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6A" w:rsidRPr="0016346A" w:rsidRDefault="0016346A" w:rsidP="001634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сообщение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электронной форме</w:t>
      </w:r>
    </w:p>
    <w:p w:rsidR="0016346A" w:rsidRDefault="0016346A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4C266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Шабалинского района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сообщает о проведении открытого аукциона на право заключения договор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аренды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="007E7B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7B88" w:rsidRPr="0016346A" w:rsidRDefault="007E7B88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2669">
        <w:rPr>
          <w:rFonts w:ascii="Times New Roman" w:hAnsi="Times New Roman"/>
          <w:sz w:val="24"/>
          <w:szCs w:val="24"/>
        </w:rPr>
        <w:t>Администрация Шабалинского</w:t>
      </w:r>
      <w:r w:rsidR="004C2669" w:rsidRPr="00266DC5">
        <w:rPr>
          <w:rFonts w:ascii="Times New Roman" w:hAnsi="Times New Roman"/>
          <w:sz w:val="24"/>
          <w:szCs w:val="24"/>
        </w:rPr>
        <w:t xml:space="preserve"> района Кировской области, тел. </w:t>
      </w:r>
      <w:r w:rsidR="00AD3F90">
        <w:rPr>
          <w:rFonts w:ascii="Times New Roman" w:hAnsi="Times New Roman"/>
          <w:sz w:val="24"/>
          <w:szCs w:val="24"/>
        </w:rPr>
        <w:t>8 900 526 21 40</w:t>
      </w:r>
      <w:r w:rsidR="004C2669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4C266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D607F5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>@</w:t>
      </w:r>
      <w:r w:rsidR="00D607F5">
        <w:rPr>
          <w:rFonts w:ascii="Times New Roman" w:hAnsi="Times New Roman"/>
          <w:sz w:val="24"/>
          <w:szCs w:val="24"/>
          <w:lang w:val="en-US"/>
        </w:rPr>
        <w:t>mail</w:t>
      </w:r>
      <w:r w:rsidR="00D607F5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07F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07F5" w:rsidRPr="00F85CCA">
        <w:rPr>
          <w:rFonts w:ascii="Times New Roman" w:hAnsi="Times New Roman"/>
          <w:sz w:val="24"/>
          <w:szCs w:val="24"/>
        </w:rPr>
        <w:t xml:space="preserve"> </w:t>
      </w:r>
    </w:p>
    <w:p w:rsidR="0016346A" w:rsidRP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Общие положения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Основание проведения торгов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Шабалинского района Кировской области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9209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11.04.2023</w:t>
      </w:r>
      <w:r w:rsidRPr="00CD03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275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C9209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229</w:t>
      </w:r>
      <w:r w:rsidRPr="00C275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проведении торгов в форме электронного аукциона на право заключения договора аренды земельного участка с кадастровым номером 43:37:3</w:t>
      </w:r>
      <w:r w:rsidR="00AD3F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20122</w:t>
      </w:r>
      <w:r w:rsidR="00F85179" w:rsidRPr="00F851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AD3F9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320</w:t>
      </w:r>
      <w:r w:rsidRPr="001634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16346A" w:rsidRPr="0016346A" w:rsidRDefault="0016346A" w:rsidP="00D83CD7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Организатор торгов – </w:t>
      </w:r>
      <w:r w:rsidR="00D64961">
        <w:rPr>
          <w:rFonts w:ascii="Times New Roman" w:hAnsi="Times New Roman"/>
          <w:sz w:val="24"/>
          <w:szCs w:val="24"/>
        </w:rPr>
        <w:t>Администрация Шабалинского</w:t>
      </w:r>
      <w:r w:rsidR="00D64961" w:rsidRPr="00266DC5">
        <w:rPr>
          <w:rFonts w:ascii="Times New Roman" w:hAnsi="Times New Roman"/>
          <w:sz w:val="24"/>
          <w:szCs w:val="24"/>
        </w:rPr>
        <w:t xml:space="preserve"> района Кировской области, </w:t>
      </w:r>
      <w:r w:rsidR="00AD3F90" w:rsidRPr="00266DC5">
        <w:rPr>
          <w:rFonts w:ascii="Times New Roman" w:hAnsi="Times New Roman"/>
          <w:sz w:val="24"/>
          <w:szCs w:val="24"/>
        </w:rPr>
        <w:t xml:space="preserve">тел. </w:t>
      </w:r>
      <w:r w:rsidR="00AD3F90">
        <w:rPr>
          <w:rFonts w:ascii="Times New Roman" w:hAnsi="Times New Roman"/>
          <w:sz w:val="24"/>
          <w:szCs w:val="24"/>
        </w:rPr>
        <w:t>8 900 526 21 40</w:t>
      </w:r>
      <w:r w:rsidR="00D64961" w:rsidRPr="00266DC5">
        <w:rPr>
          <w:rFonts w:ascii="Times New Roman" w:hAnsi="Times New Roman"/>
          <w:sz w:val="24"/>
          <w:szCs w:val="24"/>
        </w:rPr>
        <w:t>, адрес электронной почты</w:t>
      </w:r>
      <w:r w:rsidR="00D64961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adm</w:t>
      </w:r>
      <w:proofErr w:type="spellEnd"/>
      <w:r w:rsidR="006F62F4" w:rsidRPr="006F62F4">
        <w:rPr>
          <w:rFonts w:ascii="Times New Roman" w:hAnsi="Times New Roman"/>
          <w:sz w:val="24"/>
          <w:szCs w:val="24"/>
        </w:rPr>
        <w:t>-</w:t>
      </w:r>
      <w:proofErr w:type="spellStart"/>
      <w:r w:rsidR="006F62F4">
        <w:rPr>
          <w:rFonts w:ascii="Times New Roman" w:hAnsi="Times New Roman"/>
          <w:sz w:val="24"/>
          <w:szCs w:val="24"/>
          <w:lang w:val="en-US"/>
        </w:rPr>
        <w:t>shab</w:t>
      </w:r>
      <w:proofErr w:type="spellEnd"/>
      <w:r w:rsidR="00D64961" w:rsidRPr="00F85CCA">
        <w:rPr>
          <w:rFonts w:ascii="Times New Roman" w:hAnsi="Times New Roman"/>
          <w:sz w:val="24"/>
          <w:szCs w:val="24"/>
        </w:rPr>
        <w:t>@</w:t>
      </w:r>
      <w:r w:rsidR="00D64961">
        <w:rPr>
          <w:rFonts w:ascii="Times New Roman" w:hAnsi="Times New Roman"/>
          <w:sz w:val="24"/>
          <w:szCs w:val="24"/>
          <w:lang w:val="en-US"/>
        </w:rPr>
        <w:t>mail</w:t>
      </w:r>
      <w:r w:rsidR="00D64961" w:rsidRPr="00F85CCA">
        <w:rPr>
          <w:rFonts w:ascii="Times New Roman" w:hAnsi="Times New Roman"/>
          <w:sz w:val="24"/>
          <w:szCs w:val="24"/>
        </w:rPr>
        <w:t>.</w:t>
      </w:r>
      <w:proofErr w:type="spellStart"/>
      <w:r w:rsidR="00D64961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="00D64961" w:rsidRPr="00266DC5">
        <w:rPr>
          <w:rFonts w:ascii="Times New Roman" w:hAnsi="Times New Roman"/>
          <w:sz w:val="24"/>
          <w:szCs w:val="24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торгов -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по составу участников аукцион с открытой формой подачи предложений о цене в ходе проведения торгов.</w:t>
      </w:r>
    </w:p>
    <w:p w:rsidR="007E534F" w:rsidRDefault="007E534F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аукциона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 открытый аукцион в электронной форме.</w:t>
      </w:r>
    </w:p>
    <w:p w:rsidR="004C27E5" w:rsidRDefault="004C27E5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27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Оператор электронной площадки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D64961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«Сбербанк-АСТ», владеющее сайтом http://utp.sberbank-ast.ru/AP в информационно-телекоммуникационной сети «Интернет»</w:t>
      </w:r>
    </w:p>
    <w:p w:rsidR="00160A37" w:rsidRPr="0016346A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начала приема заявок на участие в аукционе – </w:t>
      </w:r>
      <w:r w:rsidR="00E805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83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D649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3F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AD3F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08-00 по московскому времени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0A37" w:rsidRDefault="00160A37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 окончания приема заявок – </w:t>
      </w:r>
      <w:r w:rsidR="00084F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8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A0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A0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в 12-00 по московскому времени.</w:t>
      </w:r>
    </w:p>
    <w:p w:rsidR="007E534F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определения участников аукциона – </w:t>
      </w:r>
      <w:r w:rsidR="00E8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9A0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F2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A0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мая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9A0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</w:t>
      </w:r>
      <w:r w:rsid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-00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проведения аукциона – </w:t>
      </w:r>
      <w:r w:rsidR="00C41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838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846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A0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мая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9A0A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7E53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1634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-00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по московскому времени</w:t>
      </w:r>
      <w:r w:rsidR="007E53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346A" w:rsidRPr="0016346A" w:rsidRDefault="0016346A" w:rsidP="006F62F4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Средства платежа </w:t>
      </w:r>
      <w:r w:rsidRPr="0016346A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денежные средства в валюте Российской Федерации (рубли).</w:t>
      </w:r>
    </w:p>
    <w:p w:rsidR="0016346A" w:rsidRDefault="0016346A" w:rsidP="001634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34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Предмет аукциона</w:t>
      </w:r>
    </w:p>
    <w:p w:rsidR="007E4CED" w:rsidRP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с кадастровым номером 43:37:3</w:t>
      </w:r>
      <w:r w:rsidR="009A0A0B">
        <w:rPr>
          <w:rFonts w:ascii="Times New Roman" w:eastAsia="Times New Roman" w:hAnsi="Times New Roman" w:cs="Times New Roman"/>
          <w:sz w:val="24"/>
          <w:szCs w:val="24"/>
          <w:lang w:eastAsia="ru-RU"/>
        </w:rPr>
        <w:t>20122:320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местоположение: </w:t>
      </w:r>
      <w:proofErr w:type="gram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Российская Федерация, Кировская область, Шабалинский район, </w:t>
      </w:r>
      <w:r w:rsidR="009A0A0B">
        <w:rPr>
          <w:rFonts w:ascii="Times New Roman" w:eastAsia="Times New Roman" w:hAnsi="Times New Roman" w:cs="Times New Roman"/>
          <w:sz w:val="24"/>
          <w:szCs w:val="24"/>
          <w:lang w:eastAsia="ru-RU"/>
        </w:rPr>
        <w:t>с. Черновское, ул. Советская, з/у 4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площадь </w:t>
      </w:r>
      <w:r w:rsidR="009A0A0B">
        <w:rPr>
          <w:rFonts w:ascii="Times New Roman" w:eastAsia="Times New Roman" w:hAnsi="Times New Roman" w:cs="Times New Roman"/>
          <w:sz w:val="24"/>
          <w:szCs w:val="24"/>
          <w:lang w:eastAsia="ru-RU"/>
        </w:rPr>
        <w:t>651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категория земель – </w:t>
      </w:r>
      <w:r w:rsidR="009A0A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населенных пунктов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разрешенное использование – </w:t>
      </w:r>
      <w:r w:rsidR="009A0A0B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гараж</w:t>
      </w:r>
      <w:r w:rsidRPr="007E4C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gramEnd"/>
    </w:p>
    <w:p w:rsidR="007E4CED" w:rsidRPr="00F11B1B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цена предмета аукциона на право заключения договора аренды земельного участка (ежегодный размер арендной платы) – 3% от кадастровой стоимости 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415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пятнадцать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09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</w:t>
      </w:r>
    </w:p>
    <w:p w:rsidR="007E4CED" w:rsidRPr="00F11B1B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Величина повышения начальной цены (шаг аукциона) – 3% от начальной цены предмета аукциона – 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двенадцать) рублей 45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копейка. </w:t>
      </w:r>
    </w:p>
    <w:p w:rsidR="007E4CED" w:rsidRDefault="007E4CED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Задаток для участия в аукционе – 20% от начальной цены предмета аукциона – 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восемьдесят три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11B1B"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11B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84688E" w:rsidRPr="00F11B1B" w:rsidRDefault="0084688E" w:rsidP="00D83CD7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договора аренды земельного участка – 10 лет.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Права на земельный участок и (ограничения):</w:t>
      </w:r>
      <w:r w:rsidR="009A0A0B">
        <w:rPr>
          <w:szCs w:val="24"/>
        </w:rPr>
        <w:t xml:space="preserve"> отсутствуют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Максимально и (или) минимально допустимые параметры разрешенного строительства объекта капитального строительства устанавливаются в соответствии с градостроительными нормами и Правилами землепользования и застройки </w:t>
      </w:r>
      <w:r w:rsidR="009A0A0B">
        <w:rPr>
          <w:szCs w:val="24"/>
        </w:rPr>
        <w:t>Черновского</w:t>
      </w:r>
      <w:r w:rsidRPr="007E4CED">
        <w:rPr>
          <w:szCs w:val="24"/>
        </w:rPr>
        <w:t xml:space="preserve"> сельского поселения Шабалинского района Кировской области.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1) Предельные (минимальные и (или) максимальные) размеры земельных участков, в том числе их площадь: 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Минимальная площадь земельного участка: </w:t>
      </w:r>
      <w:r w:rsidR="00AF3DB1">
        <w:rPr>
          <w:szCs w:val="24"/>
        </w:rPr>
        <w:t>1</w:t>
      </w:r>
      <w:r w:rsidRPr="007E4CED">
        <w:rPr>
          <w:szCs w:val="24"/>
        </w:rPr>
        <w:t>00 м</w:t>
      </w:r>
      <w:proofErr w:type="gramStart"/>
      <w:r w:rsidRPr="007E4CED">
        <w:rPr>
          <w:szCs w:val="24"/>
        </w:rPr>
        <w:t>2</w:t>
      </w:r>
      <w:proofErr w:type="gramEnd"/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Минимальный размер земельного участка: 1</w:t>
      </w:r>
      <w:r w:rsidR="00AF3DB1">
        <w:rPr>
          <w:szCs w:val="24"/>
        </w:rPr>
        <w:t>0</w:t>
      </w:r>
      <w:r w:rsidRPr="007E4CED">
        <w:rPr>
          <w:szCs w:val="24"/>
        </w:rPr>
        <w:t xml:space="preserve"> метров.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Требования к параметрам сооружений и границам земельных участков определяются в соответствии со следующими документами:</w:t>
      </w:r>
    </w:p>
    <w:p w:rsidR="00197A82" w:rsidRPr="001D247D" w:rsidRDefault="007E4CED" w:rsidP="00197A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E4CED">
        <w:rPr>
          <w:szCs w:val="24"/>
        </w:rPr>
        <w:t xml:space="preserve"> </w:t>
      </w:r>
      <w:r w:rsidR="00197A82" w:rsidRPr="001D247D">
        <w:rPr>
          <w:rFonts w:ascii="Times New Roman" w:hAnsi="Times New Roman" w:cs="Times New Roman"/>
          <w:sz w:val="24"/>
          <w:szCs w:val="24"/>
        </w:rPr>
        <w:t>–</w:t>
      </w:r>
      <w:r w:rsidR="00197A82">
        <w:rPr>
          <w:rFonts w:ascii="Times New Roman" w:hAnsi="Times New Roman" w:cs="Times New Roman"/>
          <w:sz w:val="24"/>
          <w:szCs w:val="24"/>
        </w:rPr>
        <w:t xml:space="preserve"> СП 42.13330.2011 «Градостроительство. Планировка и застройка городских и сельских поселений» (актуализированная редакция СНиП 2.07.01-89*),</w:t>
      </w:r>
    </w:p>
    <w:p w:rsidR="00197A82" w:rsidRPr="001D247D" w:rsidRDefault="00197A82" w:rsidP="00197A8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247D">
        <w:rPr>
          <w:rFonts w:ascii="Times New Roman" w:hAnsi="Times New Roman" w:cs="Times New Roman"/>
          <w:sz w:val="24"/>
          <w:szCs w:val="24"/>
        </w:rPr>
        <w:t>– СанПиН  2.2.1./2.1.1.1200-03 «Санитарно-защитные зоны и санитарная классификация предприятий, сооружений и иных объектов» (новая редакция),</w:t>
      </w:r>
    </w:p>
    <w:p w:rsidR="0094204B" w:rsidRPr="0094204B" w:rsidRDefault="007E4CED" w:rsidP="0094204B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2) </w:t>
      </w:r>
      <w:r w:rsidR="0094204B" w:rsidRPr="0094204B">
        <w:rPr>
          <w:szCs w:val="24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 сооружений </w:t>
      </w:r>
    </w:p>
    <w:p w:rsidR="0094204B" w:rsidRPr="0094204B" w:rsidRDefault="0094204B" w:rsidP="0094204B">
      <w:pPr>
        <w:pStyle w:val="2"/>
        <w:ind w:firstLine="708"/>
        <w:rPr>
          <w:szCs w:val="24"/>
        </w:rPr>
      </w:pPr>
      <w:r w:rsidRPr="0094204B">
        <w:rPr>
          <w:szCs w:val="24"/>
        </w:rPr>
        <w:t>- от красной линии улиц - 5 м,</w:t>
      </w:r>
    </w:p>
    <w:p w:rsidR="0094204B" w:rsidRPr="0094204B" w:rsidRDefault="0094204B" w:rsidP="0094204B">
      <w:pPr>
        <w:pStyle w:val="2"/>
        <w:ind w:firstLine="708"/>
        <w:rPr>
          <w:szCs w:val="24"/>
        </w:rPr>
      </w:pPr>
      <w:r w:rsidRPr="0094204B">
        <w:rPr>
          <w:szCs w:val="24"/>
        </w:rPr>
        <w:t>- от границы земельного участка – 3 м,</w:t>
      </w:r>
    </w:p>
    <w:p w:rsidR="007E4CED" w:rsidRPr="007E4CED" w:rsidRDefault="0094204B" w:rsidP="0094204B">
      <w:pPr>
        <w:pStyle w:val="2"/>
        <w:ind w:firstLine="708"/>
        <w:rPr>
          <w:szCs w:val="24"/>
        </w:rPr>
      </w:pPr>
      <w:r w:rsidRPr="0094204B">
        <w:rPr>
          <w:szCs w:val="24"/>
        </w:rPr>
        <w:t>- от красной линии однополосных проездов – 3 м.</w:t>
      </w:r>
    </w:p>
    <w:p w:rsidR="0094204B" w:rsidRPr="0094204B" w:rsidRDefault="007E4CED" w:rsidP="0094204B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3) </w:t>
      </w:r>
      <w:r w:rsidR="0094204B" w:rsidRPr="0094204B">
        <w:rPr>
          <w:szCs w:val="24"/>
        </w:rPr>
        <w:t>Предельное количество этажей или предельная высота зданий, строений, сооружений</w:t>
      </w:r>
    </w:p>
    <w:p w:rsidR="0094204B" w:rsidRPr="0094204B" w:rsidRDefault="0094204B" w:rsidP="0094204B">
      <w:pPr>
        <w:pStyle w:val="2"/>
        <w:ind w:firstLine="708"/>
        <w:rPr>
          <w:szCs w:val="24"/>
        </w:rPr>
      </w:pPr>
      <w:r w:rsidRPr="0094204B">
        <w:rPr>
          <w:szCs w:val="24"/>
        </w:rPr>
        <w:t>Максимальное количество этажей - 3 этажа.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Предельная высота основных зданий определяется технологическими требованиями.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>4)Максимальный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участка- 60%</w:t>
      </w:r>
    </w:p>
    <w:p w:rsidR="007E4CED" w:rsidRPr="007E4CED" w:rsidRDefault="007E4CED" w:rsidP="00D83CD7">
      <w:pPr>
        <w:pStyle w:val="2"/>
        <w:ind w:firstLine="708"/>
        <w:rPr>
          <w:szCs w:val="24"/>
        </w:rPr>
      </w:pPr>
      <w:r w:rsidRPr="007E4CED">
        <w:rPr>
          <w:szCs w:val="24"/>
        </w:rPr>
        <w:t xml:space="preserve">Сведения </w:t>
      </w:r>
      <w:r w:rsidR="00F71EE2">
        <w:rPr>
          <w:szCs w:val="24"/>
        </w:rPr>
        <w:t>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94204B" w:rsidRPr="00283808" w:rsidRDefault="007E4CED" w:rsidP="0094204B">
      <w:pPr>
        <w:pStyle w:val="2"/>
        <w:ind w:firstLine="708"/>
        <w:rPr>
          <w:szCs w:val="24"/>
        </w:rPr>
      </w:pPr>
      <w:r w:rsidRPr="00283808">
        <w:rPr>
          <w:szCs w:val="24"/>
        </w:rPr>
        <w:t xml:space="preserve">ВОДА, ВОДООТВЕДЕНИЕ: </w:t>
      </w:r>
      <w:r w:rsidR="0094204B" w:rsidRPr="00283808">
        <w:rPr>
          <w:szCs w:val="24"/>
        </w:rPr>
        <w:t>письм</w:t>
      </w:r>
      <w:proofErr w:type="gramStart"/>
      <w:r w:rsidR="0094204B" w:rsidRPr="00283808">
        <w:rPr>
          <w:szCs w:val="24"/>
        </w:rPr>
        <w:t>о ООО</w:t>
      </w:r>
      <w:proofErr w:type="gramEnd"/>
      <w:r w:rsidR="0094204B" w:rsidRPr="00283808">
        <w:rPr>
          <w:szCs w:val="24"/>
        </w:rPr>
        <w:t xml:space="preserve"> «Система Юг» от </w:t>
      </w:r>
      <w:r w:rsidR="00283808" w:rsidRPr="00283808">
        <w:rPr>
          <w:szCs w:val="24"/>
        </w:rPr>
        <w:t>11</w:t>
      </w:r>
      <w:r w:rsidR="0094204B" w:rsidRPr="00283808">
        <w:rPr>
          <w:szCs w:val="24"/>
        </w:rPr>
        <w:t>.0</w:t>
      </w:r>
      <w:r w:rsidR="00283808" w:rsidRPr="00283808">
        <w:rPr>
          <w:szCs w:val="24"/>
        </w:rPr>
        <w:t>4</w:t>
      </w:r>
      <w:r w:rsidR="0094204B" w:rsidRPr="00283808">
        <w:rPr>
          <w:szCs w:val="24"/>
        </w:rPr>
        <w:t>.202</w:t>
      </w:r>
      <w:r w:rsidR="00283808" w:rsidRPr="00283808">
        <w:rPr>
          <w:szCs w:val="24"/>
        </w:rPr>
        <w:t>3 № 2</w:t>
      </w:r>
      <w:r w:rsidR="0094204B" w:rsidRPr="00283808">
        <w:rPr>
          <w:szCs w:val="24"/>
        </w:rPr>
        <w:t>.</w:t>
      </w:r>
    </w:p>
    <w:p w:rsidR="007E4CED" w:rsidRPr="00283808" w:rsidRDefault="007E4CED" w:rsidP="00D83CD7">
      <w:pPr>
        <w:pStyle w:val="2"/>
        <w:ind w:firstLine="708"/>
        <w:rPr>
          <w:szCs w:val="24"/>
        </w:rPr>
      </w:pPr>
      <w:r w:rsidRPr="00283808">
        <w:rPr>
          <w:szCs w:val="24"/>
        </w:rPr>
        <w:t>Данный земельный участок не имеет техническую возможность подключения объектов капитального строительства к сетям водоснабжения, водоотведения.</w:t>
      </w:r>
    </w:p>
    <w:p w:rsidR="007E4CED" w:rsidRPr="00283808" w:rsidRDefault="007E4CED" w:rsidP="00D83CD7">
      <w:pPr>
        <w:pStyle w:val="2"/>
        <w:ind w:firstLine="708"/>
        <w:rPr>
          <w:szCs w:val="24"/>
        </w:rPr>
      </w:pPr>
      <w:r w:rsidRPr="00283808">
        <w:rPr>
          <w:szCs w:val="24"/>
        </w:rPr>
        <w:t>ТЕПЛО: письм</w:t>
      </w:r>
      <w:proofErr w:type="gramStart"/>
      <w:r w:rsidRPr="00283808">
        <w:rPr>
          <w:szCs w:val="24"/>
        </w:rPr>
        <w:t>о ООО</w:t>
      </w:r>
      <w:proofErr w:type="gramEnd"/>
      <w:r w:rsidRPr="00283808">
        <w:rPr>
          <w:szCs w:val="24"/>
        </w:rPr>
        <w:t xml:space="preserve"> «Система Юг» от </w:t>
      </w:r>
      <w:r w:rsidR="00283808" w:rsidRPr="00283808">
        <w:rPr>
          <w:szCs w:val="24"/>
        </w:rPr>
        <w:t>11</w:t>
      </w:r>
      <w:r w:rsidRPr="00283808">
        <w:rPr>
          <w:szCs w:val="24"/>
        </w:rPr>
        <w:t>.0</w:t>
      </w:r>
      <w:r w:rsidR="00283808" w:rsidRPr="00283808">
        <w:rPr>
          <w:szCs w:val="24"/>
        </w:rPr>
        <w:t>4</w:t>
      </w:r>
      <w:r w:rsidRPr="00283808">
        <w:rPr>
          <w:szCs w:val="24"/>
        </w:rPr>
        <w:t>.202</w:t>
      </w:r>
      <w:r w:rsidR="00283808" w:rsidRPr="00283808">
        <w:rPr>
          <w:szCs w:val="24"/>
        </w:rPr>
        <w:t>3</w:t>
      </w:r>
      <w:r w:rsidRPr="00283808">
        <w:rPr>
          <w:szCs w:val="24"/>
        </w:rPr>
        <w:t xml:space="preserve"> № 1.</w:t>
      </w:r>
    </w:p>
    <w:p w:rsidR="007E4CED" w:rsidRPr="00283808" w:rsidRDefault="007E4CED" w:rsidP="00D83CD7">
      <w:pPr>
        <w:pStyle w:val="2"/>
        <w:ind w:firstLine="708"/>
        <w:rPr>
          <w:szCs w:val="24"/>
        </w:rPr>
      </w:pPr>
      <w:r w:rsidRPr="00283808">
        <w:rPr>
          <w:szCs w:val="24"/>
        </w:rPr>
        <w:t xml:space="preserve">Данный земельный участок не имеет технической возможности для подключения к существующим тепловым сетям, расположенным в </w:t>
      </w:r>
      <w:r w:rsidR="0094204B" w:rsidRPr="00283808">
        <w:rPr>
          <w:szCs w:val="24"/>
        </w:rPr>
        <w:t>Черновском</w:t>
      </w:r>
      <w:r w:rsidRPr="00283808">
        <w:rPr>
          <w:szCs w:val="24"/>
        </w:rPr>
        <w:t xml:space="preserve"> сельском поселении, которые находятся в веден</w:t>
      </w:r>
      <w:proofErr w:type="gramStart"/>
      <w:r w:rsidRPr="00283808">
        <w:rPr>
          <w:szCs w:val="24"/>
        </w:rPr>
        <w:t>ии ООО</w:t>
      </w:r>
      <w:proofErr w:type="gramEnd"/>
      <w:r w:rsidRPr="00283808">
        <w:rPr>
          <w:szCs w:val="24"/>
        </w:rPr>
        <w:t xml:space="preserve"> «Система Юг».</w:t>
      </w:r>
    </w:p>
    <w:p w:rsidR="0064564A" w:rsidRDefault="0064564A" w:rsidP="00D83CD7">
      <w:pPr>
        <w:pStyle w:val="2"/>
        <w:ind w:firstLine="708"/>
        <w:rPr>
          <w:szCs w:val="24"/>
        </w:rPr>
      </w:pPr>
    </w:p>
    <w:p w:rsidR="00043FC7" w:rsidRDefault="0016346A" w:rsidP="007E4CED">
      <w:pPr>
        <w:pStyle w:val="2"/>
        <w:rPr>
          <w:szCs w:val="24"/>
        </w:rPr>
      </w:pPr>
      <w:r>
        <w:rPr>
          <w:szCs w:val="24"/>
        </w:rPr>
        <w:tab/>
      </w:r>
      <w:r w:rsidR="00043FC7" w:rsidRPr="00043FC7">
        <w:rPr>
          <w:b/>
          <w:szCs w:val="24"/>
        </w:rPr>
        <w:t>3. Рассмотрение заявок</w:t>
      </w:r>
      <w:r w:rsidR="00043FC7">
        <w:rPr>
          <w:szCs w:val="24"/>
        </w:rPr>
        <w:t xml:space="preserve"> </w:t>
      </w:r>
    </w:p>
    <w:p w:rsidR="0064564A" w:rsidRDefault="0064564A" w:rsidP="007E4CED">
      <w:pPr>
        <w:pStyle w:val="2"/>
        <w:rPr>
          <w:szCs w:val="24"/>
        </w:rPr>
      </w:pPr>
    </w:p>
    <w:p w:rsidR="000565EB" w:rsidRPr="00F61466" w:rsidRDefault="00043FC7" w:rsidP="00D83CD7">
      <w:pPr>
        <w:pStyle w:val="2"/>
        <w:ind w:firstLine="708"/>
        <w:rPr>
          <w:szCs w:val="24"/>
        </w:rPr>
      </w:pPr>
      <w:r>
        <w:rPr>
          <w:szCs w:val="24"/>
        </w:rPr>
        <w:t xml:space="preserve">Для участия в аукционе Претенденты перечисляют задаток в размере 20 процентов начальной цены предмета аукциона и посредством использования личного кабинета на электронной площадке размещают Заявку на участие в торгах и иные документы в </w:t>
      </w:r>
      <w:r>
        <w:rPr>
          <w:szCs w:val="24"/>
        </w:rPr>
        <w:lastRenderedPageBreak/>
        <w:t>соответствие с перечнем</w:t>
      </w:r>
      <w:r w:rsidR="000565EB">
        <w:rPr>
          <w:szCs w:val="24"/>
        </w:rPr>
        <w:t>, приведенном в информационном сообщении.</w:t>
      </w:r>
      <w:r w:rsidR="00F61466" w:rsidRPr="00F61466">
        <w:rPr>
          <w:szCs w:val="24"/>
        </w:rPr>
        <w:t xml:space="preserve"> </w:t>
      </w:r>
      <w:r w:rsidR="00F61466">
        <w:rPr>
          <w:szCs w:val="24"/>
        </w:rPr>
        <w:t xml:space="preserve">Задаток вносится заявителем </w:t>
      </w:r>
      <w:r w:rsidR="005E0762" w:rsidRPr="005E0762">
        <w:rPr>
          <w:b/>
          <w:szCs w:val="24"/>
        </w:rPr>
        <w:t xml:space="preserve">с </w:t>
      </w:r>
      <w:r w:rsidR="00E80542">
        <w:rPr>
          <w:b/>
          <w:szCs w:val="24"/>
        </w:rPr>
        <w:t>1</w:t>
      </w:r>
      <w:r w:rsidR="00CD032F">
        <w:rPr>
          <w:b/>
          <w:szCs w:val="24"/>
        </w:rPr>
        <w:t>4</w:t>
      </w:r>
      <w:r w:rsidR="005F2C18">
        <w:rPr>
          <w:b/>
          <w:szCs w:val="24"/>
        </w:rPr>
        <w:t>.0</w:t>
      </w:r>
      <w:r w:rsidR="0094204B">
        <w:rPr>
          <w:b/>
          <w:szCs w:val="24"/>
        </w:rPr>
        <w:t>4</w:t>
      </w:r>
      <w:r w:rsidR="005F2C18">
        <w:rPr>
          <w:b/>
          <w:szCs w:val="24"/>
        </w:rPr>
        <w:t>.202</w:t>
      </w:r>
      <w:r w:rsidR="0094204B">
        <w:rPr>
          <w:b/>
          <w:szCs w:val="24"/>
        </w:rPr>
        <w:t>3</w:t>
      </w:r>
      <w:r w:rsidR="005F2C18">
        <w:rPr>
          <w:b/>
          <w:szCs w:val="24"/>
        </w:rPr>
        <w:t xml:space="preserve"> по </w:t>
      </w:r>
      <w:r w:rsidR="00E80542">
        <w:rPr>
          <w:b/>
          <w:szCs w:val="24"/>
        </w:rPr>
        <w:t>1</w:t>
      </w:r>
      <w:r w:rsidR="00CD032F">
        <w:rPr>
          <w:b/>
          <w:szCs w:val="24"/>
        </w:rPr>
        <w:t>3</w:t>
      </w:r>
      <w:r w:rsidR="005F2C18">
        <w:rPr>
          <w:b/>
          <w:szCs w:val="24"/>
        </w:rPr>
        <w:t>.0</w:t>
      </w:r>
      <w:r w:rsidR="0094204B">
        <w:rPr>
          <w:b/>
          <w:szCs w:val="24"/>
        </w:rPr>
        <w:t>5</w:t>
      </w:r>
      <w:r w:rsidR="005E0762" w:rsidRPr="005E0762">
        <w:rPr>
          <w:b/>
          <w:szCs w:val="24"/>
        </w:rPr>
        <w:t>.202</w:t>
      </w:r>
      <w:r w:rsidR="0094204B">
        <w:rPr>
          <w:b/>
          <w:szCs w:val="24"/>
        </w:rPr>
        <w:t>3</w:t>
      </w:r>
      <w:r w:rsidR="005E0762" w:rsidRPr="005E0762">
        <w:rPr>
          <w:b/>
          <w:szCs w:val="24"/>
        </w:rPr>
        <w:t xml:space="preserve"> до 12-00</w:t>
      </w:r>
      <w:r w:rsidR="005E0762">
        <w:rPr>
          <w:szCs w:val="24"/>
        </w:rPr>
        <w:t xml:space="preserve"> по московскому времени на счет, указанный электронной площадкой </w:t>
      </w:r>
      <w:r w:rsidR="007E4CED" w:rsidRPr="00D64961">
        <w:rPr>
          <w:szCs w:val="24"/>
        </w:rPr>
        <w:t>ЗАО «Сбербанк-АСТ»</w:t>
      </w:r>
      <w:r w:rsidR="005E0762">
        <w:rPr>
          <w:szCs w:val="24"/>
        </w:rPr>
        <w:t xml:space="preserve">. Наименование платежа – задаток на участие в аукционе по Лоту № 1. </w:t>
      </w:r>
    </w:p>
    <w:p w:rsidR="003757CE" w:rsidRDefault="000565EB" w:rsidP="00D83CD7">
      <w:pPr>
        <w:pStyle w:val="2"/>
        <w:ind w:firstLine="708"/>
        <w:rPr>
          <w:szCs w:val="24"/>
        </w:rPr>
      </w:pPr>
      <w:r>
        <w:rPr>
          <w:szCs w:val="24"/>
        </w:rPr>
        <w:t>В день определения участников аукциона организатор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r w:rsidR="005E0762">
        <w:rPr>
          <w:szCs w:val="24"/>
        </w:rPr>
        <w:t xml:space="preserve"> Заявителю, не допущенному к участию в аукционе, внесенный задаток возвращается в течение трех рабочих дней со дня оформления протокола рассмотрения заявок на участие в аукционе. </w:t>
      </w:r>
      <w:r w:rsidR="005E0762" w:rsidRPr="005E0762">
        <w:rPr>
          <w:szCs w:val="24"/>
        </w:rPr>
        <w:t>В случае отзыва заявки</w:t>
      </w:r>
      <w:r w:rsidR="005E0762" w:rsidRPr="005E0762">
        <w:t xml:space="preserve"> </w:t>
      </w:r>
      <w:r w:rsidR="005E0762" w:rsidRPr="005E0762">
        <w:rPr>
          <w:szCs w:val="24"/>
        </w:rPr>
        <w:t>до дня окончания срока приема заявок внесенный задаток возвращается заявителю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Задатки лицам, участвовавшим в аукционе, но не победившим в нем, возвращаются в течение трех рабочих дней со дня подписания протокола о результатах торгов.</w:t>
      </w:r>
      <w:r w:rsidR="003757CE">
        <w:rPr>
          <w:szCs w:val="24"/>
        </w:rPr>
        <w:t xml:space="preserve"> </w:t>
      </w:r>
    </w:p>
    <w:p w:rsidR="00D83CD7" w:rsidRPr="00F71EE2" w:rsidRDefault="003757CE" w:rsidP="00D83CD7">
      <w:pPr>
        <w:pStyle w:val="2"/>
        <w:ind w:firstLine="708"/>
        <w:rPr>
          <w:szCs w:val="24"/>
        </w:rPr>
      </w:pPr>
      <w:r w:rsidRPr="00F71EE2">
        <w:rPr>
          <w:szCs w:val="24"/>
        </w:rPr>
        <w:t>Для участия в аукционе заявители</w:t>
      </w:r>
      <w:r w:rsidR="00D83CD7" w:rsidRPr="00F71EE2">
        <w:rPr>
          <w:szCs w:val="24"/>
        </w:rPr>
        <w:t>:</w:t>
      </w:r>
    </w:p>
    <w:p w:rsidR="00D83CD7" w:rsidRPr="00F71EE2" w:rsidRDefault="00D83CD7" w:rsidP="00D83CD7">
      <w:pPr>
        <w:pStyle w:val="2"/>
        <w:ind w:firstLine="708"/>
        <w:rPr>
          <w:szCs w:val="24"/>
        </w:rPr>
      </w:pPr>
      <w:r w:rsidRPr="00F71EE2">
        <w:rPr>
          <w:szCs w:val="24"/>
        </w:rPr>
        <w:t xml:space="preserve">- </w:t>
      </w:r>
      <w:r w:rsidR="003757CE" w:rsidRPr="00F71EE2">
        <w:rPr>
          <w:szCs w:val="24"/>
        </w:rPr>
        <w:t xml:space="preserve">направляют заявку на участие в аукционе на электронной площадке </w:t>
      </w:r>
      <w:r w:rsidR="007E4CED" w:rsidRPr="00F71EE2">
        <w:rPr>
          <w:szCs w:val="24"/>
        </w:rPr>
        <w:t>ЗАО «Сбербанк-АСТ»</w:t>
      </w:r>
      <w:r w:rsidR="003757CE" w:rsidRPr="00F71EE2">
        <w:rPr>
          <w:szCs w:val="24"/>
        </w:rPr>
        <w:t xml:space="preserve"> по установленной форме с указанием банковских реквизитов счета для возврата задатка, </w:t>
      </w:r>
    </w:p>
    <w:p w:rsidR="00D83CD7" w:rsidRPr="00F71EE2" w:rsidRDefault="00D83CD7" w:rsidP="00D83CD7">
      <w:pPr>
        <w:pStyle w:val="2"/>
        <w:ind w:firstLine="708"/>
        <w:rPr>
          <w:szCs w:val="24"/>
        </w:rPr>
      </w:pPr>
      <w:r w:rsidRPr="00F71EE2">
        <w:rPr>
          <w:szCs w:val="24"/>
        </w:rPr>
        <w:t xml:space="preserve">- </w:t>
      </w:r>
      <w:r w:rsidR="003757CE" w:rsidRPr="00F71EE2">
        <w:rPr>
          <w:szCs w:val="24"/>
        </w:rPr>
        <w:t xml:space="preserve">вносят задаток и представляют документы, предусмотренные п.1 ст.39.12 Земельного кодекса РФ: </w:t>
      </w:r>
    </w:p>
    <w:p w:rsidR="00D83CD7" w:rsidRPr="00F71EE2" w:rsidRDefault="00D83CD7" w:rsidP="00D83CD7">
      <w:pPr>
        <w:pStyle w:val="2"/>
        <w:rPr>
          <w:szCs w:val="24"/>
        </w:rPr>
      </w:pPr>
      <w:r w:rsidRPr="00F71EE2">
        <w:rPr>
          <w:szCs w:val="24"/>
        </w:rPr>
        <w:t xml:space="preserve">- </w:t>
      </w:r>
      <w:r w:rsidR="003757CE" w:rsidRPr="00F71EE2">
        <w:rPr>
          <w:szCs w:val="24"/>
        </w:rPr>
        <w:t xml:space="preserve">копии документов, удостоверяющих личность заявителя (для граждан); </w:t>
      </w:r>
    </w:p>
    <w:p w:rsidR="00D83CD7" w:rsidRPr="00F71EE2" w:rsidRDefault="00D83CD7" w:rsidP="00D83CD7">
      <w:pPr>
        <w:pStyle w:val="2"/>
        <w:rPr>
          <w:szCs w:val="24"/>
        </w:rPr>
      </w:pPr>
      <w:r w:rsidRPr="00F71EE2">
        <w:rPr>
          <w:szCs w:val="24"/>
        </w:rPr>
        <w:t xml:space="preserve">- </w:t>
      </w:r>
      <w:r w:rsidR="003757CE" w:rsidRPr="00F71EE2">
        <w:rPr>
          <w:szCs w:val="24"/>
        </w:rPr>
        <w:t xml:space="preserve">документы, подтверждающие внесение задатка; </w:t>
      </w:r>
    </w:p>
    <w:p w:rsidR="005E0762" w:rsidRPr="005E0762" w:rsidRDefault="00D83CD7" w:rsidP="00D83CD7">
      <w:pPr>
        <w:pStyle w:val="2"/>
        <w:rPr>
          <w:szCs w:val="24"/>
        </w:rPr>
      </w:pPr>
      <w:r w:rsidRPr="00F71EE2">
        <w:rPr>
          <w:szCs w:val="24"/>
        </w:rPr>
        <w:t xml:space="preserve">- </w:t>
      </w:r>
      <w:r w:rsidR="003757CE" w:rsidRPr="00F71EE2">
        <w:rPr>
          <w:szCs w:val="24"/>
        </w:rPr>
        <w:t xml:space="preserve">надлежащим образом заверенный перевод </w:t>
      </w:r>
      <w:proofErr w:type="gramStart"/>
      <w:r w:rsidR="003757CE" w:rsidRPr="00F71EE2">
        <w:rPr>
          <w:szCs w:val="24"/>
        </w:rP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 w:rsidR="003757CE" w:rsidRPr="00F71EE2">
        <w:rPr>
          <w:szCs w:val="24"/>
        </w:rPr>
        <w:t xml:space="preserve">, если заявителем является иностранное юридическое </w:t>
      </w:r>
      <w:r w:rsidR="003757CE" w:rsidRPr="00506C16">
        <w:rPr>
          <w:szCs w:val="24"/>
        </w:rPr>
        <w:t>лицо</w:t>
      </w:r>
      <w:r w:rsidR="003757CE">
        <w:rPr>
          <w:szCs w:val="24"/>
        </w:rPr>
        <w:t>.</w:t>
      </w:r>
    </w:p>
    <w:p w:rsidR="003757CE" w:rsidRDefault="003757CE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 xml:space="preserve">Прием заявок осуществляется в период с </w:t>
      </w:r>
      <w:r w:rsidR="0094204B" w:rsidRPr="0094204B">
        <w:rPr>
          <w:rFonts w:ascii="Times New Roman" w:hAnsi="Times New Roman" w:cs="Times New Roman"/>
          <w:b/>
          <w:sz w:val="24"/>
          <w:szCs w:val="24"/>
        </w:rPr>
        <w:t>1</w:t>
      </w:r>
      <w:r w:rsidR="00283808">
        <w:rPr>
          <w:rFonts w:ascii="Times New Roman" w:hAnsi="Times New Roman" w:cs="Times New Roman"/>
          <w:b/>
          <w:sz w:val="24"/>
          <w:szCs w:val="24"/>
        </w:rPr>
        <w:t>4</w:t>
      </w:r>
      <w:r w:rsidR="0094204B" w:rsidRPr="0094204B">
        <w:rPr>
          <w:rFonts w:ascii="Times New Roman" w:hAnsi="Times New Roman" w:cs="Times New Roman"/>
          <w:b/>
          <w:sz w:val="24"/>
          <w:szCs w:val="24"/>
        </w:rPr>
        <w:t>.04.2023 по 1</w:t>
      </w:r>
      <w:r w:rsidR="00283808">
        <w:rPr>
          <w:rFonts w:ascii="Times New Roman" w:hAnsi="Times New Roman" w:cs="Times New Roman"/>
          <w:b/>
          <w:sz w:val="24"/>
          <w:szCs w:val="24"/>
        </w:rPr>
        <w:t>3</w:t>
      </w:r>
      <w:r w:rsidR="0094204B" w:rsidRPr="0094204B">
        <w:rPr>
          <w:rFonts w:ascii="Times New Roman" w:hAnsi="Times New Roman" w:cs="Times New Roman"/>
          <w:b/>
          <w:sz w:val="24"/>
          <w:szCs w:val="24"/>
        </w:rPr>
        <w:t xml:space="preserve">.05.2023 </w:t>
      </w:r>
      <w:r w:rsidRPr="003757CE">
        <w:rPr>
          <w:rFonts w:ascii="Times New Roman" w:hAnsi="Times New Roman" w:cs="Times New Roman"/>
          <w:sz w:val="24"/>
          <w:szCs w:val="24"/>
        </w:rPr>
        <w:t xml:space="preserve">(до 12-00 по московскому времени). </w:t>
      </w:r>
      <w:r w:rsidR="000565EB" w:rsidRPr="003757CE">
        <w:rPr>
          <w:rFonts w:ascii="Times New Roman" w:hAnsi="Times New Roman" w:cs="Times New Roman"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  <w:r w:rsidRPr="003757CE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заявитель вправе подать только одну заявку на участие в аукционе по каждому лоту. В случае подачи заявки представителем заявителя представляется надле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жаще оформленная доверенность. </w:t>
      </w:r>
    </w:p>
    <w:p w:rsidR="000565EB" w:rsidRPr="003757CE" w:rsidRDefault="000565EB" w:rsidP="0064564A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57CE">
        <w:rPr>
          <w:rFonts w:ascii="Times New Roman" w:hAnsi="Times New Roman" w:cs="Times New Roman"/>
          <w:sz w:val="24"/>
          <w:szCs w:val="24"/>
        </w:rPr>
        <w:t>-</w:t>
      </w:r>
      <w:r w:rsidR="0064564A">
        <w:rPr>
          <w:rFonts w:ascii="Times New Roman" w:hAnsi="Times New Roman" w:cs="Times New Roman"/>
          <w:sz w:val="24"/>
          <w:szCs w:val="24"/>
        </w:rPr>
        <w:t xml:space="preserve"> </w:t>
      </w:r>
      <w:r w:rsidRPr="003757CE">
        <w:rPr>
          <w:rFonts w:ascii="Times New Roman" w:hAnsi="Times New Roman" w:cs="Times New Roman"/>
          <w:sz w:val="24"/>
          <w:szCs w:val="24"/>
        </w:rPr>
        <w:t>Не позднее следующего рабочего дня после дня подписания протокола о признании Претендентов участниками аукциона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для отказа.</w:t>
      </w:r>
    </w:p>
    <w:p w:rsidR="00CD024F" w:rsidRDefault="00CD024F" w:rsidP="0064564A">
      <w:pPr>
        <w:pStyle w:val="2"/>
        <w:ind w:firstLine="708"/>
        <w:rPr>
          <w:szCs w:val="24"/>
        </w:rPr>
      </w:pPr>
      <w:proofErr w:type="gramStart"/>
      <w:r>
        <w:rPr>
          <w:szCs w:val="24"/>
        </w:rPr>
        <w:t>- Выписка из Протокола о признании Претендентов Участниками аукциона, содержащая информацию о не допущенных к участию в аукционе, размещается в открытой части электронной площадки, а также на официальных сайтах торгов.</w:t>
      </w:r>
      <w:proofErr w:type="gramEnd"/>
    </w:p>
    <w:p w:rsidR="00CD024F" w:rsidRDefault="00CD024F" w:rsidP="0064564A">
      <w:pPr>
        <w:pStyle w:val="2"/>
        <w:ind w:firstLine="708"/>
        <w:rPr>
          <w:szCs w:val="24"/>
        </w:rPr>
      </w:pPr>
      <w:r>
        <w:rPr>
          <w:szCs w:val="24"/>
        </w:rPr>
        <w:t xml:space="preserve">- Проведение процедуры аукциона должно состояться не </w:t>
      </w:r>
      <w:r w:rsidR="00B36396">
        <w:rPr>
          <w:szCs w:val="24"/>
        </w:rPr>
        <w:t>позднее</w:t>
      </w:r>
      <w:r>
        <w:rPr>
          <w:szCs w:val="24"/>
        </w:rPr>
        <w:t xml:space="preserve"> пятого </w:t>
      </w:r>
      <w:r w:rsidR="00B36396">
        <w:rPr>
          <w:szCs w:val="24"/>
        </w:rPr>
        <w:t xml:space="preserve">рабочего </w:t>
      </w:r>
      <w:r>
        <w:rPr>
          <w:szCs w:val="24"/>
        </w:rPr>
        <w:t>дня со дня определения</w:t>
      </w:r>
      <w:r w:rsidR="00B36396">
        <w:rPr>
          <w:szCs w:val="24"/>
        </w:rPr>
        <w:t xml:space="preserve"> участников аукциона, указанного в информационном сообщении.</w:t>
      </w:r>
    </w:p>
    <w:p w:rsidR="00F3661F" w:rsidRDefault="00F3661F" w:rsidP="0016346A">
      <w:pPr>
        <w:pStyle w:val="2"/>
        <w:rPr>
          <w:szCs w:val="24"/>
        </w:rPr>
      </w:pPr>
    </w:p>
    <w:p w:rsidR="00CD024F" w:rsidRDefault="00CD024F" w:rsidP="0016346A">
      <w:pPr>
        <w:pStyle w:val="2"/>
        <w:rPr>
          <w:b/>
          <w:szCs w:val="24"/>
        </w:rPr>
      </w:pPr>
      <w:r w:rsidRPr="00CD024F">
        <w:rPr>
          <w:b/>
          <w:szCs w:val="24"/>
        </w:rPr>
        <w:t>4. Порядок проведения аукциона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Аукцион проводится в порядке, установленном электронной площадкой </w:t>
      </w:r>
      <w:r w:rsidR="007E4CED" w:rsidRPr="00D649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«Сбербанк-АСТ»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. Победителем аукциона признается участник аукциона, предложивший наибольший размер ежегодной арендной платы.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в аукционе участвовал только один участник или не подано ни одной заявки на участие в аукционе, аукцион признается несостоявшимся.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В случае</w:t>
      </w:r>
      <w:proofErr w:type="gramStart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proofErr w:type="gramEnd"/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если подана только одна заявка на участие в аукционе, аукцион признается несостоявшимся, договор заключается с единственным участником аукциона,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64564A">
        <w:rPr>
          <w:rFonts w:ascii="Times New Roman" w:eastAsia="MS Mincho" w:hAnsi="Times New Roman" w:cs="Times New Roman"/>
          <w:sz w:val="24"/>
          <w:szCs w:val="24"/>
          <w:lang w:eastAsia="ja-JP"/>
        </w:rPr>
        <w:tab/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Протокол о результатах торгов подписывается с победителем в день проведения торгов. Договор аренды земельного участка заключается с победителем торгов или единственным участником аукциона не ранее чем через десять дней со дня размещения информации о результатах аукциона на официальном сайте Российской Федерации в сети Интернет.</w:t>
      </w:r>
    </w:p>
    <w:p w:rsidR="0064564A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 xml:space="preserve">Победитель аукциона, единственный участник аукциона на право заключения договора аренды земельного участка уплачивает цену предмета аукциона (сумма арендной платы за использование земельного участка в текущем году), установленную по результатам торгов, согласно условиям договора аренды земельного участка. Задаток, внесенный победителем аукциона или единственным участником аукциона, засчитывается в  счет арендной платы за него. </w:t>
      </w:r>
    </w:p>
    <w:p w:rsidR="003757CE" w:rsidRPr="003757CE" w:rsidRDefault="003757CE" w:rsidP="003757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ab/>
        <w:t>Задатки, внесенные лицами, не заключившими в установленном порядке договор аренды земельного участка, вследствие уклонения от заключения договора, не возвращаются.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Если договор в течение тридцати дней со дня направления победителю аукциона проекта указанного договора не был им подписан и представлен в адрес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администрации </w:t>
      </w:r>
      <w:r w:rsidR="007E4CED">
        <w:rPr>
          <w:rFonts w:ascii="Times New Roman" w:eastAsia="MS Mincho" w:hAnsi="Times New Roman" w:cs="Times New Roman"/>
          <w:sz w:val="24"/>
          <w:szCs w:val="24"/>
          <w:lang w:eastAsia="ja-JP"/>
        </w:rPr>
        <w:t>Шабалинского муниципального района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Кировской области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, </w:t>
      </w:r>
      <w:r w:rsidR="007E7B88">
        <w:rPr>
          <w:rFonts w:ascii="Times New Roman" w:eastAsia="MS Mincho" w:hAnsi="Times New Roman" w:cs="Times New Roman"/>
          <w:sz w:val="24"/>
          <w:szCs w:val="24"/>
          <w:lang w:eastAsia="ja-JP"/>
        </w:rPr>
        <w:t>организатор торгов</w:t>
      </w: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757CE" w:rsidRPr="003757CE" w:rsidRDefault="003757CE" w:rsidP="006456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3757CE">
        <w:rPr>
          <w:rFonts w:ascii="Times New Roman" w:eastAsia="MS Mincho" w:hAnsi="Times New Roman" w:cs="Times New Roman"/>
          <w:sz w:val="24"/>
          <w:szCs w:val="24"/>
          <w:lang w:eastAsia="ja-JP"/>
        </w:rPr>
        <w:t>Сведения о победителе или единственном участнике аукциона, уклонившихся от заключения договора аренды земельного участка, являющегося предметом аукциона, включаются в реестр недобросовестных участников аукциона.</w:t>
      </w:r>
    </w:p>
    <w:p w:rsidR="007E4CED" w:rsidRDefault="007E4CE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7E4CED" w:rsidSect="00F8517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30B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7B4367"/>
    <w:multiLevelType w:val="multilevel"/>
    <w:tmpl w:val="20305DD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EC9"/>
    <w:multiLevelType w:val="multilevel"/>
    <w:tmpl w:val="66DC79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2B7E93"/>
    <w:multiLevelType w:val="multilevel"/>
    <w:tmpl w:val="25AEF2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606C1D"/>
    <w:multiLevelType w:val="multilevel"/>
    <w:tmpl w:val="B6F8F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6A"/>
    <w:rsid w:val="00043FC7"/>
    <w:rsid w:val="000565EB"/>
    <w:rsid w:val="00084F53"/>
    <w:rsid w:val="000A4D72"/>
    <w:rsid w:val="000E374E"/>
    <w:rsid w:val="00160A37"/>
    <w:rsid w:val="0016346A"/>
    <w:rsid w:val="00197A82"/>
    <w:rsid w:val="00283808"/>
    <w:rsid w:val="003757CE"/>
    <w:rsid w:val="003D2816"/>
    <w:rsid w:val="004834C5"/>
    <w:rsid w:val="004A0DFB"/>
    <w:rsid w:val="004C2669"/>
    <w:rsid w:val="004C27E5"/>
    <w:rsid w:val="005D7AAA"/>
    <w:rsid w:val="005E0762"/>
    <w:rsid w:val="005F2C18"/>
    <w:rsid w:val="00625DBC"/>
    <w:rsid w:val="0064564A"/>
    <w:rsid w:val="0068775E"/>
    <w:rsid w:val="006E4B1E"/>
    <w:rsid w:val="006F62F4"/>
    <w:rsid w:val="00702644"/>
    <w:rsid w:val="007411C4"/>
    <w:rsid w:val="00747A95"/>
    <w:rsid w:val="007551E4"/>
    <w:rsid w:val="007E4CED"/>
    <w:rsid w:val="007E534F"/>
    <w:rsid w:val="007E7B88"/>
    <w:rsid w:val="0084688E"/>
    <w:rsid w:val="00850236"/>
    <w:rsid w:val="00887B86"/>
    <w:rsid w:val="008F147E"/>
    <w:rsid w:val="0094204B"/>
    <w:rsid w:val="009A0A0B"/>
    <w:rsid w:val="00A0403F"/>
    <w:rsid w:val="00A7196B"/>
    <w:rsid w:val="00AD3F90"/>
    <w:rsid w:val="00AF3DB1"/>
    <w:rsid w:val="00B36396"/>
    <w:rsid w:val="00BD44E7"/>
    <w:rsid w:val="00C27504"/>
    <w:rsid w:val="00C34D98"/>
    <w:rsid w:val="00C41328"/>
    <w:rsid w:val="00C92091"/>
    <w:rsid w:val="00CD024F"/>
    <w:rsid w:val="00CD032F"/>
    <w:rsid w:val="00CE1EBD"/>
    <w:rsid w:val="00D16A5B"/>
    <w:rsid w:val="00D607F5"/>
    <w:rsid w:val="00D64961"/>
    <w:rsid w:val="00D83CD7"/>
    <w:rsid w:val="00E103FF"/>
    <w:rsid w:val="00E80542"/>
    <w:rsid w:val="00F108F3"/>
    <w:rsid w:val="00F11B1B"/>
    <w:rsid w:val="00F3661F"/>
    <w:rsid w:val="00F57A82"/>
    <w:rsid w:val="00F61466"/>
    <w:rsid w:val="00F71EE2"/>
    <w:rsid w:val="00F8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1634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6346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16346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  <w:style w:type="paragraph" w:customStyle="1" w:styleId="ConsPlusNormal">
    <w:name w:val="ConsPlusNormal"/>
    <w:rsid w:val="001634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1634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asTxt">
    <w:name w:val="TextBasTxt"/>
    <w:basedOn w:val="a"/>
    <w:rsid w:val="00F3661F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F3661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rsid w:val="00F3661F"/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4C27E5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85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51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user_zem2</dc:creator>
  <cp:lastModifiedBy>Im_4</cp:lastModifiedBy>
  <cp:revision>10</cp:revision>
  <cp:lastPrinted>2023-04-13T05:54:00Z</cp:lastPrinted>
  <dcterms:created xsi:type="dcterms:W3CDTF">2023-04-10T06:21:00Z</dcterms:created>
  <dcterms:modified xsi:type="dcterms:W3CDTF">2023-04-13T06:07:00Z</dcterms:modified>
</cp:coreProperties>
</file>