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E0A" w:rsidRDefault="005D1E0A" w:rsidP="005D1E0A">
      <w:pPr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Проект</w:t>
      </w:r>
    </w:p>
    <w:p w:rsidR="007B7DAA" w:rsidRDefault="007B7DAA" w:rsidP="007B7DA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Паспорт муниципальной программы "Управление </w:t>
      </w:r>
      <w:proofErr w:type="gramStart"/>
      <w:r>
        <w:rPr>
          <w:rFonts w:ascii="Arial" w:hAnsi="Arial" w:cs="Arial"/>
          <w:sz w:val="20"/>
          <w:szCs w:val="20"/>
        </w:rPr>
        <w:t>муниципальными</w:t>
      </w:r>
      <w:proofErr w:type="gramEnd"/>
    </w:p>
    <w:p w:rsidR="007B7DAA" w:rsidRDefault="007B7DAA" w:rsidP="007B7DA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финансами и регулирование межбюджетных отношений</w:t>
      </w:r>
    </w:p>
    <w:p w:rsidR="007B7DAA" w:rsidRDefault="007B7DAA" w:rsidP="007B7DA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Шабалинском районе"</w:t>
      </w:r>
    </w:p>
    <w:p w:rsidR="007B7DAA" w:rsidRDefault="007B7DAA" w:rsidP="007B7DA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38"/>
        <w:gridCol w:w="6633"/>
      </w:tblGrid>
      <w:tr w:rsidR="007B7DAA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AA" w:rsidRDefault="007B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AA" w:rsidRDefault="007B7D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финансовое управление администрации Шабалинского района Кировской области</w:t>
            </w:r>
          </w:p>
        </w:tc>
      </w:tr>
      <w:tr w:rsidR="007B7DAA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AA" w:rsidRDefault="007B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Соисполнители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AA" w:rsidRDefault="007B7D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7B7DAA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AA" w:rsidRDefault="007B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Наименования подпрограмм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AA" w:rsidRDefault="007B7D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7B7DAA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AA" w:rsidRDefault="007B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Программно-целевые инструменты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AA" w:rsidRDefault="007B7D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7B7DAA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AA" w:rsidRDefault="007B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AA" w:rsidRDefault="007B7D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проведение финансовой, бюджетной, налоговой политики на территории Шабалинского района Кировской области</w:t>
            </w:r>
          </w:p>
        </w:tc>
      </w:tr>
      <w:tr w:rsidR="007B7DAA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AA" w:rsidRDefault="007B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AA" w:rsidRDefault="007B7D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организация бюджетного процесса;</w:t>
            </w:r>
          </w:p>
          <w:p w:rsidR="007B7DAA" w:rsidRDefault="007B7D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обеспечение сбалансированности и устойчивости бюджетной системы;</w:t>
            </w:r>
          </w:p>
          <w:p w:rsidR="007B7DAA" w:rsidRDefault="007B7D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развитие системы межбюджетных отношений</w:t>
            </w:r>
          </w:p>
        </w:tc>
      </w:tr>
      <w:tr w:rsidR="007B7DAA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AA" w:rsidRDefault="007B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AA" w:rsidRDefault="007B7D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соблюдение установленных законодательством требований к структуре и содержанию решений о бюджете муниципального образования и отчетов о его исполнении;</w:t>
            </w:r>
          </w:p>
          <w:p w:rsidR="007B7DAA" w:rsidRDefault="007B7D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обеспечение условий для реализации муниципальными образованиями закрепленных федеральным законодательством полномочий</w:t>
            </w:r>
          </w:p>
        </w:tc>
      </w:tr>
      <w:tr w:rsidR="007B7DAA"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DAA" w:rsidRDefault="007B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Этапы и сроки реализации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DAA" w:rsidRDefault="007B7D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2021 - 202</w:t>
            </w:r>
            <w:r w:rsidR="00326EEF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годы.</w:t>
            </w:r>
          </w:p>
          <w:p w:rsidR="007B7DAA" w:rsidRDefault="007B7D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Муниципальная программа реализуется в один этап</w:t>
            </w:r>
          </w:p>
        </w:tc>
      </w:tr>
      <w:tr w:rsidR="007B7DAA">
        <w:tc>
          <w:tcPr>
            <w:tcW w:w="90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AA" w:rsidRDefault="007B7D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7DAA" w:rsidRPr="005A5042"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DAA" w:rsidRPr="002E3F76" w:rsidRDefault="007B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E3F76">
              <w:rPr>
                <w:rFonts w:ascii="Arial" w:hAnsi="Arial" w:cs="Arial"/>
                <w:sz w:val="20"/>
                <w:szCs w:val="20"/>
              </w:rPr>
              <w:t>Объемы ассигнований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EEF" w:rsidRPr="002E3F76" w:rsidRDefault="005A5042" w:rsidP="00326EE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3F76">
              <w:rPr>
                <w:rFonts w:ascii="Arial" w:hAnsi="Arial" w:cs="Arial"/>
                <w:sz w:val="20"/>
                <w:szCs w:val="20"/>
              </w:rPr>
              <w:t xml:space="preserve">Общий объем финансирования муниципальной  программы –  </w:t>
            </w:r>
            <w:r w:rsidR="009F342E">
              <w:rPr>
                <w:rFonts w:ascii="Arial" w:hAnsi="Arial" w:cs="Arial"/>
                <w:sz w:val="20"/>
                <w:szCs w:val="20"/>
              </w:rPr>
              <w:t>162234,88</w:t>
            </w:r>
            <w:r w:rsidRPr="002E3F76">
              <w:rPr>
                <w:rFonts w:ascii="Arial" w:hAnsi="Arial" w:cs="Arial"/>
                <w:sz w:val="20"/>
                <w:szCs w:val="20"/>
              </w:rPr>
              <w:t xml:space="preserve"> тыс. рублей, из них: </w:t>
            </w:r>
          </w:p>
          <w:p w:rsidR="005A5042" w:rsidRPr="002E3F76" w:rsidRDefault="005A5042" w:rsidP="00326EE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E3F76">
              <w:rPr>
                <w:rFonts w:ascii="Arial" w:hAnsi="Arial" w:cs="Arial"/>
                <w:sz w:val="20"/>
                <w:szCs w:val="20"/>
              </w:rPr>
              <w:t xml:space="preserve">средства федерального бюджета – 0 тыс. рублей, средства областного бюджета –  </w:t>
            </w:r>
            <w:r w:rsidR="009F342E">
              <w:rPr>
                <w:rFonts w:ascii="Arial" w:hAnsi="Arial" w:cs="Arial"/>
                <w:sz w:val="20"/>
                <w:szCs w:val="20"/>
              </w:rPr>
              <w:t>11924,04</w:t>
            </w:r>
            <w:r w:rsidRPr="002E3F76">
              <w:rPr>
                <w:rFonts w:ascii="Arial" w:hAnsi="Arial" w:cs="Arial"/>
                <w:sz w:val="20"/>
                <w:szCs w:val="20"/>
              </w:rPr>
              <w:t xml:space="preserve">  тыс. рублей, средства  бюджета района  –  </w:t>
            </w:r>
            <w:r w:rsidR="009F342E">
              <w:rPr>
                <w:rFonts w:ascii="Arial" w:hAnsi="Arial" w:cs="Arial"/>
                <w:sz w:val="20"/>
                <w:szCs w:val="20"/>
              </w:rPr>
              <w:t>150310,84</w:t>
            </w:r>
            <w:r w:rsidRPr="002E3F76">
              <w:rPr>
                <w:rFonts w:ascii="Arial" w:hAnsi="Arial" w:cs="Arial"/>
                <w:sz w:val="20"/>
                <w:szCs w:val="20"/>
              </w:rPr>
              <w:t xml:space="preserve"> тыс. рублей; </w:t>
            </w:r>
            <w:proofErr w:type="gramEnd"/>
          </w:p>
          <w:p w:rsidR="00B47D46" w:rsidRPr="002E3F76" w:rsidRDefault="005A5042" w:rsidP="00326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3F76">
              <w:rPr>
                <w:rFonts w:ascii="Arial" w:hAnsi="Arial" w:cs="Arial"/>
                <w:sz w:val="20"/>
                <w:szCs w:val="20"/>
              </w:rPr>
              <w:t xml:space="preserve">в том числе: </w:t>
            </w:r>
            <w:r w:rsidRPr="002E3F76">
              <w:rPr>
                <w:rFonts w:ascii="Arial" w:hAnsi="Arial" w:cs="Arial"/>
                <w:b/>
                <w:sz w:val="20"/>
                <w:szCs w:val="20"/>
              </w:rPr>
              <w:t>2021 год</w:t>
            </w:r>
            <w:r w:rsidRPr="002E3F76">
              <w:rPr>
                <w:rFonts w:ascii="Arial" w:hAnsi="Arial" w:cs="Arial"/>
                <w:sz w:val="20"/>
                <w:szCs w:val="20"/>
              </w:rPr>
              <w:t xml:space="preserve">  - 19519,23 тыс</w:t>
            </w:r>
            <w:proofErr w:type="gramStart"/>
            <w:r w:rsidRPr="002E3F76"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 w:rsidRPr="002E3F76">
              <w:rPr>
                <w:rFonts w:ascii="Arial" w:hAnsi="Arial" w:cs="Arial"/>
                <w:sz w:val="20"/>
                <w:szCs w:val="20"/>
              </w:rPr>
              <w:t xml:space="preserve">уб., из них: </w:t>
            </w:r>
          </w:p>
          <w:p w:rsidR="00B47D46" w:rsidRPr="002E3F76" w:rsidRDefault="005A5042" w:rsidP="00326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3F76">
              <w:rPr>
                <w:rFonts w:ascii="Arial" w:hAnsi="Arial" w:cs="Arial"/>
                <w:sz w:val="20"/>
                <w:szCs w:val="20"/>
              </w:rPr>
              <w:t xml:space="preserve">средства федерального бюджета – 0 тыс. рублей, </w:t>
            </w:r>
          </w:p>
          <w:p w:rsidR="00B47D46" w:rsidRPr="002E3F76" w:rsidRDefault="005A5042" w:rsidP="00326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3F76">
              <w:rPr>
                <w:rFonts w:ascii="Arial" w:hAnsi="Arial" w:cs="Arial"/>
                <w:sz w:val="20"/>
                <w:szCs w:val="20"/>
              </w:rPr>
              <w:t xml:space="preserve">средства областного бюджета –  3463,97 тыс. рублей,  </w:t>
            </w:r>
          </w:p>
          <w:p w:rsidR="005A5042" w:rsidRPr="002E3F76" w:rsidRDefault="005A5042" w:rsidP="00326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3F76">
              <w:rPr>
                <w:rFonts w:ascii="Arial" w:hAnsi="Arial" w:cs="Arial"/>
                <w:sz w:val="20"/>
                <w:szCs w:val="20"/>
              </w:rPr>
              <w:t xml:space="preserve">средства  бюджета района  –  16055,26 тыс. рублей; </w:t>
            </w:r>
          </w:p>
          <w:p w:rsidR="00B47D46" w:rsidRPr="002E3F76" w:rsidRDefault="005A5042" w:rsidP="00326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3F76">
              <w:rPr>
                <w:rFonts w:ascii="Arial" w:hAnsi="Arial" w:cs="Arial"/>
                <w:sz w:val="20"/>
                <w:szCs w:val="20"/>
              </w:rPr>
              <w:t xml:space="preserve">в том числе: </w:t>
            </w:r>
            <w:r w:rsidRPr="002E3F76">
              <w:rPr>
                <w:rFonts w:ascii="Arial" w:hAnsi="Arial" w:cs="Arial"/>
                <w:b/>
                <w:sz w:val="20"/>
                <w:szCs w:val="20"/>
              </w:rPr>
              <w:t>2022 год</w:t>
            </w:r>
            <w:r w:rsidRPr="002E3F76">
              <w:rPr>
                <w:rFonts w:ascii="Arial" w:hAnsi="Arial" w:cs="Arial"/>
                <w:sz w:val="20"/>
                <w:szCs w:val="20"/>
              </w:rPr>
              <w:t xml:space="preserve"> -  2</w:t>
            </w:r>
            <w:r w:rsidR="00181E51" w:rsidRPr="002E3F76">
              <w:rPr>
                <w:rFonts w:ascii="Arial" w:hAnsi="Arial" w:cs="Arial"/>
                <w:sz w:val="20"/>
                <w:szCs w:val="20"/>
              </w:rPr>
              <w:t>34</w:t>
            </w:r>
            <w:r w:rsidR="00326EEF" w:rsidRPr="002E3F76">
              <w:rPr>
                <w:rFonts w:ascii="Arial" w:hAnsi="Arial" w:cs="Arial"/>
                <w:sz w:val="20"/>
                <w:szCs w:val="20"/>
              </w:rPr>
              <w:t>81,14</w:t>
            </w:r>
            <w:r w:rsidRPr="002E3F76">
              <w:rPr>
                <w:rFonts w:ascii="Arial" w:hAnsi="Arial" w:cs="Arial"/>
                <w:sz w:val="20"/>
                <w:szCs w:val="20"/>
              </w:rPr>
              <w:t xml:space="preserve"> тыс</w:t>
            </w:r>
            <w:proofErr w:type="gramStart"/>
            <w:r w:rsidRPr="002E3F76"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 w:rsidRPr="002E3F76">
              <w:rPr>
                <w:rFonts w:ascii="Arial" w:hAnsi="Arial" w:cs="Arial"/>
                <w:sz w:val="20"/>
                <w:szCs w:val="20"/>
              </w:rPr>
              <w:t xml:space="preserve">уб., из них: </w:t>
            </w:r>
          </w:p>
          <w:p w:rsidR="00B47D46" w:rsidRPr="002E3F76" w:rsidRDefault="005A5042" w:rsidP="00326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3F76">
              <w:rPr>
                <w:rFonts w:ascii="Arial" w:hAnsi="Arial" w:cs="Arial"/>
                <w:sz w:val="20"/>
                <w:szCs w:val="20"/>
              </w:rPr>
              <w:t xml:space="preserve">средства федерального бюджета – 0 тыс. рублей, </w:t>
            </w:r>
          </w:p>
          <w:p w:rsidR="00B47D46" w:rsidRPr="002E3F76" w:rsidRDefault="005A5042" w:rsidP="00326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3F76">
              <w:rPr>
                <w:rFonts w:ascii="Arial" w:hAnsi="Arial" w:cs="Arial"/>
                <w:sz w:val="20"/>
                <w:szCs w:val="20"/>
              </w:rPr>
              <w:t xml:space="preserve">средства областного бюджета –  1698,94 тыс. рублей, </w:t>
            </w:r>
          </w:p>
          <w:p w:rsidR="005A5042" w:rsidRPr="002E3F76" w:rsidRDefault="005A5042" w:rsidP="00326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3F76">
              <w:rPr>
                <w:rFonts w:ascii="Arial" w:hAnsi="Arial" w:cs="Arial"/>
                <w:sz w:val="20"/>
                <w:szCs w:val="20"/>
              </w:rPr>
              <w:t xml:space="preserve">средства бюджета района  – </w:t>
            </w:r>
            <w:r w:rsidR="00326EEF" w:rsidRPr="002E3F76">
              <w:rPr>
                <w:rFonts w:ascii="Arial" w:hAnsi="Arial" w:cs="Arial"/>
                <w:sz w:val="20"/>
                <w:szCs w:val="20"/>
              </w:rPr>
              <w:t>21782,2</w:t>
            </w:r>
            <w:r w:rsidRPr="002E3F76">
              <w:rPr>
                <w:rFonts w:ascii="Arial" w:hAnsi="Arial" w:cs="Arial"/>
                <w:sz w:val="20"/>
                <w:szCs w:val="20"/>
              </w:rPr>
              <w:t xml:space="preserve">  тыс. рублей; </w:t>
            </w:r>
          </w:p>
          <w:p w:rsidR="00B47D46" w:rsidRPr="002E3F76" w:rsidRDefault="005A5042" w:rsidP="005A50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3F76">
              <w:rPr>
                <w:rFonts w:ascii="Arial" w:hAnsi="Arial" w:cs="Arial"/>
                <w:sz w:val="20"/>
                <w:szCs w:val="20"/>
              </w:rPr>
              <w:t xml:space="preserve">в том числе: </w:t>
            </w:r>
            <w:r w:rsidRPr="002E3F76">
              <w:rPr>
                <w:rFonts w:ascii="Arial" w:hAnsi="Arial" w:cs="Arial"/>
                <w:b/>
                <w:sz w:val="20"/>
                <w:szCs w:val="20"/>
              </w:rPr>
              <w:t>2023 год</w:t>
            </w:r>
            <w:r w:rsidRPr="002E3F76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326EEF" w:rsidRPr="002E3F76">
              <w:rPr>
                <w:rFonts w:ascii="Arial" w:hAnsi="Arial" w:cs="Arial"/>
                <w:sz w:val="20"/>
                <w:szCs w:val="20"/>
              </w:rPr>
              <w:t>26024,81</w:t>
            </w:r>
            <w:r w:rsidRPr="002E3F76">
              <w:rPr>
                <w:rFonts w:ascii="Arial" w:hAnsi="Arial" w:cs="Arial"/>
                <w:sz w:val="20"/>
                <w:szCs w:val="20"/>
              </w:rPr>
              <w:t xml:space="preserve"> тыс</w:t>
            </w:r>
            <w:proofErr w:type="gramStart"/>
            <w:r w:rsidRPr="002E3F76"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 w:rsidRPr="002E3F76">
              <w:rPr>
                <w:rFonts w:ascii="Arial" w:hAnsi="Arial" w:cs="Arial"/>
                <w:sz w:val="20"/>
                <w:szCs w:val="20"/>
              </w:rPr>
              <w:t xml:space="preserve">уб., из них: </w:t>
            </w:r>
          </w:p>
          <w:p w:rsidR="00B47D46" w:rsidRPr="002E3F76" w:rsidRDefault="005A5042" w:rsidP="005A50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3F76">
              <w:rPr>
                <w:rFonts w:ascii="Arial" w:hAnsi="Arial" w:cs="Arial"/>
                <w:sz w:val="20"/>
                <w:szCs w:val="20"/>
              </w:rPr>
              <w:t xml:space="preserve">средства федерального бюджета – 0 тыс. рублей, </w:t>
            </w:r>
          </w:p>
          <w:p w:rsidR="00B47D46" w:rsidRPr="002E3F76" w:rsidRDefault="005A5042" w:rsidP="005A50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3F76">
              <w:rPr>
                <w:rFonts w:ascii="Arial" w:hAnsi="Arial" w:cs="Arial"/>
                <w:sz w:val="20"/>
                <w:szCs w:val="20"/>
              </w:rPr>
              <w:lastRenderedPageBreak/>
              <w:t xml:space="preserve">средства областного бюджета – </w:t>
            </w:r>
            <w:r w:rsidR="00326EEF" w:rsidRPr="002E3F76">
              <w:rPr>
                <w:rFonts w:ascii="Arial" w:hAnsi="Arial" w:cs="Arial"/>
                <w:sz w:val="20"/>
                <w:szCs w:val="20"/>
              </w:rPr>
              <w:t>1744,13</w:t>
            </w:r>
            <w:r w:rsidRPr="002E3F76">
              <w:rPr>
                <w:rFonts w:ascii="Arial" w:hAnsi="Arial" w:cs="Arial"/>
                <w:sz w:val="20"/>
                <w:szCs w:val="20"/>
              </w:rPr>
              <w:t xml:space="preserve"> тыс. рублей,  </w:t>
            </w:r>
          </w:p>
          <w:p w:rsidR="005A5042" w:rsidRPr="002E3F76" w:rsidRDefault="005A5042" w:rsidP="005A50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3F76">
              <w:rPr>
                <w:rFonts w:ascii="Arial" w:hAnsi="Arial" w:cs="Arial"/>
                <w:sz w:val="20"/>
                <w:szCs w:val="20"/>
              </w:rPr>
              <w:t xml:space="preserve">средства бюджета района  – </w:t>
            </w:r>
            <w:r w:rsidR="00326EEF" w:rsidRPr="002E3F76">
              <w:rPr>
                <w:rFonts w:ascii="Arial" w:hAnsi="Arial" w:cs="Arial"/>
                <w:sz w:val="20"/>
                <w:szCs w:val="20"/>
              </w:rPr>
              <w:t>24280,68</w:t>
            </w:r>
            <w:r w:rsidRPr="002E3F76">
              <w:rPr>
                <w:rFonts w:ascii="Arial" w:hAnsi="Arial" w:cs="Arial"/>
                <w:sz w:val="20"/>
                <w:szCs w:val="20"/>
              </w:rPr>
              <w:t xml:space="preserve">  тыс. рублей, </w:t>
            </w:r>
          </w:p>
          <w:p w:rsidR="00B47D46" w:rsidRPr="002E3F76" w:rsidRDefault="005A5042" w:rsidP="005A50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3F76">
              <w:rPr>
                <w:rFonts w:ascii="Arial" w:hAnsi="Arial" w:cs="Arial"/>
                <w:sz w:val="20"/>
                <w:szCs w:val="20"/>
              </w:rPr>
              <w:t xml:space="preserve">в том числе: </w:t>
            </w:r>
            <w:r w:rsidRPr="002E3F76">
              <w:rPr>
                <w:rFonts w:ascii="Arial" w:hAnsi="Arial" w:cs="Arial"/>
                <w:b/>
                <w:sz w:val="20"/>
                <w:szCs w:val="20"/>
              </w:rPr>
              <w:t>2024 год</w:t>
            </w:r>
            <w:r w:rsidRPr="002E3F76">
              <w:rPr>
                <w:rFonts w:ascii="Arial" w:hAnsi="Arial" w:cs="Arial"/>
                <w:sz w:val="20"/>
                <w:szCs w:val="20"/>
              </w:rPr>
              <w:t xml:space="preserve"> –  </w:t>
            </w:r>
            <w:r w:rsidR="002E3F76">
              <w:rPr>
                <w:rFonts w:ascii="Arial" w:hAnsi="Arial" w:cs="Arial"/>
                <w:sz w:val="20"/>
                <w:szCs w:val="20"/>
              </w:rPr>
              <w:t>25453,9</w:t>
            </w:r>
            <w:r w:rsidRPr="002E3F76">
              <w:rPr>
                <w:rFonts w:ascii="Arial" w:hAnsi="Arial" w:cs="Arial"/>
                <w:sz w:val="20"/>
                <w:szCs w:val="20"/>
              </w:rPr>
              <w:t xml:space="preserve">  тыс</w:t>
            </w:r>
            <w:proofErr w:type="gramStart"/>
            <w:r w:rsidRPr="002E3F76"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 w:rsidRPr="002E3F76">
              <w:rPr>
                <w:rFonts w:ascii="Arial" w:hAnsi="Arial" w:cs="Arial"/>
                <w:sz w:val="20"/>
                <w:szCs w:val="20"/>
              </w:rPr>
              <w:t xml:space="preserve">уб., из них: </w:t>
            </w:r>
          </w:p>
          <w:p w:rsidR="00B47D46" w:rsidRPr="002E3F76" w:rsidRDefault="005A5042" w:rsidP="005A50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3F76">
              <w:rPr>
                <w:rFonts w:ascii="Arial" w:hAnsi="Arial" w:cs="Arial"/>
                <w:sz w:val="20"/>
                <w:szCs w:val="20"/>
              </w:rPr>
              <w:t xml:space="preserve">средства федерального бюджета – 0 тыс. рублей, </w:t>
            </w:r>
          </w:p>
          <w:p w:rsidR="00B47D46" w:rsidRPr="002E3F76" w:rsidRDefault="005A5042" w:rsidP="005A50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3F76">
              <w:rPr>
                <w:rFonts w:ascii="Arial" w:hAnsi="Arial" w:cs="Arial"/>
                <w:sz w:val="20"/>
                <w:szCs w:val="20"/>
              </w:rPr>
              <w:t xml:space="preserve">средства областного бюджета – </w:t>
            </w:r>
            <w:r w:rsidR="002E3F76">
              <w:rPr>
                <w:rFonts w:ascii="Arial" w:hAnsi="Arial" w:cs="Arial"/>
                <w:sz w:val="20"/>
                <w:szCs w:val="20"/>
              </w:rPr>
              <w:t>1693</w:t>
            </w:r>
            <w:r w:rsidRPr="002E3F76">
              <w:rPr>
                <w:rFonts w:ascii="Arial" w:hAnsi="Arial" w:cs="Arial"/>
                <w:sz w:val="20"/>
                <w:szCs w:val="20"/>
              </w:rPr>
              <w:t xml:space="preserve">  тыс. рублей,  </w:t>
            </w:r>
          </w:p>
          <w:p w:rsidR="005A5042" w:rsidRPr="002E3F76" w:rsidRDefault="005A5042" w:rsidP="005A50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3F76">
              <w:rPr>
                <w:rFonts w:ascii="Arial" w:hAnsi="Arial" w:cs="Arial"/>
                <w:sz w:val="20"/>
                <w:szCs w:val="20"/>
              </w:rPr>
              <w:t>средства бюджета района  –</w:t>
            </w:r>
            <w:r w:rsidR="002E3F76">
              <w:rPr>
                <w:rFonts w:ascii="Arial" w:hAnsi="Arial" w:cs="Arial"/>
                <w:sz w:val="20"/>
                <w:szCs w:val="20"/>
              </w:rPr>
              <w:t xml:space="preserve"> 23760,9 </w:t>
            </w:r>
            <w:r w:rsidRPr="002E3F76">
              <w:rPr>
                <w:rFonts w:ascii="Arial" w:hAnsi="Arial" w:cs="Arial"/>
                <w:sz w:val="20"/>
                <w:szCs w:val="20"/>
              </w:rPr>
              <w:t>тыс. рублей;</w:t>
            </w:r>
          </w:p>
          <w:p w:rsidR="00B47D46" w:rsidRPr="002E3F76" w:rsidRDefault="005D1E0A" w:rsidP="005A50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3F76">
              <w:rPr>
                <w:rFonts w:ascii="Arial" w:hAnsi="Arial" w:cs="Arial"/>
                <w:sz w:val="20"/>
                <w:szCs w:val="20"/>
              </w:rPr>
              <w:t xml:space="preserve">в том числе: </w:t>
            </w:r>
            <w:r w:rsidRPr="002E3F76">
              <w:rPr>
                <w:rFonts w:ascii="Arial" w:hAnsi="Arial" w:cs="Arial"/>
                <w:b/>
                <w:sz w:val="20"/>
                <w:szCs w:val="20"/>
              </w:rPr>
              <w:t>2025 год</w:t>
            </w:r>
            <w:r w:rsidRPr="002E3F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1E51" w:rsidRPr="002E3F76">
              <w:rPr>
                <w:rFonts w:ascii="Arial" w:hAnsi="Arial" w:cs="Arial"/>
                <w:sz w:val="20"/>
                <w:szCs w:val="20"/>
              </w:rPr>
              <w:t>–</w:t>
            </w:r>
            <w:r w:rsidRPr="002E3F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E3F76">
              <w:rPr>
                <w:rFonts w:ascii="Arial" w:hAnsi="Arial" w:cs="Arial"/>
                <w:sz w:val="20"/>
                <w:szCs w:val="20"/>
              </w:rPr>
              <w:t>30877,9</w:t>
            </w:r>
            <w:r w:rsidRPr="002E3F76">
              <w:rPr>
                <w:rFonts w:ascii="Arial" w:hAnsi="Arial" w:cs="Arial"/>
                <w:sz w:val="20"/>
                <w:szCs w:val="20"/>
              </w:rPr>
              <w:t xml:space="preserve"> тыс. руб., из них: </w:t>
            </w:r>
          </w:p>
          <w:p w:rsidR="00B47D46" w:rsidRPr="002E3F76" w:rsidRDefault="005D1E0A" w:rsidP="005A50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3F76">
              <w:rPr>
                <w:rFonts w:ascii="Arial" w:hAnsi="Arial" w:cs="Arial"/>
                <w:sz w:val="20"/>
                <w:szCs w:val="20"/>
              </w:rPr>
              <w:t xml:space="preserve">средства федерального бюджета - 0 тыс. рублей, </w:t>
            </w:r>
          </w:p>
          <w:p w:rsidR="00B47D46" w:rsidRPr="002E3F76" w:rsidRDefault="005D1E0A" w:rsidP="005A50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3F76">
              <w:rPr>
                <w:rFonts w:ascii="Arial" w:hAnsi="Arial" w:cs="Arial"/>
                <w:sz w:val="20"/>
                <w:szCs w:val="20"/>
              </w:rPr>
              <w:t xml:space="preserve">средства областного бюджета </w:t>
            </w:r>
            <w:r w:rsidR="00181E51" w:rsidRPr="002E3F76">
              <w:rPr>
                <w:rFonts w:ascii="Arial" w:hAnsi="Arial" w:cs="Arial"/>
                <w:sz w:val="20"/>
                <w:szCs w:val="20"/>
              </w:rPr>
              <w:t>–</w:t>
            </w:r>
            <w:r w:rsidRPr="002E3F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E3F76">
              <w:rPr>
                <w:rFonts w:ascii="Arial" w:hAnsi="Arial" w:cs="Arial"/>
                <w:sz w:val="20"/>
                <w:szCs w:val="20"/>
              </w:rPr>
              <w:t>1671</w:t>
            </w:r>
            <w:r w:rsidRPr="002E3F76">
              <w:rPr>
                <w:rFonts w:ascii="Arial" w:hAnsi="Arial" w:cs="Arial"/>
                <w:sz w:val="20"/>
                <w:szCs w:val="20"/>
              </w:rPr>
              <w:t xml:space="preserve"> тыс. рублей, </w:t>
            </w:r>
          </w:p>
          <w:p w:rsidR="005D1E0A" w:rsidRPr="002E3F76" w:rsidRDefault="005D1E0A" w:rsidP="005A50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3F76">
              <w:rPr>
                <w:rFonts w:ascii="Arial" w:hAnsi="Arial" w:cs="Arial"/>
                <w:sz w:val="20"/>
                <w:szCs w:val="20"/>
              </w:rPr>
              <w:t xml:space="preserve">средства бюджета района </w:t>
            </w:r>
            <w:r w:rsidR="00181E51" w:rsidRPr="002E3F76">
              <w:rPr>
                <w:rFonts w:ascii="Arial" w:hAnsi="Arial" w:cs="Arial"/>
                <w:sz w:val="20"/>
                <w:szCs w:val="20"/>
              </w:rPr>
              <w:t>–</w:t>
            </w:r>
            <w:r w:rsidRPr="002E3F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E3F76">
              <w:rPr>
                <w:rFonts w:ascii="Arial" w:hAnsi="Arial" w:cs="Arial"/>
                <w:sz w:val="20"/>
                <w:szCs w:val="20"/>
              </w:rPr>
              <w:t>32548,9</w:t>
            </w:r>
            <w:r w:rsidRPr="002E3F76">
              <w:rPr>
                <w:rFonts w:ascii="Arial" w:hAnsi="Arial" w:cs="Arial"/>
                <w:sz w:val="20"/>
                <w:szCs w:val="20"/>
              </w:rPr>
              <w:t xml:space="preserve"> тыс. рублей</w:t>
            </w:r>
          </w:p>
          <w:p w:rsidR="00326EEF" w:rsidRPr="002E3F76" w:rsidRDefault="00326EEF" w:rsidP="00326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3F76">
              <w:rPr>
                <w:rFonts w:ascii="Arial" w:hAnsi="Arial" w:cs="Arial"/>
                <w:sz w:val="20"/>
                <w:szCs w:val="20"/>
              </w:rPr>
              <w:t xml:space="preserve">в том числе: </w:t>
            </w:r>
            <w:r w:rsidRPr="002E3F76">
              <w:rPr>
                <w:rFonts w:ascii="Arial" w:hAnsi="Arial" w:cs="Arial"/>
                <w:b/>
                <w:sz w:val="20"/>
                <w:szCs w:val="20"/>
              </w:rPr>
              <w:t>2026 год</w:t>
            </w:r>
            <w:r w:rsidRPr="002E3F76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2E3F76">
              <w:rPr>
                <w:rFonts w:ascii="Arial" w:hAnsi="Arial" w:cs="Arial"/>
                <w:sz w:val="20"/>
                <w:szCs w:val="20"/>
              </w:rPr>
              <w:t>36877,9</w:t>
            </w:r>
            <w:r w:rsidRPr="002E3F76">
              <w:rPr>
                <w:rFonts w:ascii="Arial" w:hAnsi="Arial" w:cs="Arial"/>
                <w:sz w:val="20"/>
                <w:szCs w:val="20"/>
              </w:rPr>
              <w:t xml:space="preserve"> тыс. руб., из них: </w:t>
            </w:r>
          </w:p>
          <w:p w:rsidR="00326EEF" w:rsidRPr="002E3F76" w:rsidRDefault="00326EEF" w:rsidP="00326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3F76">
              <w:rPr>
                <w:rFonts w:ascii="Arial" w:hAnsi="Arial" w:cs="Arial"/>
                <w:sz w:val="20"/>
                <w:szCs w:val="20"/>
              </w:rPr>
              <w:t xml:space="preserve">средства федерального бюджета - 0 тыс. рублей, </w:t>
            </w:r>
          </w:p>
          <w:p w:rsidR="00326EEF" w:rsidRPr="002E3F76" w:rsidRDefault="00326EEF" w:rsidP="00326E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3F76">
              <w:rPr>
                <w:rFonts w:ascii="Arial" w:hAnsi="Arial" w:cs="Arial"/>
                <w:sz w:val="20"/>
                <w:szCs w:val="20"/>
              </w:rPr>
              <w:t xml:space="preserve">средства областного бюджета – </w:t>
            </w:r>
            <w:r w:rsidR="002E3F76">
              <w:rPr>
                <w:rFonts w:ascii="Arial" w:hAnsi="Arial" w:cs="Arial"/>
                <w:sz w:val="20"/>
                <w:szCs w:val="20"/>
              </w:rPr>
              <w:t>1653</w:t>
            </w:r>
            <w:r w:rsidRPr="002E3F76">
              <w:rPr>
                <w:rFonts w:ascii="Arial" w:hAnsi="Arial" w:cs="Arial"/>
                <w:sz w:val="20"/>
                <w:szCs w:val="20"/>
              </w:rPr>
              <w:t xml:space="preserve"> тыс. рублей, </w:t>
            </w:r>
          </w:p>
          <w:p w:rsidR="005D1E0A" w:rsidRPr="002E3F76" w:rsidRDefault="00326EEF" w:rsidP="002E3F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E3F76">
              <w:rPr>
                <w:rFonts w:ascii="Arial" w:hAnsi="Arial" w:cs="Arial"/>
                <w:sz w:val="20"/>
                <w:szCs w:val="20"/>
              </w:rPr>
              <w:t>средства бюджета района – 35</w:t>
            </w:r>
            <w:r w:rsidR="002E3F76">
              <w:rPr>
                <w:rFonts w:ascii="Arial" w:hAnsi="Arial" w:cs="Arial"/>
                <w:sz w:val="20"/>
                <w:szCs w:val="20"/>
              </w:rPr>
              <w:t>224,9</w:t>
            </w:r>
            <w:r w:rsidRPr="002E3F76">
              <w:rPr>
                <w:rFonts w:ascii="Arial" w:hAnsi="Arial" w:cs="Arial"/>
                <w:sz w:val="20"/>
                <w:szCs w:val="20"/>
              </w:rPr>
              <w:t xml:space="preserve"> тыс. рублей</w:t>
            </w:r>
          </w:p>
        </w:tc>
      </w:tr>
      <w:tr w:rsidR="007B7DAA" w:rsidTr="00326EEF">
        <w:trPr>
          <w:trHeight w:val="23"/>
        </w:trPr>
        <w:tc>
          <w:tcPr>
            <w:tcW w:w="90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AA" w:rsidRPr="002E3F76" w:rsidRDefault="007B7D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7DAA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AA" w:rsidRDefault="007B7D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DAA" w:rsidRDefault="007B7D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достижение показателей эффективности по </w:t>
            </w:r>
            <w:hyperlink r:id="rId4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приложению N 1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к муниципальной программе</w:t>
            </w:r>
          </w:p>
        </w:tc>
      </w:tr>
    </w:tbl>
    <w:p w:rsidR="00360194" w:rsidRDefault="00360194"/>
    <w:sectPr w:rsidR="00360194" w:rsidSect="00360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7DAA"/>
    <w:rsid w:val="00181E51"/>
    <w:rsid w:val="002E3F76"/>
    <w:rsid w:val="00326EEF"/>
    <w:rsid w:val="00360194"/>
    <w:rsid w:val="005A5042"/>
    <w:rsid w:val="005D1E0A"/>
    <w:rsid w:val="00690E48"/>
    <w:rsid w:val="007B7DAA"/>
    <w:rsid w:val="007C19B9"/>
    <w:rsid w:val="008E78BF"/>
    <w:rsid w:val="009F342E"/>
    <w:rsid w:val="00B47D46"/>
    <w:rsid w:val="00B71C7F"/>
    <w:rsid w:val="00D77510"/>
    <w:rsid w:val="00E57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1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E7AABCF6F2A37483D13C773EB4E987E3395FE8DF15FC1E1BE54E2FFDB2C9483771A61716FC691796CD226F8E0583A9A8A964AA94C12100FA9673DEFADW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9</cp:revision>
  <dcterms:created xsi:type="dcterms:W3CDTF">2022-10-19T08:22:00Z</dcterms:created>
  <dcterms:modified xsi:type="dcterms:W3CDTF">2023-11-17T06:14:00Z</dcterms:modified>
</cp:coreProperties>
</file>