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66F" w:rsidRPr="00E9366F" w:rsidRDefault="00E9366F" w:rsidP="00E9366F">
      <w:pPr>
        <w:spacing w:before="100" w:beforeAutospacing="1" w:after="100" w:afterAutospacing="1"/>
        <w:jc w:val="lef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9366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Итоги исполнения консолидированного бюджета за январь-</w:t>
      </w:r>
      <w:r w:rsidR="00992F5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сентябрь</w:t>
      </w:r>
      <w:r w:rsidRPr="00E9366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2023 года</w:t>
      </w:r>
    </w:p>
    <w:p w:rsidR="00E9366F" w:rsidRPr="00E9366F" w:rsidRDefault="00E9366F" w:rsidP="00E9366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январь – </w:t>
      </w:r>
      <w:r w:rsidR="00992F5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сентябрь</w:t>
      </w:r>
      <w:r w:rsidRPr="00E9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 года в бюджет р</w:t>
      </w:r>
      <w:r w:rsidR="00054F4B">
        <w:rPr>
          <w:rFonts w:ascii="Times New Roman" w:eastAsia="Times New Roman" w:hAnsi="Times New Roman" w:cs="Times New Roman"/>
          <w:sz w:val="24"/>
          <w:szCs w:val="24"/>
          <w:lang w:eastAsia="ru-RU"/>
        </w:rPr>
        <w:t>ай</w:t>
      </w:r>
      <w:r w:rsidRPr="00E9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она поступили доходы в сумме </w:t>
      </w:r>
      <w:r w:rsidR="0005538E">
        <w:rPr>
          <w:rFonts w:ascii="Times New Roman" w:eastAsia="Times New Roman" w:hAnsi="Times New Roman" w:cs="Times New Roman"/>
          <w:sz w:val="24"/>
          <w:szCs w:val="24"/>
          <w:lang w:eastAsia="ru-RU"/>
        </w:rPr>
        <w:t>314351,8</w:t>
      </w:r>
      <w:r w:rsidRPr="00E9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4F4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r w:rsidRPr="00E9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рублей, или </w:t>
      </w:r>
      <w:r w:rsidR="0005538E">
        <w:rPr>
          <w:rFonts w:ascii="Times New Roman" w:eastAsia="Times New Roman" w:hAnsi="Times New Roman" w:cs="Times New Roman"/>
          <w:sz w:val="24"/>
          <w:szCs w:val="24"/>
          <w:lang w:eastAsia="ru-RU"/>
        </w:rPr>
        <w:t>70,3</w:t>
      </w:r>
      <w:r w:rsidRPr="00E9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к годовому плану. </w:t>
      </w:r>
      <w:r w:rsidR="00992F5A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</w:t>
      </w:r>
      <w:r w:rsidRPr="00E9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доходов к аналогичному периоду прошлого года составил</w:t>
      </w:r>
      <w:r w:rsidR="001D61F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9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538E">
        <w:rPr>
          <w:rFonts w:ascii="Times New Roman" w:eastAsia="Times New Roman" w:hAnsi="Times New Roman" w:cs="Times New Roman"/>
          <w:sz w:val="24"/>
          <w:szCs w:val="24"/>
          <w:lang w:eastAsia="ru-RU"/>
        </w:rPr>
        <w:t>5068,3</w:t>
      </w:r>
      <w:r w:rsidRPr="00E9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4F4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r w:rsidRPr="00E9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9366F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</w:t>
      </w:r>
      <w:r w:rsidRPr="00E9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на </w:t>
      </w:r>
      <w:r w:rsidR="0080078A">
        <w:rPr>
          <w:rFonts w:ascii="Times New Roman" w:eastAsia="Times New Roman" w:hAnsi="Times New Roman" w:cs="Times New Roman"/>
          <w:sz w:val="24"/>
          <w:szCs w:val="24"/>
          <w:lang w:eastAsia="ru-RU"/>
        </w:rPr>
        <w:t>1,6</w:t>
      </w:r>
      <w:r w:rsidRPr="00E9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%. </w:t>
      </w:r>
    </w:p>
    <w:p w:rsidR="00E9366F" w:rsidRPr="00E9366F" w:rsidRDefault="00E9366F" w:rsidP="00E9366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Собственные доходы бюджета составили </w:t>
      </w:r>
      <w:r w:rsidR="0080078A">
        <w:rPr>
          <w:rFonts w:ascii="Times New Roman" w:eastAsia="Times New Roman" w:hAnsi="Times New Roman" w:cs="Times New Roman"/>
          <w:sz w:val="24"/>
          <w:szCs w:val="24"/>
          <w:lang w:eastAsia="ru-RU"/>
        </w:rPr>
        <w:t>84135,3</w:t>
      </w:r>
      <w:r w:rsidRPr="00E9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4F4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r w:rsidRPr="00E9366F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рублей, в том числе налоговые доходы –</w:t>
      </w:r>
      <w:r w:rsidR="0080078A">
        <w:rPr>
          <w:rFonts w:ascii="Times New Roman" w:eastAsia="Times New Roman" w:hAnsi="Times New Roman" w:cs="Times New Roman"/>
          <w:sz w:val="24"/>
          <w:szCs w:val="24"/>
          <w:lang w:eastAsia="ru-RU"/>
        </w:rPr>
        <w:t>67550,5</w:t>
      </w:r>
      <w:r w:rsidRPr="00E9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61F9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r w:rsidRPr="00E9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рублей, неналоговые доходы – </w:t>
      </w:r>
      <w:r w:rsidR="0080078A">
        <w:rPr>
          <w:rFonts w:ascii="Times New Roman" w:eastAsia="Times New Roman" w:hAnsi="Times New Roman" w:cs="Times New Roman"/>
          <w:sz w:val="24"/>
          <w:szCs w:val="24"/>
          <w:lang w:eastAsia="ru-RU"/>
        </w:rPr>
        <w:t>16584,8</w:t>
      </w:r>
      <w:r w:rsidRPr="00E9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61F9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r w:rsidRPr="00E9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рублей. </w:t>
      </w:r>
    </w:p>
    <w:p w:rsidR="00E9366F" w:rsidRPr="00E9366F" w:rsidRDefault="00E9366F" w:rsidP="00E9366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9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Доходы бюджета в виде безвозмездных поступлений составили </w:t>
      </w:r>
      <w:r w:rsidR="007F6734">
        <w:rPr>
          <w:rFonts w:ascii="Times New Roman" w:eastAsia="Times New Roman" w:hAnsi="Times New Roman" w:cs="Times New Roman"/>
          <w:sz w:val="24"/>
          <w:szCs w:val="24"/>
          <w:lang w:eastAsia="ru-RU"/>
        </w:rPr>
        <w:t>230216,5</w:t>
      </w:r>
      <w:r w:rsidRPr="00E9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61F9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r w:rsidRPr="00E9366F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рублей, из них финансовая помощь из федерального</w:t>
      </w:r>
      <w:r w:rsidR="00464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областного бюджетов</w:t>
      </w:r>
      <w:r w:rsidRPr="00E9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1719F8">
        <w:rPr>
          <w:rFonts w:ascii="Times New Roman" w:eastAsia="Times New Roman" w:hAnsi="Times New Roman" w:cs="Times New Roman"/>
          <w:sz w:val="24"/>
          <w:szCs w:val="24"/>
          <w:lang w:eastAsia="ru-RU"/>
        </w:rPr>
        <w:t>226344,4</w:t>
      </w:r>
      <w:r w:rsidRPr="00E9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4CF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r w:rsidRPr="00E9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рублей, в том числе: дотации – </w:t>
      </w:r>
      <w:r w:rsidR="000C2E0F">
        <w:rPr>
          <w:rFonts w:ascii="Times New Roman" w:eastAsia="Times New Roman" w:hAnsi="Times New Roman" w:cs="Times New Roman"/>
          <w:sz w:val="24"/>
          <w:szCs w:val="24"/>
          <w:lang w:eastAsia="ru-RU"/>
        </w:rPr>
        <w:t>43572,5</w:t>
      </w:r>
      <w:r w:rsidRPr="00E9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4CF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r w:rsidRPr="00E9366F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рублей; субсидии –</w:t>
      </w:r>
      <w:r w:rsidR="00171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126144,2</w:t>
      </w:r>
      <w:r w:rsidRPr="00E9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4CF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r w:rsidRPr="00E9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рублей; субвенции – </w:t>
      </w:r>
      <w:r w:rsidR="001719F8">
        <w:rPr>
          <w:rFonts w:ascii="Times New Roman" w:eastAsia="Times New Roman" w:hAnsi="Times New Roman" w:cs="Times New Roman"/>
          <w:sz w:val="24"/>
          <w:szCs w:val="24"/>
          <w:lang w:eastAsia="ru-RU"/>
        </w:rPr>
        <w:t>55666,1</w:t>
      </w:r>
      <w:r w:rsidRPr="00E9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4CF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r w:rsidRPr="00E9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рублей; иные межбюджетные трансферты – </w:t>
      </w:r>
      <w:r w:rsidR="000C2E0F">
        <w:rPr>
          <w:rFonts w:ascii="Times New Roman" w:eastAsia="Times New Roman" w:hAnsi="Times New Roman" w:cs="Times New Roman"/>
          <w:sz w:val="24"/>
          <w:szCs w:val="24"/>
          <w:lang w:eastAsia="ru-RU"/>
        </w:rPr>
        <w:t>3961,6</w:t>
      </w:r>
      <w:r w:rsidRPr="00E9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4CF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r w:rsidRPr="00E9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рублей. </w:t>
      </w:r>
      <w:proofErr w:type="gramEnd"/>
    </w:p>
    <w:p w:rsidR="00E9366F" w:rsidRDefault="00E9366F" w:rsidP="00E9366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Динамика доходов бюджета </w:t>
      </w:r>
      <w:r w:rsidR="003400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Pr="00E9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сравнении с аналогичным периодом прошлого года представлена на диаграмме, в </w:t>
      </w:r>
      <w:r w:rsidR="003715F0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r w:rsidRPr="00E9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рублей. </w:t>
      </w:r>
    </w:p>
    <w:p w:rsidR="00E04D88" w:rsidRPr="00E9366F" w:rsidRDefault="00E04D88" w:rsidP="00E9366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10325" cy="3152775"/>
            <wp:effectExtent l="1905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E9366F" w:rsidRPr="00E9366F" w:rsidRDefault="00E9366F" w:rsidP="00E9366F">
      <w:pPr>
        <w:spacing w:before="100" w:beforeAutospacing="1" w:after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6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9366F" w:rsidRPr="00E9366F" w:rsidRDefault="00E9366F" w:rsidP="00E9366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6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бюджета</w:t>
      </w:r>
      <w:r w:rsidR="00340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Pr="00E9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бюджетов </w:t>
      </w:r>
      <w:r w:rsidR="003400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</w:t>
      </w:r>
      <w:r w:rsidRPr="00E9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ний за </w:t>
      </w:r>
      <w:r w:rsidR="000C2E0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9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</w:t>
      </w:r>
      <w:r w:rsidR="00C52130">
        <w:rPr>
          <w:rFonts w:ascii="Times New Roman" w:eastAsia="Times New Roman" w:hAnsi="Times New Roman" w:cs="Times New Roman"/>
          <w:sz w:val="24"/>
          <w:szCs w:val="24"/>
          <w:lang w:eastAsia="ru-RU"/>
        </w:rPr>
        <w:t>ев</w:t>
      </w:r>
      <w:r w:rsidRPr="00E9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 год</w:t>
      </w:r>
      <w:r w:rsidR="00CC030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9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сложились в объеме </w:t>
      </w:r>
      <w:r w:rsidR="008C74CF">
        <w:rPr>
          <w:rFonts w:ascii="Times New Roman" w:eastAsia="Times New Roman" w:hAnsi="Times New Roman" w:cs="Times New Roman"/>
          <w:sz w:val="24"/>
          <w:szCs w:val="24"/>
          <w:lang w:eastAsia="ru-RU"/>
        </w:rPr>
        <w:t>318460,</w:t>
      </w:r>
      <w:r w:rsidR="00EE051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9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2130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r w:rsidRPr="00E9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рублей, или </w:t>
      </w:r>
      <w:r w:rsidR="008C74CF">
        <w:rPr>
          <w:rFonts w:ascii="Times New Roman" w:eastAsia="Times New Roman" w:hAnsi="Times New Roman" w:cs="Times New Roman"/>
          <w:sz w:val="24"/>
          <w:szCs w:val="24"/>
          <w:lang w:eastAsia="ru-RU"/>
        </w:rPr>
        <w:t>68,2</w:t>
      </w:r>
      <w:r w:rsidRPr="00E9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к годовому плану. </w:t>
      </w:r>
    </w:p>
    <w:p w:rsidR="00E9366F" w:rsidRPr="00E9366F" w:rsidRDefault="00E9366F" w:rsidP="00E9366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расходов за январь – </w:t>
      </w:r>
      <w:r w:rsidR="00445AB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сентябрь 2</w:t>
      </w:r>
      <w:r w:rsidRPr="00E9366F">
        <w:rPr>
          <w:rFonts w:ascii="Times New Roman" w:eastAsia="Times New Roman" w:hAnsi="Times New Roman" w:cs="Times New Roman"/>
          <w:sz w:val="24"/>
          <w:szCs w:val="24"/>
          <w:lang w:eastAsia="ru-RU"/>
        </w:rPr>
        <w:t>023 год</w:t>
      </w:r>
      <w:r w:rsidR="00CC030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9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представлена в таблице: </w:t>
      </w:r>
    </w:p>
    <w:p w:rsidR="00A50C04" w:rsidRPr="00E9366F" w:rsidRDefault="00E9366F" w:rsidP="00E9366F">
      <w:pPr>
        <w:spacing w:before="100" w:beforeAutospacing="1" w:after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6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1062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232"/>
        <w:gridCol w:w="1701"/>
        <w:gridCol w:w="1687"/>
      </w:tblGrid>
      <w:tr w:rsidR="0034008B" w:rsidRPr="00A50C04" w:rsidTr="0034008B">
        <w:trPr>
          <w:trHeight w:val="998"/>
        </w:trPr>
        <w:tc>
          <w:tcPr>
            <w:tcW w:w="7232" w:type="dxa"/>
            <w:shd w:val="clear" w:color="auto" w:fill="C2D69B" w:themeFill="accent3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0C04" w:rsidRPr="0034008B" w:rsidRDefault="00A50C04" w:rsidP="00A50C04">
            <w:pPr>
              <w:spacing w:before="100" w:beforeAutospacing="1" w:after="240"/>
              <w:rPr>
                <w:rFonts w:ascii="Arial" w:eastAsia="Times New Roman" w:hAnsi="Arial" w:cs="Arial"/>
                <w:lang w:eastAsia="ru-RU"/>
              </w:rPr>
            </w:pPr>
            <w:r w:rsidRPr="0034008B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 xml:space="preserve">Наименование </w:t>
            </w:r>
            <w:r w:rsidR="00C876B3" w:rsidRPr="0034008B">
              <w:rPr>
                <w:rFonts w:ascii="Arial" w:eastAsia="Times New Roman" w:hAnsi="Arial" w:cs="Arial"/>
                <w:b/>
                <w:bCs/>
                <w:lang w:eastAsia="ru-RU"/>
              </w:rPr>
              <w:t>расхода</w:t>
            </w:r>
          </w:p>
        </w:tc>
        <w:tc>
          <w:tcPr>
            <w:tcW w:w="1701" w:type="dxa"/>
            <w:shd w:val="clear" w:color="auto" w:fill="C2D69B" w:themeFill="accent3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0C04" w:rsidRPr="0034008B" w:rsidRDefault="00A50C04" w:rsidP="00A50C04">
            <w:pPr>
              <w:spacing w:before="100" w:beforeAutospacing="1" w:after="240"/>
              <w:rPr>
                <w:rFonts w:ascii="Arial" w:eastAsia="Times New Roman" w:hAnsi="Arial" w:cs="Arial"/>
                <w:lang w:eastAsia="ru-RU"/>
              </w:rPr>
            </w:pPr>
            <w:r w:rsidRPr="0034008B">
              <w:rPr>
                <w:rFonts w:ascii="Arial" w:eastAsia="Times New Roman" w:hAnsi="Arial" w:cs="Arial"/>
                <w:b/>
                <w:bCs/>
                <w:lang w:eastAsia="ru-RU"/>
              </w:rPr>
              <w:t>Исполнено</w:t>
            </w:r>
            <w:r w:rsidR="008F200A" w:rsidRPr="0034008B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(тыс. руб.)</w:t>
            </w:r>
            <w:r w:rsidRPr="0034008B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</w:t>
            </w:r>
          </w:p>
        </w:tc>
        <w:tc>
          <w:tcPr>
            <w:tcW w:w="1687" w:type="dxa"/>
            <w:shd w:val="clear" w:color="auto" w:fill="C2D69B" w:themeFill="accent3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0C04" w:rsidRPr="0034008B" w:rsidRDefault="00C876B3" w:rsidP="00C876B3">
            <w:pPr>
              <w:spacing w:before="100" w:beforeAutospacing="1" w:after="240"/>
              <w:rPr>
                <w:rFonts w:ascii="Arial" w:eastAsia="Times New Roman" w:hAnsi="Arial" w:cs="Arial"/>
                <w:lang w:eastAsia="ru-RU"/>
              </w:rPr>
            </w:pPr>
            <w:r w:rsidRPr="0034008B">
              <w:rPr>
                <w:rFonts w:ascii="Arial" w:eastAsia="Times New Roman" w:hAnsi="Arial" w:cs="Arial"/>
                <w:b/>
                <w:bCs/>
                <w:lang w:eastAsia="ru-RU"/>
              </w:rPr>
              <w:t>Удельный вес в объеме расходов,</w:t>
            </w:r>
            <w:r w:rsidR="0034008B" w:rsidRPr="0034008B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</w:t>
            </w:r>
            <w:r w:rsidR="00A50C04" w:rsidRPr="0034008B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% </w:t>
            </w:r>
          </w:p>
        </w:tc>
      </w:tr>
      <w:tr w:rsidR="00C876B3" w:rsidRPr="0034008B" w:rsidTr="0034008B">
        <w:trPr>
          <w:trHeight w:val="200"/>
        </w:trPr>
        <w:tc>
          <w:tcPr>
            <w:tcW w:w="723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200A" w:rsidRPr="0034008B" w:rsidRDefault="008F200A" w:rsidP="0034008B">
            <w:pPr>
              <w:spacing w:after="0"/>
              <w:jc w:val="left"/>
              <w:rPr>
                <w:rFonts w:ascii="Arial" w:eastAsia="Times New Roman" w:hAnsi="Arial" w:cs="Arial"/>
                <w:b/>
                <w:lang w:eastAsia="ru-RU"/>
              </w:rPr>
            </w:pPr>
            <w:r w:rsidRPr="0034008B">
              <w:rPr>
                <w:rFonts w:ascii="Arial" w:eastAsia="Times New Roman" w:hAnsi="Arial" w:cs="Arial"/>
                <w:b/>
                <w:lang w:eastAsia="ru-RU"/>
              </w:rPr>
              <w:t>ВСЕГО</w:t>
            </w:r>
            <w:r w:rsidR="0034008B" w:rsidRPr="0034008B">
              <w:rPr>
                <w:rFonts w:ascii="Arial" w:eastAsia="Times New Roman" w:hAnsi="Arial" w:cs="Arial"/>
                <w:b/>
                <w:lang w:eastAsia="ru-RU"/>
              </w:rPr>
              <w:t xml:space="preserve"> РАСХОДОВ</w:t>
            </w:r>
            <w:r w:rsidRPr="0034008B">
              <w:rPr>
                <w:rFonts w:ascii="Arial" w:eastAsia="Times New Roman" w:hAnsi="Arial" w:cs="Arial"/>
                <w:b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200A" w:rsidRPr="0034008B" w:rsidRDefault="008C74CF" w:rsidP="006A2C9E">
            <w:pPr>
              <w:spacing w:after="0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318460,</w:t>
            </w:r>
            <w:r w:rsidR="007A4616">
              <w:rPr>
                <w:rFonts w:ascii="Arial" w:eastAsia="Times New Roman" w:hAnsi="Arial" w:cs="Arial"/>
                <w:b/>
                <w:lang w:eastAsia="ru-RU"/>
              </w:rPr>
              <w:t>2</w:t>
            </w:r>
            <w:r w:rsidR="008F200A" w:rsidRPr="0034008B">
              <w:rPr>
                <w:rFonts w:ascii="Arial" w:eastAsia="Times New Roman" w:hAnsi="Arial" w:cs="Arial"/>
                <w:b/>
                <w:lang w:eastAsia="ru-RU"/>
              </w:rPr>
              <w:t xml:space="preserve"> </w:t>
            </w:r>
          </w:p>
        </w:tc>
        <w:tc>
          <w:tcPr>
            <w:tcW w:w="168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200A" w:rsidRPr="0034008B" w:rsidRDefault="0034008B" w:rsidP="00C876B3">
            <w:pPr>
              <w:spacing w:after="0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100</w:t>
            </w:r>
            <w:r w:rsidR="008F200A" w:rsidRPr="0034008B">
              <w:rPr>
                <w:rFonts w:ascii="Arial" w:eastAsia="Times New Roman" w:hAnsi="Arial" w:cs="Arial"/>
                <w:b/>
                <w:lang w:eastAsia="ru-RU"/>
              </w:rPr>
              <w:t xml:space="preserve"> </w:t>
            </w:r>
          </w:p>
        </w:tc>
      </w:tr>
      <w:tr w:rsidR="0034008B" w:rsidRPr="00C876B3" w:rsidTr="0034008B">
        <w:trPr>
          <w:trHeight w:val="263"/>
        </w:trPr>
        <w:tc>
          <w:tcPr>
            <w:tcW w:w="723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0C04" w:rsidRPr="00C876B3" w:rsidRDefault="00A50C04" w:rsidP="00C876B3">
            <w:pPr>
              <w:spacing w:after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C876B3">
              <w:rPr>
                <w:rFonts w:ascii="Arial" w:eastAsia="Times New Roman" w:hAnsi="Arial" w:cs="Arial"/>
                <w:lang w:eastAsia="ru-RU"/>
              </w:rPr>
              <w:t xml:space="preserve">Общегосударственные вопросы </w:t>
            </w:r>
          </w:p>
        </w:tc>
        <w:tc>
          <w:tcPr>
            <w:tcW w:w="170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0C04" w:rsidRPr="00C876B3" w:rsidRDefault="008C74CF" w:rsidP="007A4616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57501,</w:t>
            </w:r>
            <w:r w:rsidR="007A4616">
              <w:rPr>
                <w:rFonts w:ascii="Arial" w:eastAsia="Times New Roman" w:hAnsi="Arial" w:cs="Arial"/>
                <w:lang w:eastAsia="ru-RU"/>
              </w:rPr>
              <w:t>7</w:t>
            </w:r>
            <w:r w:rsidR="00A50C04" w:rsidRPr="00C876B3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168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0C04" w:rsidRPr="00C876B3" w:rsidRDefault="006A2C9E" w:rsidP="00C876B3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18,</w:t>
            </w:r>
            <w:r w:rsidR="00082E04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8C74CF" w:rsidRPr="00C876B3" w:rsidTr="0034008B">
        <w:trPr>
          <w:trHeight w:val="127"/>
        </w:trPr>
        <w:tc>
          <w:tcPr>
            <w:tcW w:w="723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C74CF" w:rsidRPr="00C876B3" w:rsidRDefault="008C74CF" w:rsidP="00C876B3">
            <w:pPr>
              <w:spacing w:after="0"/>
              <w:jc w:val="lef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Национальная оборона</w:t>
            </w:r>
          </w:p>
        </w:tc>
        <w:tc>
          <w:tcPr>
            <w:tcW w:w="170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C74CF" w:rsidRPr="00E5156F" w:rsidRDefault="008C74CF" w:rsidP="00C876B3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427,1</w:t>
            </w:r>
          </w:p>
        </w:tc>
        <w:tc>
          <w:tcPr>
            <w:tcW w:w="168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C74CF" w:rsidRDefault="006A2C9E" w:rsidP="00C876B3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0,1</w:t>
            </w:r>
          </w:p>
        </w:tc>
      </w:tr>
      <w:tr w:rsidR="00A50C04" w:rsidRPr="00C876B3" w:rsidTr="0034008B">
        <w:trPr>
          <w:trHeight w:val="127"/>
        </w:trPr>
        <w:tc>
          <w:tcPr>
            <w:tcW w:w="723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0C04" w:rsidRPr="00C876B3" w:rsidRDefault="00A50C04" w:rsidP="00C876B3">
            <w:pPr>
              <w:spacing w:after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C876B3">
              <w:rPr>
                <w:rFonts w:ascii="Arial" w:eastAsia="Times New Roman" w:hAnsi="Arial" w:cs="Arial"/>
                <w:lang w:eastAsia="ru-RU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70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0C04" w:rsidRPr="00C876B3" w:rsidRDefault="008C74CF" w:rsidP="00C876B3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8248,0</w:t>
            </w:r>
          </w:p>
        </w:tc>
        <w:tc>
          <w:tcPr>
            <w:tcW w:w="168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0C04" w:rsidRPr="00C876B3" w:rsidRDefault="006A2C9E" w:rsidP="00C876B3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2,6</w:t>
            </w:r>
          </w:p>
        </w:tc>
      </w:tr>
      <w:tr w:rsidR="00A50C04" w:rsidRPr="00C876B3" w:rsidTr="0034008B">
        <w:trPr>
          <w:trHeight w:val="135"/>
        </w:trPr>
        <w:tc>
          <w:tcPr>
            <w:tcW w:w="723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0C04" w:rsidRPr="00C876B3" w:rsidRDefault="00A50C04" w:rsidP="00C876B3">
            <w:pPr>
              <w:spacing w:after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C876B3">
              <w:rPr>
                <w:rFonts w:ascii="Arial" w:eastAsia="Times New Roman" w:hAnsi="Arial" w:cs="Arial"/>
                <w:lang w:eastAsia="ru-RU"/>
              </w:rPr>
              <w:t xml:space="preserve">Национальная экономика </w:t>
            </w:r>
          </w:p>
        </w:tc>
        <w:tc>
          <w:tcPr>
            <w:tcW w:w="170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0C04" w:rsidRPr="00C876B3" w:rsidRDefault="008C74CF" w:rsidP="00C876B3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101633,7</w:t>
            </w:r>
          </w:p>
        </w:tc>
        <w:tc>
          <w:tcPr>
            <w:tcW w:w="168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0C04" w:rsidRPr="00C876B3" w:rsidRDefault="006A2C9E" w:rsidP="00C876B3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31,9</w:t>
            </w:r>
          </w:p>
        </w:tc>
      </w:tr>
      <w:tr w:rsidR="00A50C04" w:rsidRPr="00C876B3" w:rsidTr="0034008B">
        <w:trPr>
          <w:trHeight w:val="270"/>
        </w:trPr>
        <w:tc>
          <w:tcPr>
            <w:tcW w:w="723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0C04" w:rsidRPr="00C876B3" w:rsidRDefault="00A50C04" w:rsidP="00C876B3">
            <w:pPr>
              <w:spacing w:after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C876B3">
              <w:rPr>
                <w:rFonts w:ascii="Arial" w:eastAsia="Times New Roman" w:hAnsi="Arial" w:cs="Arial"/>
                <w:lang w:eastAsia="ru-RU"/>
              </w:rPr>
              <w:t xml:space="preserve">Жилищно-коммунальное хозяйство </w:t>
            </w:r>
          </w:p>
        </w:tc>
        <w:tc>
          <w:tcPr>
            <w:tcW w:w="170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0C04" w:rsidRPr="00C876B3" w:rsidRDefault="008C74CF" w:rsidP="00C876B3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9757,6</w:t>
            </w:r>
          </w:p>
        </w:tc>
        <w:tc>
          <w:tcPr>
            <w:tcW w:w="168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0C04" w:rsidRPr="00C876B3" w:rsidRDefault="006A2C9E" w:rsidP="00C876B3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3,1</w:t>
            </w:r>
          </w:p>
        </w:tc>
      </w:tr>
      <w:tr w:rsidR="00A50C04" w:rsidRPr="00C876B3" w:rsidTr="0034008B">
        <w:trPr>
          <w:trHeight w:val="135"/>
        </w:trPr>
        <w:tc>
          <w:tcPr>
            <w:tcW w:w="723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0C04" w:rsidRPr="00C876B3" w:rsidRDefault="00A50C04" w:rsidP="00C876B3">
            <w:pPr>
              <w:spacing w:after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C876B3">
              <w:rPr>
                <w:rFonts w:ascii="Arial" w:eastAsia="Times New Roman" w:hAnsi="Arial" w:cs="Arial"/>
                <w:lang w:eastAsia="ru-RU"/>
              </w:rPr>
              <w:t xml:space="preserve">Образование </w:t>
            </w:r>
          </w:p>
        </w:tc>
        <w:tc>
          <w:tcPr>
            <w:tcW w:w="170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0C04" w:rsidRPr="00C876B3" w:rsidRDefault="008C74CF" w:rsidP="00C876B3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94275,0</w:t>
            </w:r>
          </w:p>
        </w:tc>
        <w:tc>
          <w:tcPr>
            <w:tcW w:w="168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0C04" w:rsidRPr="00C876B3" w:rsidRDefault="006A2C9E" w:rsidP="00C876B3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29,6</w:t>
            </w:r>
          </w:p>
        </w:tc>
      </w:tr>
      <w:tr w:rsidR="00A50C04" w:rsidRPr="00C876B3" w:rsidTr="0034008B">
        <w:trPr>
          <w:trHeight w:val="270"/>
        </w:trPr>
        <w:tc>
          <w:tcPr>
            <w:tcW w:w="723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0C04" w:rsidRPr="00C876B3" w:rsidRDefault="00A50C04" w:rsidP="00C876B3">
            <w:pPr>
              <w:spacing w:after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C876B3">
              <w:rPr>
                <w:rFonts w:ascii="Arial" w:eastAsia="Times New Roman" w:hAnsi="Arial" w:cs="Arial"/>
                <w:lang w:eastAsia="ru-RU"/>
              </w:rPr>
              <w:t xml:space="preserve">Культура, кинематография </w:t>
            </w:r>
          </w:p>
        </w:tc>
        <w:tc>
          <w:tcPr>
            <w:tcW w:w="170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0C04" w:rsidRPr="00C876B3" w:rsidRDefault="00D218E8" w:rsidP="00C876B3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D218E8">
              <w:rPr>
                <w:rFonts w:ascii="Arial" w:eastAsia="Times New Roman" w:hAnsi="Arial" w:cs="Arial"/>
                <w:lang w:eastAsia="ru-RU"/>
              </w:rPr>
              <w:t>26661,</w:t>
            </w:r>
            <w:r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168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0C04" w:rsidRPr="00C876B3" w:rsidRDefault="006A2C9E" w:rsidP="00C876B3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8,4</w:t>
            </w:r>
          </w:p>
        </w:tc>
      </w:tr>
      <w:tr w:rsidR="00A50C04" w:rsidRPr="00C876B3" w:rsidTr="0034008B">
        <w:trPr>
          <w:trHeight w:val="276"/>
        </w:trPr>
        <w:tc>
          <w:tcPr>
            <w:tcW w:w="723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0C04" w:rsidRPr="00C876B3" w:rsidRDefault="00A50C04" w:rsidP="00C876B3">
            <w:pPr>
              <w:spacing w:after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C876B3">
              <w:rPr>
                <w:rFonts w:ascii="Arial" w:eastAsia="Times New Roman" w:hAnsi="Arial" w:cs="Arial"/>
                <w:lang w:eastAsia="ru-RU"/>
              </w:rPr>
              <w:t xml:space="preserve">Социальная политика </w:t>
            </w:r>
          </w:p>
        </w:tc>
        <w:tc>
          <w:tcPr>
            <w:tcW w:w="170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0C04" w:rsidRPr="00C876B3" w:rsidRDefault="008C74CF" w:rsidP="00C876B3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12975,6</w:t>
            </w:r>
          </w:p>
        </w:tc>
        <w:tc>
          <w:tcPr>
            <w:tcW w:w="168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0C04" w:rsidRPr="00C876B3" w:rsidRDefault="00FD74E9" w:rsidP="00C876B3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4,</w:t>
            </w:r>
            <w:r w:rsidR="006A2C9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</w:tr>
      <w:tr w:rsidR="00A50C04" w:rsidRPr="00C876B3" w:rsidTr="0034008B">
        <w:trPr>
          <w:trHeight w:val="269"/>
        </w:trPr>
        <w:tc>
          <w:tcPr>
            <w:tcW w:w="723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0C04" w:rsidRPr="00C876B3" w:rsidRDefault="00A50C04" w:rsidP="00C876B3">
            <w:pPr>
              <w:spacing w:after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C876B3">
              <w:rPr>
                <w:rFonts w:ascii="Arial" w:eastAsia="Times New Roman" w:hAnsi="Arial" w:cs="Arial"/>
                <w:lang w:eastAsia="ru-RU"/>
              </w:rPr>
              <w:t xml:space="preserve">Физическая культура и спорт </w:t>
            </w:r>
          </w:p>
        </w:tc>
        <w:tc>
          <w:tcPr>
            <w:tcW w:w="170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0C04" w:rsidRPr="00C876B3" w:rsidRDefault="00D218E8" w:rsidP="00C876B3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D218E8">
              <w:rPr>
                <w:rFonts w:ascii="Arial" w:eastAsia="Times New Roman" w:hAnsi="Arial" w:cs="Arial"/>
                <w:lang w:eastAsia="ru-RU"/>
              </w:rPr>
              <w:t>6979,8</w:t>
            </w:r>
          </w:p>
        </w:tc>
        <w:tc>
          <w:tcPr>
            <w:tcW w:w="168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0C04" w:rsidRPr="00C876B3" w:rsidRDefault="00082E04" w:rsidP="00C876B3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2,2</w:t>
            </w:r>
          </w:p>
        </w:tc>
      </w:tr>
      <w:tr w:rsidR="00A50C04" w:rsidRPr="00C876B3" w:rsidTr="0034008B">
        <w:trPr>
          <w:trHeight w:val="274"/>
        </w:trPr>
        <w:tc>
          <w:tcPr>
            <w:tcW w:w="723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0C04" w:rsidRPr="00C876B3" w:rsidRDefault="00A50C04" w:rsidP="00C876B3">
            <w:pPr>
              <w:spacing w:after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C876B3">
              <w:rPr>
                <w:rFonts w:ascii="Arial" w:eastAsia="Times New Roman" w:hAnsi="Arial" w:cs="Arial"/>
                <w:lang w:eastAsia="ru-RU"/>
              </w:rPr>
              <w:t xml:space="preserve">Обслуживание муниципального долга </w:t>
            </w:r>
          </w:p>
        </w:tc>
        <w:tc>
          <w:tcPr>
            <w:tcW w:w="170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0C04" w:rsidRPr="00C876B3" w:rsidRDefault="00A50C04" w:rsidP="00C876B3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C876B3">
              <w:rPr>
                <w:rFonts w:ascii="Arial" w:eastAsia="Times New Roman" w:hAnsi="Arial" w:cs="Arial"/>
                <w:lang w:eastAsia="ru-RU"/>
              </w:rPr>
              <w:t xml:space="preserve">0 </w:t>
            </w:r>
          </w:p>
        </w:tc>
        <w:tc>
          <w:tcPr>
            <w:tcW w:w="168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0C04" w:rsidRPr="00C876B3" w:rsidRDefault="00A50C04" w:rsidP="00C876B3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C876B3">
              <w:rPr>
                <w:rFonts w:ascii="Arial" w:eastAsia="Times New Roman" w:hAnsi="Arial" w:cs="Arial"/>
                <w:lang w:eastAsia="ru-RU"/>
              </w:rPr>
              <w:t xml:space="preserve">0 </w:t>
            </w:r>
          </w:p>
        </w:tc>
      </w:tr>
      <w:tr w:rsidR="00A50C04" w:rsidRPr="00C876B3" w:rsidTr="00D218E8">
        <w:trPr>
          <w:trHeight w:val="279"/>
        </w:trPr>
        <w:tc>
          <w:tcPr>
            <w:tcW w:w="723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0C04" w:rsidRPr="00C876B3" w:rsidRDefault="00A50C04" w:rsidP="00C876B3">
            <w:pPr>
              <w:spacing w:after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C876B3">
              <w:rPr>
                <w:rFonts w:ascii="Arial" w:eastAsia="Times New Roman" w:hAnsi="Arial" w:cs="Arial"/>
                <w:lang w:eastAsia="ru-RU"/>
              </w:rPr>
              <w:t xml:space="preserve">Межбюджетные трансферты общего характера </w:t>
            </w:r>
          </w:p>
        </w:tc>
        <w:tc>
          <w:tcPr>
            <w:tcW w:w="170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0C04" w:rsidRDefault="008C74CF" w:rsidP="00D218E8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+</w:t>
            </w:r>
            <w:r w:rsidR="00D218E8">
              <w:rPr>
                <w:rFonts w:ascii="Arial" w:eastAsia="Times New Roman" w:hAnsi="Arial" w:cs="Arial"/>
                <w:lang w:eastAsia="ru-RU"/>
              </w:rPr>
              <w:t>14316,2</w:t>
            </w:r>
          </w:p>
          <w:p w:rsidR="008C74CF" w:rsidRPr="00C876B3" w:rsidRDefault="008C74CF" w:rsidP="00D218E8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-14316,2</w:t>
            </w:r>
          </w:p>
        </w:tc>
        <w:tc>
          <w:tcPr>
            <w:tcW w:w="168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0C04" w:rsidRPr="00C876B3" w:rsidRDefault="00A50C04" w:rsidP="00C876B3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E9366F" w:rsidRPr="00E9366F" w:rsidRDefault="00E9366F" w:rsidP="00E9366F">
      <w:pPr>
        <w:spacing w:before="100" w:beforeAutospacing="1" w:after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66F" w:rsidRPr="00E45EDF" w:rsidRDefault="00E9366F" w:rsidP="00E9366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F64C7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45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</w:t>
      </w:r>
      <w:r w:rsidR="00C52130" w:rsidRPr="00E45EDF">
        <w:rPr>
          <w:rFonts w:ascii="Times New Roman" w:eastAsia="Times New Roman" w:hAnsi="Times New Roman" w:cs="Times New Roman"/>
          <w:sz w:val="24"/>
          <w:szCs w:val="24"/>
          <w:lang w:eastAsia="ru-RU"/>
        </w:rPr>
        <w:t>ев</w:t>
      </w:r>
      <w:r w:rsidRPr="00E45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 года </w:t>
      </w:r>
      <w:r w:rsidR="002D0B22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бюджетам поселений</w:t>
      </w:r>
      <w:r w:rsidRPr="00E45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обеспечение сбалансированности местных бюджетов, решение вопросов местного значения и выполнение переданных государственных полномочий направлено из бюджета </w:t>
      </w:r>
      <w:r w:rsidR="00637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r w:rsidRPr="00E45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межбюджетных трансфертов в объеме </w:t>
      </w:r>
      <w:r w:rsidR="00F64C76">
        <w:rPr>
          <w:rFonts w:ascii="Times New Roman" w:eastAsia="Times New Roman" w:hAnsi="Times New Roman" w:cs="Times New Roman"/>
          <w:sz w:val="24"/>
          <w:szCs w:val="24"/>
          <w:lang w:eastAsia="ru-RU"/>
        </w:rPr>
        <w:t>14316,2</w:t>
      </w:r>
      <w:r w:rsidRPr="00E45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5EDF" w:rsidRPr="00E45ED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r w:rsidRPr="00E45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рублей, по сравнению с прошлым годом объем финансовой помощи увеличился на </w:t>
      </w:r>
      <w:r w:rsidR="00F64C76">
        <w:rPr>
          <w:rFonts w:ascii="Times New Roman" w:eastAsia="Times New Roman" w:hAnsi="Times New Roman" w:cs="Times New Roman"/>
          <w:sz w:val="24"/>
          <w:szCs w:val="24"/>
          <w:lang w:eastAsia="ru-RU"/>
        </w:rPr>
        <w:t>3201,5</w:t>
      </w:r>
      <w:r w:rsidRPr="00E45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5ED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r w:rsidRPr="00E45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рублей, или на </w:t>
      </w:r>
      <w:r w:rsidR="00A3199C">
        <w:rPr>
          <w:rFonts w:ascii="Times New Roman" w:eastAsia="Times New Roman" w:hAnsi="Times New Roman" w:cs="Times New Roman"/>
          <w:sz w:val="24"/>
          <w:szCs w:val="24"/>
          <w:lang w:eastAsia="ru-RU"/>
        </w:rPr>
        <w:t>28,8</w:t>
      </w:r>
      <w:r w:rsidRPr="00E45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%. </w:t>
      </w:r>
    </w:p>
    <w:p w:rsidR="00E9366F" w:rsidRPr="00E9366F" w:rsidRDefault="00E9366F" w:rsidP="00E9366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показателями отчета об </w:t>
      </w:r>
      <w:r w:rsidR="00D45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исполнении консолидированного </w:t>
      </w:r>
      <w:r w:rsidR="00097056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</w:t>
      </w:r>
      <w:r w:rsidR="00D45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F64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01.10</w:t>
      </w:r>
      <w:r w:rsidRPr="00E9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.2023 можно ознакомиться на сайте </w:t>
      </w:r>
      <w:r w:rsidR="00D4502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Шабалинского района</w:t>
      </w:r>
      <w:r w:rsidR="00540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Кировской области в разделе </w:t>
      </w:r>
      <w:r w:rsidR="00540241" w:rsidRPr="0054024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40241" w:rsidRPr="00540241">
        <w:rPr>
          <w:rFonts w:ascii="Times New Roman" w:hAnsi="Times New Roman" w:cs="Times New Roman"/>
        </w:rPr>
        <w:t>Местный бюджет и бюджетный процесс в муниципальном образовании» – «Отчетность»- «Отчетность за 2023 год»</w:t>
      </w:r>
      <w:r w:rsidRPr="00E9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57D9E" w:rsidRDefault="00557D9E"/>
    <w:sectPr w:rsidR="00557D9E" w:rsidSect="00E9366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366F"/>
    <w:rsid w:val="000369C3"/>
    <w:rsid w:val="00054F4B"/>
    <w:rsid w:val="0005538E"/>
    <w:rsid w:val="000738AB"/>
    <w:rsid w:val="00082E04"/>
    <w:rsid w:val="00097056"/>
    <w:rsid w:val="000C2E0F"/>
    <w:rsid w:val="001719F8"/>
    <w:rsid w:val="0017304C"/>
    <w:rsid w:val="001D61F9"/>
    <w:rsid w:val="00280DB7"/>
    <w:rsid w:val="00284DFF"/>
    <w:rsid w:val="002D0B22"/>
    <w:rsid w:val="00324BBA"/>
    <w:rsid w:val="0034008B"/>
    <w:rsid w:val="003715F0"/>
    <w:rsid w:val="0044300C"/>
    <w:rsid w:val="00445ABF"/>
    <w:rsid w:val="004639C1"/>
    <w:rsid w:val="00464CFF"/>
    <w:rsid w:val="004F1D58"/>
    <w:rsid w:val="005046E8"/>
    <w:rsid w:val="00540241"/>
    <w:rsid w:val="00557D9E"/>
    <w:rsid w:val="005E41D1"/>
    <w:rsid w:val="00637C2F"/>
    <w:rsid w:val="006A2C9E"/>
    <w:rsid w:val="00740DA8"/>
    <w:rsid w:val="00767B89"/>
    <w:rsid w:val="007A4616"/>
    <w:rsid w:val="007F6734"/>
    <w:rsid w:val="0080078A"/>
    <w:rsid w:val="00804E11"/>
    <w:rsid w:val="00825DC7"/>
    <w:rsid w:val="0083282E"/>
    <w:rsid w:val="008579A2"/>
    <w:rsid w:val="008C74CF"/>
    <w:rsid w:val="008F200A"/>
    <w:rsid w:val="0091277C"/>
    <w:rsid w:val="00990139"/>
    <w:rsid w:val="00992F5A"/>
    <w:rsid w:val="009E584E"/>
    <w:rsid w:val="00A3199C"/>
    <w:rsid w:val="00A50C04"/>
    <w:rsid w:val="00AD758D"/>
    <w:rsid w:val="00AE3754"/>
    <w:rsid w:val="00AF3364"/>
    <w:rsid w:val="00B709F0"/>
    <w:rsid w:val="00B97F52"/>
    <w:rsid w:val="00C52130"/>
    <w:rsid w:val="00C876B3"/>
    <w:rsid w:val="00CC0305"/>
    <w:rsid w:val="00D02613"/>
    <w:rsid w:val="00D218E8"/>
    <w:rsid w:val="00D4502A"/>
    <w:rsid w:val="00D57C17"/>
    <w:rsid w:val="00E04D88"/>
    <w:rsid w:val="00E45EDF"/>
    <w:rsid w:val="00E5156F"/>
    <w:rsid w:val="00E8643F"/>
    <w:rsid w:val="00E9366F"/>
    <w:rsid w:val="00EE051F"/>
    <w:rsid w:val="00F64C76"/>
    <w:rsid w:val="00FB752E"/>
    <w:rsid w:val="00FD7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48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D9E"/>
  </w:style>
  <w:style w:type="paragraph" w:styleId="1">
    <w:name w:val="heading 1"/>
    <w:basedOn w:val="a"/>
    <w:link w:val="10"/>
    <w:uiPriority w:val="9"/>
    <w:qFormat/>
    <w:rsid w:val="00E9366F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36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9366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366F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36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5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02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3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floor>
      <c:spPr>
        <a:solidFill>
          <a:schemeClr val="bg2"/>
        </a:solidFill>
      </c:spPr>
    </c:floor>
    <c:plotArea>
      <c:layout>
        <c:manualLayout>
          <c:layoutTarget val="inner"/>
          <c:xMode val="edge"/>
          <c:yMode val="edge"/>
          <c:x val="1.7830609212481502E-2"/>
          <c:y val="3.2225579053373719E-2"/>
          <c:w val="0.79595933123515583"/>
          <c:h val="0.80561283313906062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 01.10.2022</c:v>
                </c:pt>
              </c:strCache>
            </c:strRef>
          </c:tx>
          <c:spPr>
            <a:solidFill>
              <a:schemeClr val="accent5"/>
            </a:solidFill>
            <a:scene3d>
              <a:camera prst="orthographicFront"/>
              <a:lightRig rig="threePt" dir="t"/>
            </a:scene3d>
            <a:sp3d>
              <a:bevelB w="127000"/>
            </a:sp3d>
          </c:spPr>
          <c:dLbls>
            <c:dLbl>
              <c:idx val="0"/>
              <c:layout>
                <c:manualLayout>
                  <c:x val="-1.1887072808320978E-2"/>
                  <c:y val="-2.4169184290030132E-2"/>
                </c:manualLayout>
              </c:layout>
              <c:showVal val="1"/>
            </c:dLbl>
            <c:dLbl>
              <c:idx val="1"/>
              <c:layout>
                <c:manualLayout>
                  <c:x val="-5.9435364041604943E-3"/>
                  <c:y val="-2.3460410557184681E-2"/>
                </c:manualLayout>
              </c:layout>
              <c:showVal val="1"/>
            </c:dLbl>
            <c:dLbl>
              <c:idx val="2"/>
              <c:layout>
                <c:manualLayout>
                  <c:x val="-1.9811788013868337E-3"/>
                  <c:y val="-3.1280547409579862E-2"/>
                </c:manualLayout>
              </c:layout>
              <c:showVal val="1"/>
            </c:dLbl>
            <c:txPr>
              <a:bodyPr/>
              <a:lstStyle/>
              <a:p>
                <a:pPr>
                  <a:defRPr sz="1300" b="1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доходы - всего</c:v>
                </c:pt>
                <c:pt idx="1">
                  <c:v>собственные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 formatCode="0.0">
                  <c:v>309283.5</c:v>
                </c:pt>
                <c:pt idx="1">
                  <c:v>90142.3</c:v>
                </c:pt>
                <c:pt idx="2" formatCode="0.0">
                  <c:v>219141.2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 01.10.2023</c:v>
                </c:pt>
              </c:strCache>
            </c:strRef>
          </c:tx>
          <c:spPr>
            <a:solidFill>
              <a:schemeClr val="accent6"/>
            </a:solidFill>
          </c:spPr>
          <c:dLbls>
            <c:dLbl>
              <c:idx val="0"/>
              <c:layout>
                <c:manualLayout>
                  <c:x val="5.3491827637444429E-2"/>
                  <c:y val="-2.8197381671701952E-2"/>
                </c:manualLayout>
              </c:layout>
              <c:showVal val="1"/>
            </c:dLbl>
            <c:dLbl>
              <c:idx val="1"/>
              <c:layout>
                <c:manualLayout>
                  <c:x val="3.764239722634985E-2"/>
                  <c:y val="-2.3460410557184831E-2"/>
                </c:manualLayout>
              </c:layout>
              <c:showVal val="1"/>
            </c:dLbl>
            <c:dLbl>
              <c:idx val="2"/>
              <c:layout>
                <c:manualLayout>
                  <c:x val="5.7454185240217934E-2"/>
                  <c:y val="-3.1280547409579862E-2"/>
                </c:manualLayout>
              </c:layout>
              <c:showVal val="1"/>
            </c:dLbl>
            <c:txPr>
              <a:bodyPr/>
              <a:lstStyle/>
              <a:p>
                <a:pPr>
                  <a:defRPr sz="1300" b="1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доходы - всего</c:v>
                </c:pt>
                <c:pt idx="1">
                  <c:v>собственные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Лист1!$C$2:$C$4</c:f>
              <c:numCache>
                <c:formatCode>0.0</c:formatCode>
                <c:ptCount val="3"/>
                <c:pt idx="0">
                  <c:v>314351.8</c:v>
                </c:pt>
                <c:pt idx="1">
                  <c:v>84135.3</c:v>
                </c:pt>
                <c:pt idx="2">
                  <c:v>230216.5</c:v>
                </c:pt>
              </c:numCache>
            </c:numRef>
          </c:val>
        </c:ser>
        <c:gapWidth val="40"/>
        <c:gapDepth val="84"/>
        <c:shape val="cylinder"/>
        <c:axId val="67458176"/>
        <c:axId val="67459712"/>
        <c:axId val="0"/>
      </c:bar3DChart>
      <c:catAx>
        <c:axId val="67458176"/>
        <c:scaling>
          <c:orientation val="minMax"/>
        </c:scaling>
        <c:axPos val="b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67459712"/>
        <c:crosses val="autoZero"/>
        <c:auto val="1"/>
        <c:lblAlgn val="ctr"/>
        <c:lblOffset val="100"/>
      </c:catAx>
      <c:valAx>
        <c:axId val="67459712"/>
        <c:scaling>
          <c:orientation val="minMax"/>
        </c:scaling>
        <c:delete val="1"/>
        <c:axPos val="l"/>
        <c:numFmt formatCode="0.0" sourceLinked="1"/>
        <c:tickLblPos val="none"/>
        <c:crossAx val="67458176"/>
        <c:crosses val="autoZero"/>
        <c:crossBetween val="between"/>
      </c:valAx>
    </c:plotArea>
    <c:legend>
      <c:legendPos val="r"/>
      <c:layout/>
      <c:txPr>
        <a:bodyPr/>
        <a:lstStyle/>
        <a:p>
          <a:pPr>
            <a:defRPr b="1"/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DAB1FA-E9BE-487A-B63D-247C235C5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15</cp:revision>
  <cp:lastPrinted>2023-07-04T12:25:00Z</cp:lastPrinted>
  <dcterms:created xsi:type="dcterms:W3CDTF">2023-07-03T07:49:00Z</dcterms:created>
  <dcterms:modified xsi:type="dcterms:W3CDTF">2023-10-16T06:47:00Z</dcterms:modified>
</cp:coreProperties>
</file>