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46A" w:rsidRPr="0016346A" w:rsidRDefault="0016346A" w:rsidP="001634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Информационное сообщение о проведении открытого аукциона на право заключения договор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аренды земельн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</w:t>
      </w: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E5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16346A" w:rsidRDefault="0016346A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4C266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Шабалинского муниципального района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 сообщает о проведении открытого аукциона на право заключения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земельн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7B88" w:rsidRPr="0016346A" w:rsidRDefault="007E7B88" w:rsidP="00163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Контактная информация: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2669">
        <w:rPr>
          <w:rFonts w:ascii="Times New Roman" w:hAnsi="Times New Roman"/>
          <w:sz w:val="24"/>
          <w:szCs w:val="24"/>
        </w:rPr>
        <w:t>Администрация Шабалинского</w:t>
      </w:r>
      <w:r w:rsidR="004C2669" w:rsidRPr="00266DC5">
        <w:rPr>
          <w:rFonts w:ascii="Times New Roman" w:hAnsi="Times New Roman"/>
          <w:sz w:val="24"/>
          <w:szCs w:val="24"/>
        </w:rPr>
        <w:t xml:space="preserve"> района Кировской области, тел. 8(833</w:t>
      </w:r>
      <w:r w:rsidR="004C2669">
        <w:rPr>
          <w:rFonts w:ascii="Times New Roman" w:hAnsi="Times New Roman"/>
          <w:sz w:val="24"/>
          <w:szCs w:val="24"/>
        </w:rPr>
        <w:t>45</w:t>
      </w:r>
      <w:r w:rsidR="004C2669" w:rsidRPr="00266DC5">
        <w:rPr>
          <w:rFonts w:ascii="Times New Roman" w:hAnsi="Times New Roman"/>
          <w:sz w:val="24"/>
          <w:szCs w:val="24"/>
        </w:rPr>
        <w:t xml:space="preserve">) </w:t>
      </w:r>
      <w:r w:rsidR="004C2669">
        <w:rPr>
          <w:rFonts w:ascii="Times New Roman" w:hAnsi="Times New Roman"/>
          <w:sz w:val="24"/>
          <w:szCs w:val="24"/>
        </w:rPr>
        <w:t>2-11-01</w:t>
      </w:r>
      <w:r w:rsidR="004C2669" w:rsidRPr="00266DC5">
        <w:rPr>
          <w:rFonts w:ascii="Times New Roman" w:hAnsi="Times New Roman"/>
          <w:sz w:val="24"/>
          <w:szCs w:val="24"/>
        </w:rPr>
        <w:t>, адрес электронной почты</w:t>
      </w:r>
      <w:r w:rsidR="004C266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D607F5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="00D607F5" w:rsidRPr="006F62F4">
        <w:rPr>
          <w:rFonts w:ascii="Times New Roman" w:hAnsi="Times New Roman"/>
          <w:sz w:val="24"/>
          <w:szCs w:val="24"/>
        </w:rPr>
        <w:t>-</w:t>
      </w:r>
      <w:proofErr w:type="spellStart"/>
      <w:r w:rsidR="00D607F5">
        <w:rPr>
          <w:rFonts w:ascii="Times New Roman" w:hAnsi="Times New Roman"/>
          <w:sz w:val="24"/>
          <w:szCs w:val="24"/>
          <w:lang w:val="en-US"/>
        </w:rPr>
        <w:t>shab</w:t>
      </w:r>
      <w:proofErr w:type="spellEnd"/>
      <w:r w:rsidR="00D607F5" w:rsidRPr="00F85CCA">
        <w:rPr>
          <w:rFonts w:ascii="Times New Roman" w:hAnsi="Times New Roman"/>
          <w:sz w:val="24"/>
          <w:szCs w:val="24"/>
        </w:rPr>
        <w:t>@</w:t>
      </w:r>
      <w:r w:rsidR="00D607F5">
        <w:rPr>
          <w:rFonts w:ascii="Times New Roman" w:hAnsi="Times New Roman"/>
          <w:sz w:val="24"/>
          <w:szCs w:val="24"/>
          <w:lang w:val="en-US"/>
        </w:rPr>
        <w:t>mail</w:t>
      </w:r>
      <w:r w:rsidR="00D607F5" w:rsidRPr="00F85CCA">
        <w:rPr>
          <w:rFonts w:ascii="Times New Roman" w:hAnsi="Times New Roman"/>
          <w:sz w:val="24"/>
          <w:szCs w:val="24"/>
        </w:rPr>
        <w:t>.</w:t>
      </w:r>
      <w:proofErr w:type="spellStart"/>
      <w:r w:rsidR="00D607F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D607F5" w:rsidRPr="00F85CCA">
        <w:rPr>
          <w:rFonts w:ascii="Times New Roman" w:hAnsi="Times New Roman"/>
          <w:sz w:val="24"/>
          <w:szCs w:val="24"/>
        </w:rPr>
        <w:t xml:space="preserve"> </w:t>
      </w:r>
    </w:p>
    <w:p w:rsidR="0016346A" w:rsidRPr="0016346A" w:rsidRDefault="0016346A" w:rsidP="00163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проведения торгов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Шабалинского района Кировской области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7196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04.03.2022</w:t>
      </w:r>
      <w:r w:rsidRPr="00C275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 w:rsidR="00A7196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127</w:t>
      </w:r>
      <w:r w:rsidRPr="00C275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634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F85179" w:rsidRPr="00F85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проведении торгов в форме электронного аукциона на право заключения договора аренды земельного участка с кадастровым номером 43:37:330235:2139</w:t>
      </w:r>
      <w:r w:rsidRPr="001634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16346A" w:rsidRPr="0016346A" w:rsidRDefault="0016346A" w:rsidP="00D83CD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Организатор торгов – </w:t>
      </w:r>
      <w:r w:rsidR="00D64961">
        <w:rPr>
          <w:rFonts w:ascii="Times New Roman" w:hAnsi="Times New Roman"/>
          <w:sz w:val="24"/>
          <w:szCs w:val="24"/>
        </w:rPr>
        <w:t>Администрация Шабалинского</w:t>
      </w:r>
      <w:r w:rsidR="00D64961" w:rsidRPr="00266DC5">
        <w:rPr>
          <w:rFonts w:ascii="Times New Roman" w:hAnsi="Times New Roman"/>
          <w:sz w:val="24"/>
          <w:szCs w:val="24"/>
        </w:rPr>
        <w:t xml:space="preserve"> района Кировской области, тел. 8(833</w:t>
      </w:r>
      <w:r w:rsidR="00D64961">
        <w:rPr>
          <w:rFonts w:ascii="Times New Roman" w:hAnsi="Times New Roman"/>
          <w:sz w:val="24"/>
          <w:szCs w:val="24"/>
        </w:rPr>
        <w:t>45</w:t>
      </w:r>
      <w:r w:rsidR="00D64961" w:rsidRPr="00266DC5">
        <w:rPr>
          <w:rFonts w:ascii="Times New Roman" w:hAnsi="Times New Roman"/>
          <w:sz w:val="24"/>
          <w:szCs w:val="24"/>
        </w:rPr>
        <w:t xml:space="preserve">) </w:t>
      </w:r>
      <w:r w:rsidR="00D64961">
        <w:rPr>
          <w:rFonts w:ascii="Times New Roman" w:hAnsi="Times New Roman"/>
          <w:sz w:val="24"/>
          <w:szCs w:val="24"/>
        </w:rPr>
        <w:t>2-11-01</w:t>
      </w:r>
      <w:r w:rsidR="00D64961" w:rsidRPr="00266DC5">
        <w:rPr>
          <w:rFonts w:ascii="Times New Roman" w:hAnsi="Times New Roman"/>
          <w:sz w:val="24"/>
          <w:szCs w:val="24"/>
        </w:rPr>
        <w:t>, адрес электронной почты</w:t>
      </w:r>
      <w:r w:rsidR="00D649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6F62F4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="006F62F4" w:rsidRPr="006F62F4">
        <w:rPr>
          <w:rFonts w:ascii="Times New Roman" w:hAnsi="Times New Roman"/>
          <w:sz w:val="24"/>
          <w:szCs w:val="24"/>
        </w:rPr>
        <w:t>-</w:t>
      </w:r>
      <w:proofErr w:type="spellStart"/>
      <w:r w:rsidR="006F62F4">
        <w:rPr>
          <w:rFonts w:ascii="Times New Roman" w:hAnsi="Times New Roman"/>
          <w:sz w:val="24"/>
          <w:szCs w:val="24"/>
          <w:lang w:val="en-US"/>
        </w:rPr>
        <w:t>shab</w:t>
      </w:r>
      <w:proofErr w:type="spellEnd"/>
      <w:r w:rsidR="00D64961" w:rsidRPr="00F85CCA">
        <w:rPr>
          <w:rFonts w:ascii="Times New Roman" w:hAnsi="Times New Roman"/>
          <w:sz w:val="24"/>
          <w:szCs w:val="24"/>
        </w:rPr>
        <w:t>@</w:t>
      </w:r>
      <w:r w:rsidR="00D64961">
        <w:rPr>
          <w:rFonts w:ascii="Times New Roman" w:hAnsi="Times New Roman"/>
          <w:sz w:val="24"/>
          <w:szCs w:val="24"/>
          <w:lang w:val="en-US"/>
        </w:rPr>
        <w:t>mail</w:t>
      </w:r>
      <w:r w:rsidR="00D64961" w:rsidRPr="00F85CCA">
        <w:rPr>
          <w:rFonts w:ascii="Times New Roman" w:hAnsi="Times New Roman"/>
          <w:sz w:val="24"/>
          <w:szCs w:val="24"/>
        </w:rPr>
        <w:t>.</w:t>
      </w:r>
      <w:proofErr w:type="spellStart"/>
      <w:r w:rsidR="00D64961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D64961" w:rsidRPr="00266DC5">
        <w:rPr>
          <w:rFonts w:ascii="Times New Roman" w:hAnsi="Times New Roman"/>
          <w:sz w:val="24"/>
          <w:szCs w:val="24"/>
        </w:rPr>
        <w:t>.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торгов -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по составу участников аукцион с открытой формой подачи предложений о цене в ходе проведения торгов.</w:t>
      </w:r>
    </w:p>
    <w:p w:rsidR="007E534F" w:rsidRDefault="007E534F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проведения аукциона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открытый аукцион в электронной форме.</w:t>
      </w:r>
    </w:p>
    <w:p w:rsidR="004C27E5" w:rsidRDefault="004C27E5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Оператор электронной площадки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D64961" w:rsidRP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«Сбербанк-АСТ», владеющее сайтом http://utp.sberbank-ast.ru/AP в информационно-телекоммуникационной сети «Интернет»</w:t>
      </w:r>
    </w:p>
    <w:p w:rsidR="00160A37" w:rsidRPr="0016346A" w:rsidRDefault="00160A37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начала приема заявок на участие в аукционе – </w:t>
      </w:r>
      <w:r w:rsidR="00E8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84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D649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марта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08-00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0A37" w:rsidRDefault="00160A37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окончания приема заявок – </w:t>
      </w:r>
      <w:r w:rsidR="00084F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41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апреля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года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в 12-00 по московскому времени.</w:t>
      </w:r>
    </w:p>
    <w:p w:rsidR="007E534F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Дата, время определения участников аукциона – </w:t>
      </w:r>
      <w:r w:rsidR="00E80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084F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5F2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649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апреля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</w:t>
      </w:r>
      <w:r w:rsid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-00 по московскому времени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Дата, время проведения аукциона – </w:t>
      </w:r>
      <w:r w:rsidR="00C41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80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649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апреля</w:t>
      </w:r>
      <w:r w:rsid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2022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-00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по московскому времени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Средства платежа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денежные средства в валюте Российской Федерации (рубли).</w:t>
      </w:r>
    </w:p>
    <w:p w:rsidR="0016346A" w:rsidRDefault="0016346A" w:rsidP="00163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Предмет аукциона</w:t>
      </w:r>
    </w:p>
    <w:p w:rsidR="007E4CED" w:rsidRPr="007E4CED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с кадастровым номером 43:37:330235:2139, местоположение: Российская Федерация, Кировская область, Шабалинский район, с/</w:t>
      </w:r>
      <w:proofErr w:type="gramStart"/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Высокораменское; площадь 5119 </w:t>
      </w:r>
      <w:proofErr w:type="spellStart"/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разрешенное использование – складские площадки; </w:t>
      </w:r>
    </w:p>
    <w:p w:rsidR="007E4CED" w:rsidRPr="007E4CED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цена предмета аукциона на право заключения договора аренды земельного участка (ежегодный размер арендной платы) – 3% от кадастровой стоимости с 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учетом округления копеек до целых рублей 3227 (три тысячи двести двадцать семь) рублей 00 копеек. </w:t>
      </w:r>
    </w:p>
    <w:p w:rsidR="007E4CED" w:rsidRPr="007E4CED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повышения начальной цены (шаг аукциона) – 3% от начальной цены предмета аукциона – 96 (девяносто шесть) рублей 81 копейка. </w:t>
      </w:r>
    </w:p>
    <w:p w:rsidR="007E4CED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для участия в аукционе – 20% от начальной цены предмета аукциона с учетом округления копеек до целых рублей – 645 (шестьсот сорок пять) рублей                                                             00 копеек.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Права на земельный участок и (ограничения):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Земельный участок расположен в зоне предприятий V класса опасности (П.5) и имеет ограничения, предусмотренные статьей 56 Земельного кодекса РФ, площадью 475 </w:t>
      </w:r>
      <w:proofErr w:type="spellStart"/>
      <w:r w:rsidRPr="007E4CED">
        <w:rPr>
          <w:szCs w:val="24"/>
        </w:rPr>
        <w:t>кв.м</w:t>
      </w:r>
      <w:proofErr w:type="spellEnd"/>
      <w:r w:rsidRPr="007E4CED">
        <w:rPr>
          <w:szCs w:val="24"/>
        </w:rPr>
        <w:t>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Максимально и (или) минимально допустимые параметры разрешенного строительства объекта капитального строительства устанавливаются в соответствии с градостроительными нормами и Правилами землепользования и застройки Высокораменского сельского поселения Шабалинского района Кировской области.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1) Предельные (минимальные и (или) максимальные) размеры земельных участков, в том числе их площадь: 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Минимальная площадь земельного участка: 300 м</w:t>
      </w:r>
      <w:proofErr w:type="gramStart"/>
      <w:r w:rsidRPr="007E4CED">
        <w:rPr>
          <w:szCs w:val="24"/>
        </w:rPr>
        <w:t>2</w:t>
      </w:r>
      <w:proofErr w:type="gramEnd"/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Минимальный размер земельного участка: 15 метров.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 - СП 42.13330.2011«Градостроительство. Планировка и застройка городских и сельских поселений»;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 -  СП 18.13330.2011«Генеральные планы промышленных предприятий»;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 -  СП 56.13330.2011  «Производственные здания»;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 -  СНиП 31-04-2001  «Складские здания».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– 5 м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3) Предельное количество этажей или предельную высоту зданий, строений, сооружений: не более 3 этажей для всех вспомогательных строений высота от уровня земли: до верха плоской кровли - не более 4 м.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Предельная высота основных зданий определяется технологическими требованиями.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4)Максимальный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участка- 60%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5) иные показатели: Объекты капитального строительства, отнесенные к основным и условно разрешенным видам использования, должны соответствовать V классу опасности по санитарной классификации СанПиН 2.2.1/2.1.1. 1200-03.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Сведения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обеспечения, предусматривающих предельную свободную мощность существующих сетей, максимальную нагрузку и сроки подключения объекта капитального строительства к сетям инженерно-технического обеспечения, о сроке действия технологических условий, о плате за подключение (технологическое присоединение):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ВОДА, ВОДООТВЕДЕНИЕ: письмо администрации Высокораменского сельского поселения от 16.02.2022 № б/</w:t>
      </w:r>
      <w:proofErr w:type="gramStart"/>
      <w:r w:rsidRPr="007E4CED">
        <w:rPr>
          <w:szCs w:val="24"/>
        </w:rPr>
        <w:t>н</w:t>
      </w:r>
      <w:proofErr w:type="gramEnd"/>
      <w:r w:rsidRPr="007E4CED">
        <w:rPr>
          <w:szCs w:val="24"/>
        </w:rPr>
        <w:t>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Данный земельный участок не имеет техническую возможность подключения объектов капитального строительства к сетям водоснабжения, водоотведения.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lastRenderedPageBreak/>
        <w:t>ТЕПЛО: письм</w:t>
      </w:r>
      <w:proofErr w:type="gramStart"/>
      <w:r w:rsidRPr="007E4CED">
        <w:rPr>
          <w:szCs w:val="24"/>
        </w:rPr>
        <w:t>о ООО</w:t>
      </w:r>
      <w:proofErr w:type="gramEnd"/>
      <w:r w:rsidRPr="007E4CED">
        <w:rPr>
          <w:szCs w:val="24"/>
        </w:rPr>
        <w:t xml:space="preserve"> «Система Юг» от 09.02.2022 № 1.</w:t>
      </w:r>
    </w:p>
    <w:p w:rsid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Данный земельный участок не имеет технической возможности для подключения к существующим тепловым сетям, расположенным в </w:t>
      </w:r>
      <w:proofErr w:type="spellStart"/>
      <w:r w:rsidRPr="007E4CED">
        <w:rPr>
          <w:szCs w:val="24"/>
        </w:rPr>
        <w:t>Высокораменском</w:t>
      </w:r>
      <w:proofErr w:type="spellEnd"/>
      <w:r w:rsidRPr="007E4CED">
        <w:rPr>
          <w:szCs w:val="24"/>
        </w:rPr>
        <w:t xml:space="preserve"> сельском поселении, которые находятся в веден</w:t>
      </w:r>
      <w:proofErr w:type="gramStart"/>
      <w:r w:rsidRPr="007E4CED">
        <w:rPr>
          <w:szCs w:val="24"/>
        </w:rPr>
        <w:t>ии ООО</w:t>
      </w:r>
      <w:proofErr w:type="gramEnd"/>
      <w:r w:rsidRPr="007E4CED">
        <w:rPr>
          <w:szCs w:val="24"/>
        </w:rPr>
        <w:t xml:space="preserve"> «Система Юг».</w:t>
      </w:r>
    </w:p>
    <w:p w:rsidR="0064564A" w:rsidRDefault="0064564A" w:rsidP="00D83CD7">
      <w:pPr>
        <w:pStyle w:val="2"/>
        <w:ind w:firstLine="708"/>
        <w:rPr>
          <w:szCs w:val="24"/>
        </w:rPr>
      </w:pPr>
    </w:p>
    <w:p w:rsidR="00043FC7" w:rsidRDefault="0016346A" w:rsidP="007E4CED">
      <w:pPr>
        <w:pStyle w:val="2"/>
        <w:rPr>
          <w:szCs w:val="24"/>
        </w:rPr>
      </w:pPr>
      <w:r>
        <w:rPr>
          <w:szCs w:val="24"/>
        </w:rPr>
        <w:tab/>
      </w:r>
      <w:r w:rsidR="00043FC7" w:rsidRPr="00043FC7">
        <w:rPr>
          <w:b/>
          <w:szCs w:val="24"/>
        </w:rPr>
        <w:t>3. Рассмотрение заявок</w:t>
      </w:r>
      <w:r w:rsidR="00043FC7">
        <w:rPr>
          <w:szCs w:val="24"/>
        </w:rPr>
        <w:t xml:space="preserve"> </w:t>
      </w:r>
    </w:p>
    <w:p w:rsidR="0064564A" w:rsidRDefault="0064564A" w:rsidP="007E4CED">
      <w:pPr>
        <w:pStyle w:val="2"/>
        <w:rPr>
          <w:szCs w:val="24"/>
        </w:rPr>
      </w:pPr>
    </w:p>
    <w:p w:rsidR="000565EB" w:rsidRPr="00F61466" w:rsidRDefault="00043FC7" w:rsidP="00D83CD7">
      <w:pPr>
        <w:pStyle w:val="2"/>
        <w:ind w:firstLine="708"/>
        <w:rPr>
          <w:szCs w:val="24"/>
        </w:rPr>
      </w:pPr>
      <w:r>
        <w:rPr>
          <w:szCs w:val="24"/>
        </w:rPr>
        <w:t>Для участия в аукционе Претенденты перечисляют задаток в размере 20 процентов начальной цены предмета аукциона и посредством использования личного кабинета на электронной площадке размещают Заявку на участие в торгах и иные документы в соответствие с перечнем</w:t>
      </w:r>
      <w:r w:rsidR="000565EB">
        <w:rPr>
          <w:szCs w:val="24"/>
        </w:rPr>
        <w:t>, приведенном в информационном сообщении.</w:t>
      </w:r>
      <w:r w:rsidR="00F61466" w:rsidRPr="00F61466">
        <w:rPr>
          <w:szCs w:val="24"/>
        </w:rPr>
        <w:t xml:space="preserve"> </w:t>
      </w:r>
      <w:r w:rsidR="00F61466">
        <w:rPr>
          <w:szCs w:val="24"/>
        </w:rPr>
        <w:t xml:space="preserve">Задаток вносится заявителем </w:t>
      </w:r>
      <w:r w:rsidR="005E0762" w:rsidRPr="005E0762">
        <w:rPr>
          <w:b/>
          <w:szCs w:val="24"/>
        </w:rPr>
        <w:t xml:space="preserve">с </w:t>
      </w:r>
      <w:r w:rsidR="00E80542">
        <w:rPr>
          <w:b/>
          <w:szCs w:val="24"/>
        </w:rPr>
        <w:t>1</w:t>
      </w:r>
      <w:r w:rsidR="00084F53">
        <w:rPr>
          <w:b/>
          <w:szCs w:val="24"/>
        </w:rPr>
        <w:t>5</w:t>
      </w:r>
      <w:r w:rsidR="005F2C18">
        <w:rPr>
          <w:b/>
          <w:szCs w:val="24"/>
        </w:rPr>
        <w:t>.0</w:t>
      </w:r>
      <w:r w:rsidR="007E4CED">
        <w:rPr>
          <w:b/>
          <w:szCs w:val="24"/>
        </w:rPr>
        <w:t>3</w:t>
      </w:r>
      <w:r w:rsidR="005F2C18">
        <w:rPr>
          <w:b/>
          <w:szCs w:val="24"/>
        </w:rPr>
        <w:t xml:space="preserve">.2022 по </w:t>
      </w:r>
      <w:r w:rsidR="00E80542">
        <w:rPr>
          <w:b/>
          <w:szCs w:val="24"/>
        </w:rPr>
        <w:t>1</w:t>
      </w:r>
      <w:r w:rsidR="00084F53">
        <w:rPr>
          <w:b/>
          <w:szCs w:val="24"/>
        </w:rPr>
        <w:t>3</w:t>
      </w:r>
      <w:r w:rsidR="005F2C18">
        <w:rPr>
          <w:b/>
          <w:szCs w:val="24"/>
        </w:rPr>
        <w:t>.0</w:t>
      </w:r>
      <w:r w:rsidR="00C41328">
        <w:rPr>
          <w:b/>
          <w:szCs w:val="24"/>
        </w:rPr>
        <w:t>4</w:t>
      </w:r>
      <w:r w:rsidR="005E0762" w:rsidRPr="005E0762">
        <w:rPr>
          <w:b/>
          <w:szCs w:val="24"/>
        </w:rPr>
        <w:t>.2022 до 12-00</w:t>
      </w:r>
      <w:r w:rsidR="005E0762">
        <w:rPr>
          <w:szCs w:val="24"/>
        </w:rPr>
        <w:t xml:space="preserve"> по московскому времени на счет, указанный электронной площадкой </w:t>
      </w:r>
      <w:r w:rsidR="007E4CED" w:rsidRPr="00D64961">
        <w:rPr>
          <w:szCs w:val="24"/>
        </w:rPr>
        <w:t>ЗАО «Сбербанк-АСТ»</w:t>
      </w:r>
      <w:r w:rsidR="005E0762">
        <w:rPr>
          <w:szCs w:val="24"/>
        </w:rPr>
        <w:t xml:space="preserve">. Наименование платежа – задаток на участие в аукционе по Лоту № 1. </w:t>
      </w:r>
    </w:p>
    <w:p w:rsidR="003757CE" w:rsidRDefault="000565EB" w:rsidP="00D83CD7">
      <w:pPr>
        <w:pStyle w:val="2"/>
        <w:ind w:firstLine="708"/>
        <w:rPr>
          <w:szCs w:val="24"/>
        </w:rPr>
      </w:pPr>
      <w:r>
        <w:rPr>
          <w:szCs w:val="24"/>
        </w:rPr>
        <w:t xml:space="preserve">В день определения участников аукциона организатор подписывает протокол о признании Претендентов участниками, в котором приводится перечень принятых заявок </w:t>
      </w:r>
      <w:proofErr w:type="gramStart"/>
      <w:r>
        <w:rPr>
          <w:szCs w:val="24"/>
        </w:rPr>
        <w:t xml:space="preserve">( </w:t>
      </w:r>
      <w:proofErr w:type="gramEnd"/>
      <w:r>
        <w:rPr>
          <w:szCs w:val="24"/>
        </w:rPr>
        <w:t>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r w:rsidR="005E0762">
        <w:rPr>
          <w:szCs w:val="24"/>
        </w:rPr>
        <w:t xml:space="preserve"> Заявителю, не допущенному к участию в аукционе, внесенный задаток возвращается в течение трех рабочих дней со дня оформления протокола рассмотрения заявок на участие в аукционе. </w:t>
      </w:r>
      <w:r w:rsidR="005E0762" w:rsidRPr="005E0762">
        <w:rPr>
          <w:szCs w:val="24"/>
        </w:rPr>
        <w:t>В случае отзыва заявки</w:t>
      </w:r>
      <w:r w:rsidR="005E0762" w:rsidRPr="005E0762">
        <w:t xml:space="preserve"> </w:t>
      </w:r>
      <w:r w:rsidR="005E0762" w:rsidRPr="005E0762">
        <w:rPr>
          <w:szCs w:val="24"/>
        </w:rPr>
        <w:t>до дня окончания срока приема заявок внесенный задаток возвращается заявителю в течение трех рабочих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Задатки лицам, участвовавшим в аукционе, но не победившим в нем, возвращаются в течение трех рабочих дней со дня подписания протокола о результатах торгов.</w:t>
      </w:r>
      <w:r w:rsidR="003757CE">
        <w:rPr>
          <w:szCs w:val="24"/>
        </w:rPr>
        <w:t xml:space="preserve"> </w:t>
      </w:r>
    </w:p>
    <w:p w:rsidR="00D83CD7" w:rsidRDefault="003757CE" w:rsidP="00D83CD7">
      <w:pPr>
        <w:pStyle w:val="2"/>
        <w:ind w:firstLine="708"/>
        <w:rPr>
          <w:szCs w:val="24"/>
        </w:rPr>
      </w:pPr>
      <w:r>
        <w:rPr>
          <w:szCs w:val="24"/>
        </w:rPr>
        <w:t>Для участия в аукционе заявители</w:t>
      </w:r>
      <w:r w:rsidR="00D83CD7">
        <w:rPr>
          <w:szCs w:val="24"/>
        </w:rPr>
        <w:t>:</w:t>
      </w:r>
    </w:p>
    <w:p w:rsidR="00D83CD7" w:rsidRDefault="00D83CD7" w:rsidP="00D83CD7">
      <w:pPr>
        <w:pStyle w:val="2"/>
        <w:ind w:firstLine="708"/>
        <w:rPr>
          <w:szCs w:val="24"/>
        </w:rPr>
      </w:pPr>
      <w:r>
        <w:rPr>
          <w:szCs w:val="24"/>
        </w:rPr>
        <w:t xml:space="preserve">- </w:t>
      </w:r>
      <w:r w:rsidR="003757CE">
        <w:rPr>
          <w:szCs w:val="24"/>
        </w:rPr>
        <w:t xml:space="preserve">направляют </w:t>
      </w:r>
      <w:r w:rsidR="003757CE" w:rsidRPr="00BB1A08">
        <w:rPr>
          <w:szCs w:val="24"/>
        </w:rPr>
        <w:t xml:space="preserve">заявку на участие в аукционе </w:t>
      </w:r>
      <w:r w:rsidR="003757CE">
        <w:rPr>
          <w:szCs w:val="24"/>
        </w:rPr>
        <w:t xml:space="preserve">на </w:t>
      </w:r>
      <w:r w:rsidR="003757CE" w:rsidRPr="00241CB2">
        <w:rPr>
          <w:szCs w:val="24"/>
        </w:rPr>
        <w:t>электронной площадк</w:t>
      </w:r>
      <w:r w:rsidR="003757CE">
        <w:rPr>
          <w:szCs w:val="24"/>
        </w:rPr>
        <w:t xml:space="preserve">е </w:t>
      </w:r>
      <w:r w:rsidR="007E4CED" w:rsidRPr="00D64961">
        <w:rPr>
          <w:szCs w:val="24"/>
        </w:rPr>
        <w:t>ЗАО «Сбербанк-АСТ»</w:t>
      </w:r>
      <w:r w:rsidR="003757CE" w:rsidRPr="00241CB2">
        <w:rPr>
          <w:szCs w:val="24"/>
        </w:rPr>
        <w:t xml:space="preserve"> </w:t>
      </w:r>
      <w:r w:rsidR="003757CE" w:rsidRPr="00BB1A08">
        <w:rPr>
          <w:szCs w:val="24"/>
        </w:rPr>
        <w:t xml:space="preserve">по установленной форме с указанием банковских реквизитов счета для возврата задатка, </w:t>
      </w:r>
    </w:p>
    <w:p w:rsidR="00D83CD7" w:rsidRDefault="00D83CD7" w:rsidP="00D83CD7">
      <w:pPr>
        <w:pStyle w:val="2"/>
        <w:ind w:firstLine="708"/>
        <w:rPr>
          <w:szCs w:val="24"/>
        </w:rPr>
      </w:pPr>
      <w:r>
        <w:rPr>
          <w:szCs w:val="24"/>
        </w:rPr>
        <w:t xml:space="preserve">- </w:t>
      </w:r>
      <w:r w:rsidR="003757CE" w:rsidRPr="00BB1A08">
        <w:rPr>
          <w:szCs w:val="24"/>
        </w:rPr>
        <w:t>вн</w:t>
      </w:r>
      <w:r w:rsidR="003757CE">
        <w:rPr>
          <w:szCs w:val="24"/>
        </w:rPr>
        <w:t>осят задаток и пред</w:t>
      </w:r>
      <w:r w:rsidR="003757CE" w:rsidRPr="00BB1A08">
        <w:rPr>
          <w:szCs w:val="24"/>
        </w:rPr>
        <w:t>став</w:t>
      </w:r>
      <w:r w:rsidR="003757CE">
        <w:rPr>
          <w:szCs w:val="24"/>
        </w:rPr>
        <w:t>ляют</w:t>
      </w:r>
      <w:r w:rsidR="003757CE" w:rsidRPr="00BB1A08">
        <w:rPr>
          <w:szCs w:val="24"/>
        </w:rPr>
        <w:t xml:space="preserve"> документы</w:t>
      </w:r>
      <w:r w:rsidR="003757CE">
        <w:rPr>
          <w:szCs w:val="24"/>
        </w:rPr>
        <w:t>, предусмотренные п.1 ст.39.12 Земельного кодекса</w:t>
      </w:r>
      <w:r w:rsidR="003757CE" w:rsidRPr="00BB1A08">
        <w:rPr>
          <w:szCs w:val="24"/>
        </w:rPr>
        <w:t xml:space="preserve"> </w:t>
      </w:r>
      <w:r w:rsidR="003757CE">
        <w:rPr>
          <w:szCs w:val="24"/>
        </w:rPr>
        <w:t xml:space="preserve">РФ: </w:t>
      </w:r>
    </w:p>
    <w:p w:rsidR="00D83CD7" w:rsidRDefault="00D83CD7" w:rsidP="00D83CD7">
      <w:pPr>
        <w:pStyle w:val="2"/>
        <w:rPr>
          <w:szCs w:val="24"/>
        </w:rPr>
      </w:pPr>
      <w:r>
        <w:rPr>
          <w:szCs w:val="24"/>
        </w:rPr>
        <w:t xml:space="preserve">- </w:t>
      </w:r>
      <w:r w:rsidR="003757CE" w:rsidRPr="00BB1A08">
        <w:rPr>
          <w:szCs w:val="24"/>
        </w:rPr>
        <w:t>копии документов, удостоверяющих личность заявителя (для граждан)</w:t>
      </w:r>
      <w:r w:rsidR="003757CE">
        <w:rPr>
          <w:szCs w:val="24"/>
        </w:rPr>
        <w:t>;</w:t>
      </w:r>
      <w:r w:rsidR="003757CE" w:rsidRPr="00BB1A08">
        <w:rPr>
          <w:szCs w:val="24"/>
        </w:rPr>
        <w:t xml:space="preserve"> </w:t>
      </w:r>
    </w:p>
    <w:p w:rsidR="00D83CD7" w:rsidRDefault="00D83CD7" w:rsidP="00D83CD7">
      <w:pPr>
        <w:pStyle w:val="2"/>
        <w:rPr>
          <w:szCs w:val="24"/>
        </w:rPr>
      </w:pPr>
      <w:r>
        <w:rPr>
          <w:szCs w:val="24"/>
        </w:rPr>
        <w:t xml:space="preserve">- </w:t>
      </w:r>
      <w:r w:rsidR="003757CE" w:rsidRPr="00BB1A08">
        <w:rPr>
          <w:szCs w:val="24"/>
        </w:rPr>
        <w:t xml:space="preserve">документы, </w:t>
      </w:r>
      <w:r w:rsidR="003757CE">
        <w:rPr>
          <w:szCs w:val="24"/>
        </w:rPr>
        <w:t xml:space="preserve">подтверждающие внесение задатка; </w:t>
      </w:r>
    </w:p>
    <w:p w:rsidR="005E0762" w:rsidRPr="005E0762" w:rsidRDefault="00D83CD7" w:rsidP="00D83CD7">
      <w:pPr>
        <w:pStyle w:val="2"/>
        <w:rPr>
          <w:szCs w:val="24"/>
        </w:rPr>
      </w:pPr>
      <w:r>
        <w:rPr>
          <w:szCs w:val="24"/>
        </w:rPr>
        <w:t xml:space="preserve">- </w:t>
      </w:r>
      <w:r w:rsidR="003757CE" w:rsidRPr="00506C16">
        <w:rPr>
          <w:szCs w:val="24"/>
        </w:rPr>
        <w:t xml:space="preserve">надлежащим образом заверенный перевод </w:t>
      </w:r>
      <w:proofErr w:type="gramStart"/>
      <w:r w:rsidR="003757CE" w:rsidRPr="00506C16">
        <w:rPr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3757CE" w:rsidRPr="00506C16">
        <w:rPr>
          <w:szCs w:val="24"/>
        </w:rPr>
        <w:t>, если заявителем является иностранное юридическое лицо</w:t>
      </w:r>
      <w:r w:rsidR="003757CE">
        <w:rPr>
          <w:szCs w:val="24"/>
        </w:rPr>
        <w:t>.</w:t>
      </w:r>
    </w:p>
    <w:p w:rsidR="003757CE" w:rsidRDefault="003757CE" w:rsidP="0064564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7CE">
        <w:rPr>
          <w:rFonts w:ascii="Times New Roman" w:hAnsi="Times New Roman" w:cs="Times New Roman"/>
          <w:sz w:val="24"/>
          <w:szCs w:val="24"/>
        </w:rPr>
        <w:t xml:space="preserve">Прием заявок осуществляется в период с </w:t>
      </w:r>
      <w:r w:rsidR="00E80542" w:rsidRPr="00A7196B">
        <w:rPr>
          <w:rFonts w:ascii="Times New Roman" w:hAnsi="Times New Roman" w:cs="Times New Roman"/>
          <w:b/>
          <w:sz w:val="24"/>
          <w:szCs w:val="24"/>
        </w:rPr>
        <w:t>1</w:t>
      </w:r>
      <w:r w:rsidR="00084F53">
        <w:rPr>
          <w:rFonts w:ascii="Times New Roman" w:hAnsi="Times New Roman" w:cs="Times New Roman"/>
          <w:b/>
          <w:sz w:val="24"/>
          <w:szCs w:val="24"/>
        </w:rPr>
        <w:t>5</w:t>
      </w:r>
      <w:r w:rsidR="005F2C18" w:rsidRPr="00A7196B">
        <w:rPr>
          <w:rFonts w:ascii="Times New Roman" w:hAnsi="Times New Roman" w:cs="Times New Roman"/>
          <w:b/>
          <w:sz w:val="24"/>
          <w:szCs w:val="24"/>
        </w:rPr>
        <w:t>.</w:t>
      </w:r>
      <w:r w:rsidR="005F2C18" w:rsidRPr="005F2C18">
        <w:rPr>
          <w:rFonts w:ascii="Times New Roman" w:hAnsi="Times New Roman" w:cs="Times New Roman"/>
          <w:b/>
          <w:sz w:val="24"/>
          <w:szCs w:val="24"/>
        </w:rPr>
        <w:t>0</w:t>
      </w:r>
      <w:r w:rsidR="007E4CED">
        <w:rPr>
          <w:rFonts w:ascii="Times New Roman" w:hAnsi="Times New Roman" w:cs="Times New Roman"/>
          <w:b/>
          <w:sz w:val="24"/>
          <w:szCs w:val="24"/>
        </w:rPr>
        <w:t>3</w:t>
      </w:r>
      <w:r w:rsidRPr="005F2C18">
        <w:rPr>
          <w:rFonts w:ascii="Times New Roman" w:hAnsi="Times New Roman" w:cs="Times New Roman"/>
          <w:b/>
          <w:sz w:val="24"/>
          <w:szCs w:val="24"/>
        </w:rPr>
        <w:t xml:space="preserve">.2022 по </w:t>
      </w:r>
      <w:r w:rsidR="00E80542">
        <w:rPr>
          <w:rFonts w:ascii="Times New Roman" w:hAnsi="Times New Roman" w:cs="Times New Roman"/>
          <w:b/>
          <w:sz w:val="24"/>
          <w:szCs w:val="24"/>
        </w:rPr>
        <w:t>1</w:t>
      </w:r>
      <w:r w:rsidR="00084F53">
        <w:rPr>
          <w:rFonts w:ascii="Times New Roman" w:hAnsi="Times New Roman" w:cs="Times New Roman"/>
          <w:b/>
          <w:sz w:val="24"/>
          <w:szCs w:val="24"/>
        </w:rPr>
        <w:t>3</w:t>
      </w:r>
      <w:r w:rsidR="005F2C18" w:rsidRPr="005F2C18">
        <w:rPr>
          <w:rFonts w:ascii="Times New Roman" w:hAnsi="Times New Roman" w:cs="Times New Roman"/>
          <w:b/>
          <w:sz w:val="24"/>
          <w:szCs w:val="24"/>
        </w:rPr>
        <w:t>.0</w:t>
      </w:r>
      <w:r w:rsidR="00C41328">
        <w:rPr>
          <w:rFonts w:ascii="Times New Roman" w:hAnsi="Times New Roman" w:cs="Times New Roman"/>
          <w:b/>
          <w:sz w:val="24"/>
          <w:szCs w:val="24"/>
        </w:rPr>
        <w:t>4</w:t>
      </w:r>
      <w:r w:rsidRPr="005F2C18">
        <w:rPr>
          <w:rFonts w:ascii="Times New Roman" w:hAnsi="Times New Roman" w:cs="Times New Roman"/>
          <w:b/>
          <w:sz w:val="24"/>
          <w:szCs w:val="24"/>
        </w:rPr>
        <w:t>.2022</w:t>
      </w:r>
      <w:r w:rsidRPr="003757CE">
        <w:rPr>
          <w:rFonts w:ascii="Times New Roman" w:hAnsi="Times New Roman" w:cs="Times New Roman"/>
          <w:sz w:val="24"/>
          <w:szCs w:val="24"/>
        </w:rPr>
        <w:t xml:space="preserve"> (до 12-00 по московскому времени). </w:t>
      </w:r>
      <w:r w:rsidR="000565EB" w:rsidRPr="003757CE">
        <w:rPr>
          <w:rFonts w:ascii="Times New Roman" w:hAnsi="Times New Roman" w:cs="Times New Roman"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  <w:r w:rsidRPr="003757CE">
        <w:rPr>
          <w:rFonts w:ascii="Times New Roman" w:hAnsi="Times New Roman" w:cs="Times New Roman"/>
          <w:sz w:val="24"/>
          <w:szCs w:val="24"/>
        </w:rPr>
        <w:t xml:space="preserve"> </w:t>
      </w:r>
      <w:r w:rsidRPr="00375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заявитель вправе подать только одну заявку на участие в аукционе по каждому лоту. В случае подачи заявки представителем заявителя представляется надле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жаще оформленная доверенность. </w:t>
      </w:r>
    </w:p>
    <w:p w:rsidR="000565EB" w:rsidRPr="003757CE" w:rsidRDefault="000565EB" w:rsidP="0064564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7CE">
        <w:rPr>
          <w:rFonts w:ascii="Times New Roman" w:hAnsi="Times New Roman" w:cs="Times New Roman"/>
          <w:sz w:val="24"/>
          <w:szCs w:val="24"/>
        </w:rPr>
        <w:t>-</w:t>
      </w:r>
      <w:r w:rsidR="0064564A">
        <w:rPr>
          <w:rFonts w:ascii="Times New Roman" w:hAnsi="Times New Roman" w:cs="Times New Roman"/>
          <w:sz w:val="24"/>
          <w:szCs w:val="24"/>
        </w:rPr>
        <w:t xml:space="preserve"> </w:t>
      </w:r>
      <w:r w:rsidRPr="003757CE">
        <w:rPr>
          <w:rFonts w:ascii="Times New Roman" w:hAnsi="Times New Roman" w:cs="Times New Roman"/>
          <w:sz w:val="24"/>
          <w:szCs w:val="24"/>
        </w:rPr>
        <w:t>Не позднее следующего рабочего дня после дня подписания протокола о признании Претендентов участниками аукциона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для отказа.</w:t>
      </w:r>
    </w:p>
    <w:p w:rsidR="00CD024F" w:rsidRDefault="00CD024F" w:rsidP="0064564A">
      <w:pPr>
        <w:pStyle w:val="2"/>
        <w:ind w:firstLine="708"/>
        <w:rPr>
          <w:szCs w:val="24"/>
        </w:rPr>
      </w:pPr>
      <w:proofErr w:type="gramStart"/>
      <w:r>
        <w:rPr>
          <w:szCs w:val="24"/>
        </w:rPr>
        <w:lastRenderedPageBreak/>
        <w:t>- 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  <w:proofErr w:type="gramEnd"/>
    </w:p>
    <w:p w:rsidR="00CD024F" w:rsidRDefault="00CD024F" w:rsidP="0064564A">
      <w:pPr>
        <w:pStyle w:val="2"/>
        <w:ind w:firstLine="708"/>
        <w:rPr>
          <w:szCs w:val="24"/>
        </w:rPr>
      </w:pPr>
      <w:r>
        <w:rPr>
          <w:szCs w:val="24"/>
        </w:rPr>
        <w:t xml:space="preserve">- Проведение процедуры аукциона должно состояться не </w:t>
      </w:r>
      <w:r w:rsidR="00B36396">
        <w:rPr>
          <w:szCs w:val="24"/>
        </w:rPr>
        <w:t>позднее</w:t>
      </w:r>
      <w:r>
        <w:rPr>
          <w:szCs w:val="24"/>
        </w:rPr>
        <w:t xml:space="preserve"> пятого </w:t>
      </w:r>
      <w:r w:rsidR="00B36396">
        <w:rPr>
          <w:szCs w:val="24"/>
        </w:rPr>
        <w:t xml:space="preserve">рабочего </w:t>
      </w:r>
      <w:r>
        <w:rPr>
          <w:szCs w:val="24"/>
        </w:rPr>
        <w:t>дня со дня определения</w:t>
      </w:r>
      <w:r w:rsidR="00B36396">
        <w:rPr>
          <w:szCs w:val="24"/>
        </w:rPr>
        <w:t xml:space="preserve"> участников аукциона, указанного в информационном сообщении.</w:t>
      </w:r>
    </w:p>
    <w:p w:rsidR="00F3661F" w:rsidRDefault="00F3661F" w:rsidP="0016346A">
      <w:pPr>
        <w:pStyle w:val="2"/>
        <w:rPr>
          <w:szCs w:val="24"/>
        </w:rPr>
      </w:pPr>
    </w:p>
    <w:p w:rsidR="00CD024F" w:rsidRDefault="00CD024F" w:rsidP="0016346A">
      <w:pPr>
        <w:pStyle w:val="2"/>
        <w:rPr>
          <w:b/>
          <w:szCs w:val="24"/>
        </w:rPr>
      </w:pPr>
      <w:r w:rsidRPr="00CD024F">
        <w:rPr>
          <w:b/>
          <w:szCs w:val="24"/>
        </w:rPr>
        <w:t>4. Порядок проведения аукциона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Аукцион проводится в порядке, установленном электронной площадкой </w:t>
      </w:r>
      <w:r w:rsidR="007E4CED" w:rsidRP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«Сбербанк-АСТ»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. Победителем аукциона признается участник аукциона, предложивший наибольший размер ежегодной арендной платы.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В случае</w:t>
      </w:r>
      <w:proofErr w:type="gramStart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proofErr w:type="gramEnd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если в аукционе участвовал только один участник или не подано ни одной заявки на участие в аукционе, аукцион признается несостоявшимся.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В случае</w:t>
      </w:r>
      <w:proofErr w:type="gramStart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proofErr w:type="gramEnd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если подана только одна заявка на участие в аукционе, аукцион признается несостоявшимся, договор заключается с единственным участником аукциона,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64564A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Протокол о результатах торгов подписывается с победителем в день проведения торгов. Договор аренды земельного участка заключается с победителем торгов или единственным участником аукциона не ранее чем через десять дней со дня размещения информации о результатах аукциона на официальном сайте Российской Федерации в сети Интернет.</w:t>
      </w:r>
    </w:p>
    <w:p w:rsidR="0064564A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Победитель аукциона, единственный участник аукциона на право заключения договора аренды земельного участка уплачивает цену предмета аукциона (сумма арендной платы за использование земельного участка в текущем году), установленную по результатам торгов, согласно условиям договора аренды земельного участка. Задаток, внесенный победителем аукциона или единственным участником аукциона, засчитывается в  счет арендной платы за него. 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Задатки, внесенные лицами, не заключившими в установленном порядке договор аренды земельного участка, вследствие уклонения от заключения договора, не возвращаются.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Если договор в течение тридцати дней со дня направления победителю аукциона проекта указанного договора не был им подписан и представлен в адрес 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администрации </w:t>
      </w:r>
      <w:r w:rsidR="007E4CED">
        <w:rPr>
          <w:rFonts w:ascii="Times New Roman" w:eastAsia="MS Mincho" w:hAnsi="Times New Roman" w:cs="Times New Roman"/>
          <w:sz w:val="24"/>
          <w:szCs w:val="24"/>
          <w:lang w:eastAsia="ja-JP"/>
        </w:rPr>
        <w:t>Шабалинского муниципального района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Кировской области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>организатор торгов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Сведения о победителе или единственном участнике аукциона, уклонившихся от заключения договора аренды земельного участка, являющегося предметом аукциона, включаются в реестр недобросовестных участников аукциона.</w:t>
      </w:r>
    </w:p>
    <w:p w:rsidR="007E4CED" w:rsidRDefault="007E4CE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E7B88" w:rsidRPr="007E7B88" w:rsidRDefault="007E7B88" w:rsidP="007E7B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  <w:r w:rsidR="007411C4" w:rsidRPr="00C2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</w:t>
      </w:r>
    </w:p>
    <w:p w:rsidR="007E4CED" w:rsidRDefault="007E4CED" w:rsidP="007E4C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4CED" w:rsidRPr="00D14AFB" w:rsidRDefault="007E4CED" w:rsidP="007E4C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28AB">
        <w:rPr>
          <w:rFonts w:ascii="Times New Roman" w:eastAsia="Times New Roman" w:hAnsi="Times New Roman"/>
          <w:b/>
          <w:sz w:val="28"/>
          <w:szCs w:val="28"/>
          <w:lang w:eastAsia="ru-RU"/>
        </w:rPr>
        <w:t>ЗАЯВКА</w:t>
      </w:r>
    </w:p>
    <w:p w:rsidR="007E4CED" w:rsidRPr="006428AB" w:rsidRDefault="007E4CED" w:rsidP="007E4CED">
      <w:pPr>
        <w:keepNext/>
        <w:spacing w:after="36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b/>
          <w:sz w:val="28"/>
          <w:szCs w:val="28"/>
          <w:lang w:eastAsia="ru-RU"/>
        </w:rPr>
        <w:t>НА УЧАСТИЕ В АУКЦИОНЕ</w:t>
      </w:r>
    </w:p>
    <w:p w:rsidR="007E4CED" w:rsidRPr="006428AB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«___»__________2022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 xml:space="preserve">г.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пгт Ленинское</w:t>
      </w:r>
    </w:p>
    <w:p w:rsidR="007E4CED" w:rsidRPr="006428AB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4CED" w:rsidRDefault="007E4CED" w:rsidP="007E4CED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(</w:t>
      </w:r>
      <w:r w:rsidRPr="00CA2C3D">
        <w:rPr>
          <w:rFonts w:ascii="Times New Roman" w:eastAsia="Times New Roman" w:hAnsi="Times New Roman"/>
          <w:bCs/>
          <w:lang w:eastAsia="ru-RU"/>
        </w:rPr>
        <w:t>фамилия, и</w:t>
      </w:r>
      <w:r>
        <w:rPr>
          <w:rFonts w:ascii="Times New Roman" w:eastAsia="Times New Roman" w:hAnsi="Times New Roman"/>
          <w:bCs/>
          <w:lang w:eastAsia="ru-RU"/>
        </w:rPr>
        <w:t>мя, отчество, паспортные данные)</w:t>
      </w:r>
    </w:p>
    <w:p w:rsidR="007E4CED" w:rsidRPr="00091791" w:rsidRDefault="007E4CED" w:rsidP="007E4CED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</w:p>
    <w:p w:rsidR="007E4CED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>настоящей заявкой уведомля</w:t>
      </w:r>
      <w:proofErr w:type="gramStart"/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>ю(</w:t>
      </w:r>
      <w:proofErr w:type="spellStart"/>
      <w:proofErr w:type="gramEnd"/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proofErr w:type="spellEnd"/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 xml:space="preserve">) Организатора торгов – </w:t>
      </w:r>
      <w:r w:rsidRPr="00056A77">
        <w:rPr>
          <w:rFonts w:ascii="Times New Roman" w:eastAsia="Times New Roman" w:hAnsi="Times New Roman"/>
          <w:sz w:val="24"/>
          <w:szCs w:val="24"/>
          <w:lang w:eastAsia="ru-RU"/>
        </w:rPr>
        <w:t>администрация муниципального образования Шабалинский район Кировской области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в лице главы Шабалинского района Кировской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Рогожникова А.Е.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о намерении участвовать в аукционе на право заключения договора аренды земельного участка, предназначенного для _</w:t>
      </w:r>
      <w:r w:rsidRPr="0042116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складских площадок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_, с кадастровым номером __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43:37:330235:2139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__, площадью _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5119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 кв. м, расположенного по адресу: _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Кировская область, р-н Шабалинский, с/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Высокораменское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7E4CED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7E4CED" w:rsidRPr="00470E4C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E4CED" w:rsidRPr="00470E4C" w:rsidRDefault="007E4CED" w:rsidP="007E4C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 этом обязуюсь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7E4CED" w:rsidRPr="00470E4C" w:rsidRDefault="007E4CED" w:rsidP="007E4CED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соблюдать условия аукциона, содержащиеся на официальных сайтах </w:t>
      </w:r>
      <w:r w:rsidRPr="00256966">
        <w:rPr>
          <w:rFonts w:ascii="Times New Roman" w:hAnsi="Times New Roman"/>
          <w:sz w:val="24"/>
          <w:szCs w:val="24"/>
        </w:rPr>
        <w:t>http://www.adm-shabalino.ru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 w:rsidR="007411C4" w:rsidRPr="007411C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7411C4" w:rsidRPr="007411C4">
        <w:rPr>
          <w:rFonts w:ascii="Times New Roman" w:hAnsi="Times New Roman" w:cs="Times New Roman"/>
          <w:sz w:val="24"/>
          <w:szCs w:val="24"/>
        </w:rPr>
        <w:t>.</w:t>
      </w:r>
      <w:r w:rsidRPr="007411C4">
        <w:rPr>
          <w:rFonts w:ascii="Times New Roman" w:hAnsi="Times New Roman" w:cs="Times New Roman"/>
          <w:sz w:val="24"/>
          <w:szCs w:val="24"/>
        </w:rPr>
        <w:t>torgi.gov.ru/</w:t>
      </w:r>
      <w:proofErr w:type="spellStart"/>
      <w:r w:rsidRPr="007411C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7411C4">
        <w:rPr>
          <w:rFonts w:ascii="Times New Roman" w:hAnsi="Times New Roman" w:cs="Times New Roman"/>
          <w:sz w:val="24"/>
          <w:szCs w:val="24"/>
        </w:rPr>
        <w:t>/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проведен</w:t>
      </w:r>
      <w:proofErr w:type="gram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ии ау</w:t>
      </w:r>
      <w:proofErr w:type="gram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кциона, а также порядок проведения аукциона; </w:t>
      </w:r>
    </w:p>
    <w:p w:rsidR="007E4CED" w:rsidRPr="00470E4C" w:rsidRDefault="007E4CED" w:rsidP="007E4CED">
      <w:pPr>
        <w:numPr>
          <w:ilvl w:val="0"/>
          <w:numId w:val="1"/>
        </w:numPr>
        <w:tabs>
          <w:tab w:val="left" w:pos="1134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известно, что в случае признания победителем аукциона и последующим уклонением или отказом от подписания договора аренды задаток победителю не </w:t>
      </w:r>
      <w:proofErr w:type="gram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возвращается</w:t>
      </w:r>
      <w:proofErr w:type="gram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и он теряет право на заключение указанного договора.</w:t>
      </w:r>
    </w:p>
    <w:p w:rsidR="007E4CED" w:rsidRPr="006428AB" w:rsidRDefault="007E4CED" w:rsidP="007E4CED">
      <w:pPr>
        <w:spacing w:after="0" w:line="240" w:lineRule="auto"/>
        <w:ind w:left="4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Адрес и банковские реквизиты Заявителя для возврата задатка:</w:t>
      </w:r>
    </w:p>
    <w:p w:rsidR="007E4CED" w:rsidRPr="006428AB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6428AB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Приложения_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</w:p>
    <w:p w:rsidR="007E4CED" w:rsidRPr="006428AB" w:rsidRDefault="007E4CED" w:rsidP="007E4CED">
      <w:pPr>
        <w:spacing w:after="0" w:line="240" w:lineRule="auto"/>
        <w:ind w:left="4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4CED" w:rsidRPr="006428AB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«____» ____________ 2022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7E4CED" w:rsidRPr="00470E4C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4CED" w:rsidRPr="00470E4C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Подпись Заявителя</w:t>
      </w:r>
    </w:p>
    <w:p w:rsidR="007E4CED" w:rsidRPr="00470E4C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(его полномочного представителя) _______________________ /______________________/</w:t>
      </w:r>
    </w:p>
    <w:p w:rsidR="007E4CED" w:rsidRPr="00470E4C" w:rsidRDefault="007E4CED" w:rsidP="007E4CED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4CED" w:rsidRPr="00470E4C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Организатором торгов:</w:t>
      </w:r>
    </w:p>
    <w:p w:rsidR="007E4CED" w:rsidRPr="00470E4C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____час</w:t>
      </w:r>
      <w:proofErr w:type="gram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ин. «____» ____________ 2022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г. за № ____</w:t>
      </w:r>
    </w:p>
    <w:p w:rsidR="007E4CED" w:rsidRPr="00470E4C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4CED" w:rsidRPr="00470E4C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Подпись Организатора торгов ______________________ /________________________/ </w:t>
      </w:r>
    </w:p>
    <w:p w:rsidR="007E4CED" w:rsidRPr="00470E4C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м.п</w:t>
      </w:r>
      <w:proofErr w:type="spell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411C4" w:rsidRDefault="007411C4">
      <w:r>
        <w:br w:type="page"/>
      </w:r>
    </w:p>
    <w:p w:rsidR="007411C4" w:rsidRPr="007E7B88" w:rsidRDefault="007411C4" w:rsidP="007411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Pr="00C2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</w:t>
      </w:r>
    </w:p>
    <w:p w:rsidR="007E4CED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</w:pPr>
    </w:p>
    <w:p w:rsidR="007E4CED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  <w:t xml:space="preserve"> ПРОЕКТ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  <w:t>ДОГОВОР</w:t>
      </w:r>
      <w:r w:rsidRPr="0065549B">
        <w:rPr>
          <w:rFonts w:ascii="Times New Roman" w:eastAsia="Times New Roman" w:hAnsi="Times New Roman"/>
          <w:b/>
          <w:bCs/>
          <w:color w:val="000000"/>
          <w:spacing w:val="-11"/>
          <w:sz w:val="24"/>
          <w:szCs w:val="24"/>
          <w:shd w:val="clear" w:color="auto" w:fill="FFFFFF"/>
          <w:lang w:eastAsia="zh-CN"/>
        </w:rPr>
        <w:t>№   ___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3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>аренды земельного участка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3"/>
          <w:sz w:val="24"/>
          <w:szCs w:val="24"/>
          <w:shd w:val="clear" w:color="auto" w:fill="FFFFFF"/>
          <w:lang w:eastAsia="zh-CN"/>
        </w:rPr>
      </w:pPr>
    </w:p>
    <w:p w:rsidR="007E4CED" w:rsidRPr="0065549B" w:rsidRDefault="007E4CED" w:rsidP="007E4CED">
      <w:pPr>
        <w:widowControl w:val="0"/>
        <w:shd w:val="clear" w:color="auto" w:fill="FFFFFF"/>
        <w:tabs>
          <w:tab w:val="left" w:pos="9498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4"/>
          <w:sz w:val="26"/>
          <w:szCs w:val="26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shd w:val="clear" w:color="auto" w:fill="FFFFFF"/>
          <w:lang w:eastAsia="zh-CN"/>
        </w:rPr>
        <w:t>пгт Ленинское</w:t>
      </w:r>
      <w:r w:rsidRPr="0065549B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                                                             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6"/>
          <w:szCs w:val="26"/>
          <w:lang w:eastAsia="zh-CN"/>
        </w:rPr>
        <w:t xml:space="preserve">                                      </w:t>
      </w:r>
      <w:r w:rsidRPr="0065549B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zh-CN"/>
        </w:rPr>
        <w:t>от ________________</w:t>
      </w:r>
    </w:p>
    <w:p w:rsidR="007E4CED" w:rsidRPr="0065549B" w:rsidRDefault="007E4CED" w:rsidP="007E4CED">
      <w:pPr>
        <w:widowControl w:val="0"/>
        <w:shd w:val="clear" w:color="auto" w:fill="FFFFFF"/>
        <w:tabs>
          <w:tab w:val="left" w:pos="9498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4"/>
          <w:sz w:val="26"/>
          <w:szCs w:val="26"/>
          <w:shd w:val="clear" w:color="auto" w:fill="FFFFFF"/>
          <w:lang w:eastAsia="zh-CN"/>
        </w:rPr>
      </w:pP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</w:pPr>
      <w:proofErr w:type="gramStart"/>
      <w:r w:rsidRPr="0065549B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Администрация Шабалинского района Кировской области</w:t>
      </w: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 xml:space="preserve">, действующая от имени и в интересах муниципального образования Шабалинский муниципальный район Кировской области, в соответствии с Уставом муниципального образования Шабалинский муниципальный район Кировской области, именуемое </w:t>
      </w:r>
      <w:r w:rsidRPr="0065549B">
        <w:rPr>
          <w:rFonts w:ascii="Times New Roman" w:eastAsia="Arial" w:hAnsi="Times New Roman"/>
          <w:bCs/>
          <w:spacing w:val="-4"/>
          <w:sz w:val="24"/>
          <w:szCs w:val="24"/>
          <w:shd w:val="clear" w:color="auto" w:fill="FFFFFF"/>
          <w:lang w:eastAsia="zh-CN"/>
        </w:rPr>
        <w:t xml:space="preserve">в дальнейшем «АРЕНДОДАТЕЛЬ» в </w:t>
      </w:r>
      <w:r w:rsidRPr="0065549B">
        <w:rPr>
          <w:rFonts w:ascii="Times New Roman" w:eastAsia="Times New Roman" w:hAnsi="Times New Roman"/>
          <w:bCs/>
          <w:sz w:val="24"/>
          <w:szCs w:val="24"/>
          <w:lang w:eastAsia="zh-CN"/>
        </w:rPr>
        <w:t>лице главы</w:t>
      </w: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 xml:space="preserve"> Шабалинского района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Рогожникова Александра Евгеньевича</w:t>
      </w: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 xml:space="preserve"> действующего на основании Устава с одной стороны</w:t>
      </w:r>
      <w:r w:rsidRPr="0065549B">
        <w:rPr>
          <w:rFonts w:ascii="Times New Roman" w:eastAsia="Arial" w:hAnsi="Times New Roman"/>
          <w:bCs/>
          <w:spacing w:val="-4"/>
          <w:sz w:val="24"/>
          <w:szCs w:val="24"/>
          <w:shd w:val="clear" w:color="auto" w:fill="FFFFFF"/>
          <w:lang w:eastAsia="zh-CN"/>
        </w:rPr>
        <w:t xml:space="preserve"> и </w:t>
      </w:r>
      <w:r w:rsidRPr="0065549B">
        <w:rPr>
          <w:rFonts w:ascii="Times New Roman" w:eastAsia="Arial" w:hAnsi="Times New Roman"/>
          <w:b/>
          <w:bCs/>
          <w:spacing w:val="-4"/>
          <w:sz w:val="24"/>
          <w:szCs w:val="24"/>
          <w:shd w:val="clear" w:color="auto" w:fill="FFFFFF"/>
          <w:lang w:eastAsia="zh-CN"/>
        </w:rPr>
        <w:t>__________________________________</w:t>
      </w:r>
      <w:r w:rsidRPr="0065549B">
        <w:rPr>
          <w:rFonts w:ascii="Times New Roman" w:eastAsia="Arial" w:hAnsi="Times New Roman"/>
          <w:bCs/>
          <w:spacing w:val="-4"/>
          <w:sz w:val="24"/>
          <w:szCs w:val="24"/>
          <w:shd w:val="clear" w:color="auto" w:fill="FFFFFF"/>
          <w:lang w:eastAsia="zh-CN"/>
        </w:rPr>
        <w:t xml:space="preserve"> именуемый в дальнейшем «АРЕНДАТОР», </w:t>
      </w:r>
      <w:r w:rsidRPr="0065549B"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  <w:t>с другой стороны, совместно именуемые в договоре</w:t>
      </w:r>
      <w:proofErr w:type="gramEnd"/>
      <w:r w:rsidRPr="0065549B"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  <w:t xml:space="preserve"> «СТОРОНЫ», на основании постановления администрации Шабалинского района заключили настоящий договор о нижеследующем:                        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</w:pP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19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  <w:t xml:space="preserve">                                                             </w:t>
      </w:r>
      <w:r w:rsidRPr="0065549B">
        <w:rPr>
          <w:rFonts w:ascii="Times New Roman" w:eastAsia="Times New Roman" w:hAnsi="Times New Roman"/>
          <w:b/>
          <w:bCs/>
          <w:color w:val="000000"/>
          <w:spacing w:val="-15"/>
          <w:sz w:val="24"/>
          <w:szCs w:val="24"/>
          <w:shd w:val="clear" w:color="auto" w:fill="FFFFFF"/>
          <w:lang w:eastAsia="zh-CN"/>
        </w:rPr>
        <w:t>1.  ПРЕДМЕТ ДОГОВОРА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pacing w:val="19"/>
          <w:sz w:val="24"/>
          <w:szCs w:val="24"/>
          <w:shd w:val="clear" w:color="auto" w:fill="FFFFFF"/>
          <w:lang w:eastAsia="zh-CN"/>
        </w:rPr>
        <w:t>1.1.</w:t>
      </w:r>
      <w:r w:rsidRPr="0065549B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АРЕНДОДАТЕЛЬ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передает, а </w:t>
      </w:r>
      <w:r w:rsidRPr="0065549B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АРЕНДАТОР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принимает в аренду земельный участок </w:t>
      </w:r>
      <w:r w:rsidRPr="0065549B">
        <w:rPr>
          <w:rFonts w:ascii="Times New Roman" w:eastAsia="Times New Roman" w:hAnsi="Times New Roman"/>
          <w:color w:val="000000"/>
          <w:spacing w:val="-5"/>
          <w:sz w:val="24"/>
          <w:szCs w:val="24"/>
          <w:shd w:val="clear" w:color="auto" w:fill="FFFFFF"/>
          <w:lang w:eastAsia="zh-CN"/>
        </w:rPr>
        <w:t>и оплачивает аренду на оговоренных ниже условиях.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>1.2. Характеристика земельного участка: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166"/>
        <w:gridCol w:w="6824"/>
      </w:tblGrid>
      <w:tr w:rsidR="007E4CED" w:rsidRPr="0065549B" w:rsidTr="00572874">
        <w:tc>
          <w:tcPr>
            <w:tcW w:w="3166" w:type="dxa"/>
            <w:shd w:val="clear" w:color="auto" w:fill="auto"/>
          </w:tcPr>
          <w:p w:rsidR="007E4CED" w:rsidRPr="0065549B" w:rsidRDefault="007E4CED" w:rsidP="00572874">
            <w:pPr>
              <w:widowControl w:val="0"/>
              <w:tabs>
                <w:tab w:val="left" w:pos="2670"/>
              </w:tabs>
              <w:suppressAutoHyphens/>
              <w:autoSpaceDE w:val="0"/>
              <w:snapToGrid w:val="0"/>
              <w:spacing w:after="0" w:line="240" w:lineRule="auto"/>
              <w:ind w:firstLine="34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1.2.1. Кадастровый номер земельного участка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7E4CED" w:rsidRPr="0065549B" w:rsidRDefault="007E4CED" w:rsidP="00572874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3" w:firstLine="56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  <w:p w:rsidR="007E4CED" w:rsidRPr="0065549B" w:rsidRDefault="007E4CED" w:rsidP="00572874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3" w:firstLine="56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43:37:3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30235</w:t>
            </w:r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2139</w:t>
            </w:r>
          </w:p>
        </w:tc>
      </w:tr>
      <w:tr w:rsidR="007E4CED" w:rsidRPr="0065549B" w:rsidTr="00572874">
        <w:tc>
          <w:tcPr>
            <w:tcW w:w="3166" w:type="dxa"/>
            <w:shd w:val="clear" w:color="auto" w:fill="auto"/>
          </w:tcPr>
          <w:p w:rsidR="007E4CED" w:rsidRPr="0065549B" w:rsidRDefault="007E4CED" w:rsidP="00572874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34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  <w:t>1.2.2. Адрес участка (местоположение)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7E4CED" w:rsidRPr="0065549B" w:rsidRDefault="007E4CED" w:rsidP="00572874">
            <w:pPr>
              <w:widowControl w:val="0"/>
              <w:tabs>
                <w:tab w:val="left" w:pos="720"/>
              </w:tabs>
              <w:suppressAutoHyphens/>
              <w:autoSpaceDE w:val="0"/>
              <w:snapToGrid w:val="0"/>
              <w:spacing w:after="0" w:line="240" w:lineRule="auto"/>
              <w:ind w:right="15" w:firstLine="567"/>
              <w:jc w:val="both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</w:pPr>
          </w:p>
          <w:p w:rsidR="007E4CED" w:rsidRPr="0065549B" w:rsidRDefault="007E4CED" w:rsidP="00572874">
            <w:pPr>
              <w:widowControl w:val="0"/>
              <w:tabs>
                <w:tab w:val="left" w:pos="720"/>
              </w:tabs>
              <w:suppressAutoHyphens/>
              <w:autoSpaceDE w:val="0"/>
              <w:snapToGrid w:val="0"/>
              <w:spacing w:after="0" w:line="240" w:lineRule="auto"/>
              <w:ind w:right="15"/>
              <w:jc w:val="both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  <w:t>Кировская область, р-н Шабалинский, с/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  <w:t xml:space="preserve"> Высокораменское</w:t>
            </w:r>
          </w:p>
        </w:tc>
      </w:tr>
      <w:tr w:rsidR="007E4CED" w:rsidRPr="0065549B" w:rsidTr="00572874">
        <w:tc>
          <w:tcPr>
            <w:tcW w:w="3166" w:type="dxa"/>
            <w:shd w:val="clear" w:color="auto" w:fill="auto"/>
          </w:tcPr>
          <w:p w:rsidR="007E4CED" w:rsidRPr="0065549B" w:rsidRDefault="007E4CED" w:rsidP="005728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1.2.3. </w:t>
            </w: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Площадь участка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7E4CED" w:rsidRPr="0065549B" w:rsidRDefault="007E4CED" w:rsidP="00572874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5119</w:t>
            </w:r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кв.м</w:t>
            </w:r>
            <w:proofErr w:type="spellEnd"/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</w:tr>
      <w:tr w:rsidR="007E4CED" w:rsidRPr="0065549B" w:rsidTr="00572874">
        <w:tc>
          <w:tcPr>
            <w:tcW w:w="3166" w:type="dxa"/>
            <w:shd w:val="clear" w:color="auto" w:fill="auto"/>
          </w:tcPr>
          <w:p w:rsidR="007E4CED" w:rsidRPr="0065549B" w:rsidRDefault="007E4CED" w:rsidP="005728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1.2.4. Категория земель 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7E4CED" w:rsidRPr="0065549B" w:rsidRDefault="007E4CED" w:rsidP="00572874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proofErr w:type="gramStart"/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Земли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</w:tr>
      <w:tr w:rsidR="007E4CED" w:rsidRPr="0065549B" w:rsidTr="00572874">
        <w:tc>
          <w:tcPr>
            <w:tcW w:w="3166" w:type="dxa"/>
            <w:shd w:val="clear" w:color="auto" w:fill="auto"/>
          </w:tcPr>
          <w:p w:rsidR="007E4CED" w:rsidRPr="0065549B" w:rsidRDefault="007E4CED" w:rsidP="005728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1.2.5. Вид разрешенного использования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7E4CED" w:rsidRPr="0065549B" w:rsidRDefault="007E4CED" w:rsidP="00572874">
            <w:pPr>
              <w:widowControl w:val="0"/>
              <w:suppressAutoHyphens/>
              <w:autoSpaceDE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Складские площадки</w:t>
            </w:r>
          </w:p>
        </w:tc>
      </w:tr>
      <w:tr w:rsidR="007E4CED" w:rsidRPr="0065549B" w:rsidTr="00572874">
        <w:tc>
          <w:tcPr>
            <w:tcW w:w="3166" w:type="dxa"/>
            <w:shd w:val="clear" w:color="auto" w:fill="auto"/>
          </w:tcPr>
          <w:p w:rsidR="007E4CED" w:rsidRPr="0065549B" w:rsidRDefault="007E4CED" w:rsidP="00572874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34" w:firstLine="567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1.3. Данный участок предоставляется 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7E4CED" w:rsidRPr="0065549B" w:rsidRDefault="007E4CED" w:rsidP="00572874">
            <w:pPr>
              <w:widowControl w:val="0"/>
              <w:suppressAutoHyphens/>
              <w:autoSpaceDE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Складские площадки</w:t>
            </w:r>
          </w:p>
        </w:tc>
      </w:tr>
      <w:tr w:rsidR="007E4CED" w:rsidRPr="0065549B" w:rsidTr="00572874">
        <w:trPr>
          <w:trHeight w:val="220"/>
        </w:trPr>
        <w:tc>
          <w:tcPr>
            <w:tcW w:w="9990" w:type="dxa"/>
            <w:gridSpan w:val="2"/>
            <w:shd w:val="clear" w:color="auto" w:fill="auto"/>
          </w:tcPr>
          <w:p w:rsidR="007E4CED" w:rsidRPr="0065549B" w:rsidRDefault="007E4CED" w:rsidP="00572874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  <w:shd w:val="clear" w:color="auto" w:fill="FFFFFF"/>
                <w:lang w:eastAsia="zh-CN"/>
              </w:rPr>
              <w:t xml:space="preserve">                                            </w:t>
            </w:r>
            <w:r w:rsidRPr="0065549B">
              <w:rPr>
                <w:rFonts w:ascii="Times New Roman" w:eastAsia="Times New Roman" w:hAnsi="Times New Roman"/>
                <w:color w:val="000000"/>
                <w:spacing w:val="-9"/>
                <w:sz w:val="20"/>
                <w:szCs w:val="20"/>
                <w:shd w:val="clear" w:color="auto" w:fill="FFFFFF"/>
                <w:lang w:eastAsia="zh-CN"/>
              </w:rPr>
              <w:t>(указать конкретную цель предоставления: для строительства, для эксплуатации объекта и т.п.)</w:t>
            </w:r>
          </w:p>
        </w:tc>
      </w:tr>
      <w:tr w:rsidR="007E4CED" w:rsidRPr="0065549B" w:rsidTr="00572874">
        <w:tc>
          <w:tcPr>
            <w:tcW w:w="9990" w:type="dxa"/>
            <w:gridSpan w:val="2"/>
            <w:shd w:val="clear" w:color="auto" w:fill="auto"/>
          </w:tcPr>
          <w:p w:rsidR="007E4CED" w:rsidRPr="0065549B" w:rsidRDefault="007E4CED" w:rsidP="00572874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601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1.4.Участок имеет следующие о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бременения и права третьих лиц </w:t>
            </w:r>
            <w:r w:rsidRPr="002318C7">
              <w:rPr>
                <w:rFonts w:ascii="Times New Roman" w:eastAsia="Times New Roman" w:hAnsi="Times New Roman"/>
                <w:b/>
                <w:color w:val="000000"/>
                <w:spacing w:val="-5"/>
                <w:sz w:val="24"/>
                <w:szCs w:val="24"/>
                <w:u w:val="single"/>
                <w:shd w:val="clear" w:color="auto" w:fill="FFFFFF"/>
                <w:lang w:eastAsia="zh-CN"/>
              </w:rPr>
              <w:t>ограничения прав на земельный участок, предусмотренные статьей 56 Земельного Кодекса РФ</w:t>
            </w:r>
            <w:r>
              <w:rPr>
                <w:rFonts w:ascii="Times New Roman" w:eastAsia="Times New Roman" w:hAnsi="Times New Roman"/>
                <w:b/>
                <w:color w:val="000000"/>
                <w:spacing w:val="-5"/>
                <w:sz w:val="24"/>
                <w:szCs w:val="24"/>
                <w:u w:val="single"/>
                <w:shd w:val="clear" w:color="auto" w:fill="FFFFFF"/>
                <w:lang w:eastAsia="zh-CN"/>
              </w:rPr>
              <w:t>,</w:t>
            </w:r>
            <w:r w:rsidRPr="002318C7">
              <w:rPr>
                <w:rFonts w:ascii="Times New Roman" w:eastAsia="Times New Roman" w:hAnsi="Times New Roman"/>
                <w:b/>
                <w:color w:val="000000"/>
                <w:spacing w:val="-5"/>
                <w:sz w:val="24"/>
                <w:szCs w:val="24"/>
                <w:u w:val="single"/>
                <w:shd w:val="clear" w:color="auto" w:fill="FFFFFF"/>
                <w:lang w:eastAsia="zh-CN"/>
              </w:rPr>
              <w:t xml:space="preserve"> площадью </w:t>
            </w:r>
            <w:r>
              <w:rPr>
                <w:rFonts w:ascii="Times New Roman" w:eastAsia="Times New Roman" w:hAnsi="Times New Roman"/>
                <w:b/>
                <w:color w:val="000000"/>
                <w:spacing w:val="-5"/>
                <w:sz w:val="24"/>
                <w:szCs w:val="24"/>
                <w:u w:val="single"/>
                <w:shd w:val="clear" w:color="auto" w:fill="FFFFFF"/>
                <w:lang w:eastAsia="zh-CN"/>
              </w:rPr>
              <w:t>475 кв.м.____________________________________________________________________</w:t>
            </w:r>
          </w:p>
        </w:tc>
      </w:tr>
      <w:tr w:rsidR="007E4CED" w:rsidRPr="0065549B" w:rsidTr="00572874">
        <w:tc>
          <w:tcPr>
            <w:tcW w:w="9990" w:type="dxa"/>
            <w:gridSpan w:val="2"/>
            <w:shd w:val="clear" w:color="auto" w:fill="auto"/>
          </w:tcPr>
          <w:p w:rsidR="007E4CED" w:rsidRPr="0065549B" w:rsidRDefault="007E4CED" w:rsidP="00572874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17" w:firstLine="42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8"/>
                <w:sz w:val="20"/>
                <w:szCs w:val="20"/>
                <w:shd w:val="clear" w:color="auto" w:fill="FFFFFF"/>
                <w:lang w:eastAsia="zh-CN"/>
              </w:rPr>
              <w:t>(указать конкретно зарегистрированные в установленном законом порядке обременения и права третьих лиц)</w:t>
            </w:r>
          </w:p>
        </w:tc>
      </w:tr>
    </w:tbl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>1.5. Границы земельного участка, обременения и ограничения представлены в кадастровом паспорте земельного участка (Приложение 1), являющимся неотъемлемой частью настоящего договора.</w:t>
      </w:r>
    </w:p>
    <w:p w:rsidR="007E4CED" w:rsidRPr="0065549B" w:rsidRDefault="007E4CED" w:rsidP="007E4CED">
      <w:pPr>
        <w:widowControl w:val="0"/>
        <w:shd w:val="clear" w:color="auto" w:fill="FFFFFF"/>
        <w:tabs>
          <w:tab w:val="left" w:pos="360"/>
          <w:tab w:val="left" w:pos="8688"/>
        </w:tabs>
        <w:suppressAutoHyphens/>
        <w:autoSpaceDE w:val="0"/>
        <w:snapToGrid w:val="0"/>
        <w:spacing w:after="0" w:line="240" w:lineRule="auto"/>
        <w:ind w:right="30" w:firstLine="567"/>
        <w:jc w:val="both"/>
        <w:rPr>
          <w:rFonts w:ascii="Times New Roman" w:eastAsia="Times New Roman" w:hAnsi="Times New Roman"/>
          <w:bCs/>
          <w:color w:val="000000"/>
          <w:spacing w:val="-3"/>
          <w:w w:val="102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 xml:space="preserve">1.6. Подписание договора аренды одновременно является актом приёма-передачи земельного участка от </w:t>
      </w:r>
      <w:r w:rsidRPr="0065549B">
        <w:rPr>
          <w:rFonts w:ascii="Times New Roman" w:eastAsia="Times New Roman" w:hAnsi="Times New Roman"/>
          <w:bCs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>АРЕНДОДАТЕЛЯ</w:t>
      </w:r>
      <w:r w:rsidRPr="0065549B"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 xml:space="preserve"> к </w:t>
      </w:r>
      <w:r w:rsidRPr="0065549B">
        <w:rPr>
          <w:rFonts w:ascii="Times New Roman" w:eastAsia="Times New Roman" w:hAnsi="Times New Roman"/>
          <w:bCs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>АРЕНДАТОРУ</w:t>
      </w:r>
      <w:r w:rsidRPr="0065549B"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>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4"/>
          <w:szCs w:val="24"/>
          <w:shd w:val="clear" w:color="auto" w:fill="FFFFFF"/>
          <w:lang w:eastAsia="zh-CN"/>
        </w:rPr>
      </w:pP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4"/>
          <w:szCs w:val="24"/>
          <w:shd w:val="clear" w:color="auto" w:fill="FFFFFF"/>
          <w:lang w:eastAsia="zh-CN"/>
        </w:rPr>
        <w:t>2. АРЕНДНАЯ ПЛАТА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2.1. Размер годовой арендной платы по результатам проведенного аукциона составляет</w:t>
      </w:r>
      <w:proofErr w:type="gramStart"/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_</w:t>
      </w:r>
      <w:r w:rsidRPr="0065549B">
        <w:rPr>
          <w:rFonts w:ascii="Times New Roman" w:eastAsia="Times New Roman" w:hAnsi="Times New Roman"/>
          <w:sz w:val="24"/>
          <w:szCs w:val="24"/>
          <w:lang w:eastAsia="ru-RU"/>
        </w:rPr>
        <w:t xml:space="preserve">______ (______________________________________) </w:t>
      </w:r>
      <w:proofErr w:type="gramEnd"/>
      <w:r w:rsidRPr="0065549B">
        <w:rPr>
          <w:rFonts w:ascii="Times New Roman" w:eastAsia="Times New Roman" w:hAnsi="Times New Roman"/>
          <w:sz w:val="24"/>
          <w:szCs w:val="24"/>
          <w:lang w:eastAsia="ru-RU"/>
        </w:rPr>
        <w:t>рублей _____ копеек в соответствии с протоколом о результатах аукциона</w:t>
      </w:r>
      <w:r w:rsidRPr="0065549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E4CED" w:rsidRPr="0065549B" w:rsidRDefault="007E4CED" w:rsidP="007E4CED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2.1.1. Задаток, внесенный АРЕНДАТОРОМ</w:t>
      </w: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для участия в аукционе в размере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______ (______________________________________________) 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рублей _____ копеек засчитывается в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lastRenderedPageBreak/>
        <w:t>счет оплаты ежегодной арендной платы в соответствии с протоколом о результатах аукциона.</w:t>
      </w:r>
    </w:p>
    <w:p w:rsidR="007E4CED" w:rsidRPr="0065549B" w:rsidRDefault="007E4CED" w:rsidP="007E4CED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2.2. Арендная плата перечисляется на расчетный счет получателя:</w:t>
      </w:r>
    </w:p>
    <w:p w:rsidR="007E4CED" w:rsidRPr="0065549B" w:rsidRDefault="007E4CED" w:rsidP="007E4CED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Наименование получателя:</w:t>
      </w:r>
      <w:r w:rsidR="006F62F4" w:rsidRPr="006F62F4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</w:t>
      </w:r>
      <w:r w:rsidR="006F62F4" w:rsidRPr="00C34D98">
        <w:rPr>
          <w:rFonts w:ascii="Times New Roman" w:eastAsia="Times New Roman" w:hAnsi="Times New Roman"/>
          <w:sz w:val="24"/>
          <w:szCs w:val="24"/>
          <w:lang w:eastAsia="ru-RU"/>
        </w:rPr>
        <w:t>УФК по Кировской области (администрация Шабалинского района Кировской области л/с 04403019720)</w:t>
      </w:r>
      <w:r w:rsidRPr="00C34D98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</w:t>
      </w:r>
      <w:r w:rsidR="006F62F4"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ОТДЕЛЕНИЕ КИРОВ БАНКА РОССИИ//УФК по Кировской области г. Киров, </w:t>
      </w:r>
      <w:proofErr w:type="gramStart"/>
      <w:r w:rsidR="00C34D98" w:rsidRPr="00C34D98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="00C34D98" w:rsidRPr="00C34D98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="00C34D98" w:rsidRPr="00C34D98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="00C34D98"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№ 03100643000000014000</w:t>
      </w:r>
      <w:r w:rsidR="00C34D9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C34D98"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ИНН 4337000140, КПП 433701001</w:t>
      </w:r>
      <w:r w:rsidR="00C34D9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C34D98"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34D98">
        <w:rPr>
          <w:rFonts w:ascii="Times New Roman" w:eastAsia="Times New Roman" w:hAnsi="Times New Roman"/>
          <w:sz w:val="24"/>
          <w:szCs w:val="24"/>
          <w:lang w:eastAsia="ru-RU"/>
        </w:rPr>
        <w:t>ОКТМО 33647412,</w:t>
      </w:r>
      <w:r w:rsidR="006F62F4"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БИК 013304182, </w:t>
      </w:r>
      <w:r w:rsidR="00C34D98" w:rsidRPr="00C34D98">
        <w:rPr>
          <w:rFonts w:ascii="Times New Roman" w:eastAsia="Times New Roman" w:hAnsi="Times New Roman"/>
          <w:sz w:val="24"/>
          <w:szCs w:val="24"/>
          <w:lang w:eastAsia="ru-RU"/>
        </w:rPr>
        <w:t>КБК 93611105013050000120</w:t>
      </w:r>
      <w:r w:rsidR="006F62F4"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Назначение платежа: Оплата по договору аренды земельного участка, приобретенного на аукционе (указать период оплаты)</w:t>
      </w:r>
    </w:p>
    <w:p w:rsidR="007E4CED" w:rsidRPr="0065549B" w:rsidRDefault="007E4CED" w:rsidP="007E4CED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Обязательство по внесению арендной платы считается исполненным в момент поступления денежных средств на расчетный счет Администрации Шабалинского района Кировской области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2.2.1. Не позднее 10 календарных дней со дня подписания настоящего договора АРЕНДАТОР обязан внести сумму, указанную в п. 2.1. за вычетом задатка, указанного в п. 2.1.1. в размере</w:t>
      </w:r>
      <w:proofErr w:type="gramStart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 ________ (________________________) </w:t>
      </w:r>
      <w:proofErr w:type="gramEnd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рублей ______ копеек.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Годовая арендная плата, установленная по результатам торгов, вносится единовременным платежом за первый год аренды и возврату не подлежит.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2.2.2. Годовая арендная плата исчисляется </w:t>
      </w:r>
      <w:proofErr w:type="gramStart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с даты подписания</w:t>
      </w:r>
      <w:proofErr w:type="gramEnd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 настоящего договора.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2.2.3. Арендная плата за последующие периоды оплачивается</w:t>
      </w: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равными долями по срокам: до 30 апреля, до 31 июля, до 31 октября.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2.3. </w:t>
      </w: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Не использование земельного участка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не является основанием для освобождения АРЕНДАТОРА от обязанности по своевременному внесению арендной платы.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2.4. При изменении методики расчета арендной платы, корректировки, показателей в ней, а также в иных случаях, являющихся основанием для внесения изменения в расчет арендной платы, </w:t>
      </w:r>
      <w:r w:rsidRPr="0065549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shd w:val="clear" w:color="auto" w:fill="FFFFFF"/>
          <w:lang w:eastAsia="zh-CN"/>
        </w:rPr>
        <w:t>АРЕНДОДАТЕЛЬ</w:t>
      </w: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 в одностороннем порядке изменяет размер арендной платы. В данном случае </w:t>
      </w:r>
      <w:r w:rsidRPr="0065549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shd w:val="clear" w:color="auto" w:fill="FFFFFF"/>
          <w:lang w:eastAsia="zh-CN"/>
        </w:rPr>
        <w:t>АРЕНДАТОР</w:t>
      </w:r>
      <w:r w:rsidRPr="0065549B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>уплачивает арендную плату, пересчитанную в соответствии с введенными изменениями с момента вступления в силу соответствующего нормативного правового акта, на основании которого производится перерасчет. Изменение размера арендной платы пересматривается не чаще одного раза в год. Заключение дополнительных соглашений к настоящему договору при изменении расчета арендной платы не требуется.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shd w:val="clear" w:color="auto" w:fill="FFFFFF"/>
          <w:lang w:eastAsia="zh-CN"/>
        </w:rPr>
      </w:pP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shd w:val="clear" w:color="auto" w:fill="FFFFFF"/>
          <w:lang w:eastAsia="zh-CN"/>
        </w:rPr>
        <w:t>3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>. ОБЯЗАННОСТИ СТОРОН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</w:pP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shd w:val="clear" w:color="auto" w:fill="FFFFFF"/>
          <w:lang w:eastAsia="zh-CN"/>
        </w:rPr>
        <w:t>3.1. Обязанности АРЕНДОДАТЕЛЯ: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3.1.1. Передать АРЕНДАТОРУ земельный участок.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3.1.2. Сообщить АРЕНДАТОРУ о решениях органов государственной власти и местного самоуправления, действующих на дату заключения договора и регулирующих условия содержания и эксплуатации объектов, границы их охранных зон.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3.1.3. АРЕНДОДАТЕЛЬ не вправе вмешиваться в хозяйственную деятельность АРЕНДАТОРА, за исключением случаев нарушен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ия земельного законодательства.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3.1.4. АРЕНДОДАТЕЛЬ обязуется в 10-дневный срок письменно уведомить АРЕНДАТОРА об изменении реквизитов для перечисления арендной платы.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zh-CN"/>
        </w:rPr>
      </w:pP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zh-CN"/>
        </w:rPr>
        <w:t>3.2. Обязанности АРЕНДАТОРА: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3.2.1. Подписать договор аренды в 10-дневный срок с момента его получения.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3.2.2. В течение 30-ти дней, после подписания договора аренды земельного участка, сделка подлежит регистрации в </w:t>
      </w:r>
      <w:r w:rsidR="00D16A5B"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Управлении Федеральной </w:t>
      </w:r>
      <w:r w:rsidR="00D16A5B" w:rsidRPr="0065549B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службы государственной регистрации, кадастра и картографии по Кировской области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. </w:t>
      </w:r>
    </w:p>
    <w:p w:rsidR="007E4CED" w:rsidRPr="0065549B" w:rsidRDefault="007E4CED" w:rsidP="007E4CE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3.2.3. Использовать земельный участок в соответствии с целевым назначением и разрешенным использованием способами, которые не должны наносить вреда окружающей природной среде, земле как природному объекту.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3.2.4. Сохранять межевые, геодезические и другие специальные знаки, установленные на земельном участке в соответствии с законодательством. При их порче или уничтожении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lastRenderedPageBreak/>
        <w:t>арендатор несет ответственность в соответствии с законодательством и возмещает затраты на их восстановление.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3.2.5. Своевременно производить платежи за земельный участок.</w:t>
      </w:r>
    </w:p>
    <w:p w:rsidR="007E4CED" w:rsidRPr="0065549B" w:rsidRDefault="007E4CED" w:rsidP="007E4CED">
      <w:pPr>
        <w:widowControl w:val="0"/>
        <w:shd w:val="clear" w:color="auto" w:fill="FFFFFF"/>
        <w:tabs>
          <w:tab w:val="left" w:pos="1276"/>
        </w:tabs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3.2.6.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3.2.7. Не допускать загрязнения, захламления, деградации и ухудшения плодородия почв на землях соответствующих категорий.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3.2.8. Выполнять иные требования, предусмотренные Земельным Кодексом, иными федеральными законами.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3.2.9. Обеспечить АРЕНДОДАТЕЛЮ, государственным органам и органам местного самоуправления при предъявлении документа, подтверждающего соответствующие полномочия, свободный доступ на участок для осмотра участка, проверки соблюдения договорных условий, действующего законодательства РФ и для проведения землеустройства.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3.2.10. </w:t>
      </w:r>
      <w:r w:rsidRPr="0065549B">
        <w:rPr>
          <w:rFonts w:ascii="Times New Roman" w:eastAsia="Times New Roman" w:hAnsi="Times New Roman"/>
          <w:bCs/>
          <w:sz w:val="24"/>
          <w:szCs w:val="24"/>
          <w:lang w:eastAsia="zh-CN"/>
        </w:rPr>
        <w:t>АРЕНДАТОР земельного участка имеет право, если иное не установлено федеральными законами, в пределах срока договора аренды земельного участка передавать свои права и обязанности по этому договору третьему лицу, в том числе права и обязанности, без согласия арендодателя при условии его уведомления.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3.2.11. По окончании срока действия настоящего договора или в случае его досрочного расторжения АРЕНДАТОР обязан передать АРЕНДОДАТЕЛЮ земельный участок по акту приема-передачи земельного участка.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3.2.12. АРЕНДАТОР обязуется в 10-дневный срок направить АРЕНДОДАТЕЛЮ письменное уведомление об изменении юридического адреса, банковских реквизитов, полномочий руководителей.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3.2.13. Предоставлять АРЕНДОДАТЕЛЮ информацию об использовании земельного участка, не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относящейся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к конфиденциальной.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4. СРОК ДЕЙСТВИЯ ДОГОВОРА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4.1. Настоящий договор заключен 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на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>10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лет </w:t>
      </w:r>
      <w:r w:rsidRPr="0065549B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zh-CN"/>
        </w:rPr>
        <w:t>и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вступает в силу с момента его регистрации в Управлении Федеральной </w:t>
      </w:r>
      <w:r w:rsidRPr="0065549B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службы государственной регистрации, кадастра и картографии по Кировской области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Условия настоящего договора распространяются на отношения, возникшие между СТОРОНАМИ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с даты подписания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договора аренды земельного участка.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5. ОТВЕТСТВЕННОСТЬ СТОРОН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686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5.1. За нарушение условий договора СТОРОНЫ несут ответственность в соответствии с действующим законодательством Российской Федерации.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682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5.2. В случае неисполнения или ненадлежащего исполнения условий договора, виновная СТОРОНА обязана возместить другой СТОРОНЕ, причинённые убытки, включая упущенную выгоду.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64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5.3. За несвоевременное внесение арендной платы АРЕНДАТОР уплачивает пеню в размере 0,1% за каждый календарный день просрочки с суммы невнесённого платежа.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643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5.4. Уплата пени, неустойки (штрафа) не освобождает СТОРОНЫ от исполнения обязательства.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6. ИЗМЕНЕНИЕ, РАСТОРЖЕНИЕ, ПРЕКРАЩЕНИЕ ДЕЙСТВИЯ ДОГОВОРА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6.1. Все изменения или дополнения к договору оформляются дополнительными соглашениями.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6.2.  АРЕНДОДАТЕЛЬ вправе требовать досрочного расторжения договора в судебном порядке в случаях, предусмотренных действующим гражданским и земельным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lastRenderedPageBreak/>
        <w:t>законодательством РФ.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6.3. </w:t>
      </w: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>Досрочное расторжение договора аренды земельного участка по требованию АРЕНДОДАТЕЛЯ возможно только на основании решения суда при существенном нарушении договора аренды земельного участка его АРЕНДАТОРОМ.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6.4. В соответствии с п.2 ст. 621 Гражданского кодекса Российской Федерации, е</w:t>
      </w:r>
      <w:r w:rsidRPr="0065549B">
        <w:rPr>
          <w:rFonts w:ascii="Times New Roman" w:eastAsia="Times New Roman" w:hAnsi="Times New Roman"/>
          <w:sz w:val="24"/>
          <w:szCs w:val="24"/>
          <w:lang w:eastAsia="ru-RU"/>
        </w:rPr>
        <w:t>сли АРЕНДАТОР продолжает пользоваться земельным участком после истечения срока договора аренды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</w:pP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left="1800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7. СУЩЕСТВЕННОЕ ИЗМЕНЕНИЕ ОБСТОЯТЕЛЬСТВ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left="1800"/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zh-CN"/>
        </w:rPr>
      </w:pP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715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zh-CN"/>
        </w:rPr>
        <w:t xml:space="preserve">7.1. </w:t>
      </w:r>
      <w:proofErr w:type="gramStart"/>
      <w:r w:rsidRPr="0065549B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zh-CN"/>
        </w:rPr>
        <w:t>В настоящем договоре под существенным изменением обстоятельств понимаются: пожар, взрыв, наводнение, землетрясение, разрыв магистральных трубопроводов, аварийная ситуация в технических системах, сопровождающиеся экстремально высоким загрязнением окружающей среды, другие природные и техногенные стихийные бедствия, в том числе сопровождающиеся разрушением здания, сооружения, правообладателем которых является АРЕНДАТОР.</w:t>
      </w:r>
      <w:proofErr w:type="gramEnd"/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7.2. Каждая из СТОРОН обязана немедленно известить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другую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о существенном изменении обстоятельств. Сообщение должно быть подтверждено документом, выданным уполномоченным на то государственным органом или органом местного самоуправления. При продолжительности особых обстоятельств в течение 1 месяца СТОРОНЫ вырабатывают взаимоприемлемое решение, связанное с продолжением настоящего договора.</w:t>
      </w: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7E4CED" w:rsidRPr="0065549B" w:rsidRDefault="007E4CED" w:rsidP="007E4CE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8. ЗАКЛЮЧИТЕЛЬНЫЕ ПОЛОЖЕНИЯ</w:t>
      </w:r>
    </w:p>
    <w:p w:rsidR="007E4CED" w:rsidRPr="0065549B" w:rsidRDefault="007E4CED" w:rsidP="007E4CED">
      <w:pPr>
        <w:widowControl w:val="0"/>
        <w:shd w:val="clear" w:color="auto" w:fill="FFFFFF"/>
        <w:tabs>
          <w:tab w:val="left" w:pos="720"/>
        </w:tabs>
        <w:suppressAutoHyphens/>
        <w:autoSpaceDE w:val="0"/>
        <w:spacing w:after="0" w:line="240" w:lineRule="auto"/>
        <w:ind w:right="15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7E4CED" w:rsidRPr="0065549B" w:rsidRDefault="007E4CED" w:rsidP="007E4CE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8.1. Все споры и разногласия, возникшие между СТОРОНАМИ по настоящему договору или в связи с ним, разрешаются в претензионном порядке. Претензия направляется контрагенту по договору с приложением документов, подтверждающих заявленные   требования и должна быть рассмотрена в течение 14 (четырнадцати) календарных дней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с даты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ее получения. Если в ходе претензионного урегулирования споров СТОРОНЫ не придут к соглашению, они вправе обратиться в Арбитражный суд Кировской области.</w:t>
      </w:r>
    </w:p>
    <w:p w:rsidR="007E4CED" w:rsidRPr="0065549B" w:rsidRDefault="007E4CED" w:rsidP="007E4CED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8.2. Не оговоренные настоящим договором отношения между АРЕНДОДАТЕЛЕМ и АРЕНДАТОРОМ регулируются действующим законодательством.</w:t>
      </w:r>
    </w:p>
    <w:p w:rsidR="007E4CED" w:rsidRPr="0065549B" w:rsidRDefault="007E4CED" w:rsidP="007E4CED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8.3. Настоящий договор составлен в трех экземплярах, имеющих равную силу для каждой из СТОРОН, третий экземпляр предоставляется </w:t>
      </w:r>
      <w:r w:rsidR="00E103F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в </w:t>
      </w:r>
      <w:r w:rsidR="00D16A5B"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Управлени</w:t>
      </w:r>
      <w:r w:rsidR="00D16A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е </w:t>
      </w:r>
      <w:r w:rsidR="00D16A5B"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Федеральной </w:t>
      </w:r>
      <w:r w:rsidR="00D16A5B" w:rsidRPr="0065549B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службы государственной регистрации, кадастра и картографии по Кировской области</w:t>
      </w:r>
      <w:r w:rsidR="00E103FF"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.</w:t>
      </w:r>
    </w:p>
    <w:p w:rsidR="007E4CED" w:rsidRPr="0065549B" w:rsidRDefault="007E4CED" w:rsidP="007E4CED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8.4. Приложение к договору:</w:t>
      </w:r>
    </w:p>
    <w:p w:rsidR="007E4CED" w:rsidRPr="0065549B" w:rsidRDefault="007E4CED" w:rsidP="007E4CED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а) приложение № 1 – кадастровый паспорт земельного участка.</w:t>
      </w:r>
    </w:p>
    <w:p w:rsidR="007E4CED" w:rsidRPr="0065549B" w:rsidRDefault="007E4CED" w:rsidP="007E4CED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Cs/>
          <w:sz w:val="24"/>
          <w:szCs w:val="24"/>
          <w:lang w:eastAsia="zh-CN"/>
        </w:rPr>
        <w:t>б) приложение № 2 - расчет арендной платы</w:t>
      </w:r>
    </w:p>
    <w:p w:rsidR="007E4CED" w:rsidRPr="0065549B" w:rsidRDefault="007E4CED" w:rsidP="007E4CED">
      <w:pPr>
        <w:widowControl w:val="0"/>
        <w:suppressAutoHyphens/>
        <w:autoSpaceDE w:val="0"/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D607F5" w:rsidRDefault="00D607F5">
      <w:pP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br w:type="page"/>
      </w:r>
    </w:p>
    <w:p w:rsidR="007E4CED" w:rsidRPr="0065549B" w:rsidRDefault="007E4CED" w:rsidP="007E4CE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lastRenderedPageBreak/>
        <w:t>9. ЮРИДИЧЕСКИЕ АДРЕСА СТОРОН:</w:t>
      </w:r>
    </w:p>
    <w:p w:rsidR="007E4CED" w:rsidRPr="0065549B" w:rsidRDefault="007E4CED" w:rsidP="007E4CE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43"/>
        <w:gridCol w:w="4622"/>
      </w:tblGrid>
      <w:tr w:rsidR="007E4CED" w:rsidRPr="0065549B" w:rsidTr="00572874">
        <w:trPr>
          <w:trHeight w:val="581"/>
        </w:trPr>
        <w:tc>
          <w:tcPr>
            <w:tcW w:w="4843" w:type="dxa"/>
            <w:shd w:val="clear" w:color="auto" w:fill="auto"/>
          </w:tcPr>
          <w:p w:rsidR="007E4CED" w:rsidRPr="0065549B" w:rsidRDefault="007E4CED" w:rsidP="0057287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АРЕНДОДАТЕЛЬ</w:t>
            </w:r>
          </w:p>
        </w:tc>
        <w:tc>
          <w:tcPr>
            <w:tcW w:w="4622" w:type="dxa"/>
            <w:shd w:val="clear" w:color="auto" w:fill="auto"/>
          </w:tcPr>
          <w:p w:rsidR="007E4CED" w:rsidRPr="0065549B" w:rsidRDefault="007E4CED" w:rsidP="0057287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АРЕНДАТОР</w:t>
            </w:r>
          </w:p>
          <w:p w:rsidR="007E4CED" w:rsidRPr="0065549B" w:rsidRDefault="007E4CED" w:rsidP="0057287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7E4CED" w:rsidRPr="0065549B" w:rsidTr="00572874">
        <w:trPr>
          <w:trHeight w:val="2913"/>
        </w:trPr>
        <w:tc>
          <w:tcPr>
            <w:tcW w:w="4843" w:type="dxa"/>
            <w:shd w:val="clear" w:color="auto" w:fill="auto"/>
          </w:tcPr>
          <w:p w:rsidR="00C34D98" w:rsidRPr="00C34D98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Администрация Шабалинского района Кировской области</w:t>
            </w:r>
          </w:p>
          <w:p w:rsidR="00C34D98" w:rsidRPr="00C34D98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Юридический адрес: 612020,Кировская область, Шабалинский р-н,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Ленинское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пгт,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Советская ул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, 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33</w:t>
            </w:r>
          </w:p>
          <w:p w:rsidR="00C34D98" w:rsidRPr="00C34D98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Фактический адрес: 612020, Кировская область, Шабалинский р-н,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Ленинское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пгт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Советская ул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, 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33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ab/>
            </w:r>
          </w:p>
          <w:p w:rsidR="00C34D98" w:rsidRPr="00C34D98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ИНН: 4337000140 КПП: 433701001</w:t>
            </w:r>
          </w:p>
          <w:p w:rsidR="00C34D98" w:rsidRPr="00C34D98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Р./</w:t>
            </w:r>
            <w:proofErr w:type="spell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Сч</w:t>
            </w:r>
            <w:proofErr w:type="spell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.: </w:t>
            </w:r>
            <w:r w:rsidR="00D607F5" w:rsidRPr="00D60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03100643000000014000</w:t>
            </w:r>
          </w:p>
          <w:p w:rsidR="00C34D98" w:rsidRPr="00C34D98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Банк: ОТДЕЛЕНИЕ КИРОВ БАНКА РОССИИ//УФК по Кировской области г. Киров</w:t>
            </w:r>
          </w:p>
          <w:p w:rsidR="00C34D98" w:rsidRPr="00C34D98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БИК: 013304182</w:t>
            </w:r>
          </w:p>
          <w:p w:rsidR="00C34D98" w:rsidRPr="00C34D98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Кор./</w:t>
            </w:r>
            <w:proofErr w:type="spell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Сч</w:t>
            </w:r>
            <w:proofErr w:type="spell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.: 40102810345370000033</w:t>
            </w:r>
          </w:p>
          <w:p w:rsidR="00C34D98" w:rsidRPr="00C34D98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Тел.: 8 900 526 21 40</w:t>
            </w:r>
          </w:p>
          <w:p w:rsidR="007E4CED" w:rsidRPr="0065549B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Эл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очта: im_shabalino@mail.ru</w:t>
            </w:r>
          </w:p>
        </w:tc>
        <w:tc>
          <w:tcPr>
            <w:tcW w:w="4622" w:type="dxa"/>
            <w:shd w:val="clear" w:color="auto" w:fill="auto"/>
          </w:tcPr>
          <w:p w:rsidR="007E4CED" w:rsidRPr="0065549B" w:rsidRDefault="007E4CED" w:rsidP="00572874">
            <w:pPr>
              <w:widowControl w:val="0"/>
              <w:tabs>
                <w:tab w:val="left" w:pos="720"/>
              </w:tabs>
              <w:suppressAutoHyphens/>
              <w:autoSpaceDE w:val="0"/>
              <w:snapToGrid w:val="0"/>
              <w:spacing w:after="0" w:line="240" w:lineRule="auto"/>
              <w:ind w:left="-15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7E4CED" w:rsidRPr="0065549B" w:rsidTr="00572874">
        <w:tc>
          <w:tcPr>
            <w:tcW w:w="4843" w:type="dxa"/>
            <w:shd w:val="clear" w:color="auto" w:fill="auto"/>
          </w:tcPr>
          <w:p w:rsidR="007E4CED" w:rsidRPr="0065549B" w:rsidRDefault="007E4CED" w:rsidP="0057287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АРЕНДОДАТЕЛЬ</w:t>
            </w:r>
          </w:p>
          <w:p w:rsidR="007E4CED" w:rsidRPr="0065549B" w:rsidRDefault="007E4CED" w:rsidP="0057287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7E4CED" w:rsidRPr="0065549B" w:rsidRDefault="007E4CED" w:rsidP="0057287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22" w:type="dxa"/>
            <w:shd w:val="clear" w:color="auto" w:fill="auto"/>
          </w:tcPr>
          <w:p w:rsidR="007E4CED" w:rsidRPr="0065549B" w:rsidRDefault="007E4CED" w:rsidP="0057287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  <w:t>АРЕНДАТОР</w:t>
            </w:r>
          </w:p>
          <w:p w:rsidR="007E4CED" w:rsidRPr="0065549B" w:rsidRDefault="007E4CED" w:rsidP="0057287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  <w:p w:rsidR="007E4CED" w:rsidRPr="0065549B" w:rsidRDefault="007E4CED" w:rsidP="0057287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7E4CED" w:rsidRPr="0065549B" w:rsidTr="00572874">
        <w:trPr>
          <w:trHeight w:val="742"/>
        </w:trPr>
        <w:tc>
          <w:tcPr>
            <w:tcW w:w="4843" w:type="dxa"/>
            <w:shd w:val="clear" w:color="auto" w:fill="auto"/>
          </w:tcPr>
          <w:p w:rsidR="007E4CED" w:rsidRPr="0065549B" w:rsidRDefault="007E4CED" w:rsidP="005728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___________________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А.Е. Рогожников</w:t>
            </w: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4622" w:type="dxa"/>
            <w:shd w:val="clear" w:color="auto" w:fill="auto"/>
          </w:tcPr>
          <w:p w:rsidR="007E4CED" w:rsidRPr="0065549B" w:rsidRDefault="007E4CED" w:rsidP="00572874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3" w:right="-378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0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      </w:t>
            </w: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_________________</w:t>
            </w:r>
          </w:p>
          <w:p w:rsidR="007E4CED" w:rsidRPr="0065549B" w:rsidRDefault="007E4CED" w:rsidP="00572874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00"/>
                <w:lang w:eastAsia="zh-CN"/>
              </w:rPr>
            </w:pPr>
          </w:p>
        </w:tc>
      </w:tr>
    </w:tbl>
    <w:p w:rsidR="007E4CED" w:rsidRPr="0065549B" w:rsidRDefault="007E4CED" w:rsidP="007E4C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</w:pPr>
    </w:p>
    <w:p w:rsidR="007E4CED" w:rsidRPr="0065549B" w:rsidRDefault="007E4CED" w:rsidP="007E4C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</w:pPr>
    </w:p>
    <w:p w:rsidR="007E4CED" w:rsidRPr="0065549B" w:rsidRDefault="007E4CED" w:rsidP="007E4C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</w:pPr>
    </w:p>
    <w:p w:rsidR="007E4CED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ru-RU"/>
        </w:rPr>
      </w:pPr>
      <w:r w:rsidRPr="0065549B">
        <w:rPr>
          <w:rFonts w:ascii="Times New Roman" w:eastAsia="Times New Roman" w:hAnsi="Times New Roman"/>
          <w:szCs w:val="20"/>
          <w:lang w:eastAsia="ru-RU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/>
          <w:szCs w:val="20"/>
          <w:lang w:eastAsia="ru-RU"/>
        </w:rPr>
        <w:t xml:space="preserve">                       </w:t>
      </w:r>
    </w:p>
    <w:p w:rsidR="007411C4" w:rsidRDefault="007411C4">
      <w:pPr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br w:type="page"/>
      </w:r>
    </w:p>
    <w:p w:rsidR="007E4CED" w:rsidRPr="0065549B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lastRenderedPageBreak/>
        <w:t xml:space="preserve">                                                                                                                       </w:t>
      </w:r>
      <w:r w:rsidRPr="0065549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2 </w:t>
      </w:r>
    </w:p>
    <w:p w:rsidR="007E4CED" w:rsidRPr="0065549B" w:rsidRDefault="007E4CED" w:rsidP="007E4CED">
      <w:pPr>
        <w:spacing w:after="0" w:line="240" w:lineRule="auto"/>
        <w:jc w:val="center"/>
        <w:rPr>
          <w:rFonts w:ascii="Times New Roman" w:eastAsia="Times New Roman" w:hAnsi="Times New Roman"/>
          <w:u w:val="single"/>
          <w:lang w:eastAsia="ru-RU"/>
        </w:rPr>
      </w:pPr>
      <w:r w:rsidRPr="0065549B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/>
          <w:lang w:eastAsia="ru-RU"/>
        </w:rPr>
        <w:t xml:space="preserve">                    </w:t>
      </w:r>
      <w:r w:rsidRPr="0065549B">
        <w:rPr>
          <w:rFonts w:ascii="Times New Roman" w:eastAsia="Times New Roman" w:hAnsi="Times New Roman"/>
          <w:lang w:eastAsia="ru-RU"/>
        </w:rPr>
        <w:t xml:space="preserve">К договору аренды № </w:t>
      </w:r>
    </w:p>
    <w:p w:rsidR="007E4CED" w:rsidRPr="0065549B" w:rsidRDefault="007E4CED" w:rsidP="007E4CED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65549B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</w:t>
      </w:r>
      <w:r w:rsidR="007411C4">
        <w:rPr>
          <w:rFonts w:ascii="Times New Roman" w:eastAsia="Times New Roman" w:hAnsi="Times New Roman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lang w:eastAsia="ru-RU"/>
        </w:rPr>
        <w:t xml:space="preserve">       </w:t>
      </w:r>
      <w:r w:rsidRPr="0065549B">
        <w:rPr>
          <w:rFonts w:ascii="Times New Roman" w:eastAsia="Times New Roman" w:hAnsi="Times New Roman"/>
          <w:lang w:eastAsia="ru-RU"/>
        </w:rPr>
        <w:t xml:space="preserve">от </w:t>
      </w:r>
      <w:r w:rsidRPr="0065549B">
        <w:rPr>
          <w:rFonts w:ascii="Times New Roman" w:eastAsia="Times New Roman" w:hAnsi="Times New Roman"/>
          <w:b/>
          <w:lang w:eastAsia="ru-RU"/>
        </w:rPr>
        <w:t xml:space="preserve">«   » </w:t>
      </w:r>
      <w:r w:rsidRPr="0065549B">
        <w:rPr>
          <w:rFonts w:ascii="Times New Roman" w:eastAsia="Times New Roman" w:hAnsi="Times New Roman"/>
          <w:b/>
          <w:u w:val="single"/>
          <w:lang w:eastAsia="ru-RU"/>
        </w:rPr>
        <w:t>_</w:t>
      </w:r>
      <w:r>
        <w:rPr>
          <w:rFonts w:ascii="Times New Roman" w:eastAsia="Times New Roman" w:hAnsi="Times New Roman"/>
          <w:b/>
          <w:i/>
          <w:u w:val="single"/>
          <w:lang w:eastAsia="ru-RU"/>
        </w:rPr>
        <w:t>_________</w:t>
      </w:r>
      <w:r w:rsidRPr="0065549B">
        <w:rPr>
          <w:rFonts w:ascii="Times New Roman" w:eastAsia="Times New Roman" w:hAnsi="Times New Roman"/>
          <w:b/>
          <w:i/>
          <w:u w:val="single"/>
          <w:lang w:eastAsia="ru-RU"/>
        </w:rPr>
        <w:t xml:space="preserve"> </w:t>
      </w:r>
      <w:r w:rsidRPr="0065549B">
        <w:rPr>
          <w:rFonts w:ascii="Times New Roman" w:eastAsia="Times New Roman" w:hAnsi="Times New Roman"/>
          <w:b/>
          <w:lang w:eastAsia="ru-RU"/>
        </w:rPr>
        <w:t xml:space="preserve"> 20</w:t>
      </w:r>
      <w:r>
        <w:rPr>
          <w:rFonts w:ascii="Times New Roman" w:eastAsia="Times New Roman" w:hAnsi="Times New Roman"/>
          <w:b/>
          <w:lang w:eastAsia="ru-RU"/>
        </w:rPr>
        <w:t>2</w:t>
      </w:r>
      <w:r w:rsidR="00C41328">
        <w:rPr>
          <w:rFonts w:ascii="Times New Roman" w:eastAsia="Times New Roman" w:hAnsi="Times New Roman"/>
          <w:b/>
          <w:lang w:eastAsia="ru-RU"/>
        </w:rPr>
        <w:t>2</w:t>
      </w:r>
      <w:r w:rsidRPr="0065549B">
        <w:rPr>
          <w:rFonts w:ascii="Times New Roman" w:eastAsia="Times New Roman" w:hAnsi="Times New Roman"/>
          <w:b/>
          <w:lang w:eastAsia="ru-RU"/>
        </w:rPr>
        <w:t xml:space="preserve"> г.</w:t>
      </w:r>
    </w:p>
    <w:p w:rsidR="007E4CED" w:rsidRPr="0065549B" w:rsidRDefault="007E4CED" w:rsidP="007E4CED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5549B">
        <w:rPr>
          <w:rFonts w:ascii="Times New Roman" w:eastAsia="Times New Roman" w:hAnsi="Times New Roman"/>
          <w:lang w:eastAsia="ru-RU"/>
        </w:rPr>
        <w:t xml:space="preserve">  </w:t>
      </w:r>
    </w:p>
    <w:p w:rsidR="007E4CED" w:rsidRPr="0065549B" w:rsidRDefault="007E4CED" w:rsidP="007E4CE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7E4CED" w:rsidRPr="0065549B" w:rsidRDefault="007E4CED" w:rsidP="007E4CE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7E4CED" w:rsidRPr="0065549B" w:rsidRDefault="007E4CED" w:rsidP="007E4CE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7E4CED" w:rsidRPr="0065549B" w:rsidRDefault="007E4CED" w:rsidP="007E4CE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65549B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proofErr w:type="gramEnd"/>
      <w:r w:rsidRPr="0065549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А С Ч Е Т</w:t>
      </w:r>
    </w:p>
    <w:p w:rsidR="007E4CED" w:rsidRPr="0065549B" w:rsidRDefault="007E4CED" w:rsidP="007E4C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5549B">
        <w:rPr>
          <w:rFonts w:ascii="Times New Roman" w:eastAsia="Times New Roman" w:hAnsi="Times New Roman"/>
          <w:b/>
          <w:sz w:val="28"/>
          <w:szCs w:val="28"/>
          <w:lang w:eastAsia="ru-RU"/>
        </w:rPr>
        <w:t>арендной платы на 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22</w:t>
      </w:r>
      <w:r w:rsidRPr="0065549B">
        <w:rPr>
          <w:rFonts w:ascii="Times New Roman" w:eastAsia="Times New Roman" w:hAnsi="Times New Roman"/>
          <w:b/>
          <w:sz w:val="28"/>
          <w:szCs w:val="28"/>
          <w:lang w:eastAsia="ru-RU"/>
        </w:rPr>
        <w:t>год</w:t>
      </w:r>
    </w:p>
    <w:p w:rsidR="007E4CED" w:rsidRPr="0065549B" w:rsidRDefault="007E4CED" w:rsidP="007E4C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5549B">
        <w:rPr>
          <w:rFonts w:ascii="Times New Roman" w:eastAsia="Times New Roman" w:hAnsi="Times New Roman"/>
          <w:b/>
          <w:sz w:val="28"/>
          <w:szCs w:val="28"/>
          <w:lang w:eastAsia="ru-RU"/>
        </w:rPr>
        <w:t>за земельный участок, предоставленный в аренду</w:t>
      </w:r>
    </w:p>
    <w:p w:rsidR="007E4CED" w:rsidRPr="0065549B" w:rsidRDefault="007E4CED" w:rsidP="007E4C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Ind w:w="2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1"/>
        <w:gridCol w:w="1452"/>
        <w:gridCol w:w="1258"/>
        <w:gridCol w:w="1276"/>
      </w:tblGrid>
      <w:tr w:rsidR="007E4CED" w:rsidRPr="0065549B" w:rsidTr="00572874">
        <w:trPr>
          <w:cantSplit/>
          <w:trHeight w:val="375"/>
          <w:jc w:val="center"/>
        </w:trPr>
        <w:tc>
          <w:tcPr>
            <w:tcW w:w="1211" w:type="dxa"/>
          </w:tcPr>
          <w:p w:rsidR="007E4CED" w:rsidRPr="0065549B" w:rsidRDefault="007E4CED" w:rsidP="00572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549B">
              <w:rPr>
                <w:rFonts w:ascii="Times New Roman" w:eastAsia="Times New Roman" w:hAnsi="Times New Roman"/>
                <w:lang w:eastAsia="ru-RU"/>
              </w:rPr>
              <w:t>Площадь, кв. м.</w:t>
            </w:r>
          </w:p>
        </w:tc>
        <w:tc>
          <w:tcPr>
            <w:tcW w:w="1452" w:type="dxa"/>
          </w:tcPr>
          <w:p w:rsidR="007E4CED" w:rsidRPr="0065549B" w:rsidRDefault="007E4CED" w:rsidP="00572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549B">
              <w:rPr>
                <w:rFonts w:ascii="Times New Roman" w:eastAsia="Times New Roman" w:hAnsi="Times New Roman"/>
                <w:lang w:eastAsia="ru-RU"/>
              </w:rPr>
              <w:t>Кадастровая стоимость земельного участка</w:t>
            </w:r>
          </w:p>
        </w:tc>
        <w:tc>
          <w:tcPr>
            <w:tcW w:w="1258" w:type="dxa"/>
          </w:tcPr>
          <w:p w:rsidR="007E4CED" w:rsidRPr="0065549B" w:rsidRDefault="007E4CED" w:rsidP="00572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549B">
              <w:rPr>
                <w:rFonts w:ascii="Times New Roman" w:eastAsia="Times New Roman" w:hAnsi="Times New Roman"/>
                <w:lang w:eastAsia="ru-RU"/>
              </w:rPr>
              <w:t xml:space="preserve">Размер арендной платы </w:t>
            </w:r>
          </w:p>
          <w:p w:rsidR="007E4CED" w:rsidRPr="0065549B" w:rsidRDefault="007E4CED" w:rsidP="00572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549B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</w:tcPr>
          <w:p w:rsidR="007E4CED" w:rsidRPr="0065549B" w:rsidRDefault="007E4CED" w:rsidP="00572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549B">
              <w:rPr>
                <w:rFonts w:ascii="Times New Roman" w:eastAsia="Times New Roman" w:hAnsi="Times New Roman"/>
                <w:lang w:eastAsia="ru-RU"/>
              </w:rPr>
              <w:t>Сумма арендной платы, всего, руб.</w:t>
            </w:r>
          </w:p>
          <w:p w:rsidR="007E4CED" w:rsidRPr="0065549B" w:rsidRDefault="007E4CED" w:rsidP="00572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E4CED" w:rsidRPr="0065549B" w:rsidTr="00572874">
        <w:trPr>
          <w:cantSplit/>
          <w:trHeight w:val="157"/>
          <w:jc w:val="center"/>
        </w:trPr>
        <w:tc>
          <w:tcPr>
            <w:tcW w:w="1211" w:type="dxa"/>
          </w:tcPr>
          <w:p w:rsidR="007E4CED" w:rsidRPr="0065549B" w:rsidRDefault="007E4CED" w:rsidP="00572874">
            <w:pPr>
              <w:tabs>
                <w:tab w:val="left" w:pos="313"/>
                <w:tab w:val="left" w:pos="375"/>
                <w:tab w:val="center" w:pos="49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5119</w:t>
            </w:r>
          </w:p>
        </w:tc>
        <w:tc>
          <w:tcPr>
            <w:tcW w:w="1452" w:type="dxa"/>
          </w:tcPr>
          <w:p w:rsidR="007E4CED" w:rsidRPr="0065549B" w:rsidRDefault="007E4CED" w:rsidP="00572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107559,92</w:t>
            </w:r>
          </w:p>
        </w:tc>
        <w:tc>
          <w:tcPr>
            <w:tcW w:w="1258" w:type="dxa"/>
          </w:tcPr>
          <w:p w:rsidR="007E4CED" w:rsidRPr="0065549B" w:rsidRDefault="007E4CED" w:rsidP="00572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549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76" w:type="dxa"/>
          </w:tcPr>
          <w:p w:rsidR="007E4CED" w:rsidRPr="0065549B" w:rsidRDefault="007E4CED" w:rsidP="00572874">
            <w:pPr>
              <w:tabs>
                <w:tab w:val="left" w:pos="225"/>
                <w:tab w:val="center" w:pos="4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3227</w:t>
            </w:r>
            <w:r w:rsidRPr="0065549B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</w:tbl>
    <w:p w:rsidR="007E4CED" w:rsidRPr="0065549B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5549B">
        <w:rPr>
          <w:rFonts w:ascii="Times New Roman" w:eastAsia="Times New Roman" w:hAnsi="Times New Roman"/>
          <w:lang w:eastAsia="ru-RU"/>
        </w:rPr>
        <w:t xml:space="preserve">                  </w:t>
      </w:r>
    </w:p>
    <w:p w:rsidR="007E4CED" w:rsidRPr="0065549B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5549B">
        <w:rPr>
          <w:rFonts w:ascii="Times New Roman" w:eastAsia="Times New Roman" w:hAnsi="Times New Roman"/>
          <w:lang w:eastAsia="ru-RU"/>
        </w:rPr>
        <w:t xml:space="preserve">                                  </w:t>
      </w:r>
    </w:p>
    <w:p w:rsidR="007E4CED" w:rsidRPr="0065549B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7E4CED" w:rsidRPr="0065549B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7E4CED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7E4CED" w:rsidRPr="0065549B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4CED" w:rsidRPr="0065549B" w:rsidRDefault="007E4CED" w:rsidP="007E4C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4CED" w:rsidRPr="0065549B" w:rsidRDefault="007E4CED" w:rsidP="007E4CE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7E4CED" w:rsidRPr="0065549B" w:rsidRDefault="007E4CED" w:rsidP="007E4CED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65549B">
        <w:rPr>
          <w:rFonts w:ascii="Times New Roman" w:eastAsia="Times New Roman" w:hAnsi="Times New Roman"/>
          <w:lang w:eastAsia="ru-RU"/>
        </w:rPr>
        <w:t>В дальнейшем арендная плата вносится согласно п. 2.2.3  договора аренды.</w:t>
      </w:r>
    </w:p>
    <w:p w:rsidR="007E4CED" w:rsidRPr="0065549B" w:rsidRDefault="007E4CED" w:rsidP="007E4CE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7E4CED" w:rsidRPr="0065549B" w:rsidRDefault="007E4CED" w:rsidP="007E4CE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7E4CED" w:rsidRPr="0065549B" w:rsidRDefault="007E4CED" w:rsidP="007E4CE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7E4CED" w:rsidRPr="0065549B" w:rsidRDefault="007E4CED" w:rsidP="007E4CE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7E4CED" w:rsidRPr="0065549B" w:rsidRDefault="007E4CED" w:rsidP="007E4CE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7E4CED" w:rsidRPr="0065549B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65549B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5549B">
        <w:rPr>
          <w:rFonts w:ascii="Times New Roman" w:eastAsia="Times New Roman" w:hAnsi="Times New Roman"/>
          <w:sz w:val="24"/>
          <w:szCs w:val="24"/>
          <w:lang w:eastAsia="ru-RU"/>
        </w:rPr>
        <w:t xml:space="preserve"> Шабалинского района                                                                  </w:t>
      </w:r>
      <w:r w:rsidRPr="0065549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«    »</w:t>
      </w:r>
      <w:r w:rsidRPr="0065549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5549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________</w:t>
      </w:r>
      <w:r w:rsidRPr="0065549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Pr="0065549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 </w:t>
      </w:r>
      <w:r w:rsidRPr="0065549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20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22</w:t>
      </w:r>
      <w:r w:rsidRPr="0065549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г.</w:t>
      </w:r>
      <w:r w:rsidRPr="0065549B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7E4CED" w:rsidRPr="0065549B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А.Е. Рогожников</w:t>
      </w:r>
    </w:p>
    <w:p w:rsidR="007E4CED" w:rsidRPr="0065549B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49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                                                     </w:t>
      </w:r>
    </w:p>
    <w:p w:rsidR="007E4CED" w:rsidRPr="0065549B" w:rsidRDefault="007E4CED" w:rsidP="007E4CE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549B">
        <w:rPr>
          <w:rFonts w:ascii="Times New Roman" w:eastAsia="Times New Roman" w:hAnsi="Times New Roman"/>
          <w:sz w:val="24"/>
          <w:szCs w:val="24"/>
          <w:lang w:eastAsia="ru-RU"/>
        </w:rPr>
        <w:t xml:space="preserve">М.П.  </w:t>
      </w:r>
      <w:r w:rsidRPr="0065549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</w:t>
      </w:r>
    </w:p>
    <w:p w:rsidR="007E4CED" w:rsidRPr="0065549B" w:rsidRDefault="007E4CED" w:rsidP="007E4CE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11C4" w:rsidRDefault="007411C4">
      <w:pP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  <w:br w:type="page"/>
      </w:r>
    </w:p>
    <w:p w:rsidR="007411C4" w:rsidRPr="007E7B88" w:rsidRDefault="007411C4" w:rsidP="007411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Pr="00741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</w:t>
      </w:r>
    </w:p>
    <w:p w:rsidR="007E4CED" w:rsidRPr="00804690" w:rsidRDefault="007E4CED" w:rsidP="007E4CED">
      <w:pPr>
        <w:spacing w:before="100" w:beforeAutospacing="1" w:after="100" w:afterAutospacing="1" w:line="240" w:lineRule="auto"/>
        <w:ind w:right="-28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ДОГОВОР О ЗАДАТКЕ </w:t>
      </w:r>
    </w:p>
    <w:p w:rsidR="007E4CED" w:rsidRPr="00804690" w:rsidRDefault="007E4CED" w:rsidP="007E4CED">
      <w:pPr>
        <w:spacing w:before="100" w:beforeAutospacing="1" w:after="100" w:afterAutospacing="1" w:line="240" w:lineRule="auto"/>
        <w:ind w:right="-28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пгт Ленинское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</w:t>
      </w:r>
      <w:r w:rsidRPr="00076392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«   </w:t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    </w:t>
      </w:r>
      <w:r w:rsidRPr="00076392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» </w:t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                            2022</w:t>
      </w:r>
      <w:r w:rsidRPr="00076392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г</w:t>
      </w:r>
    </w:p>
    <w:p w:rsidR="007E4CED" w:rsidRDefault="007E4CED" w:rsidP="007E4CED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А</w:t>
      </w:r>
      <w:r w:rsidRPr="00327E5E">
        <w:rPr>
          <w:rFonts w:ascii="Times New Roman" w:eastAsia="Times New Roman" w:hAnsi="Times New Roman"/>
          <w:sz w:val="20"/>
          <w:szCs w:val="20"/>
          <w:lang w:eastAsia="ru-RU"/>
        </w:rPr>
        <w:t>дминистрация Шабалинский район Кировской области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в лице 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 xml:space="preserve">главы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Шабалинского района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Рогожникова Александра Евгеньевича, действующего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 xml:space="preserve"> на основании Устава именуем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ая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 xml:space="preserve"> в дальнейшем Арендодатель, с одной стороны и _____________________________________________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</w:t>
      </w:r>
    </w:p>
    <w:p w:rsidR="007E4CED" w:rsidRDefault="007E4CED" w:rsidP="007E4CED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</w:t>
      </w:r>
    </w:p>
    <w:p w:rsidR="007E4CED" w:rsidRPr="00B91372" w:rsidRDefault="007E4CED" w:rsidP="007E4CED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__________________________________________________________________________________________________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, именуемый в дальнейшем Претендент, с другой стороны, заключили настоящий договор о нижеследующем.</w:t>
      </w:r>
    </w:p>
    <w:p w:rsidR="007E4CED" w:rsidRPr="00804690" w:rsidRDefault="007E4CED" w:rsidP="007E4CED">
      <w:pPr>
        <w:numPr>
          <w:ilvl w:val="0"/>
          <w:numId w:val="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right="-286"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Предмет договора.</w:t>
      </w:r>
    </w:p>
    <w:p w:rsidR="007E4CED" w:rsidRPr="00804690" w:rsidRDefault="007E4CED" w:rsidP="007E4CED">
      <w:pPr>
        <w:spacing w:before="100" w:beforeAutospacing="1" w:after="100" w:afterAutospacing="1" w:line="240" w:lineRule="auto"/>
        <w:ind w:right="-28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Претендент для участия в аукционе на право заключения договора аренды земельного участка с кадастровым номером__</w:t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43:37:330235:2139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__.Местоположение:_</w:t>
      </w:r>
      <w:r w:rsidRPr="0012753B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Кировская область, р-н Шабалинский, с/</w:t>
      </w:r>
      <w:proofErr w:type="gramStart"/>
      <w:r w:rsidRPr="0012753B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п</w:t>
      </w:r>
      <w:proofErr w:type="gramEnd"/>
      <w:r w:rsidRPr="0012753B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 Высокораменское</w:t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категория земель –_</w:t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_, разрешенное использование _</w:t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складские площадки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_, площадь – _</w:t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5119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_ кв. метров, перечисляет денежные средства в размере _</w:t>
      </w:r>
      <w:r w:rsidRPr="0012753B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645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_</w:t>
      </w:r>
      <w:r w:rsidRPr="00804690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рублей _</w:t>
      </w:r>
      <w:r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>00</w:t>
      </w:r>
      <w:r w:rsidRPr="00804690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_ копеек (НДС нет), 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(далее – задаток), а Арендодатель принимает задаток на расчетный счет</w:t>
      </w:r>
      <w:r w:rsidR="00625DBC">
        <w:rPr>
          <w:rFonts w:ascii="Times New Roman" w:eastAsia="Times New Roman" w:hAnsi="Times New Roman"/>
          <w:sz w:val="20"/>
          <w:szCs w:val="20"/>
          <w:lang w:eastAsia="ru-RU"/>
        </w:rPr>
        <w:t xml:space="preserve"> № 03100643000000014000 ОТДЕЛЕНИЕ КИРОВ БАНКА РОССИИ//УФК по Кировской области г. Киров, КБК 93611105013050000120 </w:t>
      </w:r>
      <w:r w:rsidR="000A4D72">
        <w:rPr>
          <w:rFonts w:ascii="Times New Roman" w:eastAsia="Times New Roman" w:hAnsi="Times New Roman"/>
          <w:sz w:val="20"/>
          <w:szCs w:val="20"/>
          <w:lang w:eastAsia="ru-RU"/>
        </w:rPr>
        <w:t xml:space="preserve">ОКТМО 33647412. БИК 013304182, ИНН 4337000140, КПП 433701001, УФК по Кировской области (администрация Шабалинского района Кировской области </w:t>
      </w:r>
      <w:proofErr w:type="gramStart"/>
      <w:r w:rsidR="000A4D72">
        <w:rPr>
          <w:rFonts w:ascii="Times New Roman" w:eastAsia="Times New Roman" w:hAnsi="Times New Roman"/>
          <w:sz w:val="20"/>
          <w:szCs w:val="20"/>
          <w:lang w:eastAsia="ru-RU"/>
        </w:rPr>
        <w:t>л</w:t>
      </w:r>
      <w:proofErr w:type="gramEnd"/>
      <w:r w:rsidR="000A4D72">
        <w:rPr>
          <w:rFonts w:ascii="Times New Roman" w:eastAsia="Times New Roman" w:hAnsi="Times New Roman"/>
          <w:sz w:val="20"/>
          <w:szCs w:val="20"/>
          <w:lang w:eastAsia="ru-RU"/>
        </w:rPr>
        <w:t>/с 04403019720)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 xml:space="preserve">, (назначение платежа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средства от продажи права на заключение договора аренды земельного участка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), на основании договора о задатке.</w:t>
      </w:r>
    </w:p>
    <w:p w:rsidR="007E4CED" w:rsidRPr="002C1A37" w:rsidRDefault="007E4CED" w:rsidP="007E4CED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240" w:line="240" w:lineRule="auto"/>
        <w:ind w:left="0" w:right="-284"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Передача денежных средств.</w:t>
      </w:r>
    </w:p>
    <w:p w:rsidR="007E4CED" w:rsidRPr="00804690" w:rsidRDefault="007E4CED" w:rsidP="007E4CED">
      <w:pPr>
        <w:numPr>
          <w:ilvl w:val="1"/>
          <w:numId w:val="3"/>
        </w:numPr>
        <w:tabs>
          <w:tab w:val="clear" w:pos="1440"/>
          <w:tab w:val="num" w:pos="284"/>
          <w:tab w:val="left" w:pos="851"/>
        </w:tabs>
        <w:spacing w:after="0" w:line="240" w:lineRule="auto"/>
        <w:ind w:left="0" w:right="-284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Денежн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ые средства, указанные в п. 1 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 xml:space="preserve">настоящего договора должны быть внесены претендентом единовременно на счет Арендодателя и </w:t>
      </w:r>
      <w:r w:rsidRPr="00804690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зачислены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, до дня окончания приема документов для участия в аукционе, а именно</w:t>
      </w:r>
      <w:r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 xml:space="preserve"> до </w:t>
      </w:r>
      <w:r w:rsidR="00E80542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>1</w:t>
      </w:r>
      <w:r w:rsidR="00084F5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>.0</w:t>
      </w:r>
      <w:r w:rsidR="00C4132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>4</w:t>
      </w:r>
      <w:r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>.202</w:t>
      </w:r>
      <w:r w:rsidR="004834C5" w:rsidRPr="004834C5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 xml:space="preserve"> </w:t>
      </w:r>
      <w:r w:rsidRPr="00A84575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ru-RU"/>
        </w:rPr>
        <w:t>года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, и считаются внесенными с момента их зачисления на счет Арендодателя.</w:t>
      </w:r>
    </w:p>
    <w:p w:rsidR="007E4CED" w:rsidRPr="00804690" w:rsidRDefault="007E4CED" w:rsidP="007E4CED">
      <w:pPr>
        <w:numPr>
          <w:ilvl w:val="1"/>
          <w:numId w:val="3"/>
        </w:numPr>
        <w:tabs>
          <w:tab w:val="clear" w:pos="1440"/>
          <w:tab w:val="num" w:pos="284"/>
          <w:tab w:val="left" w:pos="851"/>
        </w:tabs>
        <w:spacing w:before="100" w:beforeAutospacing="1" w:after="100" w:afterAutospacing="1" w:line="240" w:lineRule="auto"/>
        <w:ind w:left="0" w:right="-28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Документом, подтверждающим внесение задатка на счет Арендодателя, является выписка из его счета.</w:t>
      </w:r>
    </w:p>
    <w:p w:rsidR="007E4CED" w:rsidRPr="00804690" w:rsidRDefault="007E4CED" w:rsidP="007E4CED">
      <w:pPr>
        <w:numPr>
          <w:ilvl w:val="1"/>
          <w:numId w:val="3"/>
        </w:numPr>
        <w:tabs>
          <w:tab w:val="clear" w:pos="1440"/>
          <w:tab w:val="num" w:pos="284"/>
          <w:tab w:val="left" w:pos="851"/>
        </w:tabs>
        <w:spacing w:before="100" w:beforeAutospacing="1" w:after="100" w:afterAutospacing="1" w:line="240" w:lineRule="auto"/>
        <w:ind w:left="0" w:right="-28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В случае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не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 xml:space="preserve"> поступления</w:t>
      </w:r>
      <w:proofErr w:type="gramEnd"/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 xml:space="preserve"> в указанный срок суммы задатка на счет Арендодателя подтверждается выпиской из его счета, обязательства претендента по внесению задатка считаются неисполненными, Претендент к участию в аукционе не допускается.</w:t>
      </w:r>
    </w:p>
    <w:p w:rsidR="007E4CED" w:rsidRPr="00804690" w:rsidRDefault="007E4CED" w:rsidP="007E4CED">
      <w:pPr>
        <w:numPr>
          <w:ilvl w:val="1"/>
          <w:numId w:val="3"/>
        </w:numPr>
        <w:tabs>
          <w:tab w:val="clear" w:pos="1440"/>
          <w:tab w:val="num" w:pos="284"/>
          <w:tab w:val="left" w:pos="851"/>
        </w:tabs>
        <w:spacing w:before="100" w:beforeAutospacing="1" w:after="100" w:afterAutospacing="1" w:line="240" w:lineRule="auto"/>
        <w:ind w:left="0" w:right="-28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Претендент не вправе распоряжаться денежными средствами, поступившими на счет Арендодателя в качестве задатка.</w:t>
      </w:r>
    </w:p>
    <w:p w:rsidR="007E4CED" w:rsidRPr="00076392" w:rsidRDefault="007E4CED" w:rsidP="007E4CED">
      <w:pPr>
        <w:numPr>
          <w:ilvl w:val="1"/>
          <w:numId w:val="3"/>
        </w:numPr>
        <w:tabs>
          <w:tab w:val="clear" w:pos="1440"/>
          <w:tab w:val="num" w:pos="284"/>
          <w:tab w:val="left" w:pos="851"/>
        </w:tabs>
        <w:spacing w:before="100" w:beforeAutospacing="1" w:after="100" w:afterAutospacing="1" w:line="240" w:lineRule="auto"/>
        <w:ind w:left="0" w:right="-28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На денежные средства, перечисленные в соответствии с настоящим Договором, проценты не начисляются.</w:t>
      </w:r>
    </w:p>
    <w:p w:rsidR="007E4CED" w:rsidRPr="00804690" w:rsidRDefault="007E4CED" w:rsidP="007E4CED">
      <w:pPr>
        <w:numPr>
          <w:ilvl w:val="0"/>
          <w:numId w:val="4"/>
        </w:numPr>
        <w:tabs>
          <w:tab w:val="num" w:pos="284"/>
        </w:tabs>
        <w:spacing w:before="100" w:beforeAutospacing="1" w:after="240" w:line="240" w:lineRule="auto"/>
        <w:ind w:left="0" w:right="-284"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Возврат денежных средств.</w:t>
      </w:r>
    </w:p>
    <w:p w:rsidR="007E4CED" w:rsidRPr="00804690" w:rsidRDefault="007E4CED" w:rsidP="007E4CED">
      <w:pPr>
        <w:numPr>
          <w:ilvl w:val="1"/>
          <w:numId w:val="4"/>
        </w:numPr>
        <w:tabs>
          <w:tab w:val="clear" w:pos="1440"/>
          <w:tab w:val="num" w:pos="284"/>
          <w:tab w:val="left" w:pos="851"/>
        </w:tabs>
        <w:spacing w:before="100" w:beforeAutospacing="1" w:after="0" w:line="240" w:lineRule="auto"/>
        <w:ind w:left="0" w:right="-284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Заявителю, не допущенному к участию в аукционе, Арендодатель обязан вернуть внесенный им задаток в течение трех рабочих дней со дня оформления протокола приема заявок на участие в аукционе.</w:t>
      </w:r>
    </w:p>
    <w:p w:rsidR="007E4CED" w:rsidRPr="00804690" w:rsidRDefault="007E4CED" w:rsidP="007E4CED">
      <w:pPr>
        <w:numPr>
          <w:ilvl w:val="1"/>
          <w:numId w:val="4"/>
        </w:numPr>
        <w:tabs>
          <w:tab w:val="clear" w:pos="1440"/>
          <w:tab w:val="num" w:pos="284"/>
          <w:tab w:val="left" w:pos="851"/>
        </w:tabs>
        <w:spacing w:before="100" w:beforeAutospacing="1" w:after="0" w:line="240" w:lineRule="auto"/>
        <w:ind w:left="0" w:right="-28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В случае</w:t>
      </w:r>
      <w:proofErr w:type="gramStart"/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proofErr w:type="gramEnd"/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 xml:space="preserve"> если претендент не признан победителем аукциона Арендодатель обязуется перечислить сумму задатка на счет, указанный в п. 3.8. настоящего договора в течение 3 (трех) рабочих дней со дня подписания протокола о результатах аукциона.</w:t>
      </w:r>
    </w:p>
    <w:p w:rsidR="007E4CED" w:rsidRPr="00804690" w:rsidRDefault="007E4CED" w:rsidP="007E4CED">
      <w:pPr>
        <w:numPr>
          <w:ilvl w:val="1"/>
          <w:numId w:val="4"/>
        </w:numPr>
        <w:tabs>
          <w:tab w:val="clear" w:pos="1440"/>
          <w:tab w:val="num" w:pos="284"/>
          <w:tab w:val="left" w:pos="851"/>
        </w:tabs>
        <w:spacing w:before="100" w:beforeAutospacing="1" w:after="100" w:afterAutospacing="1" w:line="240" w:lineRule="auto"/>
        <w:ind w:left="0" w:right="-28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В случае отзыва Претендентом в установленном порядке заявки на участие в аукционе Арендодатель обязуется перечислить сумму зад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атка на счет, указанный в п. 3.8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. настоящего договора. Если претендент отозвал заявку до даты окончания приема заявок, задаток возвращается в течение 3 (трех) рабочих дней со дня поступления письменного уведомления об отзыве заявки. Если заявка отозвана претендентом позднее даты окончания приема заявок, задаток возвращается в порядке, установленном для участников аукциона.</w:t>
      </w:r>
    </w:p>
    <w:p w:rsidR="007E4CED" w:rsidRPr="00804690" w:rsidRDefault="007E4CED" w:rsidP="007E4CED">
      <w:pPr>
        <w:numPr>
          <w:ilvl w:val="1"/>
          <w:numId w:val="4"/>
        </w:numPr>
        <w:tabs>
          <w:tab w:val="clear" w:pos="1440"/>
          <w:tab w:val="num" w:pos="284"/>
          <w:tab w:val="left" w:pos="851"/>
        </w:tabs>
        <w:spacing w:before="100" w:beforeAutospacing="1" w:after="100" w:afterAutospacing="1" w:line="240" w:lineRule="auto"/>
        <w:ind w:left="0" w:right="-28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В случае если Претендент, признанный победителем аукциона, не заключил в установленный срок договор аренды земельного участка, задаток ему не возвращается.</w:t>
      </w:r>
    </w:p>
    <w:p w:rsidR="007E4CED" w:rsidRPr="00804690" w:rsidRDefault="007E4CED" w:rsidP="007E4CED">
      <w:pPr>
        <w:numPr>
          <w:ilvl w:val="1"/>
          <w:numId w:val="4"/>
        </w:numPr>
        <w:tabs>
          <w:tab w:val="clear" w:pos="1440"/>
          <w:tab w:val="num" w:pos="284"/>
          <w:tab w:val="left" w:pos="851"/>
        </w:tabs>
        <w:spacing w:before="100" w:beforeAutospacing="1" w:after="100" w:afterAutospacing="1" w:line="240" w:lineRule="auto"/>
        <w:ind w:left="0" w:right="-28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Задаток, вносимый претендентом, признанным Победителем аукциона и заключившим с Арендодателем договор аренды земельного участка, засчитывается в счет исполнения обязательств по заключенному договору.</w:t>
      </w:r>
    </w:p>
    <w:p w:rsidR="007E4CED" w:rsidRPr="00804690" w:rsidRDefault="007E4CED" w:rsidP="007E4CED">
      <w:pPr>
        <w:numPr>
          <w:ilvl w:val="1"/>
          <w:numId w:val="4"/>
        </w:numPr>
        <w:tabs>
          <w:tab w:val="clear" w:pos="1440"/>
          <w:tab w:val="num" w:pos="284"/>
          <w:tab w:val="left" w:pos="851"/>
        </w:tabs>
        <w:spacing w:before="100" w:beforeAutospacing="1" w:after="100" w:afterAutospacing="1" w:line="240" w:lineRule="auto"/>
        <w:ind w:left="0" w:right="-28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В случае признания аукциона </w:t>
      </w:r>
      <w:proofErr w:type="gramStart"/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несостоявшимся</w:t>
      </w:r>
      <w:proofErr w:type="gramEnd"/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, Арендодатель обязуется перечислить сумму задатка на указанный в п. 3.8. настоящего договора счет в течение 3 (трех) дней с даты подведения итогов аукциона.</w:t>
      </w:r>
    </w:p>
    <w:p w:rsidR="007E4CED" w:rsidRPr="002C1A37" w:rsidRDefault="007E4CED" w:rsidP="007E4CED">
      <w:pPr>
        <w:numPr>
          <w:ilvl w:val="1"/>
          <w:numId w:val="4"/>
        </w:numPr>
        <w:tabs>
          <w:tab w:val="clear" w:pos="1440"/>
          <w:tab w:val="num" w:pos="284"/>
          <w:tab w:val="left" w:pos="851"/>
        </w:tabs>
        <w:spacing w:before="100" w:beforeAutospacing="1" w:after="100" w:afterAutospacing="1" w:line="240" w:lineRule="auto"/>
        <w:ind w:left="0" w:right="-28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A37">
        <w:rPr>
          <w:rFonts w:ascii="Times New Roman" w:eastAsia="Times New Roman" w:hAnsi="Times New Roman"/>
          <w:sz w:val="20"/>
          <w:szCs w:val="20"/>
          <w:lang w:eastAsia="ru-RU"/>
        </w:rPr>
        <w:t>В случае переноса сроков подведения итогов аукциона, приостановления или отмены проведения аукциона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Pr="002C1A37">
        <w:rPr>
          <w:rFonts w:ascii="Times New Roman" w:eastAsia="Times New Roman" w:hAnsi="Times New Roman"/>
          <w:sz w:val="20"/>
          <w:szCs w:val="20"/>
          <w:lang w:eastAsia="ru-RU"/>
        </w:rPr>
        <w:t xml:space="preserve"> Арендодатель в течение 3 (трех) дней </w:t>
      </w:r>
      <w:proofErr w:type="gramStart"/>
      <w:r w:rsidRPr="002C1A37">
        <w:rPr>
          <w:rFonts w:ascii="Times New Roman" w:eastAsia="Times New Roman" w:hAnsi="Times New Roman"/>
          <w:sz w:val="20"/>
          <w:szCs w:val="20"/>
          <w:lang w:eastAsia="ru-RU"/>
        </w:rPr>
        <w:t>с даты опубликования</w:t>
      </w:r>
      <w:proofErr w:type="gramEnd"/>
      <w:r w:rsidRPr="002C1A37">
        <w:rPr>
          <w:rFonts w:ascii="Times New Roman" w:eastAsia="Times New Roman" w:hAnsi="Times New Roman"/>
          <w:sz w:val="20"/>
          <w:szCs w:val="20"/>
          <w:lang w:eastAsia="ru-RU"/>
        </w:rPr>
        <w:t xml:space="preserve"> об этом информационного сообщения перечисляет претенденту сумму задатка на счет, указанный в п. 3.8. настоящего договора.</w:t>
      </w:r>
    </w:p>
    <w:p w:rsidR="007E4CED" w:rsidRPr="002C1A37" w:rsidRDefault="007E4CED" w:rsidP="007E4CED">
      <w:pPr>
        <w:numPr>
          <w:ilvl w:val="1"/>
          <w:numId w:val="4"/>
        </w:numPr>
        <w:tabs>
          <w:tab w:val="clear" w:pos="1440"/>
          <w:tab w:val="num" w:pos="284"/>
          <w:tab w:val="left" w:pos="851"/>
        </w:tabs>
        <w:spacing w:before="100" w:beforeAutospacing="1" w:after="100" w:afterAutospacing="1" w:line="240" w:lineRule="auto"/>
        <w:ind w:left="0" w:right="-28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A37">
        <w:rPr>
          <w:rFonts w:ascii="Times New Roman" w:eastAsia="Times New Roman" w:hAnsi="Times New Roman"/>
          <w:sz w:val="20"/>
          <w:szCs w:val="20"/>
          <w:lang w:eastAsia="ru-RU"/>
        </w:rPr>
        <w:t>Возврат средств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Pr="002C1A37">
        <w:rPr>
          <w:rFonts w:ascii="Times New Roman" w:eastAsia="Times New Roman" w:hAnsi="Times New Roman"/>
          <w:sz w:val="20"/>
          <w:szCs w:val="20"/>
          <w:lang w:eastAsia="ru-RU"/>
        </w:rPr>
        <w:t xml:space="preserve"> в соответствии с разделом 3 настоящего договора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Pr="002C1A37">
        <w:rPr>
          <w:rFonts w:ascii="Times New Roman" w:eastAsia="Times New Roman" w:hAnsi="Times New Roman"/>
          <w:sz w:val="20"/>
          <w:szCs w:val="20"/>
          <w:lang w:eastAsia="ru-RU"/>
        </w:rPr>
        <w:t xml:space="preserve"> осуществляется Арендодателем на счет Претендента </w:t>
      </w:r>
    </w:p>
    <w:tbl>
      <w:tblPr>
        <w:tblW w:w="6315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0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</w:tblGrid>
      <w:tr w:rsidR="007E4CED" w:rsidRPr="001D43CB" w:rsidTr="00572874">
        <w:trPr>
          <w:tblCellSpacing w:w="0" w:type="dxa"/>
          <w:jc w:val="center"/>
        </w:trPr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46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CED" w:rsidRPr="00804690" w:rsidRDefault="007E4CED" w:rsidP="00572874">
            <w:pPr>
              <w:spacing w:before="100" w:beforeAutospacing="1" w:after="100" w:afterAutospacing="1" w:line="240" w:lineRule="auto"/>
              <w:ind w:right="-2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E4CED" w:rsidRPr="00804690" w:rsidRDefault="007E4CED" w:rsidP="007E4CED">
      <w:pPr>
        <w:spacing w:before="100" w:beforeAutospacing="1" w:after="100" w:afterAutospacing="1" w:line="240" w:lineRule="auto"/>
        <w:ind w:right="-28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 xml:space="preserve">в _______________________________________, ИНН ____________________________, КПП ________________________________, БИК ______________________________, </w:t>
      </w:r>
      <w:proofErr w:type="gramStart"/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к</w:t>
      </w:r>
      <w:proofErr w:type="gramEnd"/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/с ______________________________________Получателем денежных средств является: ___________________________________________________________.</w:t>
      </w:r>
    </w:p>
    <w:p w:rsidR="007E4CED" w:rsidRPr="00804690" w:rsidRDefault="007E4CED" w:rsidP="007E4CED">
      <w:pPr>
        <w:numPr>
          <w:ilvl w:val="0"/>
          <w:numId w:val="5"/>
        </w:numPr>
        <w:tabs>
          <w:tab w:val="clear" w:pos="720"/>
          <w:tab w:val="num" w:pos="284"/>
          <w:tab w:val="left" w:pos="3686"/>
        </w:tabs>
        <w:spacing w:before="100" w:beforeAutospacing="1" w:after="240" w:line="240" w:lineRule="auto"/>
        <w:ind w:left="0" w:right="-284"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Заключительные положения.</w:t>
      </w:r>
    </w:p>
    <w:p w:rsidR="007E4CED" w:rsidRPr="00804690" w:rsidRDefault="007E4CED" w:rsidP="007E4CED">
      <w:pPr>
        <w:numPr>
          <w:ilvl w:val="1"/>
          <w:numId w:val="5"/>
        </w:numPr>
        <w:tabs>
          <w:tab w:val="clear" w:pos="1440"/>
          <w:tab w:val="num" w:pos="567"/>
        </w:tabs>
        <w:spacing w:before="100" w:beforeAutospacing="1" w:after="100" w:afterAutospacing="1" w:line="240" w:lineRule="auto"/>
        <w:ind w:left="0" w:right="-286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Сроки, указанные в настоящем договоре, исчисляются периодом времени, указанном в днях. Течение срока начинается на следующий день после наступления события, которым определено его начало. В указанный срок не включаются выходные, праздничные дни, а также дни, которые в установленном порядке публично объявлены нерабочими.</w:t>
      </w:r>
    </w:p>
    <w:p w:rsidR="007E4CED" w:rsidRPr="00804690" w:rsidRDefault="007E4CED" w:rsidP="007E4CED">
      <w:pPr>
        <w:numPr>
          <w:ilvl w:val="1"/>
          <w:numId w:val="5"/>
        </w:numPr>
        <w:tabs>
          <w:tab w:val="clear" w:pos="1440"/>
          <w:tab w:val="num" w:pos="567"/>
        </w:tabs>
        <w:spacing w:before="100" w:beforeAutospacing="1" w:after="100" w:afterAutospacing="1" w:line="240" w:lineRule="auto"/>
        <w:ind w:left="0" w:right="-286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Все споры и разногласия разрешаются сторонами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путем переговоров. В случае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не</w:t>
      </w: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 xml:space="preserve"> достижения</w:t>
      </w:r>
      <w:proofErr w:type="gramEnd"/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 xml:space="preserve"> соглашения – в Арбитражном суде Кировской области или суде общей юрисдикции (по подсудности).</w:t>
      </w:r>
    </w:p>
    <w:p w:rsidR="007E4CED" w:rsidRPr="00804690" w:rsidRDefault="007E4CED" w:rsidP="007E4CED">
      <w:pPr>
        <w:numPr>
          <w:ilvl w:val="1"/>
          <w:numId w:val="5"/>
        </w:numPr>
        <w:tabs>
          <w:tab w:val="clear" w:pos="1440"/>
          <w:tab w:val="num" w:pos="567"/>
        </w:tabs>
        <w:spacing w:before="100" w:beforeAutospacing="1" w:after="100" w:afterAutospacing="1" w:line="240" w:lineRule="auto"/>
        <w:ind w:left="0" w:right="-286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/>
          <w:sz w:val="20"/>
          <w:szCs w:val="20"/>
          <w:lang w:eastAsia="ru-RU"/>
        </w:rPr>
        <w:t>Настоящий договор составлен в двух экземплярах – по одному для каждой из сторон.</w:t>
      </w:r>
    </w:p>
    <w:p w:rsidR="007E4CED" w:rsidRPr="00E268AB" w:rsidRDefault="007E4CED" w:rsidP="007E4CED">
      <w:pPr>
        <w:numPr>
          <w:ilvl w:val="0"/>
          <w:numId w:val="5"/>
        </w:numPr>
        <w:tabs>
          <w:tab w:val="clear" w:pos="720"/>
          <w:tab w:val="num" w:pos="284"/>
        </w:tabs>
        <w:spacing w:before="240" w:after="100" w:afterAutospacing="1" w:line="240" w:lineRule="auto"/>
        <w:ind w:left="0" w:right="-284"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68AB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Адреса и реквизиты сторон.</w:t>
      </w:r>
    </w:p>
    <w:tbl>
      <w:tblPr>
        <w:tblW w:w="9498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678"/>
      </w:tblGrid>
      <w:tr w:rsidR="007E4CED" w:rsidRPr="001D43CB" w:rsidTr="00572874">
        <w:trPr>
          <w:tblCellSpacing w:w="0" w:type="dxa"/>
        </w:trPr>
        <w:tc>
          <w:tcPr>
            <w:tcW w:w="4820" w:type="dxa"/>
            <w:hideMark/>
          </w:tcPr>
          <w:p w:rsidR="007E4CED" w:rsidRPr="00C34D98" w:rsidRDefault="007E4CED" w:rsidP="00572874">
            <w:pPr>
              <w:spacing w:before="100" w:beforeAutospacing="1" w:after="100" w:afterAutospacing="1" w:line="240" w:lineRule="auto"/>
              <w:ind w:right="-2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4D9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Арендодатель</w:t>
            </w:r>
          </w:p>
        </w:tc>
        <w:tc>
          <w:tcPr>
            <w:tcW w:w="4678" w:type="dxa"/>
            <w:hideMark/>
          </w:tcPr>
          <w:p w:rsidR="007E4CED" w:rsidRPr="00C34D98" w:rsidRDefault="007E4CED" w:rsidP="00572874">
            <w:pPr>
              <w:spacing w:before="100" w:beforeAutospacing="1" w:after="100" w:afterAutospacing="1" w:line="240" w:lineRule="auto"/>
              <w:ind w:right="-2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4D9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Претендент</w:t>
            </w:r>
          </w:p>
        </w:tc>
      </w:tr>
      <w:tr w:rsidR="007E4CED" w:rsidRPr="001D43CB" w:rsidTr="00572874">
        <w:trPr>
          <w:tblCellSpacing w:w="0" w:type="dxa"/>
        </w:trPr>
        <w:tc>
          <w:tcPr>
            <w:tcW w:w="4820" w:type="dxa"/>
            <w:hideMark/>
          </w:tcPr>
          <w:p w:rsidR="00C34D98" w:rsidRPr="00C34D98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Администрация Шабалинского района Кировской области</w:t>
            </w:r>
          </w:p>
          <w:p w:rsidR="00C34D98" w:rsidRPr="00C34D98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 xml:space="preserve">Юридический адрес: 612020,Кировская область, Шабалинский р-н,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Ленинское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 xml:space="preserve"> пгт, Советская ул., д. 33</w:t>
            </w:r>
          </w:p>
          <w:p w:rsidR="00C34D98" w:rsidRPr="00C34D98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 xml:space="preserve">Фактический адрес: 612020, Кировская область, Шабалинский р-н,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Ленинское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 xml:space="preserve"> пгт Советская ул., д. 33</w:t>
            </w:r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ab/>
            </w:r>
          </w:p>
          <w:p w:rsidR="00C34D98" w:rsidRPr="00C34D98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ИНН: 4337000140 КПП: 433701001</w:t>
            </w:r>
          </w:p>
          <w:p w:rsidR="00C34D98" w:rsidRPr="00C34D98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Р./</w:t>
            </w:r>
            <w:proofErr w:type="spellStart"/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Сч</w:t>
            </w:r>
            <w:proofErr w:type="spellEnd"/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 xml:space="preserve">.: </w:t>
            </w:r>
            <w:r w:rsidR="00D607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03100643000000014000</w:t>
            </w:r>
          </w:p>
          <w:p w:rsidR="00C34D98" w:rsidRPr="00C34D98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Банк: ОТДЕЛЕНИЕ КИРОВ БАНКА РОССИИ//УФК по Кировской области г. Киров</w:t>
            </w:r>
          </w:p>
          <w:p w:rsidR="00C34D98" w:rsidRPr="00C34D98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БИК: 013304182</w:t>
            </w:r>
          </w:p>
          <w:p w:rsidR="00C34D98" w:rsidRPr="00C34D98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Кор./</w:t>
            </w:r>
            <w:proofErr w:type="spellStart"/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Сч</w:t>
            </w:r>
            <w:proofErr w:type="spellEnd"/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.: 40102810345370000033</w:t>
            </w:r>
          </w:p>
          <w:p w:rsidR="00C34D98" w:rsidRPr="00C34D98" w:rsidRDefault="00C34D98" w:rsidP="00C34D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Тел.: 8 900 526 21 40</w:t>
            </w:r>
          </w:p>
          <w:p w:rsidR="007E4CED" w:rsidRDefault="00C34D98" w:rsidP="00C34D98">
            <w:pPr>
              <w:spacing w:after="0" w:line="240" w:lineRule="auto"/>
              <w:ind w:right="-286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 xml:space="preserve"> Эл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.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п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 xml:space="preserve">очта: </w:t>
            </w:r>
            <w:hyperlink r:id="rId6" w:history="1">
              <w:r w:rsidR="00D607F5" w:rsidRPr="0006216E">
                <w:rPr>
                  <w:rStyle w:val="a6"/>
                  <w:rFonts w:ascii="Times New Roman" w:eastAsia="Times New Roman" w:hAnsi="Times New Roman"/>
                  <w:bCs/>
                  <w:sz w:val="20"/>
                  <w:szCs w:val="20"/>
                  <w:lang w:eastAsia="zh-CN"/>
                </w:rPr>
                <w:t>im_shabalino@mail.ru</w:t>
              </w:r>
            </w:hyperlink>
          </w:p>
          <w:p w:rsidR="00D607F5" w:rsidRPr="00C34D98" w:rsidRDefault="00D607F5" w:rsidP="00C34D98">
            <w:pPr>
              <w:spacing w:after="0" w:line="240" w:lineRule="auto"/>
              <w:ind w:right="-28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E4CED" w:rsidRPr="00C34D98" w:rsidRDefault="007E4CED" w:rsidP="00572874">
            <w:pPr>
              <w:spacing w:after="0" w:line="240" w:lineRule="auto"/>
              <w:ind w:right="-28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4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Глава Шабалинского района  </w:t>
            </w:r>
          </w:p>
          <w:p w:rsidR="007E4CED" w:rsidRPr="00C34D98" w:rsidRDefault="007E4CED" w:rsidP="00572874">
            <w:pPr>
              <w:spacing w:after="0" w:line="240" w:lineRule="auto"/>
              <w:ind w:right="-28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4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7E4CED" w:rsidRPr="00C34D98" w:rsidRDefault="007E4CED" w:rsidP="00572874">
            <w:pPr>
              <w:spacing w:after="0" w:line="240" w:lineRule="auto"/>
              <w:ind w:right="-286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4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     А.Е. Рогожников</w:t>
            </w:r>
          </w:p>
        </w:tc>
        <w:tc>
          <w:tcPr>
            <w:tcW w:w="4678" w:type="dxa"/>
            <w:hideMark/>
          </w:tcPr>
          <w:p w:rsidR="007E4CED" w:rsidRPr="00C34D98" w:rsidRDefault="007E4CED" w:rsidP="00572874">
            <w:pPr>
              <w:tabs>
                <w:tab w:val="left" w:pos="1065"/>
              </w:tabs>
              <w:spacing w:before="100" w:beforeAutospacing="1" w:after="0" w:line="240" w:lineRule="auto"/>
              <w:ind w:right="-2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4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</w:tr>
    </w:tbl>
    <w:p w:rsidR="0016346A" w:rsidRPr="00747A95" w:rsidRDefault="0016346A" w:rsidP="007E4C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346A" w:rsidRPr="00747A95" w:rsidSect="00F8517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30B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07B4367"/>
    <w:multiLevelType w:val="multilevel"/>
    <w:tmpl w:val="20305D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911EC9"/>
    <w:multiLevelType w:val="multilevel"/>
    <w:tmpl w:val="66DC79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2B7E93"/>
    <w:multiLevelType w:val="multilevel"/>
    <w:tmpl w:val="25AEF2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606C1D"/>
    <w:multiLevelType w:val="multilevel"/>
    <w:tmpl w:val="B6F8F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46A"/>
    <w:rsid w:val="00043FC7"/>
    <w:rsid w:val="000565EB"/>
    <w:rsid w:val="00084F53"/>
    <w:rsid w:val="000A4D72"/>
    <w:rsid w:val="000E374E"/>
    <w:rsid w:val="00160A37"/>
    <w:rsid w:val="0016346A"/>
    <w:rsid w:val="003757CE"/>
    <w:rsid w:val="003D2816"/>
    <w:rsid w:val="004834C5"/>
    <w:rsid w:val="004C2669"/>
    <w:rsid w:val="004C27E5"/>
    <w:rsid w:val="005E0762"/>
    <w:rsid w:val="005F2C18"/>
    <w:rsid w:val="00625DBC"/>
    <w:rsid w:val="0064564A"/>
    <w:rsid w:val="0068775E"/>
    <w:rsid w:val="006E4B1E"/>
    <w:rsid w:val="006F62F4"/>
    <w:rsid w:val="00702644"/>
    <w:rsid w:val="007411C4"/>
    <w:rsid w:val="00747A95"/>
    <w:rsid w:val="007551E4"/>
    <w:rsid w:val="007E4CED"/>
    <w:rsid w:val="007E534F"/>
    <w:rsid w:val="007E7B88"/>
    <w:rsid w:val="00850236"/>
    <w:rsid w:val="00887B86"/>
    <w:rsid w:val="00A0403F"/>
    <w:rsid w:val="00A7196B"/>
    <w:rsid w:val="00B36396"/>
    <w:rsid w:val="00BD44E7"/>
    <w:rsid w:val="00C27504"/>
    <w:rsid w:val="00C34D98"/>
    <w:rsid w:val="00C41328"/>
    <w:rsid w:val="00CD024F"/>
    <w:rsid w:val="00CE1EBD"/>
    <w:rsid w:val="00D16A5B"/>
    <w:rsid w:val="00D607F5"/>
    <w:rsid w:val="00D64961"/>
    <w:rsid w:val="00D83CD7"/>
    <w:rsid w:val="00E103FF"/>
    <w:rsid w:val="00E80542"/>
    <w:rsid w:val="00F3661F"/>
    <w:rsid w:val="00F61466"/>
    <w:rsid w:val="00F8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634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634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1634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customStyle="1" w:styleId="ConsPlusNormal">
    <w:name w:val="ConsPlusNormal"/>
    <w:rsid w:val="001634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asTxt">
    <w:name w:val="TextBasTxt"/>
    <w:basedOn w:val="a"/>
    <w:rsid w:val="00F3661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F3661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rsid w:val="00F3661F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4C27E5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634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634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1634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customStyle="1" w:styleId="ConsPlusNormal">
    <w:name w:val="ConsPlusNormal"/>
    <w:rsid w:val="001634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asTxt">
    <w:name w:val="TextBasTxt"/>
    <w:basedOn w:val="a"/>
    <w:rsid w:val="00F3661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F3661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rsid w:val="00F3661F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4C27E5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m_shabalin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13</Pages>
  <Words>4938</Words>
  <Characters>28151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user_zem2</dc:creator>
  <cp:lastModifiedBy>Im_4</cp:lastModifiedBy>
  <cp:revision>17</cp:revision>
  <cp:lastPrinted>2022-03-04T07:20:00Z</cp:lastPrinted>
  <dcterms:created xsi:type="dcterms:W3CDTF">2022-02-28T08:06:00Z</dcterms:created>
  <dcterms:modified xsi:type="dcterms:W3CDTF">2022-03-14T07:47:00Z</dcterms:modified>
</cp:coreProperties>
</file>