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19" w:rsidRDefault="00B31719" w:rsidP="00B3171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ШАБАЛИНСКАЯ  РАЙОННАЯ  ДУМА</w:t>
      </w:r>
    </w:p>
    <w:p w:rsidR="00B31719" w:rsidRDefault="00B31719" w:rsidP="00B31719">
      <w:pPr>
        <w:pStyle w:val="a3"/>
        <w:rPr>
          <w:szCs w:val="28"/>
        </w:rPr>
      </w:pPr>
      <w:r>
        <w:rPr>
          <w:szCs w:val="28"/>
        </w:rPr>
        <w:t>КИРОВСКОЙ  ОБЛАСТИ</w:t>
      </w:r>
    </w:p>
    <w:p w:rsidR="00B31719" w:rsidRDefault="00B31719" w:rsidP="00B31719">
      <w:pPr>
        <w:pStyle w:val="a3"/>
        <w:rPr>
          <w:szCs w:val="28"/>
        </w:rPr>
      </w:pPr>
      <w:r>
        <w:rPr>
          <w:szCs w:val="28"/>
        </w:rPr>
        <w:t>ШЕСТОГО СОЗЫВА</w:t>
      </w:r>
    </w:p>
    <w:p w:rsidR="00B31719" w:rsidRDefault="00B31719" w:rsidP="00B31719">
      <w:pPr>
        <w:jc w:val="center"/>
        <w:rPr>
          <w:b/>
          <w:bCs/>
        </w:rPr>
      </w:pPr>
    </w:p>
    <w:p w:rsidR="00B31719" w:rsidRDefault="00B31719" w:rsidP="00B31719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31719" w:rsidRDefault="00B31719" w:rsidP="00B31719">
      <w:pPr>
        <w:jc w:val="center"/>
        <w:rPr>
          <w:b/>
          <w:bCs/>
        </w:rPr>
      </w:pPr>
    </w:p>
    <w:p w:rsidR="00B31719" w:rsidRDefault="00B31719" w:rsidP="00B31719">
      <w:pPr>
        <w:rPr>
          <w:b/>
          <w:bCs/>
        </w:rPr>
      </w:pPr>
    </w:p>
    <w:p w:rsidR="00B31719" w:rsidRDefault="00B31719" w:rsidP="00B31719">
      <w:pPr>
        <w:rPr>
          <w:b/>
          <w:bCs/>
        </w:rPr>
      </w:pPr>
      <w:r>
        <w:rPr>
          <w:b/>
          <w:bCs/>
        </w:rPr>
        <w:t xml:space="preserve">                   29.10.2021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№  </w:t>
      </w:r>
      <w:r w:rsidR="00053B03">
        <w:rPr>
          <w:b/>
          <w:bCs/>
        </w:rPr>
        <w:t>2/14</w:t>
      </w:r>
      <w:bookmarkStart w:id="0" w:name="_GoBack"/>
      <w:bookmarkEnd w:id="0"/>
    </w:p>
    <w:p w:rsidR="00B31719" w:rsidRDefault="00B31719" w:rsidP="00B31719">
      <w:pPr>
        <w:jc w:val="center"/>
        <w:rPr>
          <w:b/>
          <w:bCs/>
        </w:rPr>
      </w:pP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 Ленинское</w:t>
      </w:r>
    </w:p>
    <w:p w:rsidR="00B31719" w:rsidRDefault="00B31719" w:rsidP="00B31719">
      <w:pPr>
        <w:jc w:val="center"/>
        <w:rPr>
          <w:b/>
          <w:bCs/>
        </w:rPr>
      </w:pPr>
    </w:p>
    <w:p w:rsidR="00B31719" w:rsidRDefault="00B31719" w:rsidP="00B31719">
      <w:pPr>
        <w:jc w:val="center"/>
        <w:rPr>
          <w:b/>
          <w:bCs/>
        </w:rPr>
      </w:pPr>
    </w:p>
    <w:p w:rsidR="00B31719" w:rsidRPr="005F2559" w:rsidRDefault="00B31719" w:rsidP="005F2559">
      <w:pPr>
        <w:jc w:val="center"/>
        <w:rPr>
          <w:b/>
          <w:bCs/>
        </w:rPr>
      </w:pPr>
      <w:r w:rsidRPr="005F2559">
        <w:rPr>
          <w:b/>
          <w:bCs/>
        </w:rPr>
        <w:t>О постоянных депутатских комиссиях</w:t>
      </w:r>
    </w:p>
    <w:p w:rsidR="00B31719" w:rsidRPr="005F2559" w:rsidRDefault="00B31719" w:rsidP="005F2559">
      <w:pPr>
        <w:jc w:val="center"/>
        <w:rPr>
          <w:b/>
          <w:bCs/>
        </w:rPr>
      </w:pPr>
      <w:r w:rsidRPr="005F2559">
        <w:rPr>
          <w:b/>
          <w:bCs/>
        </w:rPr>
        <w:t>Шабалинской районной Думы шестого созыва</w:t>
      </w:r>
    </w:p>
    <w:p w:rsidR="00B31719" w:rsidRPr="005F2559" w:rsidRDefault="00B31719" w:rsidP="005F2559">
      <w:pPr>
        <w:jc w:val="center"/>
        <w:rPr>
          <w:b/>
          <w:bCs/>
        </w:rPr>
      </w:pPr>
    </w:p>
    <w:p w:rsidR="00B31719" w:rsidRPr="005F2559" w:rsidRDefault="00B31719" w:rsidP="005F2559">
      <w:pPr>
        <w:ind w:firstLine="708"/>
        <w:rPr>
          <w:bCs/>
        </w:rPr>
      </w:pPr>
      <w:r w:rsidRPr="005F2559">
        <w:rPr>
          <w:bCs/>
        </w:rPr>
        <w:t xml:space="preserve">В соответствии   со  статьей  20 Устава муниципального образования Шабалинский муниципальный район Кировской области, со статьей 10  Регламента Шабалинской районной Думы,  утвержденного решением районной Думы от 04.10.2021 № 1/ 2 районная Дума РЕШИЛА: </w:t>
      </w:r>
    </w:p>
    <w:p w:rsidR="00B31719" w:rsidRPr="005F2559" w:rsidRDefault="00B31719" w:rsidP="005F2559">
      <w:pPr>
        <w:tabs>
          <w:tab w:val="left" w:pos="930"/>
        </w:tabs>
        <w:ind w:left="360"/>
        <w:jc w:val="both"/>
        <w:rPr>
          <w:bCs/>
        </w:rPr>
      </w:pPr>
      <w:r w:rsidRPr="005F2559">
        <w:rPr>
          <w:bCs/>
        </w:rPr>
        <w:t>1. Образовать в Шабалинской районной Думе шестого созыва постоянные депутатские комиссии:</w:t>
      </w:r>
    </w:p>
    <w:p w:rsidR="00B31719" w:rsidRPr="005F2559" w:rsidRDefault="00B31719" w:rsidP="005F2559">
      <w:pPr>
        <w:tabs>
          <w:tab w:val="left" w:pos="930"/>
        </w:tabs>
        <w:rPr>
          <w:bCs/>
        </w:rPr>
      </w:pPr>
      <w:r w:rsidRPr="005F2559">
        <w:rPr>
          <w:bCs/>
        </w:rPr>
        <w:t>- постоянная  депутатская  комиссия по бюджету, финансам и налогам;</w:t>
      </w:r>
    </w:p>
    <w:p w:rsidR="00B31719" w:rsidRPr="005F2559" w:rsidRDefault="00B31719" w:rsidP="005F2559">
      <w:pPr>
        <w:pStyle w:val="a5"/>
        <w:tabs>
          <w:tab w:val="left" w:pos="930"/>
        </w:tabs>
        <w:rPr>
          <w:bCs/>
        </w:rPr>
      </w:pPr>
      <w:r w:rsidRPr="005F2559">
        <w:rPr>
          <w:bCs/>
        </w:rPr>
        <w:t xml:space="preserve">- постоянная депутатская комиссии по социальным вопросам; </w:t>
      </w:r>
    </w:p>
    <w:p w:rsidR="00B31719" w:rsidRPr="005F2559" w:rsidRDefault="00B31719" w:rsidP="005F2559">
      <w:pPr>
        <w:tabs>
          <w:tab w:val="left" w:pos="930"/>
        </w:tabs>
        <w:jc w:val="both"/>
        <w:rPr>
          <w:bCs/>
        </w:rPr>
      </w:pPr>
      <w:r w:rsidRPr="005F2559">
        <w:rPr>
          <w:bCs/>
        </w:rPr>
        <w:t>- постоянная депутатская комиссия по экономическому</w:t>
      </w:r>
      <w:r w:rsidR="009A4FF2" w:rsidRPr="005F2559">
        <w:rPr>
          <w:bCs/>
        </w:rPr>
        <w:t xml:space="preserve"> развитию и сельскому хозяйству;</w:t>
      </w:r>
    </w:p>
    <w:p w:rsidR="00B31719" w:rsidRPr="005F2559" w:rsidRDefault="009A4FF2" w:rsidP="005F2559">
      <w:pPr>
        <w:jc w:val="both"/>
        <w:rPr>
          <w:bCs/>
        </w:rPr>
      </w:pPr>
      <w:r w:rsidRPr="005F2559">
        <w:rPr>
          <w:bCs/>
        </w:rPr>
        <w:t>-постоянная депутатская</w:t>
      </w:r>
      <w:r w:rsidR="00B31719" w:rsidRPr="005F2559">
        <w:rPr>
          <w:bCs/>
        </w:rPr>
        <w:t xml:space="preserve"> комиссия по законности и местному самоуправлению.</w:t>
      </w:r>
    </w:p>
    <w:p w:rsidR="00B31719" w:rsidRPr="005F2559" w:rsidRDefault="00B31719" w:rsidP="005F2559">
      <w:pPr>
        <w:ind w:firstLine="708"/>
        <w:jc w:val="both"/>
        <w:rPr>
          <w:bCs/>
        </w:rPr>
      </w:pPr>
      <w:r w:rsidRPr="005F2559">
        <w:rPr>
          <w:bCs/>
        </w:rPr>
        <w:t xml:space="preserve">  2.</w:t>
      </w:r>
      <w:r w:rsidR="009A4FF2" w:rsidRPr="005F2559">
        <w:rPr>
          <w:bCs/>
        </w:rPr>
        <w:t>Установить количественный состав постоянных депутатских комиссий:</w:t>
      </w:r>
    </w:p>
    <w:p w:rsidR="009A4FF2" w:rsidRPr="005F2559" w:rsidRDefault="009A4FF2" w:rsidP="005F2559">
      <w:pPr>
        <w:tabs>
          <w:tab w:val="left" w:pos="930"/>
        </w:tabs>
        <w:rPr>
          <w:bCs/>
        </w:rPr>
      </w:pPr>
      <w:r w:rsidRPr="005F2559">
        <w:rPr>
          <w:bCs/>
        </w:rPr>
        <w:t xml:space="preserve">- постоянная  депутатская  комиссия по бюджету, финансам и налогам </w:t>
      </w:r>
      <w:r w:rsidR="00090204" w:rsidRPr="005F2559">
        <w:rPr>
          <w:bCs/>
        </w:rPr>
        <w:t xml:space="preserve">– 5 </w:t>
      </w:r>
      <w:r w:rsidRPr="005F2559">
        <w:rPr>
          <w:bCs/>
        </w:rPr>
        <w:t xml:space="preserve">  депутатов;</w:t>
      </w:r>
    </w:p>
    <w:p w:rsidR="009A4FF2" w:rsidRPr="005F2559" w:rsidRDefault="009A4FF2" w:rsidP="005F2559">
      <w:pPr>
        <w:pStyle w:val="a5"/>
        <w:tabs>
          <w:tab w:val="left" w:pos="930"/>
        </w:tabs>
        <w:rPr>
          <w:bCs/>
        </w:rPr>
      </w:pPr>
      <w:r w:rsidRPr="005F2559">
        <w:rPr>
          <w:bCs/>
        </w:rPr>
        <w:t xml:space="preserve">- постоянная депутатская комиссии по социальным вопросам </w:t>
      </w:r>
      <w:r w:rsidR="00090204" w:rsidRPr="005F2559">
        <w:rPr>
          <w:bCs/>
        </w:rPr>
        <w:t>–</w:t>
      </w:r>
      <w:r w:rsidRPr="005F2559">
        <w:rPr>
          <w:bCs/>
        </w:rPr>
        <w:t xml:space="preserve"> </w:t>
      </w:r>
      <w:r w:rsidR="00090204" w:rsidRPr="005F2559">
        <w:rPr>
          <w:bCs/>
        </w:rPr>
        <w:t xml:space="preserve">5 </w:t>
      </w:r>
      <w:r w:rsidRPr="005F2559">
        <w:rPr>
          <w:bCs/>
        </w:rPr>
        <w:t xml:space="preserve">депутатов; </w:t>
      </w:r>
    </w:p>
    <w:p w:rsidR="009A4FF2" w:rsidRPr="005F2559" w:rsidRDefault="009A4FF2" w:rsidP="005F2559">
      <w:pPr>
        <w:tabs>
          <w:tab w:val="left" w:pos="930"/>
        </w:tabs>
        <w:jc w:val="both"/>
        <w:rPr>
          <w:bCs/>
        </w:rPr>
      </w:pPr>
      <w:r w:rsidRPr="005F2559">
        <w:rPr>
          <w:bCs/>
        </w:rPr>
        <w:t>- постоянная депутатская комиссия по экономическому развитию и сельскому хозяйству</w:t>
      </w:r>
      <w:r w:rsidR="00090204" w:rsidRPr="005F2559">
        <w:rPr>
          <w:bCs/>
        </w:rPr>
        <w:t xml:space="preserve">  </w:t>
      </w:r>
      <w:r w:rsidRPr="005F2559">
        <w:rPr>
          <w:bCs/>
        </w:rPr>
        <w:t xml:space="preserve">- </w:t>
      </w:r>
      <w:r w:rsidR="001A10E4" w:rsidRPr="005F2559">
        <w:rPr>
          <w:bCs/>
        </w:rPr>
        <w:t>6</w:t>
      </w:r>
      <w:r w:rsidR="00090204" w:rsidRPr="005F2559">
        <w:rPr>
          <w:bCs/>
        </w:rPr>
        <w:t xml:space="preserve"> </w:t>
      </w:r>
      <w:r w:rsidRPr="005F2559">
        <w:rPr>
          <w:bCs/>
        </w:rPr>
        <w:t>депутатов;</w:t>
      </w:r>
    </w:p>
    <w:p w:rsidR="009A4FF2" w:rsidRPr="005F2559" w:rsidRDefault="009A4FF2" w:rsidP="005F2559">
      <w:pPr>
        <w:jc w:val="both"/>
        <w:rPr>
          <w:bCs/>
        </w:rPr>
      </w:pPr>
      <w:r w:rsidRPr="005F2559">
        <w:rPr>
          <w:bCs/>
        </w:rPr>
        <w:t xml:space="preserve">-постоянная депутатская комиссия по законности и местному самоуправлению - </w:t>
      </w:r>
      <w:r w:rsidR="001A10E4" w:rsidRPr="005F2559">
        <w:rPr>
          <w:bCs/>
        </w:rPr>
        <w:t xml:space="preserve"> 4</w:t>
      </w:r>
      <w:r w:rsidR="00090204" w:rsidRPr="005F2559">
        <w:rPr>
          <w:bCs/>
        </w:rPr>
        <w:t xml:space="preserve"> </w:t>
      </w:r>
      <w:r w:rsidRPr="005F2559">
        <w:rPr>
          <w:bCs/>
        </w:rPr>
        <w:t>д</w:t>
      </w:r>
      <w:r w:rsidR="001A10E4" w:rsidRPr="005F2559">
        <w:rPr>
          <w:bCs/>
        </w:rPr>
        <w:t>епутата</w:t>
      </w:r>
      <w:r w:rsidRPr="005F2559">
        <w:rPr>
          <w:bCs/>
        </w:rPr>
        <w:t>.</w:t>
      </w:r>
    </w:p>
    <w:p w:rsidR="009A4FF2" w:rsidRPr="005F2559" w:rsidRDefault="009A4FF2" w:rsidP="005F2559">
      <w:pPr>
        <w:jc w:val="both"/>
        <w:rPr>
          <w:bCs/>
        </w:rPr>
      </w:pPr>
      <w:r w:rsidRPr="005F2559">
        <w:rPr>
          <w:bCs/>
        </w:rPr>
        <w:tab/>
        <w:t>3. На основании письменных заявлений депутатов утвердить персональный состав постоянных депутатских комиссий Шабалинской районной Думы шестого созыва:</w:t>
      </w:r>
    </w:p>
    <w:p w:rsidR="00B31719" w:rsidRPr="005F2559" w:rsidRDefault="00E061BD" w:rsidP="005F2559">
      <w:pPr>
        <w:ind w:left="708"/>
        <w:rPr>
          <w:bCs/>
        </w:rPr>
      </w:pPr>
      <w:r w:rsidRPr="005F2559">
        <w:rPr>
          <w:bCs/>
        </w:rPr>
        <w:t xml:space="preserve">3.1.Постоянная  депутатская  комиссия по бюджету, финансам и налогам: </w:t>
      </w:r>
      <w:proofErr w:type="spellStart"/>
      <w:r w:rsidRPr="005F2559">
        <w:rPr>
          <w:bCs/>
        </w:rPr>
        <w:t>Гредин</w:t>
      </w:r>
      <w:proofErr w:type="spellEnd"/>
      <w:r w:rsidRPr="005F2559">
        <w:rPr>
          <w:bCs/>
        </w:rPr>
        <w:t xml:space="preserve"> Леонид Петрович</w:t>
      </w:r>
    </w:p>
    <w:p w:rsidR="00E061BD" w:rsidRPr="005F2559" w:rsidRDefault="00E061BD" w:rsidP="005F2559">
      <w:pPr>
        <w:ind w:firstLine="708"/>
        <w:rPr>
          <w:bCs/>
        </w:rPr>
      </w:pPr>
      <w:r w:rsidRPr="005F2559">
        <w:rPr>
          <w:bCs/>
        </w:rPr>
        <w:t>Зыков Иван Сергеевич</w:t>
      </w:r>
    </w:p>
    <w:p w:rsidR="00E061BD" w:rsidRPr="005F2559" w:rsidRDefault="00E061BD" w:rsidP="005F2559">
      <w:pPr>
        <w:ind w:firstLine="708"/>
        <w:rPr>
          <w:bCs/>
        </w:rPr>
      </w:pPr>
      <w:r w:rsidRPr="005F2559">
        <w:rPr>
          <w:bCs/>
        </w:rPr>
        <w:t>Добровольский Сергей Алексеевич</w:t>
      </w:r>
    </w:p>
    <w:p w:rsidR="00E061BD" w:rsidRPr="005F2559" w:rsidRDefault="00E061BD" w:rsidP="005F2559">
      <w:pPr>
        <w:ind w:firstLine="708"/>
        <w:rPr>
          <w:bCs/>
        </w:rPr>
      </w:pPr>
      <w:proofErr w:type="gramStart"/>
      <w:r w:rsidRPr="005F2559">
        <w:rPr>
          <w:bCs/>
        </w:rPr>
        <w:t>Дурнев</w:t>
      </w:r>
      <w:proofErr w:type="gramEnd"/>
      <w:r w:rsidRPr="005F2559">
        <w:rPr>
          <w:bCs/>
        </w:rPr>
        <w:t xml:space="preserve"> Андрей Борисович</w:t>
      </w:r>
    </w:p>
    <w:p w:rsidR="00E061BD" w:rsidRPr="005F2559" w:rsidRDefault="00E061BD" w:rsidP="005F2559">
      <w:pPr>
        <w:ind w:firstLine="708"/>
        <w:rPr>
          <w:bCs/>
        </w:rPr>
      </w:pPr>
      <w:r w:rsidRPr="005F2559">
        <w:rPr>
          <w:bCs/>
        </w:rPr>
        <w:t>Козлов Леонид Алексеевич.</w:t>
      </w:r>
    </w:p>
    <w:p w:rsidR="00E061BD" w:rsidRPr="005F2559" w:rsidRDefault="00E061BD" w:rsidP="005F2559">
      <w:pPr>
        <w:ind w:firstLine="708"/>
        <w:rPr>
          <w:bCs/>
        </w:rPr>
      </w:pPr>
      <w:r w:rsidRPr="005F2559">
        <w:rPr>
          <w:bCs/>
        </w:rPr>
        <w:t>3.2. Постоянная депутатская комиссии по социальным вопросам:</w:t>
      </w:r>
    </w:p>
    <w:p w:rsidR="00E061BD" w:rsidRPr="005F2559" w:rsidRDefault="00E061BD" w:rsidP="005F2559">
      <w:pPr>
        <w:ind w:firstLine="708"/>
        <w:rPr>
          <w:bCs/>
        </w:rPr>
      </w:pPr>
      <w:r w:rsidRPr="005F2559">
        <w:rPr>
          <w:bCs/>
        </w:rPr>
        <w:t>Казаков Игорь Владимирович</w:t>
      </w:r>
    </w:p>
    <w:p w:rsidR="00E061BD" w:rsidRPr="005F2559" w:rsidRDefault="00E061BD" w:rsidP="005F2559">
      <w:pPr>
        <w:ind w:firstLine="708"/>
        <w:rPr>
          <w:bCs/>
        </w:rPr>
      </w:pPr>
      <w:r w:rsidRPr="005F2559">
        <w:rPr>
          <w:bCs/>
        </w:rPr>
        <w:t>Крюков Антон Константинович</w:t>
      </w:r>
    </w:p>
    <w:p w:rsidR="00E061BD" w:rsidRPr="005F2559" w:rsidRDefault="00E061BD" w:rsidP="005F2559">
      <w:pPr>
        <w:ind w:firstLine="708"/>
        <w:rPr>
          <w:bCs/>
        </w:rPr>
      </w:pPr>
      <w:r w:rsidRPr="005F2559">
        <w:rPr>
          <w:bCs/>
        </w:rPr>
        <w:t>Скрябин Сергей Геннадьевич</w:t>
      </w:r>
    </w:p>
    <w:p w:rsidR="00E061BD" w:rsidRPr="005F2559" w:rsidRDefault="00E061BD" w:rsidP="005F2559">
      <w:pPr>
        <w:ind w:firstLine="708"/>
        <w:rPr>
          <w:bCs/>
        </w:rPr>
      </w:pPr>
      <w:r w:rsidRPr="005F2559">
        <w:rPr>
          <w:bCs/>
        </w:rPr>
        <w:t>Червякова Валентина Ивановна</w:t>
      </w:r>
    </w:p>
    <w:p w:rsidR="00E061BD" w:rsidRPr="005F2559" w:rsidRDefault="00E061BD" w:rsidP="005F2559">
      <w:pPr>
        <w:ind w:firstLine="708"/>
        <w:rPr>
          <w:bCs/>
        </w:rPr>
      </w:pPr>
      <w:r w:rsidRPr="005F2559">
        <w:rPr>
          <w:bCs/>
        </w:rPr>
        <w:t>Чистякова Ольга Анатольевна</w:t>
      </w:r>
    </w:p>
    <w:p w:rsidR="00E62F87" w:rsidRPr="005F2559" w:rsidRDefault="00E061BD" w:rsidP="005F2559">
      <w:pPr>
        <w:ind w:firstLine="708"/>
        <w:rPr>
          <w:bCs/>
        </w:rPr>
      </w:pPr>
      <w:r w:rsidRPr="005F2559">
        <w:rPr>
          <w:bCs/>
        </w:rPr>
        <w:t>3.3.</w:t>
      </w:r>
      <w:r w:rsidR="00E62F87" w:rsidRPr="005F2559">
        <w:rPr>
          <w:bCs/>
        </w:rPr>
        <w:t xml:space="preserve"> Постоянная депутатская комиссия по экономическому развитию и сельскому хозяйству:</w:t>
      </w:r>
    </w:p>
    <w:p w:rsidR="00E061BD" w:rsidRPr="005F2559" w:rsidRDefault="00E62F87" w:rsidP="005F2559">
      <w:pPr>
        <w:ind w:firstLine="708"/>
        <w:rPr>
          <w:bCs/>
        </w:rPr>
      </w:pPr>
      <w:proofErr w:type="gramStart"/>
      <w:r w:rsidRPr="005F2559">
        <w:rPr>
          <w:bCs/>
        </w:rPr>
        <w:t>Дурнев</w:t>
      </w:r>
      <w:proofErr w:type="gramEnd"/>
      <w:r w:rsidRPr="005F2559">
        <w:rPr>
          <w:bCs/>
        </w:rPr>
        <w:t xml:space="preserve"> Андрей Борисович  </w:t>
      </w:r>
    </w:p>
    <w:p w:rsidR="00E62F87" w:rsidRPr="005F2559" w:rsidRDefault="00E62F87" w:rsidP="005F2559">
      <w:pPr>
        <w:ind w:firstLine="708"/>
        <w:rPr>
          <w:bCs/>
        </w:rPr>
      </w:pPr>
      <w:proofErr w:type="spellStart"/>
      <w:r w:rsidRPr="005F2559">
        <w:rPr>
          <w:bCs/>
        </w:rPr>
        <w:t>Ковязин</w:t>
      </w:r>
      <w:proofErr w:type="spellEnd"/>
      <w:r w:rsidRPr="005F2559">
        <w:rPr>
          <w:bCs/>
        </w:rPr>
        <w:t xml:space="preserve"> Александр Петрович</w:t>
      </w:r>
    </w:p>
    <w:p w:rsidR="00E62F87" w:rsidRPr="005F2559" w:rsidRDefault="00E62F87" w:rsidP="005F2559">
      <w:pPr>
        <w:ind w:firstLine="708"/>
        <w:rPr>
          <w:bCs/>
        </w:rPr>
      </w:pPr>
      <w:proofErr w:type="spellStart"/>
      <w:r w:rsidRPr="005F2559">
        <w:rPr>
          <w:bCs/>
        </w:rPr>
        <w:t>Кулалаев</w:t>
      </w:r>
      <w:proofErr w:type="spellEnd"/>
      <w:r w:rsidRPr="005F2559">
        <w:rPr>
          <w:bCs/>
        </w:rPr>
        <w:t xml:space="preserve"> Александр Евгеньевич</w:t>
      </w:r>
    </w:p>
    <w:p w:rsidR="00E62F87" w:rsidRPr="005F2559" w:rsidRDefault="00E62F87" w:rsidP="005F2559">
      <w:pPr>
        <w:ind w:firstLine="708"/>
        <w:rPr>
          <w:bCs/>
        </w:rPr>
      </w:pPr>
      <w:r w:rsidRPr="005F2559">
        <w:rPr>
          <w:bCs/>
        </w:rPr>
        <w:t>Онегин Герман Михайлович</w:t>
      </w:r>
    </w:p>
    <w:p w:rsidR="00E62F87" w:rsidRPr="005F2559" w:rsidRDefault="00E62F87" w:rsidP="005F2559">
      <w:pPr>
        <w:ind w:firstLine="708"/>
        <w:rPr>
          <w:bCs/>
        </w:rPr>
      </w:pPr>
      <w:r w:rsidRPr="005F2559">
        <w:rPr>
          <w:bCs/>
        </w:rPr>
        <w:t>Рогожникова Евгения Александровна</w:t>
      </w:r>
    </w:p>
    <w:p w:rsidR="001A10E4" w:rsidRPr="005F2559" w:rsidRDefault="001A10E4" w:rsidP="005F2559">
      <w:pPr>
        <w:ind w:firstLine="708"/>
        <w:rPr>
          <w:bCs/>
        </w:rPr>
      </w:pPr>
      <w:r w:rsidRPr="005F2559">
        <w:rPr>
          <w:bCs/>
        </w:rPr>
        <w:lastRenderedPageBreak/>
        <w:t>Щербинин Олег Дмитриевич</w:t>
      </w:r>
    </w:p>
    <w:p w:rsidR="00E62F87" w:rsidRPr="005F2559" w:rsidRDefault="00E62F87" w:rsidP="005F2559">
      <w:pPr>
        <w:ind w:firstLine="708"/>
        <w:rPr>
          <w:bCs/>
        </w:rPr>
      </w:pPr>
      <w:r w:rsidRPr="005F2559">
        <w:rPr>
          <w:bCs/>
        </w:rPr>
        <w:t>3.4. Постоянная депутатская комиссия по законности и местному самоуправлению:</w:t>
      </w:r>
    </w:p>
    <w:p w:rsidR="00DF3DB0" w:rsidRPr="005F2559" w:rsidRDefault="00DF3DB0" w:rsidP="005F2559">
      <w:pPr>
        <w:ind w:firstLine="708"/>
        <w:rPr>
          <w:bCs/>
        </w:rPr>
      </w:pPr>
      <w:r w:rsidRPr="005F2559">
        <w:rPr>
          <w:bCs/>
        </w:rPr>
        <w:t>Добровольский Сергей Алексеевич</w:t>
      </w:r>
    </w:p>
    <w:p w:rsidR="00DF3DB0" w:rsidRPr="005F2559" w:rsidRDefault="00DF3DB0" w:rsidP="005F2559">
      <w:pPr>
        <w:ind w:firstLine="708"/>
        <w:rPr>
          <w:bCs/>
        </w:rPr>
      </w:pPr>
      <w:proofErr w:type="spellStart"/>
      <w:r w:rsidRPr="005F2559">
        <w:rPr>
          <w:bCs/>
        </w:rPr>
        <w:t>Кулалаев</w:t>
      </w:r>
      <w:proofErr w:type="spellEnd"/>
      <w:r w:rsidRPr="005F2559">
        <w:rPr>
          <w:bCs/>
        </w:rPr>
        <w:t xml:space="preserve"> Александр Евгеньевич</w:t>
      </w:r>
    </w:p>
    <w:p w:rsidR="00DF3DB0" w:rsidRPr="005F2559" w:rsidRDefault="00DF3DB0" w:rsidP="005F2559">
      <w:pPr>
        <w:ind w:firstLine="708"/>
        <w:rPr>
          <w:bCs/>
        </w:rPr>
      </w:pPr>
      <w:r w:rsidRPr="005F2559">
        <w:rPr>
          <w:bCs/>
        </w:rPr>
        <w:t>Рогожникова Евгения Александровна</w:t>
      </w:r>
    </w:p>
    <w:p w:rsidR="00DF3DB0" w:rsidRPr="005F2559" w:rsidRDefault="00DF3DB0" w:rsidP="005F2559">
      <w:pPr>
        <w:ind w:firstLine="708"/>
        <w:rPr>
          <w:bCs/>
        </w:rPr>
      </w:pPr>
      <w:r w:rsidRPr="005F2559">
        <w:rPr>
          <w:bCs/>
        </w:rPr>
        <w:t>Чистякова Ольга Анатольевна</w:t>
      </w:r>
    </w:p>
    <w:p w:rsidR="00DF3DB0" w:rsidRPr="005F2559" w:rsidRDefault="00DF3DB0" w:rsidP="005F2559">
      <w:pPr>
        <w:jc w:val="both"/>
        <w:rPr>
          <w:bCs/>
        </w:rPr>
      </w:pPr>
      <w:r w:rsidRPr="005F2559">
        <w:rPr>
          <w:bCs/>
        </w:rPr>
        <w:t>4. Настоящее решение вступает в силу со дня его подписания.</w:t>
      </w:r>
    </w:p>
    <w:p w:rsidR="00DF3DB0" w:rsidRPr="005F2559" w:rsidRDefault="00DF3DB0" w:rsidP="005F2559">
      <w:pPr>
        <w:jc w:val="both"/>
        <w:rPr>
          <w:bCs/>
        </w:rPr>
      </w:pPr>
    </w:p>
    <w:p w:rsidR="00E061BD" w:rsidRPr="005F2559" w:rsidRDefault="00E061BD" w:rsidP="005F2559">
      <w:pPr>
        <w:ind w:firstLine="708"/>
        <w:rPr>
          <w:bCs/>
        </w:rPr>
      </w:pPr>
    </w:p>
    <w:p w:rsidR="00B31719" w:rsidRPr="005F2559" w:rsidRDefault="00B31719" w:rsidP="005F2559">
      <w:pPr>
        <w:rPr>
          <w:bCs/>
        </w:rPr>
      </w:pPr>
      <w:r w:rsidRPr="005F2559">
        <w:rPr>
          <w:bCs/>
        </w:rPr>
        <w:t>Председатель</w:t>
      </w:r>
    </w:p>
    <w:p w:rsidR="00B31719" w:rsidRPr="005F2559" w:rsidRDefault="00B31719" w:rsidP="005F2559">
      <w:pPr>
        <w:rPr>
          <w:bCs/>
        </w:rPr>
      </w:pPr>
      <w:r w:rsidRPr="005F2559">
        <w:rPr>
          <w:bCs/>
        </w:rPr>
        <w:t xml:space="preserve">Шабалинской районной Думы </w:t>
      </w:r>
      <w:r w:rsidRPr="005F2559">
        <w:rPr>
          <w:bCs/>
        </w:rPr>
        <w:tab/>
      </w:r>
      <w:proofErr w:type="spellStart"/>
      <w:r w:rsidRPr="005F2559">
        <w:rPr>
          <w:bCs/>
        </w:rPr>
        <w:t>Л.П.Гредин</w:t>
      </w:r>
      <w:proofErr w:type="spellEnd"/>
    </w:p>
    <w:p w:rsidR="00B31719" w:rsidRPr="005F2559" w:rsidRDefault="00B31719" w:rsidP="005F2559">
      <w:pPr>
        <w:rPr>
          <w:bCs/>
        </w:rPr>
      </w:pPr>
    </w:p>
    <w:sectPr w:rsidR="00B31719" w:rsidRPr="005F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19"/>
    <w:rsid w:val="00002C76"/>
    <w:rsid w:val="00053B03"/>
    <w:rsid w:val="00090204"/>
    <w:rsid w:val="001A10E4"/>
    <w:rsid w:val="005F2559"/>
    <w:rsid w:val="009A4FF2"/>
    <w:rsid w:val="00B31719"/>
    <w:rsid w:val="00DF3DB0"/>
    <w:rsid w:val="00E061BD"/>
    <w:rsid w:val="00E62F87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71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7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3171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17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31719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B317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71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7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3171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17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31719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B317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9FE3-B81E-4A3F-9ABD-66A68D24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юрист_орготдел</cp:lastModifiedBy>
  <cp:revision>9</cp:revision>
  <cp:lastPrinted>2021-10-26T06:24:00Z</cp:lastPrinted>
  <dcterms:created xsi:type="dcterms:W3CDTF">2021-10-14T10:09:00Z</dcterms:created>
  <dcterms:modified xsi:type="dcterms:W3CDTF">2021-10-29T12:24:00Z</dcterms:modified>
</cp:coreProperties>
</file>