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68" w:rsidRDefault="00E81D68" w:rsidP="00E8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45B29">
        <w:rPr>
          <w:rFonts w:ascii="Times New Roman" w:hAnsi="Times New Roman"/>
          <w:b/>
          <w:sz w:val="28"/>
          <w:szCs w:val="28"/>
        </w:rPr>
        <w:t xml:space="preserve"> </w:t>
      </w:r>
    </w:p>
    <w:p w:rsidR="00E81D68" w:rsidRDefault="00E81D68" w:rsidP="00E8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 ЧЕРНОВСКОГО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81D68" w:rsidRDefault="00E81D68" w:rsidP="00E8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ШАБАЛИНСКОГО РАЙОНА КИРОВСКОЙ ОБЛАСТИ</w:t>
      </w:r>
    </w:p>
    <w:p w:rsidR="00E81D68" w:rsidRDefault="00E81D68" w:rsidP="00E81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D68" w:rsidRDefault="00E81D68" w:rsidP="00E81D68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E81D68" w:rsidRDefault="00E81D68" w:rsidP="00E81D6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E81D68" w:rsidRDefault="00E81D68" w:rsidP="00E81D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1D68" w:rsidRDefault="00645B29" w:rsidP="00E81D6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25.11.2021</w:t>
      </w:r>
      <w:r w:rsidR="00E81D68">
        <w:rPr>
          <w:rFonts w:ascii="Times New Roman" w:hAnsi="Times New Roman"/>
          <w:b/>
          <w:bCs/>
          <w:sz w:val="28"/>
          <w:szCs w:val="28"/>
        </w:rPr>
        <w:tab/>
      </w:r>
      <w:r w:rsidR="00E81D68">
        <w:rPr>
          <w:rFonts w:ascii="Times New Roman" w:hAnsi="Times New Roman"/>
          <w:b/>
          <w:bCs/>
          <w:sz w:val="28"/>
          <w:szCs w:val="28"/>
        </w:rPr>
        <w:tab/>
      </w:r>
      <w:r w:rsidR="00E81D68">
        <w:rPr>
          <w:rFonts w:ascii="Times New Roman" w:hAnsi="Times New Roman"/>
          <w:b/>
          <w:bCs/>
          <w:sz w:val="28"/>
          <w:szCs w:val="28"/>
        </w:rPr>
        <w:tab/>
      </w:r>
      <w:r w:rsidR="00E81D68">
        <w:rPr>
          <w:rFonts w:ascii="Times New Roman" w:hAnsi="Times New Roman"/>
          <w:b/>
          <w:bCs/>
          <w:sz w:val="28"/>
          <w:szCs w:val="28"/>
        </w:rPr>
        <w:tab/>
      </w:r>
      <w:r w:rsidR="00E81D68">
        <w:rPr>
          <w:rFonts w:ascii="Times New Roman" w:hAnsi="Times New Roman"/>
          <w:b/>
          <w:bCs/>
          <w:sz w:val="28"/>
          <w:szCs w:val="28"/>
        </w:rPr>
        <w:tab/>
      </w:r>
      <w:r w:rsidR="00E81D68">
        <w:rPr>
          <w:rFonts w:ascii="Times New Roman" w:hAnsi="Times New Roman"/>
          <w:b/>
          <w:bCs/>
          <w:sz w:val="28"/>
          <w:szCs w:val="28"/>
        </w:rPr>
        <w:tab/>
      </w:r>
      <w:r w:rsidR="00E81D68">
        <w:rPr>
          <w:rFonts w:ascii="Times New Roman" w:hAnsi="Times New Roman"/>
          <w:b/>
          <w:bCs/>
          <w:sz w:val="28"/>
          <w:szCs w:val="28"/>
        </w:rPr>
        <w:tab/>
      </w:r>
      <w:r w:rsidR="00E81D68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E81D68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62</w:t>
      </w:r>
      <w:bookmarkStart w:id="0" w:name="_GoBack"/>
      <w:bookmarkEnd w:id="0"/>
    </w:p>
    <w:p w:rsidR="00E81D68" w:rsidRDefault="00E81D68" w:rsidP="00E81D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с. Черновское </w:t>
      </w:r>
    </w:p>
    <w:p w:rsidR="00E81D68" w:rsidRDefault="00E81D68" w:rsidP="00E81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1D68" w:rsidRDefault="00E81D68" w:rsidP="00E81D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Черновского сельского поселения от 03.06.2021 № 41 «Об утверждении муниципальной программы </w:t>
      </w:r>
      <w:r>
        <w:rPr>
          <w:rFonts w:ascii="Times New Roman" w:hAnsi="Times New Roman"/>
          <w:b/>
          <w:color w:val="000000"/>
          <w:sz w:val="28"/>
          <w:szCs w:val="28"/>
        </w:rPr>
        <w:t>«Комплексные меры по профилактике терроризма и экстремизма в Черновском сельском поселении Шабалинского района Кировской области на 2021 – 2023 годы»</w:t>
      </w:r>
    </w:p>
    <w:p w:rsidR="00E81D68" w:rsidRDefault="00E81D68" w:rsidP="00E81D68">
      <w:pPr>
        <w:spacing w:after="0" w:line="240" w:lineRule="auto"/>
        <w:jc w:val="center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1D68" w:rsidRDefault="00E81D68" w:rsidP="00E81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Экспертного заключения отдела по ведению регистра муниципальных правовых актов Министерства юстиции Кировской области от 28.10.2021 № 3684-47-07-03    </w:t>
      </w:r>
      <w:proofErr w:type="gramStart"/>
      <w:r>
        <w:rPr>
          <w:rFonts w:ascii="Times New Roman" w:hAnsi="Times New Roman"/>
          <w:sz w:val="28"/>
          <w:szCs w:val="28"/>
        </w:rPr>
        <w:t>администрация  Черновского</w:t>
      </w:r>
      <w:proofErr w:type="gramEnd"/>
      <w:r>
        <w:rPr>
          <w:rFonts w:ascii="Times New Roman" w:hAnsi="Times New Roman"/>
          <w:sz w:val="28"/>
          <w:szCs w:val="28"/>
        </w:rPr>
        <w:t> сельского поселения  ПОСТАНОВЛЯЕТ:</w:t>
      </w:r>
    </w:p>
    <w:p w:rsidR="00E81D68" w:rsidRDefault="00E81D68" w:rsidP="00E81D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Черновского сельского поселения от 03.06.2021 № 41 «Об утверждении  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Комплексные меры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профилактике  терроризма</w:t>
      </w:r>
      <w:proofErr w:type="gramEnd"/>
      <w:r>
        <w:rPr>
          <w:rFonts w:ascii="Times New Roman" w:hAnsi="Times New Roman"/>
          <w:sz w:val="28"/>
          <w:szCs w:val="28"/>
        </w:rPr>
        <w:t xml:space="preserve">  и экстремизма в Черновском сельском поселении Шабалинского района Кировской области на 2021 – 2023 годы» следующие </w:t>
      </w:r>
      <w:r>
        <w:rPr>
          <w:rFonts w:ascii="Times New Roman" w:hAnsi="Times New Roman"/>
          <w:bCs/>
          <w:sz w:val="28"/>
          <w:szCs w:val="28"/>
        </w:rPr>
        <w:t>изменения:</w:t>
      </w:r>
    </w:p>
    <w:p w:rsidR="00E81D68" w:rsidRDefault="00E81D68" w:rsidP="00E81D6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постановления слова «Указом Президента Российской Федерации от 15.06.2006» заменить словами «Указом Президента Российской Федерации от 15.02.2006»;</w:t>
      </w:r>
    </w:p>
    <w:p w:rsidR="00E81D68" w:rsidRDefault="00E81D68" w:rsidP="00E81D6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постановления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на 2020 – 2022 годы» заменить словами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 2021 – 2023 годы»</w:t>
      </w:r>
    </w:p>
    <w:p w:rsidR="00E81D68" w:rsidRDefault="00E81D68" w:rsidP="00E81D6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1 раздела 5 Программы слова «долгосрочных муниципальных целевых программ» заменить словами «муниципальных программ»</w:t>
      </w:r>
    </w:p>
    <w:p w:rsidR="00E81D68" w:rsidRDefault="00E81D68" w:rsidP="00E81D6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5 раздела 5 Программы слова «целевой программы» заменить словами «муниципальной программы»</w:t>
      </w:r>
    </w:p>
    <w:p w:rsidR="00E81D68" w:rsidRDefault="00E81D68" w:rsidP="00E81D6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раздела 7 Программы читать в новой редакции: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>
        <w:rPr>
          <w:sz w:val="28"/>
          <w:szCs w:val="28"/>
        </w:rPr>
        <w:t xml:space="preserve">«1. </w:t>
      </w:r>
      <w:r>
        <w:rPr>
          <w:color w:val="000000"/>
          <w:sz w:val="28"/>
        </w:rPr>
        <w:t>Экстремистская деятельность (экстремизм):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 </w:t>
      </w:r>
      <w:r>
        <w:rPr>
          <w:rStyle w:val="dt-r"/>
          <w:color w:val="808080"/>
          <w:sz w:val="28"/>
        </w:rPr>
        <w:t xml:space="preserve"> 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публичное оправдание терроризма и иная террористическая деятельность;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lastRenderedPageBreak/>
        <w:t>возбуждение социальной, расовой, национальной или религиозной розни;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rPr>
          <w:color w:val="000000"/>
          <w:sz w:val="28"/>
        </w:rPr>
        <w:t>принадлежности</w:t>
      </w:r>
      <w:proofErr w:type="gramEnd"/>
      <w:r>
        <w:rPr>
          <w:color w:val="000000"/>
          <w:sz w:val="28"/>
        </w:rPr>
        <w:t xml:space="preserve"> или отношения к религии;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>
        <w:rPr>
          <w:color w:val="000000"/>
          <w:sz w:val="28"/>
        </w:rPr>
        <w:t>принадлежности</w:t>
      </w:r>
      <w:proofErr w:type="gramEnd"/>
      <w:r>
        <w:rPr>
          <w:color w:val="000000"/>
          <w:sz w:val="28"/>
        </w:rPr>
        <w:t xml:space="preserve"> или отношения к религии;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совершение преступлений по мотивам, указанным в </w:t>
      </w:r>
      <w:hyperlink r:id="rId5" w:anchor="l226" w:tgtFrame="_blank" w:history="1">
        <w:r>
          <w:rPr>
            <w:rStyle w:val="a3"/>
            <w:color w:val="3072C4"/>
            <w:sz w:val="28"/>
          </w:rPr>
          <w:t>пункте "е"</w:t>
        </w:r>
      </w:hyperlink>
      <w:r>
        <w:rPr>
          <w:color w:val="000000"/>
          <w:sz w:val="28"/>
        </w:rPr>
        <w:t> части первой статьи 63 Уголовного кодекса Российской Федерации;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 </w:t>
      </w:r>
      <w:r>
        <w:rPr>
          <w:rStyle w:val="dt-r"/>
          <w:color w:val="808080"/>
          <w:sz w:val="28"/>
        </w:rPr>
        <w:t xml:space="preserve"> 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организация и подготовка указанных деяний, а также подстрекательство к их осуществлению;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sz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услуг.»;</w:t>
      </w:r>
      <w:r>
        <w:rPr>
          <w:color w:val="000000"/>
        </w:rPr>
        <w:t> </w:t>
      </w:r>
      <w:r>
        <w:rPr>
          <w:rStyle w:val="dt-r"/>
          <w:color w:val="808080"/>
        </w:rPr>
        <w:t xml:space="preserve"> </w:t>
      </w:r>
    </w:p>
    <w:p w:rsidR="00E81D68" w:rsidRDefault="00E81D68" w:rsidP="00E81D6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 раздела </w:t>
      </w:r>
      <w:proofErr w:type="gramStart"/>
      <w:r>
        <w:rPr>
          <w:rFonts w:ascii="Times New Roman" w:hAnsi="Times New Roman"/>
          <w:sz w:val="28"/>
          <w:szCs w:val="28"/>
        </w:rPr>
        <w:t>7  читать</w:t>
      </w:r>
      <w:proofErr w:type="gramEnd"/>
      <w:r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E81D68" w:rsidRDefault="00E81D68" w:rsidP="00E81D68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sz w:val="28"/>
          <w:szCs w:val="28"/>
        </w:rPr>
        <w:t xml:space="preserve">«3. </w:t>
      </w:r>
      <w:r>
        <w:rPr>
          <w:color w:val="000000"/>
          <w:sz w:val="28"/>
        </w:rPr>
        <w:t xml:space="preserve">Экстремистские материалы -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</w:t>
      </w:r>
      <w:r>
        <w:rPr>
          <w:color w:val="000000"/>
          <w:sz w:val="28"/>
        </w:rPr>
        <w:lastRenderedPageBreak/>
        <w:t>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>
        <w:rPr>
          <w:color w:val="000000"/>
        </w:rPr>
        <w:t>».</w:t>
      </w:r>
    </w:p>
    <w:p w:rsidR="00E81D68" w:rsidRDefault="00E81D68" w:rsidP="00E81D6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опубликовать в Сборнике нормативных правовых актов органов местного самоуправления Черновского сельского поселения Шабалинского района Кировской области», разместить на официальном сайте в сети Интернет.</w:t>
      </w:r>
    </w:p>
    <w:p w:rsidR="00E81D68" w:rsidRDefault="00E81D68" w:rsidP="00E81D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81D68" w:rsidRDefault="00E81D68" w:rsidP="00E81D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81D68" w:rsidRDefault="00E81D68" w:rsidP="00E81D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81D68" w:rsidRDefault="00E81D68" w:rsidP="00E81D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E81D68" w:rsidRDefault="00E81D68" w:rsidP="00E81D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Черновского сельского поселения                                 </w:t>
      </w:r>
      <w:r>
        <w:rPr>
          <w:rFonts w:ascii="Times New Roman" w:hAnsi="Times New Roman"/>
          <w:bCs/>
          <w:sz w:val="28"/>
          <w:szCs w:val="28"/>
        </w:rPr>
        <w:tab/>
        <w:t>В.В. Минин</w:t>
      </w:r>
    </w:p>
    <w:p w:rsidR="00E81D68" w:rsidRDefault="00E81D68" w:rsidP="00E81D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1D68" w:rsidRDefault="00E81D68" w:rsidP="00E81D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ПОДГОТОВЛЕНО:</w:t>
      </w:r>
    </w:p>
    <w:p w:rsidR="00E81D68" w:rsidRDefault="00E81D68" w:rsidP="00E81D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администрации</w:t>
      </w:r>
    </w:p>
    <w:p w:rsidR="00E81D68" w:rsidRDefault="00E81D68" w:rsidP="00E81D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Черновского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Е.С. Маркина </w:t>
      </w:r>
    </w:p>
    <w:p w:rsidR="00E81D68" w:rsidRDefault="00E81D68" w:rsidP="00E81D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4CE9" w:rsidRDefault="008E4CE9"/>
    <w:sectPr w:rsidR="008E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D7D"/>
    <w:multiLevelType w:val="multilevel"/>
    <w:tmpl w:val="88C8E9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1E"/>
    <w:rsid w:val="00256E1E"/>
    <w:rsid w:val="00645B29"/>
    <w:rsid w:val="008E4CE9"/>
    <w:rsid w:val="00E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2516"/>
  <w15:chartTrackingRefBased/>
  <w15:docId w15:val="{55A9F9C5-BE26-401A-B57F-CEEE5734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D68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paragraph" w:styleId="a4">
    <w:name w:val="List Paragraph"/>
    <w:basedOn w:val="a"/>
    <w:uiPriority w:val="99"/>
    <w:qFormat/>
    <w:rsid w:val="00E81D68"/>
    <w:pPr>
      <w:ind w:left="720"/>
      <w:contextualSpacing/>
    </w:pPr>
  </w:style>
  <w:style w:type="paragraph" w:customStyle="1" w:styleId="dt-p">
    <w:name w:val="dt-p"/>
    <w:basedOn w:val="a"/>
    <w:rsid w:val="00E81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basedOn w:val="a0"/>
    <w:rsid w:val="00E81D68"/>
  </w:style>
  <w:style w:type="paragraph" w:styleId="a5">
    <w:name w:val="Balloon Text"/>
    <w:basedOn w:val="a"/>
    <w:link w:val="a6"/>
    <w:uiPriority w:val="99"/>
    <w:semiHidden/>
    <w:unhideWhenUsed/>
    <w:rsid w:val="0064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2021-11-26T07:45:00Z</cp:lastPrinted>
  <dcterms:created xsi:type="dcterms:W3CDTF">2021-11-09T10:43:00Z</dcterms:created>
  <dcterms:modified xsi:type="dcterms:W3CDTF">2021-11-26T07:46:00Z</dcterms:modified>
</cp:coreProperties>
</file>