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EF" w:rsidRDefault="005A27EF" w:rsidP="005A27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ГОСТОВСКОГО СЕЛЬСКОГО ПОСЕЛЕНИЯ</w:t>
      </w:r>
    </w:p>
    <w:p w:rsidR="005A27EF" w:rsidRDefault="005A27EF" w:rsidP="005A27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ШАБАЛИНСКОГО РАЙОНА</w:t>
      </w:r>
    </w:p>
    <w:p w:rsidR="005A27EF" w:rsidRDefault="005A27EF" w:rsidP="005A27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КИРОВСКОЙ ОБЛАСТИ</w:t>
      </w:r>
    </w:p>
    <w:p w:rsidR="005A27EF" w:rsidRDefault="005A27EF" w:rsidP="005A27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A27EF" w:rsidRDefault="005A27EF" w:rsidP="005A27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5A27EF" w:rsidRDefault="005A27EF" w:rsidP="005A27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A27EF" w:rsidRDefault="005A27EF" w:rsidP="005A27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30.09.2019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  <w:t xml:space="preserve"> № 33</w:t>
      </w:r>
    </w:p>
    <w:p w:rsidR="005A27EF" w:rsidRDefault="005A27EF" w:rsidP="005A27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Гостовский</w:t>
      </w:r>
    </w:p>
    <w:p w:rsidR="005A27EF" w:rsidRDefault="005A27EF" w:rsidP="005A27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A27EF" w:rsidRDefault="005A27EF" w:rsidP="005A27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A27EF" w:rsidRDefault="005A27EF" w:rsidP="005A27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Муниципальной Программы, направленной на развитие общественной инфраструктуры</w:t>
      </w:r>
    </w:p>
    <w:p w:rsidR="005A27EF" w:rsidRDefault="005A27EF" w:rsidP="005A27EF">
      <w:pPr>
        <w:pStyle w:val="a3"/>
        <w:spacing w:after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Гостовское  сельское  поселение Шабалинского района Кировской области</w:t>
      </w:r>
    </w:p>
    <w:p w:rsidR="005A27EF" w:rsidRDefault="005A27EF" w:rsidP="005A27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федеральным законом  от 06.10.2003 года № 131-ФЗ «Об общих принципах организации местного самоуправления в Российской Федерации», администрация Гостовского сельского поселения ПОСТАНОВЛЯЕТ:</w:t>
      </w:r>
    </w:p>
    <w:p w:rsidR="005A27EF" w:rsidRDefault="005A27EF" w:rsidP="005A27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1.Утвердить Муниципальную Программу, направленную на развитие общественной инфраструктуры муниципального образования Гостовское сельское поселение Шабалинского района Кировской области. Прилагается.</w:t>
      </w:r>
    </w:p>
    <w:p w:rsidR="005A27EF" w:rsidRDefault="005A27EF" w:rsidP="005A27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2.Признать утратившим силу постановление от 12.10.2018 № 40.</w:t>
      </w:r>
    </w:p>
    <w:p w:rsidR="005A27EF" w:rsidRDefault="005A27EF" w:rsidP="005A27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Опубликовать настоящее решение в Сборнике нормативных правовых актов.</w:t>
      </w:r>
    </w:p>
    <w:p w:rsidR="005A27EF" w:rsidRDefault="005A27EF" w:rsidP="005A27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 Контроль оставляю за собой.</w:t>
      </w:r>
    </w:p>
    <w:p w:rsidR="005A27EF" w:rsidRDefault="005A27EF" w:rsidP="005A27EF">
      <w:pPr>
        <w:pStyle w:val="a3"/>
        <w:rPr>
          <w:rFonts w:ascii="Times New Roman" w:hAnsi="Times New Roman"/>
          <w:sz w:val="24"/>
          <w:szCs w:val="24"/>
        </w:rPr>
      </w:pPr>
    </w:p>
    <w:p w:rsidR="005A27EF" w:rsidRDefault="005A27EF" w:rsidP="005A27EF">
      <w:pPr>
        <w:pStyle w:val="a3"/>
        <w:rPr>
          <w:rFonts w:ascii="Times New Roman" w:hAnsi="Times New Roman"/>
          <w:sz w:val="24"/>
          <w:szCs w:val="24"/>
        </w:rPr>
      </w:pPr>
    </w:p>
    <w:p w:rsidR="005A27EF" w:rsidRDefault="005A27EF" w:rsidP="005A27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Л.А.Сивкова</w:t>
      </w:r>
    </w:p>
    <w:p w:rsidR="005A27EF" w:rsidRDefault="005A27EF" w:rsidP="005A27EF">
      <w:pPr>
        <w:pStyle w:val="a3"/>
        <w:rPr>
          <w:rFonts w:ascii="Times New Roman" w:hAnsi="Times New Roman"/>
          <w:sz w:val="24"/>
          <w:szCs w:val="24"/>
        </w:rPr>
      </w:pPr>
    </w:p>
    <w:p w:rsidR="005A27EF" w:rsidRDefault="005A27EF" w:rsidP="005A27EF">
      <w:pPr>
        <w:pStyle w:val="a3"/>
        <w:rPr>
          <w:rFonts w:ascii="Times New Roman" w:hAnsi="Times New Roman"/>
          <w:sz w:val="24"/>
          <w:szCs w:val="24"/>
        </w:rPr>
      </w:pPr>
    </w:p>
    <w:p w:rsidR="005A27EF" w:rsidRDefault="005A27EF" w:rsidP="005A27EF">
      <w:pPr>
        <w:pStyle w:val="a3"/>
        <w:rPr>
          <w:rFonts w:ascii="Times New Roman" w:hAnsi="Times New Roman"/>
          <w:sz w:val="24"/>
          <w:szCs w:val="24"/>
        </w:rPr>
      </w:pPr>
    </w:p>
    <w:p w:rsidR="005A27EF" w:rsidRDefault="005A27EF" w:rsidP="005A27EF">
      <w:pPr>
        <w:pStyle w:val="a3"/>
        <w:rPr>
          <w:rFonts w:ascii="Times New Roman" w:hAnsi="Times New Roman"/>
          <w:sz w:val="24"/>
          <w:szCs w:val="24"/>
        </w:rPr>
      </w:pPr>
    </w:p>
    <w:p w:rsidR="005A27EF" w:rsidRDefault="005A27EF" w:rsidP="005A27EF">
      <w:pPr>
        <w:pStyle w:val="a3"/>
        <w:rPr>
          <w:rFonts w:ascii="Times New Roman" w:hAnsi="Times New Roman"/>
          <w:sz w:val="24"/>
          <w:szCs w:val="24"/>
        </w:rPr>
      </w:pPr>
    </w:p>
    <w:p w:rsidR="005A27EF" w:rsidRDefault="005A27EF" w:rsidP="005A27EF">
      <w:pPr>
        <w:pStyle w:val="a3"/>
        <w:rPr>
          <w:rFonts w:ascii="Times New Roman" w:hAnsi="Times New Roman"/>
          <w:sz w:val="24"/>
          <w:szCs w:val="24"/>
        </w:rPr>
      </w:pPr>
    </w:p>
    <w:p w:rsidR="005A27EF" w:rsidRDefault="005A27EF" w:rsidP="005A27EF">
      <w:pPr>
        <w:pStyle w:val="a3"/>
        <w:rPr>
          <w:rFonts w:ascii="Times New Roman" w:hAnsi="Times New Roman"/>
          <w:sz w:val="24"/>
          <w:szCs w:val="24"/>
        </w:rPr>
      </w:pPr>
    </w:p>
    <w:p w:rsidR="005A27EF" w:rsidRDefault="005A27EF" w:rsidP="005A27EF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5A27EF" w:rsidRDefault="005A27EF" w:rsidP="005A27EF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5A27EF" w:rsidRDefault="005A27EF" w:rsidP="005A27EF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5A27EF" w:rsidRDefault="005A27EF" w:rsidP="005A27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7EF" w:rsidRDefault="005A27EF" w:rsidP="005A27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7EF" w:rsidRDefault="005A27EF" w:rsidP="005A27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7EF" w:rsidRDefault="005A27EF" w:rsidP="005A27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7EF" w:rsidRDefault="005A27EF" w:rsidP="005A27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7EF" w:rsidRDefault="005A27EF" w:rsidP="005A27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7EF" w:rsidRDefault="005A27EF" w:rsidP="005A27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7EF" w:rsidRDefault="005A27EF" w:rsidP="005A27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7EF" w:rsidRDefault="005A27EF" w:rsidP="005A27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7EF" w:rsidRDefault="005A27EF" w:rsidP="005A27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7EF" w:rsidRDefault="005A27EF" w:rsidP="005A27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7EF" w:rsidRDefault="005A27EF" w:rsidP="005A27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7EF" w:rsidRDefault="005A27EF" w:rsidP="005A27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7EF" w:rsidRDefault="005A27EF" w:rsidP="005A2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программа, направленная на  </w:t>
      </w:r>
    </w:p>
    <w:p w:rsidR="005A27EF" w:rsidRDefault="005A27EF" w:rsidP="005A2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общественной инфраструктуры </w:t>
      </w:r>
    </w:p>
    <w:p w:rsidR="005A27EF" w:rsidRDefault="005A27EF" w:rsidP="005A2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A27EF" w:rsidRDefault="005A27EF" w:rsidP="005A2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Гостовского сельского поселения</w:t>
      </w:r>
    </w:p>
    <w:p w:rsidR="005A27EF" w:rsidRDefault="005A27EF" w:rsidP="005A2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Шабалинского района Кировской области</w:t>
      </w:r>
    </w:p>
    <w:p w:rsidR="005A27EF" w:rsidRDefault="005A27EF" w:rsidP="005A27EF">
      <w:pPr>
        <w:rPr>
          <w:rFonts w:ascii="Times New Roman" w:hAnsi="Times New Roman" w:cs="Times New Roman"/>
          <w:sz w:val="28"/>
          <w:szCs w:val="28"/>
        </w:rPr>
      </w:pPr>
    </w:p>
    <w:p w:rsidR="005A27EF" w:rsidRDefault="005A27EF" w:rsidP="005A27EF">
      <w:pPr>
        <w:rPr>
          <w:rFonts w:ascii="Times New Roman" w:hAnsi="Times New Roman" w:cs="Times New Roman"/>
          <w:sz w:val="28"/>
          <w:szCs w:val="28"/>
        </w:rPr>
      </w:pPr>
    </w:p>
    <w:p w:rsidR="005A27EF" w:rsidRDefault="005A27EF" w:rsidP="005A2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7EF" w:rsidRDefault="005A27EF" w:rsidP="005A2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7EF" w:rsidRDefault="005A27EF" w:rsidP="005A2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7EF" w:rsidRDefault="005A27EF" w:rsidP="005A2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7EF" w:rsidRDefault="005A27EF" w:rsidP="005A2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7EF" w:rsidRDefault="005A27EF" w:rsidP="005A27EF">
      <w:pPr>
        <w:rPr>
          <w:rFonts w:ascii="Times New Roman" w:hAnsi="Times New Roman" w:cs="Times New Roman"/>
          <w:sz w:val="24"/>
          <w:szCs w:val="24"/>
        </w:rPr>
      </w:pPr>
    </w:p>
    <w:p w:rsidR="005A27EF" w:rsidRDefault="005A27EF" w:rsidP="005A2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7EF" w:rsidRDefault="005A27EF" w:rsidP="005A2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7EF" w:rsidRDefault="005A27EF" w:rsidP="005A27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Гостовский</w:t>
      </w:r>
    </w:p>
    <w:p w:rsidR="005A27EF" w:rsidRDefault="005A27EF" w:rsidP="005A2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7EF" w:rsidRDefault="005A27EF" w:rsidP="005A2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7EF" w:rsidRDefault="005A27EF" w:rsidP="005A27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</w:t>
      </w:r>
    </w:p>
    <w:p w:rsidR="005A27EF" w:rsidRDefault="005A27EF" w:rsidP="005A2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7EF" w:rsidRDefault="005A27EF" w:rsidP="005A27EF"/>
    <w:p w:rsidR="005A27EF" w:rsidRPr="001D30E7" w:rsidRDefault="005A27EF" w:rsidP="005A27EF">
      <w:pPr>
        <w:pStyle w:val="1"/>
        <w:tabs>
          <w:tab w:val="left" w:pos="708"/>
        </w:tabs>
        <w:ind w:left="709"/>
        <w:jc w:val="center"/>
        <w:rPr>
          <w:sz w:val="32"/>
          <w:szCs w:val="32"/>
        </w:rPr>
      </w:pPr>
      <w:r w:rsidRPr="001D30E7">
        <w:rPr>
          <w:bCs w:val="0"/>
          <w:sz w:val="32"/>
          <w:szCs w:val="32"/>
        </w:rPr>
        <w:lastRenderedPageBreak/>
        <w:t>1. Общие сведения</w:t>
      </w:r>
    </w:p>
    <w:p w:rsidR="005A27EF" w:rsidRDefault="005A27EF" w:rsidP="005A27EF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Наименование поселения: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Гостовское сельское поселение Шабалинского района Кировской области </w:t>
      </w:r>
    </w:p>
    <w:tbl>
      <w:tblPr>
        <w:tblW w:w="0" w:type="auto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130"/>
        <w:gridCol w:w="1980"/>
        <w:gridCol w:w="1840"/>
      </w:tblGrid>
      <w:tr w:rsidR="005A27EF" w:rsidTr="0007526D"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27EF" w:rsidRDefault="005A27EF" w:rsidP="000752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Населенные пункты, входящие в муниципальное образование (с населением больше 50 чел):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домохозяйств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27EF" w:rsidRDefault="005A27EF" w:rsidP="000752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</w:t>
            </w:r>
          </w:p>
        </w:tc>
      </w:tr>
      <w:tr w:rsidR="005A27EF" w:rsidTr="0007526D"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Гостовский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461</w:t>
            </w:r>
          </w:p>
        </w:tc>
      </w:tr>
      <w:tr w:rsidR="005A27EF" w:rsidTr="0007526D">
        <w:trPr>
          <w:trHeight w:val="828"/>
        </w:trPr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Колосово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</w:tr>
      <w:tr w:rsidR="005A27EF" w:rsidTr="0007526D">
        <w:trPr>
          <w:trHeight w:val="258"/>
        </w:trPr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Прокопьевское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5A27EF" w:rsidTr="0007526D">
        <w:trPr>
          <w:trHeight w:val="875"/>
        </w:trPr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Николаевское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5A27EF" w:rsidTr="0007526D"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spacing w:after="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spacing w:after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spacing w:after="0"/>
              <w:rPr>
                <w:rFonts w:cs="Times New Roman"/>
              </w:rPr>
            </w:pPr>
          </w:p>
        </w:tc>
      </w:tr>
    </w:tbl>
    <w:p w:rsidR="005A27EF" w:rsidRDefault="005A27EF" w:rsidP="005A27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Территория поселения:  1178 кв.км1.4. Основные природные ресурсы</w:t>
      </w:r>
    </w:p>
    <w:p w:rsidR="005A27EF" w:rsidRDefault="005A27EF" w:rsidP="005A27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Демографические данные </w:t>
      </w:r>
    </w:p>
    <w:p w:rsidR="005A27EF" w:rsidRDefault="005A27EF" w:rsidP="005A27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Численность населения  981чел., из них мужчин  441, женщин 540</w:t>
      </w:r>
    </w:p>
    <w:p w:rsidR="005A27EF" w:rsidRDefault="005A27EF" w:rsidP="005A27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Число домохозяйств:  520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27EF" w:rsidRDefault="005A27EF" w:rsidP="005A27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Национальный состав: русские</w:t>
      </w:r>
    </w:p>
    <w:p w:rsidR="005A27EF" w:rsidRDefault="005A27EF" w:rsidP="005A27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Среднегодовая убыль населения (в среднем за последние 5 лет) – 8 %</w:t>
      </w:r>
    </w:p>
    <w:p w:rsidR="005A27EF" w:rsidRDefault="005A27EF" w:rsidP="005A27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Смертность населения (в среднем за последние 5 лет)  3 %</w:t>
      </w:r>
    </w:p>
    <w:p w:rsidR="005A27EF" w:rsidRDefault="005A27EF" w:rsidP="005A27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Рождаемость (в среднем за последние 5 лет) 1,1 %</w:t>
      </w:r>
    </w:p>
    <w:p w:rsidR="005A27EF" w:rsidRDefault="005A27EF" w:rsidP="005A27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Возрастной состав населения: населенный пункт</w:t>
      </w:r>
    </w:p>
    <w:p w:rsidR="005A27EF" w:rsidRDefault="005A27EF" w:rsidP="005A27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дошкольного возраста (0 – 7 лет)</w:t>
      </w:r>
      <w:r>
        <w:rPr>
          <w:rFonts w:ascii="Times New Roman" w:hAnsi="Times New Roman"/>
          <w:sz w:val="24"/>
          <w:szCs w:val="24"/>
        </w:rPr>
        <w:tab/>
        <w:t xml:space="preserve"> 57  чел.  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ab/>
      </w:r>
    </w:p>
    <w:p w:rsidR="005A27EF" w:rsidRDefault="005A27EF" w:rsidP="005A27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школьного возраста (7 – 18 лет)</w:t>
      </w:r>
      <w:r>
        <w:rPr>
          <w:rFonts w:ascii="Times New Roman" w:hAnsi="Times New Roman"/>
          <w:sz w:val="24"/>
          <w:szCs w:val="24"/>
        </w:rPr>
        <w:tab/>
        <w:t xml:space="preserve"> 59  чел.  6 %</w:t>
      </w:r>
    </w:p>
    <w:p w:rsidR="005A27EF" w:rsidRDefault="005A27EF" w:rsidP="005A27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Пенсионеры</w:t>
      </w:r>
      <w:r>
        <w:rPr>
          <w:rFonts w:ascii="Times New Roman" w:hAnsi="Times New Roman"/>
          <w:sz w:val="24"/>
          <w:szCs w:val="24"/>
        </w:rPr>
        <w:tab/>
        <w:t>476  чел.  48 %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27EF" w:rsidRDefault="005A27EF" w:rsidP="005A27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Инвалиды </w:t>
      </w:r>
      <w:r>
        <w:rPr>
          <w:rFonts w:ascii="Times New Roman" w:hAnsi="Times New Roman"/>
          <w:sz w:val="24"/>
          <w:szCs w:val="24"/>
        </w:rPr>
        <w:tab/>
        <w:t>182 чел.  16 %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27EF" w:rsidRDefault="005A27EF" w:rsidP="005A27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Работающее население  407 чел.  31 %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27EF" w:rsidRPr="001D30E7" w:rsidRDefault="005A27EF" w:rsidP="005A27EF">
      <w:pPr>
        <w:pStyle w:val="1"/>
        <w:keepNext/>
        <w:tabs>
          <w:tab w:val="num" w:pos="6742"/>
        </w:tabs>
        <w:spacing w:before="180" w:beforeAutospacing="0" w:after="180" w:afterAutospacing="0"/>
        <w:ind w:firstLine="709"/>
        <w:rPr>
          <w:sz w:val="32"/>
          <w:szCs w:val="32"/>
        </w:rPr>
      </w:pPr>
      <w:r w:rsidRPr="001D30E7">
        <w:rPr>
          <w:bCs w:val="0"/>
          <w:sz w:val="32"/>
          <w:szCs w:val="32"/>
        </w:rPr>
        <w:t>3. Органы исполнительной и представительной власти и подчиненные им учреждения</w:t>
      </w:r>
    </w:p>
    <w:p w:rsidR="005A27EF" w:rsidRDefault="005A27EF" w:rsidP="005A27EF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Администрация муниципального образования:</w:t>
      </w:r>
    </w:p>
    <w:p w:rsidR="005A27EF" w:rsidRDefault="005A27EF" w:rsidP="005A27EF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Глава: Сивкова Людмила Анатольевна</w:t>
      </w:r>
    </w:p>
    <w:p w:rsidR="005A27EF" w:rsidRDefault="005A27EF" w:rsidP="005A27EF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сотрудников: 9</w:t>
      </w:r>
    </w:p>
    <w:p w:rsidR="005A27EF" w:rsidRDefault="005A27EF" w:rsidP="005A27EF">
      <w:pPr>
        <w:pStyle w:val="a4"/>
      </w:pPr>
      <w:r>
        <w:t xml:space="preserve">3.2. Дума муниципального образования:  </w:t>
      </w:r>
    </w:p>
    <w:p w:rsidR="005A27EF" w:rsidRDefault="005A27EF" w:rsidP="005A27EF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Обадин Артем Леонидович</w:t>
      </w:r>
    </w:p>
    <w:p w:rsidR="005A27EF" w:rsidRDefault="005A27EF" w:rsidP="005A27EF">
      <w:pPr>
        <w:pStyle w:val="31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депутатов Думы: 10</w:t>
      </w:r>
    </w:p>
    <w:p w:rsidR="005A27EF" w:rsidRDefault="005A27EF" w:rsidP="005A27EF">
      <w:pPr>
        <w:pStyle w:val="a4"/>
      </w:pPr>
      <w:r>
        <w:t xml:space="preserve">3.3. Учреждения, подчиненные муниципальному образованию </w:t>
      </w:r>
    </w:p>
    <w:p w:rsidR="005A27EF" w:rsidRDefault="005A27EF" w:rsidP="005A27EF">
      <w:pPr>
        <w:pStyle w:val="a4"/>
        <w:rPr>
          <w:i/>
        </w:rPr>
      </w:pPr>
      <w:r>
        <w:rPr>
          <w:i/>
        </w:rPr>
        <w:t>(дома</w:t>
      </w:r>
      <w:r>
        <w:t xml:space="preserve"> </w:t>
      </w:r>
      <w:r>
        <w:rPr>
          <w:i/>
        </w:rPr>
        <w:t>культуры,</w:t>
      </w:r>
      <w:r>
        <w:t xml:space="preserve"> </w:t>
      </w:r>
      <w:r>
        <w:rPr>
          <w:i/>
        </w:rPr>
        <w:t>библиотеки и т.д.)</w:t>
      </w:r>
    </w:p>
    <w:p w:rsidR="005A27EF" w:rsidRDefault="005A27EF" w:rsidP="005A27EF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>-_</w:t>
      </w:r>
      <w:r>
        <w:rPr>
          <w:rFonts w:ascii="Times New Roman" w:hAnsi="Times New Roman" w:cs="Times New Roman"/>
          <w:sz w:val="24"/>
          <w:szCs w:val="24"/>
        </w:rPr>
        <w:t>______________, __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 сотрудников</w:t>
      </w:r>
    </w:p>
    <w:p w:rsidR="005A27EF" w:rsidRPr="001D30E7" w:rsidRDefault="005A27EF" w:rsidP="005A27EF">
      <w:pPr>
        <w:pStyle w:val="1"/>
        <w:keepNext/>
        <w:tabs>
          <w:tab w:val="num" w:pos="6742"/>
        </w:tabs>
        <w:spacing w:before="180" w:beforeAutospacing="0" w:after="180" w:afterAutospacing="0"/>
        <w:ind w:firstLine="709"/>
        <w:rPr>
          <w:sz w:val="32"/>
          <w:szCs w:val="32"/>
        </w:rPr>
      </w:pPr>
      <w:r w:rsidRPr="001D30E7">
        <w:rPr>
          <w:bCs w:val="0"/>
          <w:sz w:val="32"/>
          <w:szCs w:val="32"/>
        </w:rPr>
        <w:lastRenderedPageBreak/>
        <w:t>4. Объекты инфраструктуры и сельхоз. техника, находящиеся в собственности муниципального образования и их состояние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808"/>
        <w:gridCol w:w="1368"/>
        <w:gridCol w:w="998"/>
        <w:gridCol w:w="4294"/>
      </w:tblGrid>
      <w:tr w:rsidR="005A27EF" w:rsidTr="0007526D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Коли-чество</w:t>
            </w:r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состояние</w:t>
            </w:r>
          </w:p>
        </w:tc>
      </w:tr>
      <w:tr w:rsidR="005A27EF" w:rsidTr="0007526D">
        <w:trPr>
          <w:trHeight w:val="2008"/>
        </w:trPr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7EF" w:rsidRDefault="005A27EF" w:rsidP="000752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здание п. Гостовский:</w:t>
            </w:r>
          </w:p>
          <w:p w:rsidR="005A27EF" w:rsidRDefault="005A27EF" w:rsidP="0007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 год постройки, деревянное, одноэтажное, площадь – 108 кв. м, физический износ – 50%.</w:t>
            </w:r>
          </w:p>
          <w:p w:rsidR="005A27EF" w:rsidRDefault="005A27EF" w:rsidP="00075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27EF" w:rsidTr="0007526D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водоснабжения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</w:t>
            </w:r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более 80 %, требуется замена водопроводной системы.</w:t>
            </w:r>
          </w:p>
        </w:tc>
      </w:tr>
      <w:tr w:rsidR="005A27EF" w:rsidTr="0007526D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и дороги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 км</w:t>
            </w:r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улучшенном  исполнении – 9.9 км, в грунтовом – 27.5 км, </w:t>
            </w:r>
          </w:p>
        </w:tc>
      </w:tr>
    </w:tbl>
    <w:p w:rsidR="005A27EF" w:rsidRPr="001D30E7" w:rsidRDefault="005A27EF" w:rsidP="005A27EF">
      <w:pPr>
        <w:pStyle w:val="1"/>
        <w:keepNext/>
        <w:tabs>
          <w:tab w:val="num" w:pos="6742"/>
        </w:tabs>
        <w:spacing w:before="180" w:beforeAutospacing="0" w:after="180" w:afterAutospacing="0"/>
        <w:ind w:firstLine="709"/>
        <w:rPr>
          <w:sz w:val="32"/>
          <w:szCs w:val="32"/>
        </w:rPr>
      </w:pPr>
      <w:r w:rsidRPr="001D30E7">
        <w:rPr>
          <w:bCs w:val="0"/>
          <w:sz w:val="32"/>
          <w:szCs w:val="32"/>
        </w:rPr>
        <w:t xml:space="preserve">5. Наличие планов/программ социально-экономического развития поселения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348"/>
        <w:gridCol w:w="1890"/>
        <w:gridCol w:w="4230"/>
      </w:tblGrid>
      <w:tr w:rsidR="005A27EF" w:rsidTr="0007526D"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когда и кем принят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и задачи</w:t>
            </w:r>
          </w:p>
        </w:tc>
      </w:tr>
      <w:tr w:rsidR="005A27EF" w:rsidTr="0007526D"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1.Программа комплексного развития систем коммунальной инфраструктуры муниципального образования Гостовское сельское поселение  Шабалинского района Кировской области на 2016-2025 годы</w:t>
            </w:r>
          </w:p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2.Программа комплексного развития транспортной инфраструктуры на территории Гостовского сельского поселения</w:t>
            </w:r>
          </w:p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7EF" w:rsidRDefault="005A27EF" w:rsidP="000752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30.05.2016</w:t>
            </w:r>
          </w:p>
          <w:p w:rsidR="005A27EF" w:rsidRDefault="005A27EF" w:rsidP="000752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Гостовской</w:t>
            </w:r>
          </w:p>
          <w:p w:rsidR="005A27EF" w:rsidRDefault="005A27EF" w:rsidP="000752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Думой Шабалинского района Кировской области</w:t>
            </w:r>
          </w:p>
          <w:p w:rsidR="005A27EF" w:rsidRDefault="005A27EF" w:rsidP="000752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7EF" w:rsidRDefault="005A27EF" w:rsidP="000752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7EF" w:rsidRDefault="005A27EF" w:rsidP="000752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7EF" w:rsidRDefault="005A27EF" w:rsidP="000752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7EF" w:rsidRDefault="005A27EF" w:rsidP="000752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31.10.2016 Гостовской</w:t>
            </w:r>
          </w:p>
          <w:p w:rsidR="005A27EF" w:rsidRDefault="005A27EF" w:rsidP="000752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Думой Шабалинского района Кировской области</w:t>
            </w:r>
          </w:p>
          <w:p w:rsidR="005A27EF" w:rsidRDefault="005A27EF" w:rsidP="000752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последовательного повышения уровня и качества жизни населения, укрепление социальной сферы на основе устойчивого экономического развития Гостовского сельского поселения</w:t>
            </w:r>
          </w:p>
        </w:tc>
      </w:tr>
    </w:tbl>
    <w:p w:rsidR="005A27EF" w:rsidRPr="001D30E7" w:rsidRDefault="005A27EF" w:rsidP="005A27EF">
      <w:pPr>
        <w:pStyle w:val="1"/>
        <w:keepNext/>
        <w:tabs>
          <w:tab w:val="num" w:pos="6742"/>
        </w:tabs>
        <w:spacing w:before="180" w:beforeAutospacing="0" w:after="180" w:afterAutospacing="0"/>
        <w:ind w:firstLine="709"/>
        <w:rPr>
          <w:sz w:val="32"/>
          <w:szCs w:val="32"/>
        </w:rPr>
      </w:pPr>
      <w:r w:rsidRPr="001D30E7">
        <w:rPr>
          <w:bCs w:val="0"/>
          <w:sz w:val="32"/>
          <w:szCs w:val="32"/>
        </w:rPr>
        <w:lastRenderedPageBreak/>
        <w:t xml:space="preserve">6. Основные направления  экономического развития поселения  </w:t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700"/>
        <w:gridCol w:w="6768"/>
      </w:tblGrid>
      <w:tr w:rsidR="005A27EF" w:rsidTr="0007526D">
        <w:trPr>
          <w:trHeight w:val="483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Лесозаготовка и переработка древесины</w:t>
            </w:r>
          </w:p>
        </w:tc>
      </w:tr>
      <w:tr w:rsidR="005A27EF" w:rsidTr="0007526D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</w:tr>
      <w:tr w:rsidR="005A27EF" w:rsidTr="0007526D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направления экономического роста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населению</w:t>
            </w:r>
          </w:p>
        </w:tc>
      </w:tr>
    </w:tbl>
    <w:p w:rsidR="005A27EF" w:rsidRPr="001D30E7" w:rsidRDefault="005A27EF" w:rsidP="005A27EF">
      <w:pPr>
        <w:pStyle w:val="1"/>
        <w:keepNext/>
        <w:tabs>
          <w:tab w:val="num" w:pos="6742"/>
        </w:tabs>
        <w:spacing w:before="180" w:beforeAutospacing="0" w:after="180" w:afterAutospacing="0"/>
        <w:ind w:firstLine="709"/>
        <w:rPr>
          <w:sz w:val="32"/>
          <w:szCs w:val="32"/>
        </w:rPr>
      </w:pPr>
      <w:r w:rsidRPr="001D30E7">
        <w:rPr>
          <w:bCs w:val="0"/>
          <w:sz w:val="32"/>
          <w:szCs w:val="32"/>
        </w:rPr>
        <w:t>7. Развитие малого и среднего предпринимательства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508"/>
        <w:gridCol w:w="1800"/>
        <w:gridCol w:w="1980"/>
      </w:tblGrid>
      <w:tr w:rsidR="005A27EF" w:rsidTr="0007526D">
        <w:trPr>
          <w:trHeight w:val="432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работающих, человек</w:t>
            </w:r>
          </w:p>
        </w:tc>
      </w:tr>
      <w:tr w:rsidR="005A27EF" w:rsidTr="0007526D">
        <w:trPr>
          <w:trHeight w:val="432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малых и средних предприятий, всего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318</w:t>
            </w:r>
          </w:p>
        </w:tc>
      </w:tr>
      <w:tr w:rsidR="005A27EF" w:rsidTr="0007526D">
        <w:trPr>
          <w:trHeight w:val="432"/>
        </w:trPr>
        <w:tc>
          <w:tcPr>
            <w:tcW w:w="92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A27EF" w:rsidTr="0007526D">
        <w:trPr>
          <w:trHeight w:val="432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торговли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A27EF" w:rsidTr="0007526D">
        <w:trPr>
          <w:trHeight w:val="432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бытового обслуживания населения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7EF" w:rsidTr="0007526D">
        <w:trPr>
          <w:trHeight w:val="383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производства: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</w:tr>
    </w:tbl>
    <w:p w:rsidR="005A27EF" w:rsidRPr="001D30E7" w:rsidRDefault="005A27EF" w:rsidP="005A27EF">
      <w:pPr>
        <w:pStyle w:val="1"/>
        <w:keepNext/>
        <w:tabs>
          <w:tab w:val="num" w:pos="6742"/>
        </w:tabs>
        <w:spacing w:before="180" w:beforeAutospacing="0" w:after="180" w:afterAutospacing="0"/>
        <w:ind w:firstLine="709"/>
        <w:rPr>
          <w:sz w:val="32"/>
          <w:szCs w:val="32"/>
        </w:rPr>
      </w:pPr>
      <w:r w:rsidRPr="001D30E7">
        <w:rPr>
          <w:bCs w:val="0"/>
          <w:sz w:val="32"/>
          <w:szCs w:val="32"/>
        </w:rPr>
        <w:t xml:space="preserve">8. Стратегическая цель и основные задачи программы  </w:t>
      </w:r>
    </w:p>
    <w:p w:rsidR="005A27EF" w:rsidRPr="00CC167D" w:rsidRDefault="005A27EF" w:rsidP="005A27EF">
      <w:pPr>
        <w:pStyle w:val="2"/>
        <w:keepLines w:val="0"/>
        <w:numPr>
          <w:ilvl w:val="1"/>
          <w:numId w:val="0"/>
        </w:numPr>
        <w:tabs>
          <w:tab w:val="num" w:pos="1429"/>
          <w:tab w:val="num" w:pos="6390"/>
        </w:tabs>
        <w:spacing w:before="12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C167D">
        <w:rPr>
          <w:rFonts w:ascii="Times New Roman" w:hAnsi="Times New Roman" w:cs="Times New Roman"/>
          <w:b w:val="0"/>
          <w:color w:val="auto"/>
        </w:rPr>
        <w:t>Общей стратегической целью настоящей программы является:</w:t>
      </w:r>
    </w:p>
    <w:p w:rsidR="005A27EF" w:rsidRPr="00CC167D" w:rsidRDefault="005A27EF" w:rsidP="005A27EF">
      <w:pPr>
        <w:pStyle w:val="2"/>
        <w:keepLines w:val="0"/>
        <w:numPr>
          <w:ilvl w:val="1"/>
          <w:numId w:val="0"/>
        </w:numPr>
        <w:tabs>
          <w:tab w:val="num" w:pos="1429"/>
          <w:tab w:val="num" w:pos="6390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C167D">
        <w:rPr>
          <w:rFonts w:ascii="Times New Roman" w:hAnsi="Times New Roman" w:cs="Times New Roman"/>
          <w:b w:val="0"/>
          <w:color w:val="auto"/>
        </w:rPr>
        <w:t>Повышение уровня и качества жизни населения, укрепление социальной сферы, экономическое развитие Гостовского сельского поселения</w:t>
      </w:r>
    </w:p>
    <w:p w:rsidR="005A27EF" w:rsidRPr="00CC167D" w:rsidRDefault="005A27EF" w:rsidP="005A27EF">
      <w:pPr>
        <w:pStyle w:val="2"/>
        <w:keepLines w:val="0"/>
        <w:numPr>
          <w:ilvl w:val="1"/>
          <w:numId w:val="0"/>
        </w:numPr>
        <w:tabs>
          <w:tab w:val="num" w:pos="1429"/>
          <w:tab w:val="num" w:pos="6390"/>
        </w:tabs>
        <w:spacing w:before="12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C167D">
        <w:rPr>
          <w:rFonts w:ascii="Times New Roman" w:hAnsi="Times New Roman" w:cs="Times New Roman"/>
          <w:b w:val="0"/>
          <w:color w:val="auto"/>
        </w:rPr>
        <w:t>Для достижения этой цели предполагается решить следующие задачи:</w:t>
      </w:r>
    </w:p>
    <w:p w:rsidR="005A27EF" w:rsidRDefault="005A27EF" w:rsidP="005A27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новых инвестиционных проектов на территории поселения.</w:t>
      </w:r>
    </w:p>
    <w:p w:rsidR="005A27EF" w:rsidRDefault="005A27EF" w:rsidP="005A27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предпринимательского климата.</w:t>
      </w:r>
    </w:p>
    <w:p w:rsidR="005A27EF" w:rsidRDefault="005A27EF" w:rsidP="005A27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Воспроизводство и комплексное использование природных ресурсов.</w:t>
      </w:r>
    </w:p>
    <w:p w:rsidR="005A27EF" w:rsidRDefault="005A27EF" w:rsidP="005A27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 и техническое перевооружение сельскохозяйственного и лесопромышленного комплекса.</w:t>
      </w:r>
    </w:p>
    <w:p w:rsidR="005A27EF" w:rsidRDefault="005A27EF" w:rsidP="005A27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малого бизнеса</w:t>
      </w:r>
    </w:p>
    <w:p w:rsidR="005A27EF" w:rsidRDefault="005A27EF" w:rsidP="005A27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социальных проблем, удовлетворение потребностей населения поселения в доступном и качественном жилье.</w:t>
      </w:r>
    </w:p>
    <w:p w:rsidR="005A27EF" w:rsidRDefault="005A27EF" w:rsidP="005A27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полное использование кадрового и инновационного потенциала поселения.</w:t>
      </w:r>
    </w:p>
    <w:p w:rsidR="005A27EF" w:rsidRDefault="005A27EF" w:rsidP="005A27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Снижение уровня безработицы.</w:t>
      </w:r>
    </w:p>
    <w:p w:rsidR="005A27EF" w:rsidRPr="00CC167D" w:rsidRDefault="005A27EF" w:rsidP="005A27EF">
      <w:pPr>
        <w:pStyle w:val="2"/>
        <w:ind w:left="709"/>
        <w:rPr>
          <w:rFonts w:ascii="Times New Roman" w:hAnsi="Times New Roman" w:cs="Times New Roman"/>
          <w:color w:val="auto"/>
          <w:sz w:val="24"/>
          <w:szCs w:val="24"/>
        </w:rPr>
      </w:pPr>
      <w:r w:rsidRPr="00CC167D">
        <w:rPr>
          <w:b w:val="0"/>
          <w:color w:val="auto"/>
        </w:rPr>
        <w:lastRenderedPageBreak/>
        <w:t>Соответствующий инвестиционный план приведен в Приложении 2.</w:t>
      </w:r>
    </w:p>
    <w:p w:rsidR="005A27EF" w:rsidRPr="001D30E7" w:rsidRDefault="005A27EF" w:rsidP="005A27EF">
      <w:pPr>
        <w:pStyle w:val="1"/>
        <w:keepNext/>
        <w:tabs>
          <w:tab w:val="num" w:pos="6742"/>
        </w:tabs>
        <w:spacing w:before="180" w:beforeAutospacing="0" w:after="180" w:afterAutospacing="0"/>
        <w:ind w:firstLine="709"/>
        <w:rPr>
          <w:sz w:val="32"/>
          <w:szCs w:val="32"/>
        </w:rPr>
      </w:pPr>
      <w:r w:rsidRPr="001D30E7">
        <w:rPr>
          <w:bCs w:val="0"/>
          <w:sz w:val="32"/>
          <w:szCs w:val="32"/>
        </w:rPr>
        <w:t xml:space="preserve">9. Внутренние возможности муниципального образования, влияющие на достижение поставленной цели; Наличие необходимых ресурсов:  </w:t>
      </w:r>
    </w:p>
    <w:p w:rsidR="005A27EF" w:rsidRDefault="005A27EF" w:rsidP="005A27EF">
      <w:pPr>
        <w:pStyle w:val="3"/>
        <w:numPr>
          <w:ilvl w:val="0"/>
          <w:numId w:val="2"/>
        </w:numPr>
        <w:tabs>
          <w:tab w:val="num" w:pos="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человеческие ресурсы: Гостовское сельское поселение является третьим по численности муниципальным образованием в районе.  Имеются достаточные человеческие ресурсы. 61% составляет трудоспособное население. Ежегодно регистрируются браки, рождаются дети. Молодые семьи активно участвуют в различных программах по строительству и покупке жилья. Проявляют активную жизненную позицию. </w:t>
      </w:r>
    </w:p>
    <w:p w:rsidR="005A27EF" w:rsidRDefault="005A27EF" w:rsidP="005A27EF">
      <w:pPr>
        <w:pStyle w:val="3"/>
        <w:numPr>
          <w:ilvl w:val="0"/>
          <w:numId w:val="2"/>
        </w:numPr>
        <w:tabs>
          <w:tab w:val="num" w:pos="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ресурсы: На территории поселения зарегистрированы 16 малое предприятие и индивидуальные предприниматели. Успешно развивается сфера заготовки и переработки леса, сельхозпроизводство. Доходная часть бюджета Гостовского сельского поселения исполняется за счет своевременных перечислений НДФЛ, арендной платы за землю, земельного налога налогоплательщиками.</w:t>
      </w:r>
    </w:p>
    <w:p w:rsidR="005A27EF" w:rsidRDefault="005A27EF" w:rsidP="005A27EF">
      <w:pPr>
        <w:pStyle w:val="3"/>
        <w:numPr>
          <w:ilvl w:val="0"/>
          <w:numId w:val="2"/>
        </w:numPr>
        <w:tabs>
          <w:tab w:val="num" w:pos="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сфера:  Работающие предприятия имеют неплохую техническую оснащенность. Широко используют возможности лизинга для обновления материально-технической базы. За последние годы приобретены 9 единиц самоходной техники и оборудование для животноводческих ферм. Лесозаготовительными организациями тратятся значительные средства на модернизацию производства. Построена сушилка пиломатериала, приобретены станки для глубокой переработки древесины. В одном из предприятий начал работу лесозаготовительный комплекс. Успешнее развитие тормозит низкое качество дорог. Из общего количества дорожной сети, находящейся на балансе поселения лишь 37%  -  дороги с улучшенным покрытием, а оставшиеся 63 километр – грунтовые, требующие значительных вложений для поддержания их нормального состояния. </w:t>
      </w:r>
    </w:p>
    <w:p w:rsidR="005A27EF" w:rsidRDefault="005A27EF" w:rsidP="005A27E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административно-организационная сфера: Гостовское сельское поселение основано 01 января 2006 года путем слияния пяти сельских округов –Гостовское, Панихинское, Колосовское, Николаевское, Жирновское. Центром поселения является п. Гостовский, в котором располагается администрация поселения.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Представительным органом поселения является Гостовская  сельская Дума. </w:t>
      </w:r>
    </w:p>
    <w:p w:rsidR="005A27EF" w:rsidRDefault="005A27EF" w:rsidP="005A27EF">
      <w:pPr>
        <w:pStyle w:val="3"/>
        <w:numPr>
          <w:ilvl w:val="0"/>
          <w:numId w:val="3"/>
        </w:numPr>
        <w:tabs>
          <w:tab w:val="num" w:pos="0"/>
          <w:tab w:val="num" w:pos="113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сферы: На территории поселения работают: 2 библиотеки, 2 школы, 2 из которых с дошкольной группой,  3 ФАПа,. Население имеет возможность посещать кружки, заниматься в творческих коллективах </w:t>
      </w:r>
    </w:p>
    <w:p w:rsidR="005A27EF" w:rsidRDefault="005A27EF" w:rsidP="005A27EF">
      <w:pPr>
        <w:pStyle w:val="3"/>
        <w:numPr>
          <w:ilvl w:val="0"/>
          <w:numId w:val="3"/>
        </w:numPr>
        <w:tabs>
          <w:tab w:val="num" w:pos="0"/>
          <w:tab w:val="num" w:pos="113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Внешние факторы, которые могут повлиять на решение поставленных задач</w:t>
      </w:r>
    </w:p>
    <w:p w:rsidR="005A27EF" w:rsidRDefault="005A27EF" w:rsidP="005A27EF">
      <w:pPr>
        <w:pStyle w:val="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Внешние факторы, которые могут содействовать решению поставленных задач: Программа поддержки местных инициатив, которая поможет изменить менталитет населения, даст ему возможность самому определять первостепенные задачи развития поселения. Участие жителей в софинансировании проекта позволит поменять отношение к делу.</w:t>
      </w:r>
    </w:p>
    <w:p w:rsidR="005A27EF" w:rsidRDefault="005A27EF" w:rsidP="005A27EF">
      <w:pPr>
        <w:pStyle w:val="3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Неблагоприятные внешние условия, возможные риски, проблемы и препятствия: В случае отбора данного проекта перед нами встанет задача проведения аукциона для определения подрядчика выполнения данного вида работ. Учитывая отдаленность  населенного пункта, проблематично найти ответственного подрядчика.</w:t>
      </w:r>
    </w:p>
    <w:p w:rsidR="005A27EF" w:rsidRDefault="005A27EF" w:rsidP="005A27EF">
      <w:pPr>
        <w:spacing w:after="0"/>
        <w:rPr>
          <w:rFonts w:ascii="Times New Roman" w:hAnsi="Times New Roman" w:cs="Times New Roman"/>
          <w:sz w:val="24"/>
          <w:szCs w:val="24"/>
        </w:rPr>
        <w:sectPr w:rsidR="005A27EF">
          <w:pgSz w:w="11907" w:h="16840"/>
          <w:pgMar w:top="1135" w:right="1197" w:bottom="993" w:left="1418" w:header="709" w:footer="851" w:gutter="0"/>
          <w:pgNumType w:start="1"/>
          <w:cols w:space="720"/>
        </w:sectPr>
      </w:pPr>
    </w:p>
    <w:p w:rsidR="005A27EF" w:rsidRPr="00CC167D" w:rsidRDefault="005A27EF" w:rsidP="005A27EF">
      <w:pPr>
        <w:pStyle w:val="1"/>
        <w:tabs>
          <w:tab w:val="left" w:pos="11160"/>
        </w:tabs>
        <w:spacing w:after="120"/>
        <w:ind w:left="230" w:right="-540" w:firstLine="7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CC167D">
        <w:rPr>
          <w:sz w:val="32"/>
          <w:szCs w:val="32"/>
        </w:rPr>
        <w:t xml:space="preserve">Приложение 1.   </w:t>
      </w:r>
      <w:r w:rsidRPr="00CC167D">
        <w:rPr>
          <w:sz w:val="32"/>
          <w:szCs w:val="32"/>
        </w:rPr>
        <w:br/>
        <w:t>Инициативная группа</w:t>
      </w:r>
    </w:p>
    <w:p w:rsidR="005A27EF" w:rsidRDefault="005A27EF" w:rsidP="005A27EF">
      <w:p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Поселение: Гостовское сельское поселение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Район: Шабалинский</w:t>
      </w:r>
    </w:p>
    <w:p w:rsidR="005A27EF" w:rsidRDefault="005A27EF" w:rsidP="005A27EF">
      <w:pPr>
        <w:spacing w:after="120"/>
        <w:ind w:left="230"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490"/>
        <w:gridCol w:w="4165"/>
        <w:gridCol w:w="4115"/>
      </w:tblGrid>
      <w:tr w:rsidR="005A27EF" w:rsidTr="0007526D">
        <w:trPr>
          <w:trHeight w:val="7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F" w:rsidRDefault="005A27EF" w:rsidP="0007526D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EF" w:rsidRDefault="005A27EF" w:rsidP="0007526D">
            <w:pPr>
              <w:ind w:right="-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EF" w:rsidRDefault="005A27EF" w:rsidP="0007526D">
            <w:pPr>
              <w:ind w:right="-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ответственности</w:t>
            </w:r>
          </w:p>
          <w:p w:rsidR="005A27EF" w:rsidRDefault="005A27EF" w:rsidP="0007526D">
            <w:pPr>
              <w:ind w:right="-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инициативной группе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EF" w:rsidRDefault="005A27EF" w:rsidP="0007526D">
            <w:pPr>
              <w:ind w:right="-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Кого / что представляет</w:t>
            </w:r>
          </w:p>
          <w:p w:rsidR="005A27EF" w:rsidRDefault="005A27EF" w:rsidP="0007526D">
            <w:pPr>
              <w:ind w:right="-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(муниципалитет, Дума МО,</w:t>
            </w:r>
          </w:p>
          <w:p w:rsidR="005A27EF" w:rsidRDefault="005A27EF" w:rsidP="0007526D">
            <w:pPr>
              <w:ind w:righ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население, общ. организацию, и т.д.)</w:t>
            </w:r>
          </w:p>
        </w:tc>
      </w:tr>
      <w:tr w:rsidR="005A27EF" w:rsidTr="0007526D">
        <w:trPr>
          <w:trHeight w:val="5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F" w:rsidRDefault="005A27EF" w:rsidP="0007526D">
            <w:pPr>
              <w:tabs>
                <w:tab w:val="center" w:pos="657"/>
              </w:tabs>
              <w:spacing w:after="0" w:line="240" w:lineRule="auto"/>
              <w:ind w:left="360" w:right="-54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ab/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Косолапов Олег Вячеславович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Pr="005F2C11" w:rsidRDefault="005A27EF" w:rsidP="0007526D">
            <w:pPr>
              <w:ind w:righ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  <w:r w:rsidRPr="005F2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руководитель СПК (колхоз)  «Ударник»</w:t>
            </w:r>
          </w:p>
        </w:tc>
      </w:tr>
      <w:tr w:rsidR="005A27EF" w:rsidTr="000752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F" w:rsidRDefault="005A27EF" w:rsidP="0007526D">
            <w:pPr>
              <w:tabs>
                <w:tab w:val="center" w:pos="618"/>
              </w:tabs>
              <w:spacing w:after="0" w:line="240" w:lineRule="auto"/>
              <w:ind w:left="283" w:right="-54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ab/>
              <w:t>22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Галышев Дмитрий Владимирович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ind w:righ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технические вопросы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мастер по производству</w:t>
            </w:r>
          </w:p>
        </w:tc>
      </w:tr>
      <w:tr w:rsidR="005A27EF" w:rsidTr="000752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F" w:rsidRDefault="005A27EF" w:rsidP="0007526D">
            <w:pPr>
              <w:spacing w:after="0" w:line="240" w:lineRule="auto"/>
              <w:ind w:left="283" w:right="-54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Галышева Наталья Васильевна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ind w:righ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делопроизводство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учитель ШМОКУ ООШ с. Колосово</w:t>
            </w:r>
          </w:p>
        </w:tc>
      </w:tr>
      <w:tr w:rsidR="005A27EF" w:rsidTr="000752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F" w:rsidRDefault="005A27EF" w:rsidP="0007526D">
            <w:pPr>
              <w:spacing w:after="0" w:line="240" w:lineRule="auto"/>
              <w:ind w:left="283" w:right="-54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Косолапова Надежда Анатольевна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ind w:righ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заместитель руководителя ИГ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специалист 1 кат. администрации</w:t>
            </w:r>
          </w:p>
        </w:tc>
      </w:tr>
      <w:tr w:rsidR="005A27EF" w:rsidTr="000752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F" w:rsidRDefault="005A27EF" w:rsidP="0007526D">
            <w:pPr>
              <w:tabs>
                <w:tab w:val="center" w:pos="618"/>
              </w:tabs>
              <w:spacing w:after="0" w:line="240" w:lineRule="auto"/>
              <w:ind w:left="283" w:right="-54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ab/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Перминов Василий Георгиевич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ind w:righ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организацию вклада сообщества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пенсионер</w:t>
            </w:r>
          </w:p>
        </w:tc>
      </w:tr>
    </w:tbl>
    <w:p w:rsidR="005A27EF" w:rsidRDefault="005A27EF" w:rsidP="005A27EF">
      <w:pPr>
        <w:pStyle w:val="1"/>
        <w:keepNext/>
        <w:tabs>
          <w:tab w:val="num" w:pos="6742"/>
          <w:tab w:val="left" w:pos="11160"/>
        </w:tabs>
        <w:spacing w:before="180" w:beforeAutospacing="0" w:after="120" w:afterAutospacing="0"/>
        <w:ind w:left="230" w:right="-540" w:firstLine="720"/>
        <w:jc w:val="center"/>
        <w:rPr>
          <w:bCs w:val="0"/>
        </w:rPr>
      </w:pPr>
      <w:r>
        <w:rPr>
          <w:b w:val="0"/>
          <w:bCs w:val="0"/>
        </w:rPr>
        <w:t xml:space="preserve">  </w:t>
      </w:r>
      <w:r>
        <w:rPr>
          <w:b w:val="0"/>
          <w:bCs w:val="0"/>
        </w:rPr>
        <w:tab/>
      </w:r>
    </w:p>
    <w:p w:rsidR="005A27EF" w:rsidRDefault="005A27EF" w:rsidP="005A27EF">
      <w:pPr>
        <w:pStyle w:val="3"/>
        <w:spacing w:before="120"/>
        <w:rPr>
          <w:bCs/>
        </w:rPr>
      </w:pPr>
    </w:p>
    <w:p w:rsidR="005A27EF" w:rsidRDefault="005A27EF" w:rsidP="005A27EF">
      <w:pPr>
        <w:pStyle w:val="3"/>
        <w:spacing w:before="120"/>
        <w:rPr>
          <w:bCs/>
        </w:rPr>
      </w:pPr>
    </w:p>
    <w:p w:rsidR="005A27EF" w:rsidRPr="00CC167D" w:rsidRDefault="005A27EF" w:rsidP="005A27EF">
      <w:pPr>
        <w:pStyle w:val="1"/>
        <w:tabs>
          <w:tab w:val="left" w:pos="11160"/>
        </w:tabs>
        <w:spacing w:after="120"/>
        <w:ind w:left="230" w:right="-540" w:firstLine="720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C167D">
        <w:rPr>
          <w:sz w:val="32"/>
          <w:szCs w:val="32"/>
        </w:rPr>
        <w:t xml:space="preserve">Приложение 1. </w:t>
      </w:r>
      <w:r>
        <w:rPr>
          <w:sz w:val="32"/>
          <w:szCs w:val="32"/>
        </w:rPr>
        <w:t>1</w:t>
      </w:r>
      <w:r w:rsidRPr="00CC167D">
        <w:rPr>
          <w:sz w:val="32"/>
          <w:szCs w:val="32"/>
        </w:rPr>
        <w:t xml:space="preserve">  </w:t>
      </w:r>
      <w:r w:rsidRPr="00CC167D">
        <w:rPr>
          <w:sz w:val="32"/>
          <w:szCs w:val="32"/>
        </w:rPr>
        <w:br/>
        <w:t>Инициативная группа</w:t>
      </w:r>
    </w:p>
    <w:p w:rsidR="005A27EF" w:rsidRDefault="005A27EF" w:rsidP="005A27EF">
      <w:p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Поселение: Гостовское сельское поселение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Район: Шабалинский</w:t>
      </w:r>
    </w:p>
    <w:p w:rsidR="005A27EF" w:rsidRDefault="005A27EF" w:rsidP="005A27EF">
      <w:pPr>
        <w:spacing w:after="120"/>
        <w:ind w:left="230"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490"/>
        <w:gridCol w:w="4165"/>
        <w:gridCol w:w="4115"/>
      </w:tblGrid>
      <w:tr w:rsidR="005A27EF" w:rsidTr="0007526D">
        <w:trPr>
          <w:trHeight w:val="7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F" w:rsidRDefault="005A27EF" w:rsidP="0007526D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EF" w:rsidRDefault="005A27EF" w:rsidP="0007526D">
            <w:pPr>
              <w:ind w:right="-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EF" w:rsidRDefault="005A27EF" w:rsidP="0007526D">
            <w:pPr>
              <w:ind w:right="-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ответственности</w:t>
            </w:r>
          </w:p>
          <w:p w:rsidR="005A27EF" w:rsidRDefault="005A27EF" w:rsidP="0007526D">
            <w:pPr>
              <w:ind w:right="-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инициативной группе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EF" w:rsidRDefault="005A27EF" w:rsidP="0007526D">
            <w:pPr>
              <w:ind w:right="-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Кого / что представляет</w:t>
            </w:r>
          </w:p>
          <w:p w:rsidR="005A27EF" w:rsidRDefault="005A27EF" w:rsidP="0007526D">
            <w:pPr>
              <w:ind w:right="-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(муниципалитет, Дума МО,</w:t>
            </w:r>
          </w:p>
          <w:p w:rsidR="005A27EF" w:rsidRDefault="005A27EF" w:rsidP="0007526D">
            <w:pPr>
              <w:ind w:righ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население, общ. организацию, и т.д.)</w:t>
            </w:r>
          </w:p>
        </w:tc>
      </w:tr>
      <w:tr w:rsidR="005A27EF" w:rsidTr="0007526D">
        <w:trPr>
          <w:trHeight w:val="5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F" w:rsidRDefault="005A27EF" w:rsidP="0007526D">
            <w:pPr>
              <w:tabs>
                <w:tab w:val="center" w:pos="657"/>
              </w:tabs>
              <w:spacing w:after="0" w:line="240" w:lineRule="auto"/>
              <w:ind w:right="-54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ab/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Пупышев Александр Витальевич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Pr="005F2C11" w:rsidRDefault="005A27EF" w:rsidP="0007526D">
            <w:pPr>
              <w:ind w:righ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  <w:r w:rsidRPr="005F2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Pr="00556414" w:rsidRDefault="005A27EF" w:rsidP="000752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64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директор ШМОКУ СОШ </w:t>
            </w:r>
          </w:p>
          <w:p w:rsidR="005A27EF" w:rsidRPr="00556414" w:rsidRDefault="005A27EF" w:rsidP="000752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64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п. Гостовский</w:t>
            </w:r>
          </w:p>
        </w:tc>
      </w:tr>
      <w:tr w:rsidR="005A27EF" w:rsidTr="000752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F" w:rsidRDefault="005A27EF" w:rsidP="0007526D">
            <w:pPr>
              <w:tabs>
                <w:tab w:val="center" w:pos="618"/>
              </w:tabs>
              <w:spacing w:after="0" w:line="240" w:lineRule="auto"/>
              <w:ind w:left="283" w:right="-54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ab/>
              <w:t>22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Пупышева Елена Николаевна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ind w:righ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организацию вклада сообщества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64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 ШМОКУ СОШ</w:t>
            </w:r>
          </w:p>
          <w:p w:rsidR="005A27EF" w:rsidRPr="00556414" w:rsidRDefault="005A27EF" w:rsidP="000752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п. Гостовский</w:t>
            </w:r>
          </w:p>
          <w:p w:rsidR="005A27EF" w:rsidRDefault="005A27EF" w:rsidP="0007526D">
            <w:pPr>
              <w:pStyle w:val="a3"/>
              <w:rPr>
                <w:lang w:eastAsia="en-US"/>
              </w:rPr>
            </w:pPr>
          </w:p>
        </w:tc>
      </w:tr>
      <w:tr w:rsidR="005A27EF" w:rsidTr="000752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F" w:rsidRDefault="005A27EF" w:rsidP="0007526D">
            <w:pPr>
              <w:spacing w:after="0" w:line="240" w:lineRule="auto"/>
              <w:ind w:left="283" w:right="-54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Тарасова Людмила Александровна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ind w:righ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делопроизводство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учитель ШМОКУ ООШ с. Колосово</w:t>
            </w:r>
          </w:p>
        </w:tc>
      </w:tr>
      <w:tr w:rsidR="005A27EF" w:rsidTr="000752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F" w:rsidRDefault="005A27EF" w:rsidP="0007526D">
            <w:pPr>
              <w:spacing w:after="0" w:line="240" w:lineRule="auto"/>
              <w:ind w:left="283" w:right="-54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Татаринова Надежда Леонидовна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ind w:righ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организацию вклада сообщества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продавец Шабалинское РАЙПО</w:t>
            </w:r>
          </w:p>
        </w:tc>
      </w:tr>
      <w:tr w:rsidR="005A27EF" w:rsidTr="000752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F" w:rsidRDefault="005A27EF" w:rsidP="0007526D">
            <w:pPr>
              <w:tabs>
                <w:tab w:val="center" w:pos="618"/>
              </w:tabs>
              <w:spacing w:after="0" w:line="240" w:lineRule="auto"/>
              <w:ind w:left="283" w:right="-54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ab/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Кулаков Василий Александрович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ind w:righ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технические вопросы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рабочий ИП Шишмаков А.М.</w:t>
            </w:r>
          </w:p>
        </w:tc>
      </w:tr>
    </w:tbl>
    <w:p w:rsidR="005A27EF" w:rsidRDefault="005A27EF" w:rsidP="005A27EF">
      <w:pPr>
        <w:pStyle w:val="1"/>
        <w:keepNext/>
        <w:tabs>
          <w:tab w:val="num" w:pos="6742"/>
          <w:tab w:val="left" w:pos="11160"/>
        </w:tabs>
        <w:spacing w:before="180" w:beforeAutospacing="0" w:after="120" w:afterAutospacing="0"/>
        <w:ind w:left="230" w:right="-540" w:firstLine="720"/>
        <w:jc w:val="center"/>
        <w:rPr>
          <w:bCs w:val="0"/>
        </w:rPr>
      </w:pPr>
      <w:r>
        <w:rPr>
          <w:b w:val="0"/>
          <w:bCs w:val="0"/>
        </w:rPr>
        <w:t xml:space="preserve">  </w:t>
      </w:r>
      <w:r>
        <w:rPr>
          <w:b w:val="0"/>
          <w:bCs w:val="0"/>
        </w:rPr>
        <w:tab/>
      </w:r>
    </w:p>
    <w:p w:rsidR="005A27EF" w:rsidRDefault="005A27EF" w:rsidP="005A27EF">
      <w:pPr>
        <w:pStyle w:val="3"/>
        <w:spacing w:before="120"/>
        <w:rPr>
          <w:bCs/>
        </w:rPr>
      </w:pPr>
    </w:p>
    <w:p w:rsidR="005A27EF" w:rsidRDefault="005A27EF" w:rsidP="005A27EF">
      <w:pPr>
        <w:pStyle w:val="3"/>
        <w:spacing w:before="120"/>
        <w:rPr>
          <w:bCs/>
        </w:rPr>
      </w:pPr>
    </w:p>
    <w:p w:rsidR="005A27EF" w:rsidRDefault="005A27EF" w:rsidP="005A27EF">
      <w:r w:rsidRPr="001D30E7">
        <w:t xml:space="preserve">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27EF" w:rsidRPr="001D30E7" w:rsidRDefault="005A27EF" w:rsidP="005A27EF">
      <w:pPr>
        <w:rPr>
          <w:rFonts w:ascii="Times New Roman" w:hAnsi="Times New Roman" w:cs="Times New Roman"/>
          <w:b/>
          <w:sz w:val="28"/>
          <w:szCs w:val="28"/>
        </w:rPr>
      </w:pPr>
      <w:r w:rsidRPr="001D30E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30E7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5A27EF" w:rsidRDefault="005A27EF" w:rsidP="005A27EF">
      <w:pPr>
        <w:pStyle w:val="1"/>
        <w:keepNext/>
        <w:tabs>
          <w:tab w:val="num" w:pos="6742"/>
          <w:tab w:val="left" w:pos="10080"/>
        </w:tabs>
        <w:spacing w:before="180" w:beforeAutospacing="0" w:after="180" w:afterAutospacing="0"/>
        <w:ind w:firstLine="709"/>
        <w:rPr>
          <w:bCs w:val="0"/>
          <w:smallCaps/>
          <w:spacing w:val="48"/>
          <w:sz w:val="32"/>
          <w:szCs w:val="32"/>
        </w:rPr>
      </w:pPr>
    </w:p>
    <w:p w:rsidR="005A27EF" w:rsidRPr="001D30E7" w:rsidRDefault="005A27EF" w:rsidP="005A27EF">
      <w:pPr>
        <w:pStyle w:val="1"/>
        <w:keepNext/>
        <w:tabs>
          <w:tab w:val="num" w:pos="6742"/>
          <w:tab w:val="left" w:pos="10080"/>
        </w:tabs>
        <w:spacing w:before="180" w:beforeAutospacing="0" w:after="180" w:afterAutospacing="0"/>
        <w:ind w:firstLine="709"/>
        <w:rPr>
          <w:bCs w:val="0"/>
          <w:smallCaps/>
          <w:spacing w:val="48"/>
          <w:sz w:val="32"/>
          <w:szCs w:val="32"/>
        </w:rPr>
      </w:pPr>
      <w:r w:rsidRPr="001D30E7">
        <w:rPr>
          <w:bCs w:val="0"/>
          <w:smallCaps/>
          <w:spacing w:val="48"/>
          <w:sz w:val="32"/>
          <w:szCs w:val="32"/>
        </w:rPr>
        <w:t>Инвестиционный план</w:t>
      </w:r>
    </w:p>
    <w:p w:rsidR="005A27EF" w:rsidRDefault="005A27EF" w:rsidP="005A27E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Поселение:</w:t>
      </w:r>
      <w:r>
        <w:rPr>
          <w:rFonts w:ascii="Times New Roman" w:hAnsi="Times New Roman" w:cs="Times New Roman"/>
          <w:sz w:val="24"/>
          <w:szCs w:val="24"/>
        </w:rPr>
        <w:t xml:space="preserve">   Гостовское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Район:</w:t>
      </w:r>
      <w:r>
        <w:rPr>
          <w:rFonts w:ascii="Times New Roman" w:hAnsi="Times New Roman" w:cs="Times New Roman"/>
          <w:sz w:val="24"/>
          <w:szCs w:val="24"/>
        </w:rPr>
        <w:t xml:space="preserve">   Шабалинский</w:t>
      </w:r>
    </w:p>
    <w:p w:rsidR="005A27EF" w:rsidRDefault="005A27EF" w:rsidP="005A27E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выполнения: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Начало: июнь 2020 года;                </w:t>
      </w:r>
      <w:r>
        <w:rPr>
          <w:rFonts w:ascii="Times New Roman" w:hAnsi="Times New Roman" w:cs="Times New Roman"/>
          <w:sz w:val="24"/>
          <w:szCs w:val="24"/>
        </w:rPr>
        <w:tab/>
        <w:t>Окончание:  31 августа 2020 года</w:t>
      </w:r>
    </w:p>
    <w:p w:rsidR="005A27EF" w:rsidRDefault="005A27EF" w:rsidP="005A27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458"/>
        <w:gridCol w:w="990"/>
        <w:gridCol w:w="1152"/>
        <w:gridCol w:w="990"/>
        <w:gridCol w:w="990"/>
        <w:gridCol w:w="900"/>
        <w:gridCol w:w="1080"/>
        <w:gridCol w:w="1170"/>
        <w:gridCol w:w="1260"/>
      </w:tblGrid>
      <w:tr w:rsidR="005A27EF" w:rsidTr="0007526D">
        <w:tc>
          <w:tcPr>
            <w:tcW w:w="41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микропроекта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выполнения проекта (населенный пункт)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15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технической документации</w:t>
            </w:r>
          </w:p>
        </w:tc>
        <w:tc>
          <w:tcPr>
            <w:tcW w:w="540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проекта, тыс. руб</w:t>
            </w:r>
          </w:p>
        </w:tc>
      </w:tr>
      <w:tr w:rsidR="005A27EF" w:rsidTr="0007526D">
        <w:tc>
          <w:tcPr>
            <w:tcW w:w="41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27EF" w:rsidRDefault="005A27EF" w:rsidP="0007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27EF" w:rsidRDefault="005A27EF" w:rsidP="0007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27EF" w:rsidRDefault="005A27EF" w:rsidP="0007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27EF" w:rsidRDefault="005A27EF" w:rsidP="0007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27EF" w:rsidRDefault="005A27EF" w:rsidP="0007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Областная субсидия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местные вклады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</w:tr>
      <w:tr w:rsidR="005A27EF" w:rsidTr="0007526D">
        <w:trPr>
          <w:trHeight w:val="720"/>
        </w:trPr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пожарного водоема с пирсом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Колосово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480.00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50.0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50.0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610.00</w:t>
            </w:r>
          </w:p>
        </w:tc>
      </w:tr>
      <w:tr w:rsidR="005A27EF" w:rsidTr="0007526D">
        <w:trPr>
          <w:trHeight w:val="432"/>
        </w:trPr>
        <w:tc>
          <w:tcPr>
            <w:tcW w:w="41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A27EF" w:rsidRDefault="005A27EF" w:rsidP="000752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27EF" w:rsidRDefault="005A27EF" w:rsidP="000752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480.00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50.0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50.0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610.00</w:t>
            </w:r>
          </w:p>
        </w:tc>
      </w:tr>
    </w:tbl>
    <w:p w:rsidR="005A27EF" w:rsidRDefault="005A27EF" w:rsidP="005A27EF">
      <w:pPr>
        <w:pStyle w:val="3"/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5A27EF" w:rsidRDefault="005A27EF" w:rsidP="005A27EF">
      <w:pPr>
        <w:pStyle w:val="3"/>
        <w:spacing w:before="120"/>
        <w:rPr>
          <w:rFonts w:ascii="Times New Roman" w:hAnsi="Times New Roman"/>
          <w:sz w:val="28"/>
          <w:szCs w:val="28"/>
        </w:rPr>
      </w:pPr>
      <w:r w:rsidRPr="001D30E7">
        <w:rPr>
          <w:rFonts w:ascii="Times New Roman" w:hAnsi="Times New Roman"/>
          <w:sz w:val="28"/>
          <w:szCs w:val="28"/>
        </w:rPr>
        <w:t>Глава администрации</w:t>
      </w:r>
      <w:r w:rsidRPr="001D30E7">
        <w:rPr>
          <w:rFonts w:ascii="Times New Roman" w:hAnsi="Times New Roman"/>
          <w:sz w:val="28"/>
          <w:szCs w:val="28"/>
        </w:rPr>
        <w:tab/>
      </w:r>
      <w:r w:rsidRPr="001D30E7">
        <w:rPr>
          <w:rFonts w:ascii="Times New Roman" w:hAnsi="Times New Roman"/>
          <w:sz w:val="28"/>
          <w:szCs w:val="28"/>
        </w:rPr>
        <w:tab/>
      </w:r>
      <w:r w:rsidRPr="001D30E7">
        <w:rPr>
          <w:rFonts w:ascii="Times New Roman" w:hAnsi="Times New Roman"/>
          <w:sz w:val="28"/>
          <w:szCs w:val="28"/>
        </w:rPr>
        <w:tab/>
      </w:r>
      <w:r w:rsidRPr="001D30E7">
        <w:rPr>
          <w:rFonts w:ascii="Times New Roman" w:hAnsi="Times New Roman"/>
          <w:sz w:val="28"/>
          <w:szCs w:val="28"/>
        </w:rPr>
        <w:tab/>
      </w:r>
      <w:r w:rsidRPr="001D30E7">
        <w:rPr>
          <w:rFonts w:ascii="Times New Roman" w:hAnsi="Times New Roman"/>
          <w:sz w:val="28"/>
          <w:szCs w:val="28"/>
        </w:rPr>
        <w:tab/>
      </w:r>
      <w:r w:rsidRPr="001D30E7">
        <w:rPr>
          <w:rFonts w:ascii="Times New Roman" w:hAnsi="Times New Roman"/>
          <w:sz w:val="28"/>
          <w:szCs w:val="28"/>
        </w:rPr>
        <w:tab/>
      </w:r>
      <w:r w:rsidRPr="001D30E7">
        <w:rPr>
          <w:rFonts w:ascii="Times New Roman" w:hAnsi="Times New Roman"/>
          <w:sz w:val="28"/>
          <w:szCs w:val="28"/>
        </w:rPr>
        <w:tab/>
      </w:r>
      <w:r w:rsidRPr="001D30E7">
        <w:rPr>
          <w:rFonts w:ascii="Times New Roman" w:hAnsi="Times New Roman"/>
          <w:sz w:val="28"/>
          <w:szCs w:val="28"/>
        </w:rPr>
        <w:tab/>
      </w:r>
      <w:r w:rsidRPr="001D30E7">
        <w:rPr>
          <w:rFonts w:ascii="Times New Roman" w:hAnsi="Times New Roman"/>
          <w:sz w:val="28"/>
          <w:szCs w:val="28"/>
        </w:rPr>
        <w:tab/>
        <w:t>Л.А.Сивко</w:t>
      </w:r>
      <w:r>
        <w:rPr>
          <w:rFonts w:ascii="Times New Roman" w:hAnsi="Times New Roman"/>
          <w:sz w:val="28"/>
          <w:szCs w:val="28"/>
        </w:rPr>
        <w:t>ва</w:t>
      </w:r>
    </w:p>
    <w:p w:rsidR="005A27EF" w:rsidRPr="001D30E7" w:rsidRDefault="005A27EF" w:rsidP="005A27EF">
      <w:pPr>
        <w:ind w:left="10620" w:firstLine="708"/>
        <w:rPr>
          <w:rFonts w:ascii="Times New Roman" w:hAnsi="Times New Roman" w:cs="Times New Roman"/>
          <w:b/>
          <w:sz w:val="28"/>
          <w:szCs w:val="28"/>
        </w:rPr>
      </w:pPr>
      <w:r w:rsidRPr="001D30E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A27EF" w:rsidRDefault="005A27EF" w:rsidP="005A27EF">
      <w:pPr>
        <w:pStyle w:val="1"/>
        <w:keepNext/>
        <w:tabs>
          <w:tab w:val="num" w:pos="6742"/>
          <w:tab w:val="left" w:pos="10080"/>
        </w:tabs>
        <w:spacing w:before="180" w:beforeAutospacing="0" w:after="180" w:afterAutospacing="0"/>
        <w:ind w:firstLine="709"/>
        <w:rPr>
          <w:bCs w:val="0"/>
          <w:smallCaps/>
          <w:spacing w:val="48"/>
          <w:sz w:val="32"/>
          <w:szCs w:val="32"/>
        </w:rPr>
      </w:pPr>
    </w:p>
    <w:p w:rsidR="005A27EF" w:rsidRPr="001D30E7" w:rsidRDefault="005A27EF" w:rsidP="005A27EF">
      <w:pPr>
        <w:pStyle w:val="1"/>
        <w:keepNext/>
        <w:tabs>
          <w:tab w:val="num" w:pos="6742"/>
          <w:tab w:val="left" w:pos="10080"/>
        </w:tabs>
        <w:spacing w:before="180" w:beforeAutospacing="0" w:after="180" w:afterAutospacing="0"/>
        <w:ind w:firstLine="709"/>
        <w:rPr>
          <w:bCs w:val="0"/>
          <w:smallCaps/>
          <w:spacing w:val="48"/>
          <w:sz w:val="32"/>
          <w:szCs w:val="32"/>
        </w:rPr>
      </w:pPr>
      <w:r w:rsidRPr="001D30E7">
        <w:rPr>
          <w:bCs w:val="0"/>
          <w:smallCaps/>
          <w:spacing w:val="48"/>
          <w:sz w:val="32"/>
          <w:szCs w:val="32"/>
        </w:rPr>
        <w:t>Инвестиционный план</w:t>
      </w:r>
    </w:p>
    <w:p w:rsidR="005A27EF" w:rsidRDefault="005A27EF" w:rsidP="005A27E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Поселение:</w:t>
      </w:r>
      <w:r>
        <w:rPr>
          <w:rFonts w:ascii="Times New Roman" w:hAnsi="Times New Roman" w:cs="Times New Roman"/>
          <w:sz w:val="24"/>
          <w:szCs w:val="24"/>
        </w:rPr>
        <w:t xml:space="preserve">   Гостовское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Район:</w:t>
      </w:r>
      <w:r>
        <w:rPr>
          <w:rFonts w:ascii="Times New Roman" w:hAnsi="Times New Roman" w:cs="Times New Roman"/>
          <w:sz w:val="24"/>
          <w:szCs w:val="24"/>
        </w:rPr>
        <w:t xml:space="preserve">   Шабалинский</w:t>
      </w:r>
    </w:p>
    <w:p w:rsidR="005A27EF" w:rsidRDefault="005A27EF" w:rsidP="005A27E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выполнения: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Начало: июнь 2020 года;                </w:t>
      </w:r>
      <w:r>
        <w:rPr>
          <w:rFonts w:ascii="Times New Roman" w:hAnsi="Times New Roman" w:cs="Times New Roman"/>
          <w:sz w:val="24"/>
          <w:szCs w:val="24"/>
        </w:rPr>
        <w:tab/>
        <w:t>Окончание:  31 августа 2020 года</w:t>
      </w:r>
    </w:p>
    <w:p w:rsidR="005A27EF" w:rsidRDefault="005A27EF" w:rsidP="005A27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1"/>
        <w:gridCol w:w="2207"/>
        <w:gridCol w:w="990"/>
        <w:gridCol w:w="1152"/>
        <w:gridCol w:w="990"/>
        <w:gridCol w:w="990"/>
        <w:gridCol w:w="900"/>
        <w:gridCol w:w="1080"/>
        <w:gridCol w:w="1170"/>
        <w:gridCol w:w="1260"/>
      </w:tblGrid>
      <w:tr w:rsidR="005A27EF" w:rsidTr="0007526D">
        <w:tc>
          <w:tcPr>
            <w:tcW w:w="339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микропроекта</w:t>
            </w:r>
          </w:p>
        </w:tc>
        <w:tc>
          <w:tcPr>
            <w:tcW w:w="220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выполнения проекта (населенный пункт)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15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технической документации</w:t>
            </w:r>
          </w:p>
        </w:tc>
        <w:tc>
          <w:tcPr>
            <w:tcW w:w="540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проекта, тыс. руб</w:t>
            </w:r>
          </w:p>
        </w:tc>
      </w:tr>
      <w:tr w:rsidR="005A27EF" w:rsidTr="0007526D">
        <w:tc>
          <w:tcPr>
            <w:tcW w:w="339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27EF" w:rsidRDefault="005A27EF" w:rsidP="0007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27EF" w:rsidRDefault="005A27EF" w:rsidP="0007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27EF" w:rsidRDefault="005A27EF" w:rsidP="0007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27EF" w:rsidRDefault="005A27EF" w:rsidP="0007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27EF" w:rsidRDefault="005A27EF" w:rsidP="0007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Областная субсидия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местные вклады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</w:tr>
      <w:tr w:rsidR="005A27EF" w:rsidTr="0007526D">
        <w:trPr>
          <w:trHeight w:val="720"/>
        </w:trPr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дороги на кладбище с. Прокопьевское</w:t>
            </w:r>
          </w:p>
        </w:tc>
        <w:tc>
          <w:tcPr>
            <w:tcW w:w="2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Прокопьевское</w:t>
            </w:r>
          </w:p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630.00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200.00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120.0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50.0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1000.00</w:t>
            </w:r>
          </w:p>
        </w:tc>
      </w:tr>
      <w:tr w:rsidR="005A27EF" w:rsidTr="0007526D">
        <w:trPr>
          <w:trHeight w:val="432"/>
        </w:trPr>
        <w:tc>
          <w:tcPr>
            <w:tcW w:w="339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A27EF" w:rsidRDefault="005A27EF" w:rsidP="000752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27EF" w:rsidRDefault="005A27EF" w:rsidP="000752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630.00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200.00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120.0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50.0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F" w:rsidRDefault="005A27EF" w:rsidP="0007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1000.00</w:t>
            </w:r>
          </w:p>
        </w:tc>
      </w:tr>
    </w:tbl>
    <w:p w:rsidR="005A27EF" w:rsidRDefault="005A27EF" w:rsidP="005A27EF">
      <w:pPr>
        <w:pStyle w:val="3"/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5A27EF" w:rsidRDefault="005A27EF" w:rsidP="005A27EF">
      <w:pPr>
        <w:pStyle w:val="3"/>
        <w:spacing w:before="120"/>
        <w:rPr>
          <w:rFonts w:ascii="Times New Roman" w:hAnsi="Times New Roman"/>
          <w:sz w:val="28"/>
          <w:szCs w:val="28"/>
        </w:rPr>
      </w:pPr>
      <w:r w:rsidRPr="001D30E7">
        <w:rPr>
          <w:rFonts w:ascii="Times New Roman" w:hAnsi="Times New Roman"/>
          <w:sz w:val="28"/>
          <w:szCs w:val="28"/>
        </w:rPr>
        <w:t>Глава администрации</w:t>
      </w:r>
      <w:r w:rsidRPr="001D30E7">
        <w:rPr>
          <w:rFonts w:ascii="Times New Roman" w:hAnsi="Times New Roman"/>
          <w:sz w:val="28"/>
          <w:szCs w:val="28"/>
        </w:rPr>
        <w:tab/>
      </w:r>
      <w:r w:rsidRPr="001D30E7">
        <w:rPr>
          <w:rFonts w:ascii="Times New Roman" w:hAnsi="Times New Roman"/>
          <w:sz w:val="28"/>
          <w:szCs w:val="28"/>
        </w:rPr>
        <w:tab/>
      </w:r>
      <w:r w:rsidRPr="001D30E7">
        <w:rPr>
          <w:rFonts w:ascii="Times New Roman" w:hAnsi="Times New Roman"/>
          <w:sz w:val="28"/>
          <w:szCs w:val="28"/>
        </w:rPr>
        <w:tab/>
      </w:r>
      <w:r w:rsidRPr="001D30E7">
        <w:rPr>
          <w:rFonts w:ascii="Times New Roman" w:hAnsi="Times New Roman"/>
          <w:sz w:val="28"/>
          <w:szCs w:val="28"/>
        </w:rPr>
        <w:tab/>
      </w:r>
      <w:r w:rsidRPr="001D30E7">
        <w:rPr>
          <w:rFonts w:ascii="Times New Roman" w:hAnsi="Times New Roman"/>
          <w:sz w:val="28"/>
          <w:szCs w:val="28"/>
        </w:rPr>
        <w:tab/>
      </w:r>
      <w:r w:rsidRPr="001D30E7">
        <w:rPr>
          <w:rFonts w:ascii="Times New Roman" w:hAnsi="Times New Roman"/>
          <w:sz w:val="28"/>
          <w:szCs w:val="28"/>
        </w:rPr>
        <w:tab/>
      </w:r>
      <w:r w:rsidRPr="001D30E7">
        <w:rPr>
          <w:rFonts w:ascii="Times New Roman" w:hAnsi="Times New Roman"/>
          <w:sz w:val="28"/>
          <w:szCs w:val="28"/>
        </w:rPr>
        <w:tab/>
      </w:r>
      <w:r w:rsidRPr="001D30E7">
        <w:rPr>
          <w:rFonts w:ascii="Times New Roman" w:hAnsi="Times New Roman"/>
          <w:sz w:val="28"/>
          <w:szCs w:val="28"/>
        </w:rPr>
        <w:tab/>
      </w:r>
      <w:r w:rsidRPr="001D30E7">
        <w:rPr>
          <w:rFonts w:ascii="Times New Roman" w:hAnsi="Times New Roman"/>
          <w:sz w:val="28"/>
          <w:szCs w:val="28"/>
        </w:rPr>
        <w:tab/>
        <w:t>Л.А.Сивко</w:t>
      </w:r>
      <w:r>
        <w:rPr>
          <w:rFonts w:ascii="Times New Roman" w:hAnsi="Times New Roman"/>
          <w:sz w:val="28"/>
          <w:szCs w:val="28"/>
        </w:rPr>
        <w:t>ва</w:t>
      </w:r>
    </w:p>
    <w:p w:rsidR="002E39B7" w:rsidRDefault="002E39B7"/>
    <w:sectPr w:rsidR="002E39B7" w:rsidSect="002E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5A1"/>
    <w:multiLevelType w:val="hybridMultilevel"/>
    <w:tmpl w:val="C512C1E0"/>
    <w:lvl w:ilvl="0" w:tplc="C6204A06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35C87"/>
    <w:multiLevelType w:val="hybridMultilevel"/>
    <w:tmpl w:val="FC921816"/>
    <w:lvl w:ilvl="0" w:tplc="F53A6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26CFA"/>
    <w:multiLevelType w:val="hybridMultilevel"/>
    <w:tmpl w:val="CD8CF112"/>
    <w:lvl w:ilvl="0" w:tplc="09902F2C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64CFF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861B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3E30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DCA0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90E5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68E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090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C0B3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A27EF"/>
    <w:rsid w:val="002E39B7"/>
    <w:rsid w:val="005A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EF"/>
    <w:rPr>
      <w:rFonts w:eastAsiaTheme="minorEastAsia"/>
      <w:lang w:eastAsia="ru-RU"/>
    </w:rPr>
  </w:style>
  <w:style w:type="paragraph" w:styleId="1">
    <w:name w:val="heading 1"/>
    <w:aliases w:val="новая страница"/>
    <w:basedOn w:val="a"/>
    <w:link w:val="10"/>
    <w:qFormat/>
    <w:rsid w:val="005A2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aliases w:val="Заголовок 2 Знак Знак Знак Знак,Заголовок 2 Знак Знак Знак Знак Знак Знак Знак"/>
    <w:basedOn w:val="a"/>
    <w:next w:val="a"/>
    <w:link w:val="20"/>
    <w:unhideWhenUsed/>
    <w:qFormat/>
    <w:rsid w:val="005A27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rsid w:val="005A2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"/>
    <w:basedOn w:val="a0"/>
    <w:link w:val="2"/>
    <w:rsid w:val="005A2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5A27EF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A27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A27EF"/>
    <w:rPr>
      <w:rFonts w:eastAsiaTheme="minorEastAsia"/>
      <w:sz w:val="16"/>
      <w:szCs w:val="16"/>
      <w:lang w:eastAsia="ru-RU"/>
    </w:rPr>
  </w:style>
  <w:style w:type="paragraph" w:styleId="a4">
    <w:name w:val="List Bullet"/>
    <w:basedOn w:val="a"/>
    <w:autoRedefine/>
    <w:semiHidden/>
    <w:unhideWhenUsed/>
    <w:rsid w:val="005A2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5A27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27EF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1677</Words>
  <Characters>9564</Characters>
  <Application>Microsoft Office Word</Application>
  <DocSecurity>0</DocSecurity>
  <Lines>79</Lines>
  <Paragraphs>22</Paragraphs>
  <ScaleCrop>false</ScaleCrop>
  <Company>1</Company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2019-12-10T07:42:00Z</dcterms:created>
  <dcterms:modified xsi:type="dcterms:W3CDTF">2019-12-10T07:42:00Z</dcterms:modified>
</cp:coreProperties>
</file>