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90" w:rsidRPr="00804690" w:rsidRDefault="008D106D" w:rsidP="00804690">
      <w:pPr>
        <w:spacing w:before="100" w:beforeAutospacing="1" w:after="100" w:afterAutospacing="1" w:line="240" w:lineRule="auto"/>
        <w:ind w:left="-562" w:right="-4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ДОГОВОР О ЗАДАТКЕ </w:t>
      </w:r>
    </w:p>
    <w:p w:rsidR="00804690" w:rsidRPr="00804690" w:rsidRDefault="00AD63DF" w:rsidP="00804690">
      <w:pPr>
        <w:spacing w:before="100" w:beforeAutospacing="1" w:after="100" w:afterAutospacing="1" w:line="240" w:lineRule="auto"/>
        <w:ind w:left="-562" w:right="-4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Ленинское</w:t>
      </w:r>
      <w:r w:rsidR="00804690"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804690" w:rsidRPr="0007639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«   </w:t>
      </w:r>
      <w:r w:rsidR="00701A8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</w:t>
      </w:r>
      <w:r w:rsidR="00804690" w:rsidRPr="0007639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» </w:t>
      </w:r>
      <w:r w:rsidR="00C122E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            2018</w:t>
      </w:r>
      <w:r w:rsidR="00804690" w:rsidRPr="0007639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</w:t>
      </w:r>
    </w:p>
    <w:p w:rsidR="00804690" w:rsidRPr="00804690" w:rsidRDefault="00327E5E" w:rsidP="00C122EA">
      <w:pPr>
        <w:spacing w:before="100" w:beforeAutospacing="1" w:after="100" w:afterAutospacing="1" w:line="240" w:lineRule="auto"/>
        <w:ind w:left="-562" w:right="-432" w:firstLine="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327E5E">
        <w:rPr>
          <w:rFonts w:ascii="Times New Roman" w:eastAsia="Times New Roman" w:hAnsi="Times New Roman" w:cs="Times New Roman"/>
          <w:sz w:val="20"/>
          <w:szCs w:val="20"/>
          <w:lang w:eastAsia="ru-RU"/>
        </w:rPr>
        <w:t>дминистрация муниципального образования Шабалинский район Кировской области</w:t>
      </w:r>
      <w:r w:rsid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лице </w:t>
      </w:r>
      <w:r w:rsidR="00C122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04690"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главы </w:t>
      </w:r>
      <w:r w:rsidR="00AD63DF">
        <w:rPr>
          <w:rFonts w:ascii="Times New Roman" w:eastAsia="Times New Roman" w:hAnsi="Times New Roman" w:cs="Times New Roman"/>
          <w:sz w:val="20"/>
          <w:szCs w:val="20"/>
          <w:lang w:eastAsia="ru-RU"/>
        </w:rPr>
        <w:t>Шабалинского района</w:t>
      </w:r>
      <w:r w:rsidR="00804690"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C81F7F">
        <w:rPr>
          <w:rFonts w:ascii="Times New Roman" w:eastAsia="Times New Roman" w:hAnsi="Times New Roman" w:cs="Times New Roman"/>
          <w:sz w:val="20"/>
          <w:szCs w:val="20"/>
          <w:lang w:eastAsia="ru-RU"/>
        </w:rPr>
        <w:t>Рогожникова Александра Евгеньевича</w:t>
      </w:r>
      <w:r w:rsidR="00AD63DF">
        <w:rPr>
          <w:rFonts w:ascii="Times New Roman" w:eastAsia="Times New Roman" w:hAnsi="Times New Roman" w:cs="Times New Roman"/>
          <w:sz w:val="20"/>
          <w:szCs w:val="20"/>
          <w:lang w:eastAsia="ru-RU"/>
        </w:rPr>
        <w:t>, действующего</w:t>
      </w:r>
      <w:r w:rsidR="00804690"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основании Устава </w:t>
      </w:r>
      <w:proofErr w:type="gramStart"/>
      <w:r w:rsidR="00804690"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именуемое</w:t>
      </w:r>
      <w:proofErr w:type="gramEnd"/>
      <w:r w:rsidR="00804690"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дальнейшем Арендодатель, с одной стороны и __________________________________________________________________________________________________________________________________________________________, именуемый в дальнейшем Претендент, с другой стороны, заключили настоящий договор о нижеследующем.</w:t>
      </w:r>
    </w:p>
    <w:p w:rsidR="00804690" w:rsidRPr="00804690" w:rsidRDefault="00804690" w:rsidP="00804690">
      <w:pPr>
        <w:numPr>
          <w:ilvl w:val="0"/>
          <w:numId w:val="1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Предмет договора.</w:t>
      </w:r>
    </w:p>
    <w:p w:rsidR="00804690" w:rsidRPr="00804690" w:rsidRDefault="00804690" w:rsidP="0080469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Претендент для участия в аукционе на право заключения договора аренды земельного участка с кадастровым номером</w:t>
      </w:r>
      <w:proofErr w:type="gramStart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______________________________.</w:t>
      </w:r>
      <w:proofErr w:type="gramEnd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Местоположение:________________________________________________________________категория земель –______________________________-______________________, разрешенное использование __________________________________________________________________________________________________________________, площадь – __________ кв. метров, перечисляет денежные средства в размере _____________________</w:t>
      </w:r>
      <w:r w:rsidRPr="0080469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рублей _______ копеек (НДС нет), 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(далее – задаток), а Арендодатель принимает задаток на расчетный счет: </w:t>
      </w:r>
      <w:proofErr w:type="gramStart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УФК по Кировской области (</w:t>
      </w:r>
      <w:r w:rsidR="00AD63DF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Администрация Шабалинского района Кировской области</w:t>
      </w:r>
      <w:r w:rsidR="003F1CC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л/с </w:t>
      </w:r>
      <w:r w:rsidR="00AD63DF">
        <w:rPr>
          <w:rFonts w:ascii="Times New Roman" w:eastAsia="Times New Roman" w:hAnsi="Times New Roman" w:cs="Times New Roman"/>
          <w:sz w:val="20"/>
          <w:szCs w:val="20"/>
          <w:lang w:eastAsia="ru-RU"/>
        </w:rPr>
        <w:t>04403019720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) Отделение Киров г. Киров):</w:t>
      </w:r>
      <w:proofErr w:type="gramEnd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ИНН </w:t>
      </w:r>
      <w:r w:rsidR="00AD63DF">
        <w:rPr>
          <w:rFonts w:ascii="Times New Roman" w:eastAsia="Times New Roman" w:hAnsi="Times New Roman" w:cs="Times New Roman"/>
          <w:sz w:val="20"/>
          <w:szCs w:val="20"/>
          <w:lang w:eastAsia="ru-RU"/>
        </w:rPr>
        <w:t>4337000140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КПП </w:t>
      </w:r>
      <w:r w:rsidR="003F1CC1">
        <w:rPr>
          <w:rFonts w:ascii="Times New Roman" w:eastAsia="Times New Roman" w:hAnsi="Times New Roman" w:cs="Times New Roman"/>
          <w:sz w:val="20"/>
          <w:szCs w:val="20"/>
          <w:lang w:eastAsia="ru-RU"/>
        </w:rPr>
        <w:t>433701001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Расчетный счет </w:t>
      </w:r>
      <w:r w:rsidR="00AD63DF">
        <w:rPr>
          <w:rFonts w:ascii="Times New Roman" w:eastAsia="Times New Roman" w:hAnsi="Times New Roman" w:cs="Times New Roman"/>
          <w:sz w:val="20"/>
          <w:szCs w:val="20"/>
          <w:lang w:eastAsia="ru-RU"/>
        </w:rPr>
        <w:t>40101810900000010001</w:t>
      </w:r>
      <w:r w:rsidR="005A7D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БИК </w:t>
      </w:r>
      <w:r w:rsidR="005A7D32">
        <w:rPr>
          <w:rFonts w:ascii="Times New Roman" w:eastAsia="Times New Roman" w:hAnsi="Times New Roman" w:cs="Times New Roman"/>
          <w:sz w:val="20"/>
          <w:szCs w:val="20"/>
          <w:lang w:eastAsia="ru-RU"/>
        </w:rPr>
        <w:t>043304001</w:t>
      </w:r>
      <w:r w:rsidR="008D106D">
        <w:rPr>
          <w:rFonts w:ascii="Times New Roman" w:eastAsia="Times New Roman" w:hAnsi="Times New Roman" w:cs="Times New Roman"/>
          <w:sz w:val="20"/>
          <w:szCs w:val="20"/>
          <w:lang w:eastAsia="ru-RU"/>
        </w:rPr>
        <w:t>, КБК 936 111 05013 05</w:t>
      </w:r>
      <w:r w:rsidR="00701A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0000 120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(назначение платежа </w:t>
      </w:r>
      <w:r w:rsidR="0077440F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7440F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 от продажи права на заключение договора аренды земельного участка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), на основании договора о задатке.</w:t>
      </w:r>
    </w:p>
    <w:p w:rsidR="00804690" w:rsidRPr="00804690" w:rsidRDefault="00804690" w:rsidP="00804690">
      <w:pPr>
        <w:numPr>
          <w:ilvl w:val="0"/>
          <w:numId w:val="2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Передача денежных средств.</w:t>
      </w:r>
    </w:p>
    <w:p w:rsidR="00804690" w:rsidRPr="00804690" w:rsidRDefault="00804690" w:rsidP="00804690">
      <w:pPr>
        <w:numPr>
          <w:ilvl w:val="1"/>
          <w:numId w:val="2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Денежн</w:t>
      </w:r>
      <w:r w:rsidR="00153CF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ые средства, указанные в п. 1 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договора должны быть внесены претендентом единовременно на счет Арендодателя и </w:t>
      </w:r>
      <w:r w:rsidRPr="0080469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зачислены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 дня окончания приема документов для участия в аукционе, а именно</w:t>
      </w:r>
      <w:r w:rsidR="00A8457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CE1F7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       </w:t>
      </w:r>
      <w:r w:rsidR="00C81F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    </w:t>
      </w:r>
      <w:r w:rsidR="00CE1F7A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2018</w:t>
      </w:r>
      <w:r w:rsidR="00C81F7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</w:t>
      </w:r>
      <w:r w:rsidRPr="00A8457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года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, и считаются внесенными с момента их зачисления на счет Арендодателя.</w:t>
      </w:r>
    </w:p>
    <w:p w:rsidR="00804690" w:rsidRPr="00804690" w:rsidRDefault="00804690" w:rsidP="00804690">
      <w:pPr>
        <w:numPr>
          <w:ilvl w:val="1"/>
          <w:numId w:val="2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Документом, подтверждающим внесение задатка на счет Арендодателя, является выписка из его счета.</w:t>
      </w:r>
    </w:p>
    <w:p w:rsidR="00804690" w:rsidRPr="00804690" w:rsidRDefault="00804690" w:rsidP="00804690">
      <w:pPr>
        <w:numPr>
          <w:ilvl w:val="1"/>
          <w:numId w:val="2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</w:t>
      </w:r>
      <w:proofErr w:type="gramStart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поступления</w:t>
      </w:r>
      <w:proofErr w:type="gramEnd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указанный срок суммы задатка на счет Арендодателя подтверждается выпиской из его счета, обязательства претендента по внесению задатка считаются неисполненными, Претендент к участию в аукционе не допускается.</w:t>
      </w:r>
    </w:p>
    <w:p w:rsidR="00804690" w:rsidRPr="00804690" w:rsidRDefault="00804690" w:rsidP="00804690">
      <w:pPr>
        <w:numPr>
          <w:ilvl w:val="1"/>
          <w:numId w:val="2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Претендент не вправе распоряжаться денежными средствами, поступившими на счет Арендодателя в качестве задатка.</w:t>
      </w:r>
    </w:p>
    <w:p w:rsidR="00804690" w:rsidRPr="00076392" w:rsidRDefault="00804690" w:rsidP="00076392">
      <w:pPr>
        <w:numPr>
          <w:ilvl w:val="1"/>
          <w:numId w:val="2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денежные средства, перечисленные в соответствии с настоящим Договором, проценты не начисляются.</w:t>
      </w:r>
    </w:p>
    <w:p w:rsidR="00804690" w:rsidRPr="00804690" w:rsidRDefault="00804690" w:rsidP="00804690">
      <w:pPr>
        <w:numPr>
          <w:ilvl w:val="0"/>
          <w:numId w:val="3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Возврат денежных средств.</w:t>
      </w:r>
    </w:p>
    <w:p w:rsidR="00804690" w:rsidRPr="00804690" w:rsidRDefault="00804690" w:rsidP="00804690">
      <w:pPr>
        <w:numPr>
          <w:ilvl w:val="1"/>
          <w:numId w:val="3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Заявителю, не допущенному к участию в аукционе, Арендодатель обязан вернуть внесенный им задаток в течение трех рабочих дней со дня оформления протокола приема заявок на участие в аукционе.</w:t>
      </w:r>
    </w:p>
    <w:p w:rsidR="00804690" w:rsidRPr="00804690" w:rsidRDefault="00804690" w:rsidP="00804690">
      <w:pPr>
        <w:numPr>
          <w:ilvl w:val="1"/>
          <w:numId w:val="3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</w:t>
      </w:r>
      <w:proofErr w:type="gramStart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претендент не признан победителем аукциона Арендодатель обязуется перечислить сумму задатка на счет, указанный в п. 3.8. настоящего договора в течение 3 (трех) рабочих дней со дня подписания протокола о результатах аукциона.</w:t>
      </w:r>
    </w:p>
    <w:p w:rsidR="00804690" w:rsidRPr="00804690" w:rsidRDefault="00804690" w:rsidP="00804690">
      <w:pPr>
        <w:numPr>
          <w:ilvl w:val="1"/>
          <w:numId w:val="3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отзыва Претендентом в установленном порядке заявки на участие в аукционе Арендодатель обязуется перечислить сумму зад</w:t>
      </w:r>
      <w:r w:rsidR="00A63F49">
        <w:rPr>
          <w:rFonts w:ascii="Times New Roman" w:eastAsia="Times New Roman" w:hAnsi="Times New Roman" w:cs="Times New Roman"/>
          <w:sz w:val="20"/>
          <w:szCs w:val="20"/>
          <w:lang w:eastAsia="ru-RU"/>
        </w:rPr>
        <w:t>атка на счет, указанный в п. 3.8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. настоящего договора. Есл</w:t>
      </w:r>
      <w:bookmarkStart w:id="0" w:name="_GoBack"/>
      <w:bookmarkEnd w:id="0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претендент отозвал заявку до даты окончания приема заявок, задаток возвращается в течение 3 (трех) рабочих дней со дня поступления письменного уведомления об отзыве заявки. Если заявка отозвана претендентом позднее даты окончания приема заявок, задаток возвращается в порядке, установленном для участников аукциона.</w:t>
      </w:r>
    </w:p>
    <w:p w:rsidR="00804690" w:rsidRPr="00804690" w:rsidRDefault="00804690" w:rsidP="00804690">
      <w:pPr>
        <w:numPr>
          <w:ilvl w:val="1"/>
          <w:numId w:val="3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если Претендент, признанный победителем аукциона, не заключил в установленный срок договор аренды земельного участка, задаток ему не возвращается.</w:t>
      </w:r>
    </w:p>
    <w:p w:rsidR="00804690" w:rsidRPr="00804690" w:rsidRDefault="00804690" w:rsidP="00804690">
      <w:pPr>
        <w:numPr>
          <w:ilvl w:val="1"/>
          <w:numId w:val="3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Задаток, вносимый претендентом, признанным Победителем аукциона и заключившим с Арендодателем договор аренды земельного участка, засчитывается в счет исполнения обязательств по заключенному договору.</w:t>
      </w:r>
    </w:p>
    <w:p w:rsidR="00804690" w:rsidRPr="00804690" w:rsidRDefault="00804690" w:rsidP="00804690">
      <w:pPr>
        <w:numPr>
          <w:ilvl w:val="1"/>
          <w:numId w:val="3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В случае признания аукциона </w:t>
      </w:r>
      <w:proofErr w:type="gramStart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несостоявшимся</w:t>
      </w:r>
      <w:proofErr w:type="gramEnd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, Арендодатель обязуется перечислить сумму задатка на указанный в п. 3.8. настоящего договора счет в течение 3 (трех) дней с даты подведения итогов аукциона.</w:t>
      </w:r>
    </w:p>
    <w:p w:rsidR="00804690" w:rsidRPr="00804690" w:rsidRDefault="00804690" w:rsidP="00804690">
      <w:pPr>
        <w:numPr>
          <w:ilvl w:val="1"/>
          <w:numId w:val="3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переноса сроков подведения итогов аукциона, приостановления или отмены проведения аукциона Арендодатель в течение 3 (трех) дней </w:t>
      </w:r>
      <w:proofErr w:type="gramStart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опубликования</w:t>
      </w:r>
      <w:proofErr w:type="gramEnd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 этом информационного сообщения перечисляет претенденту сумму зад</w:t>
      </w:r>
      <w:r w:rsidR="00005C9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атка на счет, указанный в п. 3.8</w:t>
      </w: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. настоящего договора.</w:t>
      </w:r>
    </w:p>
    <w:p w:rsidR="00804690" w:rsidRPr="00804690" w:rsidRDefault="00804690" w:rsidP="00804690">
      <w:pPr>
        <w:numPr>
          <w:ilvl w:val="1"/>
          <w:numId w:val="3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Возврат сре</w:t>
      </w:r>
      <w:proofErr w:type="gramStart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 в с</w:t>
      </w:r>
      <w:proofErr w:type="gramEnd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оответствии с разделом 3 настоящего договора осуществляется Арендодателем на счет Претендента </w:t>
      </w:r>
    </w:p>
    <w:tbl>
      <w:tblPr>
        <w:tblW w:w="631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06"/>
        <w:gridCol w:w="266"/>
        <w:gridCol w:w="266"/>
        <w:gridCol w:w="266"/>
        <w:gridCol w:w="266"/>
        <w:gridCol w:w="266"/>
        <w:gridCol w:w="266"/>
        <w:gridCol w:w="266"/>
        <w:gridCol w:w="266"/>
        <w:gridCol w:w="266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  <w:gridCol w:w="265"/>
      </w:tblGrid>
      <w:tr w:rsidR="00804690" w:rsidRPr="00804690" w:rsidTr="00804690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4690" w:rsidRPr="00804690" w:rsidRDefault="00804690" w:rsidP="00804690">
            <w:pPr>
              <w:spacing w:before="100" w:beforeAutospacing="1" w:after="100" w:afterAutospacing="1" w:line="240" w:lineRule="auto"/>
              <w:ind w:left="-562" w:right="-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4690" w:rsidRPr="00804690" w:rsidRDefault="00804690" w:rsidP="00804690">
      <w:pPr>
        <w:spacing w:before="100" w:beforeAutospacing="1" w:after="100" w:afterAutospacing="1" w:line="240" w:lineRule="auto"/>
        <w:ind w:left="-562"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_______________________________________, ИНН ____________________________, КПП ________________________________, БИК ______________________________, </w:t>
      </w:r>
      <w:proofErr w:type="gramStart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/с ______________________________________Получателем денежных средств является: ___________________________________________________________.</w:t>
      </w:r>
    </w:p>
    <w:p w:rsidR="00804690" w:rsidRPr="00804690" w:rsidRDefault="00804690" w:rsidP="00804690">
      <w:pPr>
        <w:numPr>
          <w:ilvl w:val="0"/>
          <w:numId w:val="4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Заключительные положения.</w:t>
      </w:r>
    </w:p>
    <w:p w:rsidR="00804690" w:rsidRPr="00804690" w:rsidRDefault="00804690" w:rsidP="00804690">
      <w:pPr>
        <w:numPr>
          <w:ilvl w:val="1"/>
          <w:numId w:val="4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Сроки, указанные в настоящем договоре, исчисляются периодом времени, указанном в днях. Течение срока начинается на следующий день после наступления события, которым определено его начало. В указанный срок не включаются выходные, праздничные дни, а также дни, которые в установленном порядке публично объявлены нерабочими.</w:t>
      </w:r>
    </w:p>
    <w:p w:rsidR="00804690" w:rsidRPr="00804690" w:rsidRDefault="00804690" w:rsidP="00804690">
      <w:pPr>
        <w:numPr>
          <w:ilvl w:val="1"/>
          <w:numId w:val="4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Все споры и разногласия разрешаются сторонами путем переговоров. В случае </w:t>
      </w:r>
      <w:proofErr w:type="gramStart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достижения</w:t>
      </w:r>
      <w:proofErr w:type="gramEnd"/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 – в Арбитражном суде Кировской области или суде общей юрисдикции (по подсудности).</w:t>
      </w:r>
    </w:p>
    <w:p w:rsidR="00804690" w:rsidRPr="00804690" w:rsidRDefault="00804690" w:rsidP="00804690">
      <w:pPr>
        <w:numPr>
          <w:ilvl w:val="1"/>
          <w:numId w:val="4"/>
        </w:numPr>
        <w:spacing w:before="100" w:beforeAutospacing="1" w:after="100" w:afterAutospacing="1" w:line="240" w:lineRule="auto"/>
        <w:ind w:right="-4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690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Настоящий договор составлен в двух экземплярах – по одному для каждой из сторон.</w:t>
      </w:r>
    </w:p>
    <w:p w:rsidR="00E268AB" w:rsidRPr="00E268AB" w:rsidRDefault="00E268AB" w:rsidP="00EA26AA">
      <w:pPr>
        <w:numPr>
          <w:ilvl w:val="0"/>
          <w:numId w:val="4"/>
        </w:numPr>
        <w:spacing w:before="100" w:beforeAutospacing="1" w:after="100" w:afterAutospacing="1" w:line="240" w:lineRule="auto"/>
        <w:ind w:right="-4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8AB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Адреса и реквизиты сторон.</w:t>
      </w:r>
    </w:p>
    <w:tbl>
      <w:tblPr>
        <w:tblW w:w="11324" w:type="dxa"/>
        <w:tblCellSpacing w:w="0" w:type="dxa"/>
        <w:tblInd w:w="-179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21"/>
        <w:gridCol w:w="4803"/>
      </w:tblGrid>
      <w:tr w:rsidR="00E268AB" w:rsidRPr="00E268AB" w:rsidTr="00EA26AA">
        <w:trPr>
          <w:tblCellSpacing w:w="0" w:type="dxa"/>
        </w:trPr>
        <w:tc>
          <w:tcPr>
            <w:tcW w:w="6521" w:type="dxa"/>
            <w:hideMark/>
          </w:tcPr>
          <w:p w:rsidR="00E268AB" w:rsidRPr="00E268AB" w:rsidRDefault="00E268AB" w:rsidP="00EA26AA">
            <w:pPr>
              <w:spacing w:before="100" w:beforeAutospacing="1" w:after="100" w:afterAutospacing="1" w:line="240" w:lineRule="auto"/>
              <w:ind w:left="-562" w:right="-4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Арендодатель</w:t>
            </w:r>
          </w:p>
        </w:tc>
        <w:tc>
          <w:tcPr>
            <w:tcW w:w="4803" w:type="dxa"/>
            <w:hideMark/>
          </w:tcPr>
          <w:p w:rsidR="00E268AB" w:rsidRPr="00E268AB" w:rsidRDefault="00EA26AA" w:rsidP="00EA26AA">
            <w:pPr>
              <w:spacing w:before="100" w:beforeAutospacing="1" w:after="100" w:afterAutospacing="1" w:line="240" w:lineRule="auto"/>
              <w:ind w:left="-562" w:right="-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</w:t>
            </w:r>
            <w:r w:rsidR="00E268AB" w:rsidRPr="00E268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Претендент</w:t>
            </w:r>
          </w:p>
        </w:tc>
      </w:tr>
      <w:tr w:rsidR="00E268AB" w:rsidRPr="00E268AB" w:rsidTr="00EA26AA">
        <w:trPr>
          <w:tblCellSpacing w:w="0" w:type="dxa"/>
        </w:trPr>
        <w:tc>
          <w:tcPr>
            <w:tcW w:w="6521" w:type="dxa"/>
            <w:hideMark/>
          </w:tcPr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Шабалинского района</w:t>
            </w:r>
          </w:p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РФ, Кировская обл., Шабалинский р-н</w:t>
            </w:r>
          </w:p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Ленинское, ул. Советская, 33     </w:t>
            </w:r>
          </w:p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</w:t>
            </w:r>
            <w:proofErr w:type="spellEnd"/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40101810900000010001</w:t>
            </w:r>
          </w:p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ОКПО 04030593   </w:t>
            </w:r>
          </w:p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Отделение Киров г. Киров</w:t>
            </w:r>
          </w:p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БИК 043304001 </w:t>
            </w:r>
            <w:r w:rsid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433701001</w:t>
            </w:r>
          </w:p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4337000140  ОКОНХ  97610</w:t>
            </w:r>
          </w:p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1AF9" w:rsidRPr="00C82D92" w:rsidRDefault="00C81F7F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  <w:p w:rsidR="008F1AF9" w:rsidRPr="00C82D92" w:rsidRDefault="008F1AF9" w:rsidP="008F1A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Шабалинского района  </w:t>
            </w:r>
          </w:p>
          <w:p w:rsidR="00C82D92" w:rsidRPr="00C82D92" w:rsidRDefault="008F1AF9" w:rsidP="00C82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C82D92"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</w:t>
            </w:r>
          </w:p>
          <w:p w:rsidR="00E268AB" w:rsidRPr="00C82D92" w:rsidRDefault="008F1AF9" w:rsidP="00C81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82D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____________     </w:t>
            </w:r>
            <w:r w:rsidR="00C81F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А.Е. Рогожников</w:t>
            </w:r>
          </w:p>
        </w:tc>
        <w:tc>
          <w:tcPr>
            <w:tcW w:w="4803" w:type="dxa"/>
            <w:hideMark/>
          </w:tcPr>
          <w:p w:rsidR="00E268AB" w:rsidRPr="00E268AB" w:rsidRDefault="00EA26AA" w:rsidP="00EA26AA">
            <w:pPr>
              <w:tabs>
                <w:tab w:val="left" w:pos="1065"/>
              </w:tabs>
              <w:spacing w:before="100" w:beforeAutospacing="1" w:after="0" w:line="240" w:lineRule="auto"/>
              <w:ind w:left="-562" w:right="-43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4C0DB9" w:rsidRDefault="004C0DB9"/>
    <w:sectPr w:rsidR="004C0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38B"/>
    <w:multiLevelType w:val="multilevel"/>
    <w:tmpl w:val="3FC82A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7B4367"/>
    <w:multiLevelType w:val="multilevel"/>
    <w:tmpl w:val="20305D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11EC9"/>
    <w:multiLevelType w:val="multilevel"/>
    <w:tmpl w:val="66DC79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B7E93"/>
    <w:multiLevelType w:val="multilevel"/>
    <w:tmpl w:val="25AEF2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06C1D"/>
    <w:multiLevelType w:val="multilevel"/>
    <w:tmpl w:val="B6F8F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90"/>
    <w:rsid w:val="00005C97"/>
    <w:rsid w:val="00076392"/>
    <w:rsid w:val="00153CFF"/>
    <w:rsid w:val="001C1DF1"/>
    <w:rsid w:val="00276E90"/>
    <w:rsid w:val="0031473E"/>
    <w:rsid w:val="00327E5E"/>
    <w:rsid w:val="00343E9F"/>
    <w:rsid w:val="003F1CC1"/>
    <w:rsid w:val="004414D0"/>
    <w:rsid w:val="004C0DB9"/>
    <w:rsid w:val="005A2565"/>
    <w:rsid w:val="005A7D32"/>
    <w:rsid w:val="00701A85"/>
    <w:rsid w:val="0077440F"/>
    <w:rsid w:val="007A1ECA"/>
    <w:rsid w:val="00804690"/>
    <w:rsid w:val="008D106D"/>
    <w:rsid w:val="008F1AF9"/>
    <w:rsid w:val="00973B40"/>
    <w:rsid w:val="00A63F49"/>
    <w:rsid w:val="00A84575"/>
    <w:rsid w:val="00AD63DF"/>
    <w:rsid w:val="00C122EA"/>
    <w:rsid w:val="00C81F7F"/>
    <w:rsid w:val="00C82D92"/>
    <w:rsid w:val="00CE1F7A"/>
    <w:rsid w:val="00D30B8F"/>
    <w:rsid w:val="00D63C4D"/>
    <w:rsid w:val="00E268AB"/>
    <w:rsid w:val="00E968A5"/>
    <w:rsid w:val="00EA26AA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26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E26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Avdeeva T_B</dc:creator>
  <cp:keywords/>
  <dc:description/>
  <cp:lastModifiedBy>Avdeeva T_B</cp:lastModifiedBy>
  <cp:revision>10</cp:revision>
  <cp:lastPrinted>2018-04-04T11:55:00Z</cp:lastPrinted>
  <dcterms:created xsi:type="dcterms:W3CDTF">2017-11-29T05:00:00Z</dcterms:created>
  <dcterms:modified xsi:type="dcterms:W3CDTF">2018-07-20T05:42:00Z</dcterms:modified>
</cp:coreProperties>
</file>