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2C" w:rsidRDefault="009E4E2C" w:rsidP="00563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637AC" w:rsidRPr="00661972" w:rsidRDefault="005637AC" w:rsidP="00563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5637AC" w:rsidRPr="00661972" w:rsidRDefault="005637AC" w:rsidP="00563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5637AC" w:rsidRPr="00661972" w:rsidRDefault="005637AC" w:rsidP="00563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7AC" w:rsidRDefault="005637AC" w:rsidP="00563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37AC" w:rsidRDefault="005637AC" w:rsidP="00563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7AC" w:rsidRPr="00661972" w:rsidRDefault="005637AC" w:rsidP="005637AC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.2017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</w:p>
    <w:p w:rsidR="005637AC" w:rsidRPr="00661972" w:rsidRDefault="005637AC" w:rsidP="00563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5637AC" w:rsidRPr="00661972" w:rsidRDefault="005637AC" w:rsidP="005637AC">
      <w:pPr>
        <w:rPr>
          <w:rFonts w:ascii="Times New Roman" w:hAnsi="Times New Roman" w:cs="Times New Roman"/>
          <w:sz w:val="24"/>
          <w:szCs w:val="24"/>
        </w:rPr>
      </w:pPr>
    </w:p>
    <w:p w:rsidR="005637AC" w:rsidRPr="00661972" w:rsidRDefault="005637AC" w:rsidP="005637AC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</w:t>
      </w:r>
    </w:p>
    <w:p w:rsidR="005637AC" w:rsidRPr="00661972" w:rsidRDefault="005637AC" w:rsidP="005637AC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</w:p>
    <w:p w:rsidR="005637AC" w:rsidRPr="00661972" w:rsidRDefault="005637AC" w:rsidP="005637AC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72">
        <w:rPr>
          <w:rFonts w:ascii="Times New Roman" w:hAnsi="Times New Roman" w:cs="Times New Roman"/>
          <w:b/>
          <w:sz w:val="24"/>
          <w:szCs w:val="24"/>
        </w:rPr>
        <w:t>Гостовского сельского поселения »</w:t>
      </w:r>
    </w:p>
    <w:p w:rsidR="005637AC" w:rsidRPr="00661972" w:rsidRDefault="005637AC" w:rsidP="005637AC">
      <w:pPr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5637AC" w:rsidRPr="00661972" w:rsidRDefault="005637AC" w:rsidP="005637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1972">
        <w:rPr>
          <w:rFonts w:ascii="Times New Roman" w:hAnsi="Times New Roman" w:cs="Times New Roman"/>
          <w:sz w:val="24"/>
          <w:szCs w:val="24"/>
        </w:rPr>
        <w:t>В целях эффективности и рационального использования энергетических ресурсов на территории Гостовского сельского поселения в соответствии с Федеральным Законом  от 23 ноября 2009 года № 261-ФЗ« Об энергосбережении и о повышении энергетической эффективности и о внесении изменений в отдельные законодательные акты Российской Федерации»,  администрация Гостовского сельского поселения ПОСТАНОВЛЯЕТ:</w:t>
      </w:r>
    </w:p>
    <w:p w:rsidR="005637AC" w:rsidRPr="00661972" w:rsidRDefault="005637AC" w:rsidP="005637AC">
      <w:pPr>
        <w:rPr>
          <w:rFonts w:ascii="Times New Roman" w:hAnsi="Times New Roman" w:cs="Times New Roman"/>
          <w:sz w:val="24"/>
          <w:szCs w:val="24"/>
        </w:rPr>
      </w:pPr>
      <w:r w:rsidRPr="00661972">
        <w:rPr>
          <w:rFonts w:ascii="Times New Roman" w:hAnsi="Times New Roman" w:cs="Times New Roman"/>
          <w:sz w:val="24"/>
          <w:szCs w:val="24"/>
        </w:rPr>
        <w:t xml:space="preserve">             1. Утвердить  муниципальную   программу « Энергосбережение и повышение энергетической эффективности на территории Гостовс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2018-2020</w:t>
      </w:r>
      <w:r w:rsidRPr="00661972">
        <w:rPr>
          <w:rFonts w:ascii="Times New Roman" w:hAnsi="Times New Roman" w:cs="Times New Roman"/>
          <w:sz w:val="24"/>
          <w:szCs w:val="24"/>
        </w:rPr>
        <w:t xml:space="preserve"> годы».     Прилагается.</w:t>
      </w:r>
    </w:p>
    <w:p w:rsidR="005637AC" w:rsidRDefault="005637AC" w:rsidP="005637AC">
      <w:pPr>
        <w:rPr>
          <w:rFonts w:ascii="Times New Roman" w:hAnsi="Times New Roman" w:cs="Times New Roman"/>
          <w:sz w:val="24"/>
          <w:szCs w:val="24"/>
        </w:rPr>
      </w:pPr>
      <w:r w:rsidRPr="00661972">
        <w:rPr>
          <w:rFonts w:ascii="Times New Roman" w:hAnsi="Times New Roman" w:cs="Times New Roman"/>
          <w:sz w:val="24"/>
          <w:szCs w:val="24"/>
        </w:rPr>
        <w:t xml:space="preserve">             2. Предусмотреть в бюджете Гостовс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2018-2020</w:t>
      </w:r>
      <w:r w:rsidRPr="0066197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66197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972">
        <w:rPr>
          <w:rFonts w:ascii="Times New Roman" w:hAnsi="Times New Roman" w:cs="Times New Roman"/>
          <w:sz w:val="24"/>
          <w:szCs w:val="24"/>
        </w:rPr>
        <w:t xml:space="preserve"> выделение финансовых средств на реализацию программы.</w:t>
      </w:r>
    </w:p>
    <w:p w:rsidR="005637AC" w:rsidRPr="00661972" w:rsidRDefault="005637AC" w:rsidP="0056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Постановление от 19.01.2015 № 2  « Об утверждении муниципальной программы « Энергосбережение и повышение энергетической эффективности на территории Гостовского  сельского поселения на 2015 -2017 годы»  признать утратившим силу.</w:t>
      </w:r>
    </w:p>
    <w:p w:rsidR="005637AC" w:rsidRPr="00661972" w:rsidRDefault="005637AC" w:rsidP="0056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</w:t>
      </w:r>
      <w:r w:rsidRPr="00661972">
        <w:rPr>
          <w:rFonts w:ascii="Times New Roman" w:hAnsi="Times New Roman" w:cs="Times New Roman"/>
          <w:sz w:val="24"/>
          <w:szCs w:val="24"/>
        </w:rPr>
        <w:t>. Опубликовать данное постановление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5637AC" w:rsidRPr="00661972" w:rsidRDefault="005637AC" w:rsidP="0056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</w:t>
      </w:r>
      <w:r w:rsidRPr="00661972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6619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1972">
        <w:rPr>
          <w:rFonts w:ascii="Times New Roman" w:hAnsi="Times New Roman" w:cs="Times New Roman"/>
          <w:sz w:val="24"/>
          <w:szCs w:val="24"/>
        </w:rPr>
        <w:t xml:space="preserve">  выполнением настоящего постановления оставляю за собой.</w:t>
      </w:r>
    </w:p>
    <w:p w:rsidR="005637AC" w:rsidRPr="00661972" w:rsidRDefault="005637AC" w:rsidP="005637AC">
      <w:pPr>
        <w:rPr>
          <w:rFonts w:ascii="Times New Roman" w:hAnsi="Times New Roman" w:cs="Times New Roman"/>
          <w:sz w:val="24"/>
          <w:szCs w:val="24"/>
        </w:rPr>
      </w:pPr>
    </w:p>
    <w:p w:rsidR="005637AC" w:rsidRDefault="005637AC" w:rsidP="005637AC">
      <w:pPr>
        <w:rPr>
          <w:rFonts w:ascii="Times New Roman" w:hAnsi="Times New Roman" w:cs="Times New Roman"/>
          <w:sz w:val="24"/>
          <w:szCs w:val="24"/>
        </w:rPr>
      </w:pPr>
      <w:r w:rsidRPr="00661972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661972">
        <w:rPr>
          <w:rFonts w:ascii="Times New Roman" w:hAnsi="Times New Roman" w:cs="Times New Roman"/>
          <w:sz w:val="24"/>
          <w:szCs w:val="24"/>
        </w:rPr>
        <w:tab/>
      </w:r>
      <w:r w:rsidRPr="00661972">
        <w:rPr>
          <w:rFonts w:ascii="Times New Roman" w:hAnsi="Times New Roman" w:cs="Times New Roman"/>
          <w:sz w:val="24"/>
          <w:szCs w:val="24"/>
        </w:rPr>
        <w:tab/>
      </w:r>
      <w:r w:rsidRPr="00661972">
        <w:rPr>
          <w:rFonts w:ascii="Times New Roman" w:hAnsi="Times New Roman" w:cs="Times New Roman"/>
          <w:sz w:val="24"/>
          <w:szCs w:val="24"/>
        </w:rPr>
        <w:tab/>
      </w:r>
      <w:r w:rsidRPr="00661972">
        <w:rPr>
          <w:rFonts w:ascii="Times New Roman" w:hAnsi="Times New Roman" w:cs="Times New Roman"/>
          <w:sz w:val="24"/>
          <w:szCs w:val="24"/>
        </w:rPr>
        <w:tab/>
      </w:r>
      <w:r w:rsidRPr="00661972">
        <w:rPr>
          <w:rFonts w:ascii="Times New Roman" w:hAnsi="Times New Roman" w:cs="Times New Roman"/>
          <w:sz w:val="24"/>
          <w:szCs w:val="24"/>
        </w:rPr>
        <w:tab/>
      </w:r>
      <w:r w:rsidRPr="00661972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5637AC" w:rsidRPr="00661972" w:rsidRDefault="005637AC" w:rsidP="005637AC">
      <w:pPr>
        <w:rPr>
          <w:rFonts w:ascii="Times New Roman" w:hAnsi="Times New Roman" w:cs="Times New Roman"/>
          <w:sz w:val="24"/>
          <w:szCs w:val="24"/>
        </w:rPr>
      </w:pPr>
    </w:p>
    <w:p w:rsidR="005637AC" w:rsidRPr="00D124B5" w:rsidRDefault="005637AC" w:rsidP="005637AC">
      <w:pPr>
        <w:pStyle w:val="ConsPlusNormal"/>
        <w:widowControl/>
        <w:jc w:val="right"/>
        <w:rPr>
          <w:szCs w:val="24"/>
        </w:rPr>
      </w:pPr>
      <w:r w:rsidRPr="00D124B5">
        <w:rPr>
          <w:szCs w:val="24"/>
        </w:rPr>
        <w:t>УТВЕРЖДЕНА</w:t>
      </w:r>
    </w:p>
    <w:p w:rsidR="005637AC" w:rsidRPr="00D124B5" w:rsidRDefault="005637AC" w:rsidP="005637AC">
      <w:pPr>
        <w:pStyle w:val="ConsPlusNormal"/>
        <w:widowControl/>
        <w:jc w:val="right"/>
        <w:rPr>
          <w:szCs w:val="24"/>
        </w:rPr>
      </w:pPr>
      <w:r w:rsidRPr="00D124B5">
        <w:rPr>
          <w:szCs w:val="24"/>
        </w:rPr>
        <w:t xml:space="preserve"> постановлением</w:t>
      </w:r>
    </w:p>
    <w:p w:rsidR="005637AC" w:rsidRPr="00D124B5" w:rsidRDefault="005637AC" w:rsidP="005637AC">
      <w:pPr>
        <w:pStyle w:val="ConsPlusNormal"/>
        <w:widowControl/>
        <w:jc w:val="center"/>
        <w:rPr>
          <w:szCs w:val="24"/>
        </w:rPr>
      </w:pPr>
      <w:r w:rsidRPr="00D124B5">
        <w:rPr>
          <w:szCs w:val="24"/>
        </w:rPr>
        <w:t xml:space="preserve">                                                                                                   </w:t>
      </w:r>
      <w:r w:rsidR="009E4E2C">
        <w:rPr>
          <w:szCs w:val="24"/>
        </w:rPr>
        <w:t xml:space="preserve">                 </w:t>
      </w:r>
      <w:r>
        <w:rPr>
          <w:szCs w:val="24"/>
        </w:rPr>
        <w:t xml:space="preserve">  </w:t>
      </w:r>
      <w:r w:rsidRPr="00D124B5">
        <w:rPr>
          <w:szCs w:val="24"/>
        </w:rPr>
        <w:t>от  201</w:t>
      </w:r>
      <w:r>
        <w:rPr>
          <w:szCs w:val="24"/>
        </w:rPr>
        <w:t>7</w:t>
      </w:r>
      <w:r w:rsidRPr="00D124B5">
        <w:rPr>
          <w:szCs w:val="24"/>
        </w:rPr>
        <w:t xml:space="preserve">    </w:t>
      </w:r>
      <w:r w:rsidR="009E4E2C">
        <w:rPr>
          <w:szCs w:val="24"/>
        </w:rPr>
        <w:t xml:space="preserve">№ </w:t>
      </w:r>
      <w:r w:rsidRPr="00D124B5">
        <w:rPr>
          <w:szCs w:val="24"/>
        </w:rPr>
        <w:t xml:space="preserve">          </w:t>
      </w:r>
    </w:p>
    <w:p w:rsidR="005637AC" w:rsidRPr="00D124B5" w:rsidRDefault="005637AC" w:rsidP="005637AC">
      <w:pPr>
        <w:pStyle w:val="ConsPlusNormal"/>
        <w:widowControl/>
        <w:ind w:firstLine="540"/>
        <w:jc w:val="both"/>
        <w:rPr>
          <w:szCs w:val="24"/>
        </w:rPr>
      </w:pPr>
    </w:p>
    <w:p w:rsidR="005637AC" w:rsidRPr="00D124B5" w:rsidRDefault="005637AC" w:rsidP="005637AC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МУНИЦИПАЛЬНАЯ   ПРОГРАММА</w:t>
      </w:r>
    </w:p>
    <w:p w:rsidR="005637AC" w:rsidRPr="00D124B5" w:rsidRDefault="005637AC" w:rsidP="005637AC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ЭНЕРГОСБЕРЕЖЕНИЕ И ПОВЫШЕНИЕ ЭНЕРГЕТИЧЕСКОЙ ЭФФЕКТИВНОСТИ НА Т</w:t>
      </w:r>
      <w:r>
        <w:rPr>
          <w:szCs w:val="24"/>
        </w:rPr>
        <w:t xml:space="preserve">ЕРРИТОРИИ ГОСТОВСКОГО СЕЛЬСКОГО </w:t>
      </w:r>
      <w:r w:rsidRPr="00D124B5">
        <w:rPr>
          <w:szCs w:val="24"/>
        </w:rPr>
        <w:t>ПОСЕЛЕНИЯ</w:t>
      </w:r>
    </w:p>
    <w:p w:rsidR="005637AC" w:rsidRPr="00D124B5" w:rsidRDefault="005637AC" w:rsidP="005637AC">
      <w:pPr>
        <w:pStyle w:val="ConsPlusTitle"/>
        <w:widowControl/>
        <w:rPr>
          <w:szCs w:val="24"/>
        </w:rPr>
      </w:pPr>
      <w:r w:rsidRPr="00D124B5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   НА  2018- 2020</w:t>
      </w:r>
      <w:r w:rsidRPr="00D124B5">
        <w:rPr>
          <w:szCs w:val="24"/>
        </w:rPr>
        <w:t xml:space="preserve"> г.г.</w:t>
      </w:r>
    </w:p>
    <w:p w:rsidR="005637AC" w:rsidRPr="00D124B5" w:rsidRDefault="005637AC" w:rsidP="005637AC">
      <w:pPr>
        <w:pStyle w:val="ConsPlusNormal"/>
        <w:widowControl/>
        <w:ind w:firstLine="540"/>
        <w:jc w:val="both"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ind w:firstLine="540"/>
        <w:jc w:val="both"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                1.  Паспорт   программы</w:t>
      </w:r>
    </w:p>
    <w:p w:rsidR="005637AC" w:rsidRPr="00D124B5" w:rsidRDefault="005637AC" w:rsidP="005637AC">
      <w:pPr>
        <w:pStyle w:val="ConsPlusNormal"/>
        <w:widowControl/>
        <w:jc w:val="both"/>
        <w:rPr>
          <w:b/>
          <w:bCs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355"/>
      </w:tblGrid>
      <w:tr w:rsidR="005637AC" w:rsidRPr="00D124B5" w:rsidTr="002670BC"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Наименование Программы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jc w:val="both"/>
              <w:rPr>
                <w:szCs w:val="24"/>
              </w:rPr>
            </w:pPr>
            <w:r w:rsidRPr="00D124B5">
              <w:rPr>
                <w:szCs w:val="24"/>
              </w:rPr>
              <w:t xml:space="preserve"> «Энергосбережение и повышение энергетической эффективности на территории Гостовского сельского поселения Шабалинского </w:t>
            </w:r>
            <w:r>
              <w:rPr>
                <w:szCs w:val="24"/>
              </w:rPr>
              <w:t>района Кировской области на 2018-2020</w:t>
            </w:r>
            <w:r w:rsidRPr="00D124B5">
              <w:rPr>
                <w:szCs w:val="24"/>
              </w:rPr>
              <w:t xml:space="preserve"> г.г.»</w:t>
            </w:r>
          </w:p>
        </w:tc>
      </w:tr>
      <w:tr w:rsidR="005637AC" w:rsidRPr="00D124B5" w:rsidTr="002670BC"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Основание для принятия  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решения о разработке 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Программы                   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Разработана </w:t>
            </w:r>
            <w:proofErr w:type="gramStart"/>
            <w:r w:rsidRPr="00D124B5">
              <w:rPr>
                <w:szCs w:val="24"/>
              </w:rPr>
              <w:t>во</w:t>
            </w:r>
            <w:proofErr w:type="gramEnd"/>
            <w:r w:rsidRPr="00D124B5">
              <w:rPr>
                <w:szCs w:val="24"/>
              </w:rPr>
              <w:t xml:space="preserve"> исполнении Федерального закона от 23.11.2009 № 261-ФЗ « 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5637AC" w:rsidRPr="00D124B5" w:rsidTr="002670BC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Муниципальный заказчик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Администрация Гостовского сельского поселения</w:t>
            </w:r>
          </w:p>
        </w:tc>
      </w:tr>
      <w:tr w:rsidR="005637AC" w:rsidRPr="00D124B5" w:rsidTr="002670BC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Разработчик Программы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 Администрация Гостовского сельского поселения         </w:t>
            </w:r>
          </w:p>
        </w:tc>
      </w:tr>
      <w:tr w:rsidR="005637AC" w:rsidRPr="00D124B5" w:rsidTr="002670BC">
        <w:trPr>
          <w:trHeight w:val="11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Цели Программы       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Снижение удельного расхода используемых энергоресурсов, экономия бюджетных средств на обеспечение энергоресурсами, увеличение эффективности использования энергоресурсов</w:t>
            </w:r>
          </w:p>
        </w:tc>
      </w:tr>
      <w:tr w:rsidR="005637AC" w:rsidRPr="00D124B5" w:rsidTr="002670BC">
        <w:trPr>
          <w:trHeight w:val="82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Задачи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      </w:r>
          </w:p>
        </w:tc>
      </w:tr>
      <w:tr w:rsidR="005637AC" w:rsidRPr="00D124B5" w:rsidTr="002670BC">
        <w:trPr>
          <w:trHeight w:val="1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Важнейшие  показатели  эффективности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Снижение удельного потребле</w:t>
            </w:r>
            <w:r>
              <w:rPr>
                <w:szCs w:val="24"/>
              </w:rPr>
              <w:t>ния энергоресурсов к уровню 2016</w:t>
            </w:r>
            <w:r w:rsidRPr="00D124B5">
              <w:rPr>
                <w:szCs w:val="24"/>
              </w:rPr>
              <w:t xml:space="preserve"> года.</w:t>
            </w:r>
          </w:p>
        </w:tc>
      </w:tr>
      <w:tr w:rsidR="005637AC" w:rsidRPr="00D124B5" w:rsidTr="002670BC"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Срок  и этапы реализации Программы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2018-2020</w:t>
            </w:r>
            <w:r w:rsidRPr="00D124B5">
              <w:rPr>
                <w:szCs w:val="24"/>
              </w:rPr>
              <w:t xml:space="preserve"> г.г.                            </w:t>
            </w:r>
          </w:p>
        </w:tc>
      </w:tr>
      <w:tr w:rsidR="005637AC" w:rsidRPr="00D124B5" w:rsidTr="002670BC"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 Объемы и источники финансирования Программы              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  Общий объ</w:t>
            </w:r>
            <w:r>
              <w:rPr>
                <w:szCs w:val="24"/>
              </w:rPr>
              <w:t>ем финансирования Программы – 47</w:t>
            </w:r>
            <w:r w:rsidRPr="00D124B5">
              <w:rPr>
                <w:szCs w:val="24"/>
              </w:rPr>
              <w:t>.0 тыс. руб.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2018 – 2</w:t>
            </w:r>
            <w:r w:rsidRPr="00D124B5">
              <w:rPr>
                <w:szCs w:val="24"/>
              </w:rPr>
              <w:t>.0 тыс. руб.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2019 – 15</w:t>
            </w:r>
            <w:r w:rsidRPr="00D124B5">
              <w:rPr>
                <w:szCs w:val="24"/>
              </w:rPr>
              <w:t>.0 тыс. руб.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2020 – 3</w:t>
            </w:r>
            <w:r w:rsidRPr="00D124B5">
              <w:rPr>
                <w:szCs w:val="24"/>
              </w:rPr>
              <w:t>0.0 тыс</w:t>
            </w:r>
            <w:proofErr w:type="gramStart"/>
            <w:r w:rsidRPr="00D124B5">
              <w:rPr>
                <w:szCs w:val="24"/>
              </w:rPr>
              <w:t>.р</w:t>
            </w:r>
            <w:proofErr w:type="gramEnd"/>
            <w:r w:rsidRPr="00D124B5">
              <w:rPr>
                <w:szCs w:val="24"/>
              </w:rPr>
              <w:t>уб.</w:t>
            </w:r>
          </w:p>
        </w:tc>
      </w:tr>
      <w:tr w:rsidR="005637AC" w:rsidRPr="00D124B5" w:rsidTr="002670BC"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Снижение потребления энергоресурсов в натуральном и стоимостном выражении</w:t>
            </w:r>
          </w:p>
        </w:tc>
      </w:tr>
    </w:tbl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jc w:val="center"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         2.  Характеристика проблемы</w:t>
      </w:r>
    </w:p>
    <w:p w:rsidR="005637AC" w:rsidRPr="00D124B5" w:rsidRDefault="005637AC" w:rsidP="005637AC">
      <w:pPr>
        <w:pStyle w:val="ConsPlusNormal"/>
        <w:widowControl/>
        <w:jc w:val="center"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В  настоящее время эффективность использования энергоресурсов в Кировской области, как и в России, крайне низкая и составляет около 60%.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Данная проблема стоит достаточно остро и в Гостовском сельском поселении. Основным направлением повышения  </w:t>
      </w:r>
      <w:proofErr w:type="spellStart"/>
      <w:r w:rsidRPr="00D124B5">
        <w:rPr>
          <w:szCs w:val="24"/>
        </w:rPr>
        <w:t>энергоэффективности</w:t>
      </w:r>
      <w:proofErr w:type="spellEnd"/>
      <w:r w:rsidRPr="00D124B5">
        <w:rPr>
          <w:szCs w:val="24"/>
        </w:rPr>
        <w:t xml:space="preserve">  является выполнение мероприятий, направленных на ликвидацию причин неэффективной эксплуатации энергетического оборудования и инженерных сетей; реализация </w:t>
      </w:r>
      <w:proofErr w:type="spellStart"/>
      <w:r w:rsidRPr="00D124B5">
        <w:rPr>
          <w:szCs w:val="24"/>
        </w:rPr>
        <w:t>быстроокупаемых</w:t>
      </w:r>
      <w:proofErr w:type="spellEnd"/>
      <w:r w:rsidRPr="00D124B5">
        <w:rPr>
          <w:szCs w:val="24"/>
        </w:rPr>
        <w:t xml:space="preserve"> энергосберегающих технологий с учетом особенностей каждого объекта.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В Гостовском сельском поселении недостаточно внедряется энергосберегающей техники и материалов, приборов учета и регулирования расхода энергоресурсов, слабо внедряются передовые энергосберегающие технологии. Такому положению дел способствуют отсутствие надлежащей информационной базы, отсутствие финансовых средств у производителей и потребителей продукции, отсутствие государственного стимулирования в сфере энергосбережения. За последние годы морально и физически устарели оборудование и технология обеспечения жилого сектора и бюджетных организаций, создалась угроза, что при росте цен на энергоносители население не сможет оплачивать их стоимость.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Технологическое состояние коммунальной инфраструктуры характеризуется высоким уровнем износа, высокой степенью аварийности, низким КПД имеющегося оборудования.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Приоритетное направление Программы основано на необходимости решения следующих проблем</w:t>
      </w:r>
      <w:proofErr w:type="gramStart"/>
      <w:r w:rsidRPr="00D124B5">
        <w:rPr>
          <w:szCs w:val="24"/>
        </w:rPr>
        <w:t xml:space="preserve"> :</w:t>
      </w:r>
      <w:proofErr w:type="gramEnd"/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1. Снижение </w:t>
      </w:r>
      <w:proofErr w:type="spellStart"/>
      <w:r w:rsidRPr="00D124B5">
        <w:rPr>
          <w:szCs w:val="24"/>
        </w:rPr>
        <w:t>энергозатрат</w:t>
      </w:r>
      <w:proofErr w:type="spellEnd"/>
      <w:r w:rsidRPr="00D124B5">
        <w:rPr>
          <w:szCs w:val="24"/>
        </w:rPr>
        <w:t xml:space="preserve"> за счет применения современных материалов и оборудования;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2.Снижение потерь при производстве и передаче энергетических ресурсов;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3. Контроль за </w:t>
      </w:r>
      <w:proofErr w:type="spellStart"/>
      <w:r w:rsidRPr="00D124B5">
        <w:rPr>
          <w:szCs w:val="24"/>
        </w:rPr>
        <w:t>ресурсопотреблением</w:t>
      </w:r>
      <w:proofErr w:type="spellEnd"/>
      <w:r w:rsidRPr="00D124B5">
        <w:rPr>
          <w:szCs w:val="24"/>
        </w:rPr>
        <w:t xml:space="preserve"> со стороны руководителей организаций.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Основными видами используемых энергоресурсов в поселении являются</w:t>
      </w:r>
      <w:proofErr w:type="gramStart"/>
      <w:r w:rsidRPr="00D124B5">
        <w:rPr>
          <w:szCs w:val="24"/>
        </w:rPr>
        <w:t xml:space="preserve"> :</w:t>
      </w:r>
      <w:proofErr w:type="gramEnd"/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1. Электрическая энергия.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2. дрова для отопления.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3.Вода – холодное водоснабжение.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В Гостовском сельском поселении на балансе находятся 3 </w:t>
      </w:r>
      <w:proofErr w:type="gramStart"/>
      <w:r w:rsidRPr="00D124B5">
        <w:rPr>
          <w:szCs w:val="24"/>
        </w:rPr>
        <w:t xml:space="preserve">( </w:t>
      </w:r>
      <w:proofErr w:type="gramEnd"/>
      <w:r w:rsidRPr="00D124B5">
        <w:rPr>
          <w:szCs w:val="24"/>
        </w:rPr>
        <w:t>три) водопроводные сети 1975,1986, 1987 года ввода в эксплуатацию, три артезианские скважины 1980, 1986, 1987 года ввода в эксплуатацию, водонапорная башня 1987 года постройки, срок службы более 25 лет. Глубинные насосы ЭЦВ5-6, 5-120, все они выработали свой ресурс.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В процессе обследования технического оборудования определено, что  мероприятия по энергосбережению и проведены частично, при осуществлении мониторинга определяются возможные пути решения проблем.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В административных зданиях проводится замена приборов освещения ламп накаливания </w:t>
      </w:r>
      <w:proofErr w:type="gramStart"/>
      <w:r w:rsidRPr="00D124B5">
        <w:rPr>
          <w:szCs w:val="24"/>
        </w:rPr>
        <w:t>на</w:t>
      </w:r>
      <w:proofErr w:type="gramEnd"/>
      <w:r w:rsidRPr="00D124B5">
        <w:rPr>
          <w:szCs w:val="24"/>
        </w:rPr>
        <w:t xml:space="preserve"> энергосберегающие.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Однако не достаточно проводится работа по переходу на отпуск ресурсов потребления на основании приборов учета.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         3.  Основные цели и задачи программы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Основными целями Программы являются экономия и эффективное использование энергетических ресурсов, экономия бюджетных средств на обеспечение энергоресурсами. 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lastRenderedPageBreak/>
        <w:t xml:space="preserve">         Достижение указанных целей обеспечивается за счет решения следующих задач</w:t>
      </w:r>
      <w:proofErr w:type="gramStart"/>
      <w:r w:rsidRPr="00D124B5">
        <w:rPr>
          <w:szCs w:val="24"/>
        </w:rPr>
        <w:t xml:space="preserve"> :</w:t>
      </w:r>
      <w:proofErr w:type="gramEnd"/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b/>
          <w:szCs w:val="24"/>
        </w:rPr>
        <w:t xml:space="preserve">         Цели программы</w:t>
      </w:r>
      <w:r w:rsidRPr="00D124B5">
        <w:rPr>
          <w:szCs w:val="24"/>
        </w:rPr>
        <w:t>: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- сокращение затрат на </w:t>
      </w:r>
      <w:proofErr w:type="spellStart"/>
      <w:r w:rsidRPr="00D124B5">
        <w:rPr>
          <w:szCs w:val="24"/>
        </w:rPr>
        <w:t>вод</w:t>
      </w:r>
      <w:proofErr w:type="gramStart"/>
      <w:r w:rsidRPr="00D124B5">
        <w:rPr>
          <w:szCs w:val="24"/>
        </w:rPr>
        <w:t>о-</w:t>
      </w:r>
      <w:proofErr w:type="gramEnd"/>
      <w:r w:rsidRPr="00D124B5">
        <w:rPr>
          <w:szCs w:val="24"/>
        </w:rPr>
        <w:t>,электросбережение</w:t>
      </w:r>
      <w:proofErr w:type="spellEnd"/>
      <w:r w:rsidRPr="00D124B5">
        <w:rPr>
          <w:szCs w:val="24"/>
        </w:rPr>
        <w:t xml:space="preserve"> потребителей;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- экономия топливно-энергетических  ресурсов в натуральном и стоимостном выражении.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b/>
          <w:szCs w:val="24"/>
        </w:rPr>
        <w:t xml:space="preserve">         Задачи  программы</w:t>
      </w:r>
      <w:r w:rsidRPr="00D124B5">
        <w:rPr>
          <w:szCs w:val="24"/>
        </w:rPr>
        <w:t>: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- повышение надежности и эффективности функционирования коммунальных систем жизнеобеспечения, сокращение </w:t>
      </w:r>
      <w:proofErr w:type="spellStart"/>
      <w:r w:rsidRPr="00D124B5">
        <w:rPr>
          <w:szCs w:val="24"/>
        </w:rPr>
        <w:t>тепл</w:t>
      </w:r>
      <w:proofErr w:type="gramStart"/>
      <w:r w:rsidRPr="00D124B5">
        <w:rPr>
          <w:szCs w:val="24"/>
        </w:rPr>
        <w:t>о-</w:t>
      </w:r>
      <w:proofErr w:type="gramEnd"/>
      <w:r w:rsidRPr="00D124B5">
        <w:rPr>
          <w:szCs w:val="24"/>
        </w:rPr>
        <w:t>,водо,-электропотребления</w:t>
      </w:r>
      <w:proofErr w:type="spellEnd"/>
      <w:r w:rsidRPr="00D124B5">
        <w:rPr>
          <w:szCs w:val="24"/>
        </w:rPr>
        <w:t>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- обеспечение модернизации объектов коммунальной инфраструктуры;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- осуществление замены изношенных основных фондов для сокращения уровня аварийности;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- улучшение водоснабжения населения и организаций.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4.  Перечень программных мероприятий</w:t>
      </w: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67"/>
        <w:gridCol w:w="1926"/>
        <w:gridCol w:w="1384"/>
        <w:gridCol w:w="1854"/>
      </w:tblGrid>
      <w:tr w:rsidR="005637AC" w:rsidRPr="00D124B5" w:rsidTr="002670BC">
        <w:tc>
          <w:tcPr>
            <w:tcW w:w="274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№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b/>
                <w:bCs/>
                <w:szCs w:val="24"/>
              </w:rPr>
            </w:pPr>
            <w:proofErr w:type="spellStart"/>
            <w:proofErr w:type="gramStart"/>
            <w:r w:rsidRPr="00D124B5">
              <w:rPr>
                <w:szCs w:val="24"/>
              </w:rPr>
              <w:t>п</w:t>
            </w:r>
            <w:proofErr w:type="spellEnd"/>
            <w:proofErr w:type="gramEnd"/>
            <w:r w:rsidRPr="00D124B5">
              <w:rPr>
                <w:szCs w:val="24"/>
              </w:rPr>
              <w:t>/</w:t>
            </w:r>
            <w:proofErr w:type="spellStart"/>
            <w:r w:rsidRPr="00D124B5">
              <w:rPr>
                <w:szCs w:val="24"/>
              </w:rPr>
              <w:t>п</w:t>
            </w:r>
            <w:proofErr w:type="spellEnd"/>
          </w:p>
        </w:tc>
        <w:tc>
          <w:tcPr>
            <w:tcW w:w="2134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Наименование  мероприятия              </w:t>
            </w:r>
          </w:p>
        </w:tc>
        <w:tc>
          <w:tcPr>
            <w:tcW w:w="977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Объем финансирования</w:t>
            </w:r>
          </w:p>
        </w:tc>
        <w:tc>
          <w:tcPr>
            <w:tcW w:w="702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Сроки реализации</w:t>
            </w:r>
          </w:p>
        </w:tc>
        <w:tc>
          <w:tcPr>
            <w:tcW w:w="912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Ответственный исполнитель</w:t>
            </w:r>
          </w:p>
        </w:tc>
      </w:tr>
      <w:tr w:rsidR="005637AC" w:rsidRPr="00D124B5" w:rsidTr="002670BC">
        <w:tc>
          <w:tcPr>
            <w:tcW w:w="274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b/>
                <w:bCs/>
                <w:szCs w:val="24"/>
              </w:rPr>
            </w:pPr>
            <w:r w:rsidRPr="00D124B5">
              <w:rPr>
                <w:szCs w:val="24"/>
              </w:rPr>
              <w:t>1.</w:t>
            </w:r>
          </w:p>
        </w:tc>
        <w:tc>
          <w:tcPr>
            <w:tcW w:w="2134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Энергосберегающие мероприятия</w:t>
            </w:r>
            <w:proofErr w:type="gramStart"/>
            <w:r w:rsidRPr="00D124B5">
              <w:rPr>
                <w:szCs w:val="24"/>
              </w:rPr>
              <w:t xml:space="preserve"> :</w:t>
            </w:r>
            <w:proofErr w:type="gramEnd"/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- текущий ремонт;</w:t>
            </w:r>
            <w:r>
              <w:rPr>
                <w:szCs w:val="24"/>
              </w:rPr>
              <w:t xml:space="preserve"> </w:t>
            </w:r>
            <w:r w:rsidRPr="00D124B5">
              <w:rPr>
                <w:szCs w:val="24"/>
              </w:rPr>
              <w:t xml:space="preserve">замена приборов освещения ламп накаливания </w:t>
            </w:r>
            <w:proofErr w:type="gramStart"/>
            <w:r w:rsidRPr="00D124B5">
              <w:rPr>
                <w:szCs w:val="24"/>
              </w:rPr>
              <w:t>на</w:t>
            </w:r>
            <w:proofErr w:type="gramEnd"/>
            <w:r w:rsidRPr="00D124B5">
              <w:rPr>
                <w:szCs w:val="24"/>
              </w:rPr>
              <w:t xml:space="preserve"> энергосберегающие;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-текущий ремонт</w:t>
            </w:r>
            <w:r>
              <w:rPr>
                <w:szCs w:val="24"/>
              </w:rPr>
              <w:t xml:space="preserve"> водопроводной сети</w:t>
            </w:r>
            <w:r w:rsidRPr="00D124B5">
              <w:rPr>
                <w:szCs w:val="24"/>
              </w:rPr>
              <w:t xml:space="preserve">;    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-замена глубинных насосов   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b/>
                <w:szCs w:val="24"/>
              </w:rPr>
            </w:pPr>
            <w:r w:rsidRPr="00D124B5">
              <w:rPr>
                <w:b/>
                <w:szCs w:val="24"/>
              </w:rPr>
              <w:t xml:space="preserve">ИТОГО  </w:t>
            </w:r>
          </w:p>
        </w:tc>
        <w:tc>
          <w:tcPr>
            <w:tcW w:w="977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124B5">
              <w:rPr>
                <w:szCs w:val="24"/>
              </w:rPr>
              <w:t>.0 тыс</w:t>
            </w:r>
            <w:proofErr w:type="gramStart"/>
            <w:r w:rsidRPr="00D124B5">
              <w:rPr>
                <w:szCs w:val="24"/>
              </w:rPr>
              <w:t>.р</w:t>
            </w:r>
            <w:proofErr w:type="gramEnd"/>
            <w:r w:rsidRPr="00D124B5">
              <w:rPr>
                <w:szCs w:val="24"/>
              </w:rPr>
              <w:t>уб.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124B5">
              <w:rPr>
                <w:szCs w:val="24"/>
              </w:rPr>
              <w:t>5.0 тыс. руб.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124B5">
              <w:rPr>
                <w:szCs w:val="24"/>
              </w:rPr>
              <w:t>0.0 тыс. руб.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b/>
                <w:szCs w:val="24"/>
              </w:rPr>
              <w:t>47</w:t>
            </w:r>
            <w:r w:rsidRPr="00D124B5">
              <w:rPr>
                <w:b/>
                <w:szCs w:val="24"/>
              </w:rPr>
              <w:t>.0 тыс</w:t>
            </w:r>
            <w:proofErr w:type="gramStart"/>
            <w:r w:rsidRPr="00D124B5">
              <w:rPr>
                <w:b/>
                <w:szCs w:val="24"/>
              </w:rPr>
              <w:t>.р</w:t>
            </w:r>
            <w:proofErr w:type="gramEnd"/>
            <w:r w:rsidRPr="00D124B5">
              <w:rPr>
                <w:b/>
                <w:szCs w:val="24"/>
              </w:rPr>
              <w:t>уб</w:t>
            </w:r>
            <w:r w:rsidRPr="00D124B5">
              <w:rPr>
                <w:szCs w:val="24"/>
              </w:rPr>
              <w:t>.</w:t>
            </w:r>
          </w:p>
        </w:tc>
        <w:tc>
          <w:tcPr>
            <w:tcW w:w="702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12" w:type="pct"/>
          </w:tcPr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 xml:space="preserve">Администрация </w:t>
            </w:r>
            <w:proofErr w:type="gramStart"/>
            <w:r w:rsidRPr="00D124B5">
              <w:rPr>
                <w:szCs w:val="24"/>
              </w:rPr>
              <w:t>Гостовского</w:t>
            </w:r>
            <w:proofErr w:type="gramEnd"/>
            <w:r w:rsidRPr="00D124B5">
              <w:rPr>
                <w:szCs w:val="24"/>
              </w:rPr>
              <w:t xml:space="preserve"> сельского </w:t>
            </w:r>
          </w:p>
          <w:p w:rsidR="005637AC" w:rsidRPr="00D124B5" w:rsidRDefault="005637AC" w:rsidP="002670BC">
            <w:pPr>
              <w:pStyle w:val="ConsPlusNormal"/>
              <w:widowControl/>
              <w:rPr>
                <w:szCs w:val="24"/>
              </w:rPr>
            </w:pPr>
            <w:r w:rsidRPr="00D124B5">
              <w:rPr>
                <w:szCs w:val="24"/>
              </w:rPr>
              <w:t>поселения</w:t>
            </w:r>
          </w:p>
        </w:tc>
      </w:tr>
    </w:tbl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5.  Ресурсное обеспечение программы</w:t>
      </w: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Общий объем финанс</w:t>
      </w:r>
      <w:r>
        <w:rPr>
          <w:szCs w:val="24"/>
        </w:rPr>
        <w:t>ирования Программы составляет 47</w:t>
      </w:r>
      <w:r w:rsidRPr="00D124B5">
        <w:rPr>
          <w:szCs w:val="24"/>
        </w:rPr>
        <w:t>.0 тыс. руб. за счет средств бюджета Гостовского сельского поселения.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6.  Механизм реализации  программы</w:t>
      </w: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 Муниципальным заказчиком Программы является  администрация Гостовского сельского поселения</w:t>
      </w:r>
      <w:proofErr w:type="gramStart"/>
      <w:r w:rsidRPr="00D124B5">
        <w:rPr>
          <w:szCs w:val="24"/>
        </w:rPr>
        <w:t xml:space="preserve"> .</w:t>
      </w:r>
      <w:proofErr w:type="gramEnd"/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 xml:space="preserve">          Муниципальный заказчик осуществляет текущее управление реализацией Программы и ее информационно- аналитическое обеспечение, а также оперативный </w:t>
      </w:r>
      <w:proofErr w:type="gramStart"/>
      <w:r w:rsidRPr="00D124B5">
        <w:rPr>
          <w:szCs w:val="24"/>
        </w:rPr>
        <w:t>контроль за</w:t>
      </w:r>
      <w:proofErr w:type="gramEnd"/>
      <w:r w:rsidRPr="00D124B5">
        <w:rPr>
          <w:szCs w:val="24"/>
        </w:rPr>
        <w:t xml:space="preserve"> ходом ее реализации.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lastRenderedPageBreak/>
        <w:t xml:space="preserve">          При изменении действующего законодательства, на основании которого разработана Программа, а также по инициативе администрации Гостовского сельского поселения в Программу могут вноситься соответствующие изменения. Программа прекращает свое действие после выполнения всех запланированных мероприятий.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7.  Ожидаемые конечные результаты </w:t>
      </w:r>
    </w:p>
    <w:p w:rsidR="005637AC" w:rsidRPr="00D124B5" w:rsidRDefault="005637AC" w:rsidP="005637AC">
      <w:pPr>
        <w:pStyle w:val="ConsPlusNormal"/>
        <w:widowControl/>
        <w:rPr>
          <w:b/>
          <w:bCs/>
          <w:szCs w:val="24"/>
        </w:rPr>
      </w:pPr>
      <w:r w:rsidRPr="00D124B5">
        <w:rPr>
          <w:b/>
          <w:bCs/>
          <w:szCs w:val="24"/>
        </w:rPr>
        <w:t xml:space="preserve">                              реализации программы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>- уменьшение количества потребляемой электроэнергии;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>- обновление основных фондов, дающих гарантированное обеспечение населения коммунальными ресурсами, снижения уровня аварийности, более комфортные условия жизнеобеспечения населения;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  <w:r w:rsidRPr="00D124B5">
        <w:rPr>
          <w:szCs w:val="24"/>
        </w:rPr>
        <w:t>-улучшение водоснабжения населения и организаций.</w:t>
      </w: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Pr="00D124B5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5637AC" w:rsidRDefault="005637AC" w:rsidP="005637AC">
      <w:pPr>
        <w:pStyle w:val="ConsPlusNormal"/>
        <w:widowControl/>
        <w:rPr>
          <w:szCs w:val="24"/>
        </w:rPr>
      </w:pPr>
    </w:p>
    <w:p w:rsidR="00D06F1F" w:rsidRDefault="00D06F1F"/>
    <w:sectPr w:rsidR="00D06F1F" w:rsidSect="00CF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637AC"/>
    <w:rsid w:val="005637AC"/>
    <w:rsid w:val="009E4E2C"/>
    <w:rsid w:val="00CF1502"/>
    <w:rsid w:val="00D0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563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5637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1372</Words>
  <Characters>7822</Characters>
  <Application>Microsoft Office Word</Application>
  <DocSecurity>0</DocSecurity>
  <Lines>65</Lines>
  <Paragraphs>18</Paragraphs>
  <ScaleCrop>false</ScaleCrop>
  <Company>1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2018-01-18T09:36:00Z</dcterms:created>
  <dcterms:modified xsi:type="dcterms:W3CDTF">2018-01-18T10:15:00Z</dcterms:modified>
</cp:coreProperties>
</file>