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09" w:rsidRPr="00EE09E5" w:rsidRDefault="00FD1609" w:rsidP="00FD1609">
      <w:pPr>
        <w:jc w:val="center"/>
        <w:rPr>
          <w:rFonts w:ascii="Times New Roman" w:hAnsi="Times New Roman" w:cs="Times New Roman"/>
          <w:b/>
          <w:bCs/>
          <w:sz w:val="24"/>
          <w:szCs w:val="24"/>
        </w:rPr>
      </w:pPr>
      <w:r w:rsidRPr="00EE09E5">
        <w:rPr>
          <w:rFonts w:ascii="Times New Roman" w:hAnsi="Times New Roman" w:cs="Times New Roman"/>
          <w:b/>
          <w:bCs/>
          <w:sz w:val="24"/>
          <w:szCs w:val="24"/>
        </w:rPr>
        <w:t>АДМИНИСТРАЦИЯ ГОСТОВСКОГО СЕЛЬСКОГО ПОСЕЛЕНИЯ ШАБАЛИНСКОГО РАЙОНА КИРОВСКОЙ ОБЛАСТИ</w:t>
      </w:r>
    </w:p>
    <w:p w:rsidR="00FD1609" w:rsidRPr="00EE09E5" w:rsidRDefault="00FD1609" w:rsidP="00FD1609">
      <w:pPr>
        <w:jc w:val="center"/>
        <w:rPr>
          <w:rFonts w:ascii="Times New Roman" w:hAnsi="Times New Roman" w:cs="Times New Roman"/>
          <w:b/>
          <w:bCs/>
          <w:sz w:val="24"/>
          <w:szCs w:val="24"/>
        </w:rPr>
      </w:pPr>
    </w:p>
    <w:p w:rsidR="00FD1609" w:rsidRPr="00EE09E5" w:rsidRDefault="00FD1609" w:rsidP="00FD1609">
      <w:pPr>
        <w:jc w:val="center"/>
        <w:rPr>
          <w:rFonts w:ascii="Times New Roman" w:hAnsi="Times New Roman" w:cs="Times New Roman"/>
          <w:b/>
          <w:bCs/>
          <w:sz w:val="24"/>
          <w:szCs w:val="24"/>
        </w:rPr>
      </w:pPr>
      <w:r w:rsidRPr="00EE09E5">
        <w:rPr>
          <w:rFonts w:ascii="Times New Roman" w:hAnsi="Times New Roman" w:cs="Times New Roman"/>
          <w:b/>
          <w:bCs/>
          <w:sz w:val="24"/>
          <w:szCs w:val="24"/>
        </w:rPr>
        <w:t>РАСПОРЯЖЕНИЕ</w:t>
      </w:r>
    </w:p>
    <w:p w:rsidR="00FD1609" w:rsidRPr="00EE09E5" w:rsidRDefault="00FD1609" w:rsidP="00FD1609">
      <w:pPr>
        <w:jc w:val="center"/>
        <w:rPr>
          <w:rFonts w:ascii="Times New Roman" w:hAnsi="Times New Roman" w:cs="Times New Roman"/>
          <w:sz w:val="24"/>
          <w:szCs w:val="24"/>
        </w:rPr>
      </w:pPr>
    </w:p>
    <w:p w:rsidR="00FD1609" w:rsidRPr="00EE09E5" w:rsidRDefault="00FD1609" w:rsidP="00FD1609">
      <w:pPr>
        <w:jc w:val="center"/>
        <w:rPr>
          <w:rFonts w:ascii="Times New Roman" w:hAnsi="Times New Roman" w:cs="Times New Roman"/>
          <w:sz w:val="24"/>
          <w:szCs w:val="24"/>
        </w:rPr>
      </w:pPr>
    </w:p>
    <w:p w:rsidR="00FD1609" w:rsidRPr="00EE09E5" w:rsidRDefault="00FD1609" w:rsidP="00FD1609">
      <w:pPr>
        <w:pStyle w:val="2"/>
        <w:jc w:val="center"/>
        <w:rPr>
          <w:i w:val="0"/>
          <w:sz w:val="24"/>
          <w:szCs w:val="24"/>
        </w:rPr>
      </w:pPr>
      <w:r w:rsidRPr="00EE09E5">
        <w:rPr>
          <w:i w:val="0"/>
          <w:sz w:val="24"/>
          <w:szCs w:val="24"/>
        </w:rPr>
        <w:t>25.12.2016г.                                                                                                          № 55</w:t>
      </w:r>
    </w:p>
    <w:p w:rsidR="00FD1609" w:rsidRPr="00EE09E5" w:rsidRDefault="00FD1609" w:rsidP="00FD1609">
      <w:pPr>
        <w:jc w:val="center"/>
        <w:rPr>
          <w:rFonts w:ascii="Times New Roman" w:hAnsi="Times New Roman" w:cs="Times New Roman"/>
          <w:b/>
          <w:sz w:val="24"/>
          <w:szCs w:val="24"/>
        </w:rPr>
      </w:pPr>
      <w:r w:rsidRPr="00EE09E5">
        <w:rPr>
          <w:rFonts w:ascii="Times New Roman" w:hAnsi="Times New Roman" w:cs="Times New Roman"/>
          <w:b/>
          <w:sz w:val="24"/>
          <w:szCs w:val="24"/>
        </w:rPr>
        <w:t>п</w:t>
      </w:r>
      <w:proofErr w:type="gramStart"/>
      <w:r w:rsidRPr="00EE09E5">
        <w:rPr>
          <w:rFonts w:ascii="Times New Roman" w:hAnsi="Times New Roman" w:cs="Times New Roman"/>
          <w:b/>
          <w:sz w:val="24"/>
          <w:szCs w:val="24"/>
        </w:rPr>
        <w:t>.Г</w:t>
      </w:r>
      <w:proofErr w:type="gramEnd"/>
      <w:r w:rsidRPr="00EE09E5">
        <w:rPr>
          <w:rFonts w:ascii="Times New Roman" w:hAnsi="Times New Roman" w:cs="Times New Roman"/>
          <w:b/>
          <w:sz w:val="24"/>
          <w:szCs w:val="24"/>
        </w:rPr>
        <w:t>остовский</w:t>
      </w:r>
    </w:p>
    <w:p w:rsidR="00FD1609" w:rsidRPr="00EE09E5" w:rsidRDefault="00FD1609" w:rsidP="00FD1609">
      <w:pPr>
        <w:jc w:val="center"/>
        <w:rPr>
          <w:rFonts w:ascii="Times New Roman" w:hAnsi="Times New Roman" w:cs="Times New Roman"/>
          <w:sz w:val="24"/>
          <w:szCs w:val="24"/>
        </w:rPr>
      </w:pPr>
    </w:p>
    <w:p w:rsidR="00FD1609" w:rsidRPr="00EE09E5" w:rsidRDefault="00FD1609" w:rsidP="00FD1609">
      <w:pPr>
        <w:pStyle w:val="a3"/>
        <w:ind w:firstLine="0"/>
        <w:jc w:val="center"/>
        <w:rPr>
          <w:b/>
        </w:rPr>
      </w:pPr>
      <w:r w:rsidRPr="00EE09E5">
        <w:rPr>
          <w:b/>
        </w:rPr>
        <w:t>Об утверждении порядка применения</w:t>
      </w:r>
    </w:p>
    <w:p w:rsidR="00FD1609" w:rsidRPr="00EE09E5" w:rsidRDefault="00FD1609" w:rsidP="00FD1609">
      <w:pPr>
        <w:pStyle w:val="a3"/>
        <w:ind w:firstLine="0"/>
        <w:jc w:val="center"/>
        <w:rPr>
          <w:b/>
        </w:rPr>
      </w:pPr>
      <w:r w:rsidRPr="00EE09E5">
        <w:rPr>
          <w:b/>
        </w:rPr>
        <w:t>бюджетной классификации Российской Федерации в части, относящейся</w:t>
      </w:r>
    </w:p>
    <w:p w:rsidR="00FD1609" w:rsidRPr="00EE09E5" w:rsidRDefault="00FD1609" w:rsidP="00FD1609">
      <w:pPr>
        <w:pStyle w:val="a3"/>
        <w:ind w:firstLine="0"/>
        <w:jc w:val="center"/>
        <w:rPr>
          <w:b/>
        </w:rPr>
      </w:pPr>
      <w:r w:rsidRPr="00EE09E5">
        <w:rPr>
          <w:b/>
        </w:rPr>
        <w:t xml:space="preserve"> к бюджету муниципального образования </w:t>
      </w:r>
      <w:proofErr w:type="gramStart"/>
      <w:r w:rsidRPr="00EE09E5">
        <w:rPr>
          <w:b/>
        </w:rPr>
        <w:t>Гостовское</w:t>
      </w:r>
      <w:proofErr w:type="gramEnd"/>
      <w:r w:rsidRPr="00EE09E5">
        <w:rPr>
          <w:b/>
        </w:rPr>
        <w:t xml:space="preserve"> сельское</w:t>
      </w:r>
    </w:p>
    <w:p w:rsidR="00FD1609" w:rsidRPr="00EE09E5" w:rsidRDefault="00FD1609" w:rsidP="00FD1609">
      <w:pPr>
        <w:pStyle w:val="a3"/>
        <w:ind w:firstLine="0"/>
        <w:jc w:val="center"/>
        <w:rPr>
          <w:b/>
        </w:rPr>
      </w:pPr>
      <w:r w:rsidRPr="00EE09E5">
        <w:rPr>
          <w:b/>
        </w:rPr>
        <w:t xml:space="preserve"> поселение Шабалинского района Кировской области</w:t>
      </w:r>
    </w:p>
    <w:p w:rsidR="00FD1609" w:rsidRPr="00EE09E5" w:rsidRDefault="00FD1609" w:rsidP="00FD1609">
      <w:pPr>
        <w:pStyle w:val="a3"/>
        <w:ind w:firstLine="0"/>
        <w:jc w:val="center"/>
        <w:rPr>
          <w:b/>
        </w:rPr>
      </w:pPr>
    </w:p>
    <w:p w:rsidR="00FD1609" w:rsidRPr="00EE09E5" w:rsidRDefault="00FD1609" w:rsidP="00FD1609">
      <w:pPr>
        <w:pStyle w:val="a3"/>
        <w:ind w:firstLine="0"/>
        <w:jc w:val="left"/>
        <w:rPr>
          <w:b/>
        </w:rPr>
      </w:pPr>
    </w:p>
    <w:p w:rsidR="00FD1609" w:rsidRPr="00EE09E5" w:rsidRDefault="00FD1609" w:rsidP="00FD1609">
      <w:pPr>
        <w:pStyle w:val="a3"/>
        <w:ind w:firstLine="0"/>
      </w:pPr>
      <w:r w:rsidRPr="00EE09E5">
        <w:rPr>
          <w:b/>
        </w:rPr>
        <w:tab/>
      </w:r>
      <w:r w:rsidRPr="00EE09E5">
        <w:t>В соответствии со статьями 8 и 21 Бюджетного кодекса Российской Федерации:</w:t>
      </w:r>
    </w:p>
    <w:p w:rsidR="00FD1609" w:rsidRPr="00EE09E5" w:rsidRDefault="00FD1609" w:rsidP="00FD1609">
      <w:pPr>
        <w:pStyle w:val="a3"/>
        <w:ind w:firstLine="0"/>
      </w:pPr>
      <w:r w:rsidRPr="00EE09E5">
        <w:t xml:space="preserve"> </w:t>
      </w:r>
      <w:r w:rsidRPr="00EE09E5">
        <w:tab/>
      </w:r>
    </w:p>
    <w:p w:rsidR="00FD1609" w:rsidRPr="00EE09E5" w:rsidRDefault="00FD1609" w:rsidP="00FD1609">
      <w:pPr>
        <w:pStyle w:val="a3"/>
        <w:ind w:firstLine="708"/>
      </w:pPr>
      <w:r w:rsidRPr="00EE09E5">
        <w:t>1.Утвердить Порядок применения бюджетной классификации Российской Федерации в части, относящейся к бюджету муниципального образования Гостовское сельское поселение Шабалинского района Кировской области. Прилагается.</w:t>
      </w:r>
    </w:p>
    <w:p w:rsidR="00FD1609" w:rsidRPr="00EE09E5" w:rsidRDefault="00FD1609" w:rsidP="00FD1609">
      <w:pPr>
        <w:pStyle w:val="a3"/>
        <w:ind w:firstLine="708"/>
      </w:pPr>
      <w:r w:rsidRPr="00EE09E5">
        <w:t>2.Настоящее распоряжение применяется при составлении и исполнении бюджета муниципального образования Гостовское сельское поселение Шабалинского района Кировской области, начиная с бюджета на 2017 год и на плановый период 2018 и 2019 годов.</w:t>
      </w:r>
    </w:p>
    <w:p w:rsidR="00FD1609" w:rsidRPr="00EE09E5" w:rsidRDefault="00FD1609" w:rsidP="00FD1609">
      <w:pPr>
        <w:pStyle w:val="a3"/>
        <w:ind w:firstLine="708"/>
      </w:pPr>
      <w:r w:rsidRPr="00EE09E5">
        <w:t>3.</w:t>
      </w:r>
      <w:proofErr w:type="gramStart"/>
      <w:r w:rsidRPr="00EE09E5">
        <w:t>Контроль за</w:t>
      </w:r>
      <w:proofErr w:type="gramEnd"/>
      <w:r w:rsidRPr="00EE09E5">
        <w:t xml:space="preserve"> исполнением настоящего распоряжения возложить на заместителя главы  администрации Гостовского сельского поселения Филиппову Л.Ю.</w:t>
      </w:r>
    </w:p>
    <w:p w:rsidR="00FD1609" w:rsidRPr="00EE09E5" w:rsidRDefault="00FD1609" w:rsidP="00FD1609">
      <w:pPr>
        <w:pStyle w:val="a3"/>
        <w:ind w:firstLine="0"/>
        <w:rPr>
          <w:b/>
        </w:rPr>
      </w:pPr>
    </w:p>
    <w:p w:rsidR="00FD1609" w:rsidRPr="00EE09E5" w:rsidRDefault="00FD1609" w:rsidP="00FD1609">
      <w:pPr>
        <w:pStyle w:val="a3"/>
        <w:ind w:firstLine="0"/>
        <w:rPr>
          <w:b/>
        </w:rPr>
      </w:pPr>
    </w:p>
    <w:p w:rsidR="00FD1609" w:rsidRPr="00EE09E5" w:rsidRDefault="00FD1609" w:rsidP="00FD1609">
      <w:pPr>
        <w:pStyle w:val="a3"/>
        <w:ind w:firstLine="0"/>
        <w:jc w:val="center"/>
        <w:rPr>
          <w:b/>
        </w:rPr>
      </w:pPr>
    </w:p>
    <w:p w:rsidR="00FD1609" w:rsidRPr="00EE09E5" w:rsidRDefault="00FD1609" w:rsidP="00FD1609">
      <w:pPr>
        <w:pStyle w:val="a3"/>
        <w:ind w:firstLine="0"/>
        <w:jc w:val="center"/>
        <w:rPr>
          <w:b/>
        </w:rPr>
      </w:pPr>
    </w:p>
    <w:p w:rsidR="00FD1609" w:rsidRPr="00EE09E5" w:rsidRDefault="00FD1609" w:rsidP="00FD1609">
      <w:pPr>
        <w:pStyle w:val="a3"/>
        <w:ind w:firstLine="0"/>
        <w:jc w:val="center"/>
      </w:pPr>
    </w:p>
    <w:p w:rsidR="00FD1609" w:rsidRPr="00EE09E5" w:rsidRDefault="00FD1609" w:rsidP="00FD1609">
      <w:pPr>
        <w:rPr>
          <w:rFonts w:ascii="Times New Roman" w:hAnsi="Times New Roman" w:cs="Times New Roman"/>
          <w:sz w:val="24"/>
          <w:szCs w:val="24"/>
        </w:rPr>
      </w:pPr>
      <w:r w:rsidRPr="00EE09E5">
        <w:rPr>
          <w:rFonts w:ascii="Times New Roman" w:hAnsi="Times New Roman" w:cs="Times New Roman"/>
          <w:sz w:val="24"/>
          <w:szCs w:val="24"/>
        </w:rPr>
        <w:t>Глава администрации</w:t>
      </w:r>
    </w:p>
    <w:p w:rsidR="00FD1609" w:rsidRPr="00EE09E5" w:rsidRDefault="00FD1609" w:rsidP="00FD1609">
      <w:pPr>
        <w:tabs>
          <w:tab w:val="left" w:pos="6765"/>
        </w:tabs>
        <w:rPr>
          <w:rFonts w:ascii="Times New Roman" w:hAnsi="Times New Roman" w:cs="Times New Roman"/>
          <w:sz w:val="24"/>
          <w:szCs w:val="24"/>
        </w:rPr>
      </w:pPr>
      <w:r w:rsidRPr="00EE09E5">
        <w:rPr>
          <w:rFonts w:ascii="Times New Roman" w:hAnsi="Times New Roman" w:cs="Times New Roman"/>
          <w:sz w:val="24"/>
          <w:szCs w:val="24"/>
        </w:rPr>
        <w:t>Гостовского сельского поселения                                                     Л.А.Сивкова</w:t>
      </w:r>
    </w:p>
    <w:p w:rsidR="00FD1609" w:rsidRPr="00EE09E5" w:rsidRDefault="00FD1609" w:rsidP="00FD1609">
      <w:pPr>
        <w:rPr>
          <w:rFonts w:ascii="Times New Roman" w:hAnsi="Times New Roman" w:cs="Times New Roman"/>
          <w:sz w:val="24"/>
          <w:szCs w:val="24"/>
        </w:rPr>
      </w:pPr>
    </w:p>
    <w:p w:rsidR="00FD1609" w:rsidRPr="00EE09E5" w:rsidRDefault="00FD1609" w:rsidP="00FD1609">
      <w:pPr>
        <w:pStyle w:val="a3"/>
        <w:ind w:firstLine="0"/>
        <w:jc w:val="center"/>
      </w:pPr>
    </w:p>
    <w:p w:rsidR="00FD1609" w:rsidRPr="00EE09E5" w:rsidRDefault="00FD1609" w:rsidP="00FD1609">
      <w:pPr>
        <w:pStyle w:val="a3"/>
        <w:ind w:firstLine="0"/>
        <w:jc w:val="center"/>
      </w:pPr>
    </w:p>
    <w:p w:rsidR="00FD1609" w:rsidRPr="00EE09E5" w:rsidRDefault="00FD1609" w:rsidP="00FD1609">
      <w:pPr>
        <w:pStyle w:val="a3"/>
        <w:ind w:firstLine="0"/>
        <w:jc w:val="center"/>
      </w:pPr>
    </w:p>
    <w:p w:rsidR="00FD1609" w:rsidRPr="00EE09E5" w:rsidRDefault="00FD1609" w:rsidP="00FD1609">
      <w:pPr>
        <w:pStyle w:val="a3"/>
        <w:ind w:firstLine="0"/>
        <w:jc w:val="center"/>
      </w:pPr>
    </w:p>
    <w:p w:rsidR="00FD1609" w:rsidRPr="00EE09E5" w:rsidRDefault="00FD1609" w:rsidP="00FD1609">
      <w:pPr>
        <w:pStyle w:val="a3"/>
        <w:ind w:firstLine="0"/>
        <w:jc w:val="center"/>
      </w:pPr>
    </w:p>
    <w:p w:rsidR="00FD1609" w:rsidRPr="00EE09E5" w:rsidRDefault="00FD1609" w:rsidP="00FD1609">
      <w:pPr>
        <w:pStyle w:val="a3"/>
        <w:ind w:firstLine="0"/>
        <w:jc w:val="center"/>
      </w:pPr>
    </w:p>
    <w:p w:rsidR="00FD1609" w:rsidRPr="00EE09E5" w:rsidRDefault="00FD1609" w:rsidP="00FD1609">
      <w:pPr>
        <w:pStyle w:val="a3"/>
        <w:ind w:firstLine="0"/>
        <w:jc w:val="center"/>
      </w:pPr>
    </w:p>
    <w:p w:rsidR="00FD1609" w:rsidRDefault="00FD1609" w:rsidP="00FD1609">
      <w:pPr>
        <w:pStyle w:val="a3"/>
        <w:ind w:firstLine="0"/>
        <w:jc w:val="center"/>
      </w:pPr>
    </w:p>
    <w:p w:rsidR="00FD1609" w:rsidRDefault="00FD1609" w:rsidP="00FD1609">
      <w:pPr>
        <w:pStyle w:val="a3"/>
        <w:ind w:firstLine="0"/>
        <w:jc w:val="center"/>
      </w:pPr>
    </w:p>
    <w:p w:rsidR="00FD1609" w:rsidRPr="00FE2A9F" w:rsidRDefault="00FD1609" w:rsidP="00FD1609">
      <w:pPr>
        <w:rPr>
          <w:rFonts w:ascii="Times New Roman" w:hAnsi="Times New Roman" w:cs="Times New Roman"/>
          <w:sz w:val="24"/>
          <w:szCs w:val="24"/>
        </w:rPr>
      </w:pPr>
    </w:p>
    <w:p w:rsidR="00FD1609" w:rsidRPr="00FE2A9F" w:rsidRDefault="00FD1609" w:rsidP="00FD1609">
      <w:pPr>
        <w:rPr>
          <w:rFonts w:ascii="Times New Roman" w:hAnsi="Times New Roman" w:cs="Times New Roman"/>
          <w:sz w:val="24"/>
          <w:szCs w:val="24"/>
        </w:rPr>
      </w:pPr>
    </w:p>
    <w:p w:rsidR="00FD1609" w:rsidRPr="00995AA0" w:rsidRDefault="00FD1609" w:rsidP="00FD1609">
      <w:pPr>
        <w:pStyle w:val="a5"/>
        <w:rPr>
          <w:rFonts w:ascii="Times New Roman" w:eastAsia="Calibri" w:hAnsi="Times New Roman" w:cs="Times New Roman"/>
          <w:sz w:val="24"/>
          <w:szCs w:val="24"/>
        </w:rPr>
      </w:pPr>
      <w:r>
        <w:rPr>
          <w:rFonts w:ascii="Times New Roman" w:hAnsi="Times New Roman" w:cs="Times New Roman"/>
          <w:sz w:val="24"/>
          <w:szCs w:val="24"/>
        </w:rPr>
        <w:t xml:space="preserve">                                                                                               </w:t>
      </w:r>
      <w:r w:rsidRPr="00995AA0">
        <w:rPr>
          <w:rFonts w:ascii="Times New Roman" w:eastAsia="Calibri" w:hAnsi="Times New Roman" w:cs="Times New Roman"/>
          <w:sz w:val="24"/>
          <w:szCs w:val="24"/>
        </w:rPr>
        <w:t xml:space="preserve">УТВЕРЖДЕН </w:t>
      </w:r>
    </w:p>
    <w:p w:rsidR="00FD1609" w:rsidRDefault="00FD1609" w:rsidP="00FD1609">
      <w:pPr>
        <w:pStyle w:val="a5"/>
        <w:rPr>
          <w:rFonts w:ascii="Times New Roman" w:hAnsi="Times New Roman" w:cs="Times New Roman"/>
          <w:sz w:val="24"/>
          <w:szCs w:val="24"/>
        </w:rPr>
      </w:pPr>
      <w:r>
        <w:rPr>
          <w:rFonts w:ascii="Times New Roman" w:hAnsi="Times New Roman" w:cs="Times New Roman"/>
          <w:sz w:val="24"/>
          <w:szCs w:val="24"/>
        </w:rPr>
        <w:t xml:space="preserve">                                                                                            </w:t>
      </w:r>
      <w:r w:rsidRPr="00995AA0">
        <w:rPr>
          <w:rFonts w:ascii="Times New Roman" w:eastAsia="Calibri" w:hAnsi="Times New Roman" w:cs="Times New Roman"/>
          <w:sz w:val="24"/>
          <w:szCs w:val="24"/>
        </w:rPr>
        <w:t xml:space="preserve">Распоряжением администрации </w:t>
      </w:r>
    </w:p>
    <w:p w:rsidR="00FD1609" w:rsidRDefault="00FD1609" w:rsidP="00FD1609">
      <w:pPr>
        <w:pStyle w:val="a5"/>
        <w:rPr>
          <w:rFonts w:ascii="Times New Roman" w:hAnsi="Times New Roman" w:cs="Times New Roman"/>
          <w:spacing w:val="-3"/>
          <w:sz w:val="24"/>
          <w:szCs w:val="24"/>
        </w:rPr>
      </w:pPr>
      <w:r>
        <w:rPr>
          <w:rFonts w:ascii="Times New Roman" w:hAnsi="Times New Roman" w:cs="Times New Roman"/>
          <w:sz w:val="24"/>
          <w:szCs w:val="24"/>
        </w:rPr>
        <w:t xml:space="preserve">                                                                                     Гостовского сельского поселения</w:t>
      </w:r>
    </w:p>
    <w:p w:rsidR="00FD1609" w:rsidRDefault="00FD1609" w:rsidP="00FD1609">
      <w:pPr>
        <w:pStyle w:val="a5"/>
        <w:rPr>
          <w:rFonts w:ascii="Times New Roman" w:hAnsi="Times New Roman" w:cs="Times New Roman"/>
          <w:spacing w:val="-6"/>
          <w:sz w:val="24"/>
          <w:szCs w:val="24"/>
        </w:rPr>
      </w:pPr>
      <w:r>
        <w:rPr>
          <w:rFonts w:ascii="Times New Roman" w:hAnsi="Times New Roman" w:cs="Times New Roman"/>
          <w:spacing w:val="-6"/>
          <w:sz w:val="24"/>
          <w:szCs w:val="24"/>
        </w:rPr>
        <w:t xml:space="preserve">                                                                                              </w:t>
      </w:r>
      <w:r w:rsidRPr="00995AA0">
        <w:rPr>
          <w:rFonts w:ascii="Times New Roman" w:eastAsia="Calibri" w:hAnsi="Times New Roman" w:cs="Times New Roman"/>
          <w:spacing w:val="-6"/>
          <w:sz w:val="24"/>
          <w:szCs w:val="24"/>
        </w:rPr>
        <w:t>от  25.12.2016 №  55</w:t>
      </w:r>
    </w:p>
    <w:p w:rsidR="00FD1609" w:rsidRDefault="00FD1609" w:rsidP="00FD1609">
      <w:pPr>
        <w:pStyle w:val="a5"/>
        <w:rPr>
          <w:rFonts w:ascii="Times New Roman" w:hAnsi="Times New Roman" w:cs="Times New Roman"/>
          <w:spacing w:val="-6"/>
          <w:sz w:val="24"/>
          <w:szCs w:val="24"/>
        </w:rPr>
      </w:pPr>
    </w:p>
    <w:p w:rsidR="00FD1609" w:rsidRDefault="00FD1609" w:rsidP="00FD1609">
      <w:pPr>
        <w:pStyle w:val="a5"/>
        <w:rPr>
          <w:rFonts w:ascii="Times New Roman" w:hAnsi="Times New Roman" w:cs="Times New Roman"/>
          <w:spacing w:val="-6"/>
          <w:sz w:val="24"/>
          <w:szCs w:val="24"/>
        </w:rPr>
      </w:pPr>
    </w:p>
    <w:p w:rsidR="00FD1609" w:rsidRPr="00995AA0" w:rsidRDefault="00FD1609" w:rsidP="00FD1609">
      <w:pPr>
        <w:pStyle w:val="a5"/>
        <w:rPr>
          <w:rFonts w:ascii="Times New Roman" w:eastAsia="Calibri" w:hAnsi="Times New Roman" w:cs="Times New Roman"/>
          <w:sz w:val="24"/>
          <w:szCs w:val="24"/>
        </w:rPr>
      </w:pPr>
    </w:p>
    <w:p w:rsidR="00FD1609" w:rsidRPr="00995AA0" w:rsidRDefault="00FD1609" w:rsidP="00FD1609">
      <w:pPr>
        <w:pStyle w:val="a5"/>
        <w:rPr>
          <w:rFonts w:ascii="Times New Roman" w:eastAsia="Calibri" w:hAnsi="Times New Roman" w:cs="Times New Roman"/>
          <w:b/>
          <w:sz w:val="24"/>
          <w:szCs w:val="24"/>
        </w:rPr>
      </w:pPr>
      <w:r>
        <w:rPr>
          <w:rFonts w:ascii="Times New Roman" w:hAnsi="Times New Roman" w:cs="Times New Roman"/>
          <w:b/>
          <w:sz w:val="24"/>
          <w:szCs w:val="24"/>
        </w:rPr>
        <w:t xml:space="preserve">                                                          </w:t>
      </w:r>
      <w:r w:rsidRPr="00995AA0">
        <w:rPr>
          <w:rFonts w:ascii="Times New Roman" w:eastAsia="Calibri" w:hAnsi="Times New Roman" w:cs="Times New Roman"/>
          <w:b/>
          <w:sz w:val="24"/>
          <w:szCs w:val="24"/>
        </w:rPr>
        <w:t>Порядок</w:t>
      </w:r>
    </w:p>
    <w:p w:rsidR="00FD1609" w:rsidRPr="00995AA0" w:rsidRDefault="00FD1609" w:rsidP="00FD1609">
      <w:pPr>
        <w:pStyle w:val="a5"/>
        <w:rPr>
          <w:rFonts w:ascii="Times New Roman" w:eastAsia="Calibri" w:hAnsi="Times New Roman" w:cs="Times New Roman"/>
          <w:b/>
          <w:sz w:val="24"/>
          <w:szCs w:val="24"/>
        </w:rPr>
      </w:pPr>
      <w:r w:rsidRPr="00995AA0">
        <w:rPr>
          <w:rFonts w:ascii="Times New Roman" w:eastAsia="Calibri" w:hAnsi="Times New Roman" w:cs="Times New Roman"/>
          <w:b/>
          <w:sz w:val="24"/>
          <w:szCs w:val="24"/>
        </w:rPr>
        <w:t>применения бюджетной классификации Российской Федерации</w:t>
      </w:r>
    </w:p>
    <w:p w:rsidR="00FD1609" w:rsidRDefault="00FD1609" w:rsidP="00FD1609">
      <w:pPr>
        <w:pStyle w:val="a5"/>
        <w:rPr>
          <w:rFonts w:ascii="Times New Roman" w:hAnsi="Times New Roman" w:cs="Times New Roman"/>
          <w:b/>
          <w:sz w:val="24"/>
          <w:szCs w:val="24"/>
        </w:rPr>
      </w:pPr>
      <w:r w:rsidRPr="00995AA0">
        <w:rPr>
          <w:rFonts w:ascii="Times New Roman" w:eastAsia="Calibri" w:hAnsi="Times New Roman" w:cs="Times New Roman"/>
          <w:b/>
          <w:sz w:val="24"/>
          <w:szCs w:val="24"/>
        </w:rPr>
        <w:t>в части, относящейся к бюджету муниципального образования Гостовское сельское поселение Шабалинского района Кировской области</w:t>
      </w:r>
    </w:p>
    <w:p w:rsidR="00FD1609" w:rsidRPr="00995AA0" w:rsidRDefault="00FD1609" w:rsidP="00FD1609">
      <w:pPr>
        <w:pStyle w:val="a5"/>
        <w:rPr>
          <w:rFonts w:ascii="Times New Roman" w:eastAsia="Calibri" w:hAnsi="Times New Roman" w:cs="Times New Roman"/>
          <w:b/>
          <w:sz w:val="24"/>
          <w:szCs w:val="24"/>
        </w:rPr>
      </w:pPr>
    </w:p>
    <w:p w:rsidR="00FD1609" w:rsidRPr="00995AA0" w:rsidRDefault="00FD1609" w:rsidP="00FD1609">
      <w:pPr>
        <w:pStyle w:val="a5"/>
        <w:rPr>
          <w:rFonts w:ascii="Times New Roman" w:eastAsia="Calibri" w:hAnsi="Times New Roman" w:cs="Times New Roman"/>
          <w:b/>
          <w:sz w:val="24"/>
          <w:szCs w:val="24"/>
        </w:rPr>
      </w:pPr>
      <w:r w:rsidRPr="00995AA0">
        <w:rPr>
          <w:rFonts w:ascii="Times New Roman" w:eastAsia="Calibri" w:hAnsi="Times New Roman" w:cs="Times New Roman"/>
          <w:sz w:val="24"/>
          <w:szCs w:val="24"/>
        </w:rPr>
        <w:t xml:space="preserve">Настоящий Порядок разработан в соответствии со статьей 9 Бюджетного </w:t>
      </w:r>
      <w:r w:rsidRPr="00995AA0">
        <w:rPr>
          <w:rFonts w:ascii="Times New Roman" w:eastAsia="Calibri" w:hAnsi="Times New Roman" w:cs="Times New Roman"/>
          <w:spacing w:val="-3"/>
          <w:sz w:val="24"/>
          <w:szCs w:val="24"/>
        </w:rPr>
        <w:t xml:space="preserve">кодекса Российской Федерации и устанавливает структуру, порядок формирования и </w:t>
      </w:r>
      <w:r w:rsidRPr="00995AA0">
        <w:rPr>
          <w:rFonts w:ascii="Times New Roman" w:eastAsia="Calibri" w:hAnsi="Times New Roman" w:cs="Times New Roman"/>
          <w:sz w:val="24"/>
          <w:szCs w:val="24"/>
        </w:rPr>
        <w:t>применения целевых статей расходов бюджета муниципального образования Гостовское сельское поселение Шабалинского района Кировской области.</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b/>
          <w:bCs/>
          <w:sz w:val="24"/>
          <w:szCs w:val="24"/>
        </w:rPr>
        <w:t>1. Общие положения</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 xml:space="preserve">Целевые статьи расходов бюджета муниципального образования Гостовское сельское поселение Шабалинского района Кировской области обеспечивают привязку </w:t>
      </w:r>
      <w:r w:rsidRPr="00995AA0">
        <w:rPr>
          <w:rFonts w:ascii="Times New Roman" w:eastAsia="Calibri" w:hAnsi="Times New Roman" w:cs="Times New Roman"/>
          <w:spacing w:val="-2"/>
          <w:sz w:val="24"/>
          <w:szCs w:val="24"/>
        </w:rPr>
        <w:t xml:space="preserve">бюджетных ассигнований к муниципальным программам, их подпрограммам (далее — программные направления расходов), </w:t>
      </w:r>
      <w:r w:rsidRPr="00995AA0">
        <w:rPr>
          <w:rFonts w:ascii="Times New Roman" w:eastAsia="Calibri" w:hAnsi="Times New Roman" w:cs="Times New Roman"/>
          <w:sz w:val="24"/>
          <w:szCs w:val="24"/>
        </w:rPr>
        <w:t>а также к расходным обязательствам, подлежащим исполнению за счет средств бюджета муниципального образования Гостовское сельское поселение Шабалинского района Кировской области.</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 xml:space="preserve">Структура </w:t>
      </w:r>
      <w:proofErr w:type="gramStart"/>
      <w:r w:rsidRPr="00995AA0">
        <w:rPr>
          <w:rFonts w:ascii="Times New Roman" w:eastAsia="Calibri" w:hAnsi="Times New Roman" w:cs="Times New Roman"/>
          <w:sz w:val="24"/>
          <w:szCs w:val="24"/>
        </w:rPr>
        <w:t>кода целевой статьи расходов бюджета муниципального образования</w:t>
      </w:r>
      <w:proofErr w:type="gramEnd"/>
      <w:r w:rsidRPr="00995AA0">
        <w:rPr>
          <w:rFonts w:ascii="Times New Roman" w:eastAsia="Calibri" w:hAnsi="Times New Roman" w:cs="Times New Roman"/>
          <w:sz w:val="24"/>
          <w:szCs w:val="24"/>
        </w:rPr>
        <w:t xml:space="preserve"> Гостовское сельское поселение Шабалинского района Кировской области (8-17 разряды кода классификации расходов бюджетов)  включает следующие составные части:</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pacing w:val="-1"/>
          <w:sz w:val="24"/>
          <w:szCs w:val="24"/>
        </w:rPr>
        <w:t>код программного (непрограммного) направления расходов (8-12 разряды кода классификации расходов бюджетов),</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1"/>
          <w:sz w:val="24"/>
          <w:szCs w:val="24"/>
        </w:rPr>
        <w:t>включающий код подпрограммы (10-12 разряды кода классификации расходов бюджетов);</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pacing w:val="-2"/>
          <w:sz w:val="24"/>
          <w:szCs w:val="24"/>
        </w:rPr>
        <w:t>код направления расходов</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(13-17 разряды кода классификации расходов бюджетов).</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 xml:space="preserve">При отсутствии в муниципальной программе подпрограммы коду подпрограммы присваивается уникальный код «000». Также по данному коду отражаются отдельные мероприятия, не вошедшие в подпрограммы (при наличии таковых), без детализации по конкретным мероприятиям с присвоением им уникального буквенно-цифрового кода «Я00». </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t xml:space="preserve">Перечень и коды муниципальных программ, их подпрограмм и непрограммных направлений расходов бюджета муниципального образования </w:t>
      </w:r>
      <w:r w:rsidRPr="00995AA0">
        <w:rPr>
          <w:rFonts w:ascii="Times New Roman" w:eastAsia="Calibri" w:hAnsi="Times New Roman" w:cs="Times New Roman"/>
          <w:sz w:val="24"/>
          <w:szCs w:val="24"/>
        </w:rPr>
        <w:t xml:space="preserve">Гостовское сельское поселение Шабалинского района </w:t>
      </w:r>
      <w:r w:rsidRPr="00995AA0">
        <w:rPr>
          <w:rFonts w:ascii="Times New Roman" w:eastAsia="Calibri" w:hAnsi="Times New Roman" w:cs="Times New Roman"/>
          <w:spacing w:val="-2"/>
          <w:sz w:val="24"/>
          <w:szCs w:val="24"/>
        </w:rPr>
        <w:t xml:space="preserve">Кировской области представлены в </w:t>
      </w:r>
      <w:r w:rsidRPr="00995AA0">
        <w:rPr>
          <w:rFonts w:ascii="Times New Roman" w:eastAsia="Calibri" w:hAnsi="Times New Roman" w:cs="Times New Roman"/>
          <w:b/>
          <w:spacing w:val="-2"/>
          <w:sz w:val="24"/>
          <w:szCs w:val="24"/>
        </w:rPr>
        <w:t>приложении № 1</w:t>
      </w:r>
      <w:r w:rsidRPr="00995AA0">
        <w:rPr>
          <w:rFonts w:ascii="Times New Roman" w:eastAsia="Calibri" w:hAnsi="Times New Roman" w:cs="Times New Roman"/>
          <w:spacing w:val="-2"/>
          <w:sz w:val="24"/>
          <w:szCs w:val="24"/>
        </w:rPr>
        <w:t xml:space="preserve"> к настоящему Порядку.</w:t>
      </w:r>
    </w:p>
    <w:p w:rsidR="00FD1609" w:rsidRPr="00995AA0" w:rsidRDefault="00FD1609" w:rsidP="00FD1609">
      <w:pPr>
        <w:pStyle w:val="a5"/>
        <w:rPr>
          <w:rFonts w:ascii="Times New Roman" w:eastAsia="Calibri" w:hAnsi="Times New Roman" w:cs="Times New Roman"/>
          <w:spacing w:val="-2"/>
          <w:sz w:val="24"/>
          <w:szCs w:val="24"/>
        </w:rPr>
      </w:pP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t xml:space="preserve">Код направления расходов предназначен для кодирования конкретных </w:t>
      </w:r>
      <w:proofErr w:type="gramStart"/>
      <w:r w:rsidRPr="00995AA0">
        <w:rPr>
          <w:rFonts w:ascii="Times New Roman" w:eastAsia="Calibri" w:hAnsi="Times New Roman" w:cs="Times New Roman"/>
          <w:spacing w:val="-2"/>
          <w:sz w:val="24"/>
          <w:szCs w:val="24"/>
        </w:rPr>
        <w:t>направлений расходования средств бюджета муниципального образования</w:t>
      </w:r>
      <w:proofErr w:type="gramEnd"/>
      <w:r w:rsidRPr="00995AA0">
        <w:rPr>
          <w:rFonts w:ascii="Times New Roman" w:eastAsia="Calibri" w:hAnsi="Times New Roman" w:cs="Times New Roman"/>
          <w:spacing w:val="-2"/>
          <w:sz w:val="24"/>
          <w:szCs w:val="24"/>
        </w:rPr>
        <w:t xml:space="preserve"> Гостовское сельское поселение Шабалинского района Кировской области. Направления расходов являются универсальными и могут применяться в различных целевых статьях расходов бюджета муниципального образования Гостовское сельское поселение Шабалинского района Кировской области в увязке с муниципальными программами, их подпрограммами и (или) непрограммными направлениями расходов.</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Расходы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 xml:space="preserve">муниципального образования Гостовское сельское поселение Шабалинского района Кировской области на софинансирование субсидий, </w:t>
      </w:r>
      <w:r w:rsidRPr="00995AA0">
        <w:rPr>
          <w:rFonts w:ascii="Times New Roman" w:eastAsia="Calibri" w:hAnsi="Times New Roman" w:cs="Times New Roman"/>
          <w:spacing w:val="-2"/>
          <w:sz w:val="24"/>
          <w:szCs w:val="24"/>
        </w:rPr>
        <w:lastRenderedPageBreak/>
        <w:t xml:space="preserve">предоставленных из областного бюджета, отражаются по кодам направлений расходов S0000 - S9990 с сохранением кодов направлений расходов областного бюджета на уровне второго-пятого разряда направлений расходов. По данным кодам направлений отражаются расходы бюджетов поселений на софинансирование межбюджетных трансфертов предоставленных из бюджета муниципального образования Шабалинский муниципальный район Кировской области за счет средств областного бюджета. </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Перечень и коды направлений расходов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 xml:space="preserve">муниципального образования Гостовское сельское поселение Шабалинского района Кировской области представлены </w:t>
      </w:r>
      <w:r w:rsidRPr="00995AA0">
        <w:rPr>
          <w:rFonts w:ascii="Times New Roman" w:eastAsia="Calibri" w:hAnsi="Times New Roman" w:cs="Times New Roman"/>
          <w:b/>
          <w:spacing w:val="-2"/>
          <w:sz w:val="24"/>
          <w:szCs w:val="24"/>
        </w:rPr>
        <w:t>в приложении № 2 к</w:t>
      </w:r>
      <w:r w:rsidRPr="00995AA0">
        <w:rPr>
          <w:rFonts w:ascii="Times New Roman" w:eastAsia="Calibri" w:hAnsi="Times New Roman" w:cs="Times New Roman"/>
          <w:spacing w:val="-2"/>
          <w:sz w:val="24"/>
          <w:szCs w:val="24"/>
        </w:rPr>
        <w:t xml:space="preserve"> настоящему Порядку.</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t xml:space="preserve">Перечень и коды направлений расходов бюджета муниципального образования Гостовское сельское поселение Шабалинского района Кировской области,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и федерального бюджета, представлены </w:t>
      </w:r>
      <w:r w:rsidRPr="00995AA0">
        <w:rPr>
          <w:rFonts w:ascii="Times New Roman" w:eastAsia="Calibri" w:hAnsi="Times New Roman" w:cs="Times New Roman"/>
          <w:b/>
          <w:spacing w:val="-2"/>
          <w:sz w:val="24"/>
          <w:szCs w:val="24"/>
        </w:rPr>
        <w:t>в приложении № 3</w:t>
      </w:r>
      <w:r w:rsidRPr="00995AA0">
        <w:rPr>
          <w:rFonts w:ascii="Times New Roman" w:eastAsia="Calibri" w:hAnsi="Times New Roman" w:cs="Times New Roman"/>
          <w:spacing w:val="-2"/>
          <w:sz w:val="24"/>
          <w:szCs w:val="24"/>
        </w:rPr>
        <w:t xml:space="preserve"> к настоящему Порядку.</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r>
      <w:proofErr w:type="gramStart"/>
      <w:r w:rsidRPr="00995AA0">
        <w:rPr>
          <w:rFonts w:ascii="Times New Roman" w:eastAsia="Calibri" w:hAnsi="Times New Roman" w:cs="Times New Roman"/>
          <w:spacing w:val="-2"/>
          <w:sz w:val="24"/>
          <w:szCs w:val="24"/>
        </w:rPr>
        <w:t>Коды направления расходов бюджета муниципального образования Гостовское сельское поселение Шабалинского района район Кировской области 09500-09505, 09600-09602, 15000-15999, 16000-16999, 17000-17999 используются исключительно для отражения расходов бюджета муниципального образования Гостовское сельское поселение Шабалинского района Кировской области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w:t>
      </w:r>
      <w:proofErr w:type="gramEnd"/>
    </w:p>
    <w:p w:rsidR="00FD1609" w:rsidRPr="00995AA0" w:rsidRDefault="00FD1609" w:rsidP="00FD1609">
      <w:pPr>
        <w:pStyle w:val="a5"/>
        <w:rPr>
          <w:rFonts w:ascii="Times New Roman" w:eastAsia="Calibri" w:hAnsi="Times New Roman" w:cs="Times New Roman"/>
          <w:spacing w:val="-2"/>
          <w:sz w:val="24"/>
          <w:szCs w:val="24"/>
        </w:rPr>
      </w:pPr>
      <w:proofErr w:type="gramStart"/>
      <w:r w:rsidRPr="00995AA0">
        <w:rPr>
          <w:rFonts w:ascii="Times New Roman" w:eastAsia="Calibri" w:hAnsi="Times New Roman" w:cs="Times New Roman"/>
          <w:spacing w:val="-2"/>
          <w:sz w:val="24"/>
          <w:szCs w:val="24"/>
        </w:rPr>
        <w:t>Отражение расходов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источником финансового обеспечения которых являются субсидии, субвенции иные межбюджетные трансферты, имеющие целевое назначение, включающим коды направлений расходов 30000-39990 и 50000-59990, предоставляемые из федерального бюджета, осуществляется по кодам направления расходов в соответствии с требованиями, установленными приказом Министерства финансов Российской Федерации от 01.07.2013 № 65н «Об утверждении Указаний о порядке применения</w:t>
      </w:r>
      <w:proofErr w:type="gramEnd"/>
      <w:r w:rsidRPr="00995AA0">
        <w:rPr>
          <w:rFonts w:ascii="Times New Roman" w:eastAsia="Calibri" w:hAnsi="Times New Roman" w:cs="Times New Roman"/>
          <w:spacing w:val="-2"/>
          <w:sz w:val="24"/>
          <w:szCs w:val="24"/>
        </w:rPr>
        <w:t xml:space="preserve"> бюджетной классификации Российской Федерации».</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t xml:space="preserve">Расходы областного бюджета на софинансирование субсидий, предоставляемых из федерального бюджета, отражаются по кодам направлений расходов </w:t>
      </w:r>
      <w:r w:rsidRPr="00995AA0">
        <w:rPr>
          <w:rFonts w:ascii="Times New Roman" w:eastAsia="Calibri" w:hAnsi="Times New Roman" w:cs="Times New Roman"/>
          <w:b/>
          <w:spacing w:val="-2"/>
          <w:sz w:val="24"/>
          <w:szCs w:val="24"/>
        </w:rPr>
        <w:t>R0000 - R9990 с</w:t>
      </w:r>
      <w:r w:rsidRPr="00995AA0">
        <w:rPr>
          <w:rFonts w:ascii="Times New Roman" w:eastAsia="Calibri" w:hAnsi="Times New Roman" w:cs="Times New Roman"/>
          <w:spacing w:val="-2"/>
          <w:sz w:val="24"/>
          <w:szCs w:val="24"/>
        </w:rPr>
        <w:t xml:space="preserve"> сохранением кодов направлений расходов федерального бюджета на уровне второго-пятого разряда направлений расходов. По данным кодам направлений отражаются расходы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 xml:space="preserve">муниципального образования Гостовское сельское поселение Шабалинского района Кировской области за счет субсидий, предоставляемых из федерального бюджета. </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Расходы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на софинансирование субсидий, предоставляемых из федерального бюджета, отражаются по кодам направлений расходов</w:t>
      </w:r>
      <w:r w:rsidRPr="00995AA0">
        <w:rPr>
          <w:rFonts w:ascii="Times New Roman" w:eastAsia="Calibri" w:hAnsi="Times New Roman" w:cs="Times New Roman"/>
          <w:b/>
          <w:spacing w:val="-2"/>
          <w:sz w:val="24"/>
          <w:szCs w:val="24"/>
        </w:rPr>
        <w:t xml:space="preserve"> </w:t>
      </w:r>
      <w:r w:rsidRPr="00995AA0">
        <w:rPr>
          <w:rFonts w:ascii="Times New Roman" w:eastAsia="Calibri" w:hAnsi="Times New Roman" w:cs="Times New Roman"/>
          <w:b/>
          <w:spacing w:val="-2"/>
          <w:sz w:val="24"/>
          <w:szCs w:val="24"/>
          <w:lang w:val="en-US"/>
        </w:rPr>
        <w:t>L</w:t>
      </w:r>
      <w:r w:rsidRPr="00995AA0">
        <w:rPr>
          <w:rFonts w:ascii="Times New Roman" w:eastAsia="Calibri" w:hAnsi="Times New Roman" w:cs="Times New Roman"/>
          <w:b/>
          <w:spacing w:val="-2"/>
          <w:sz w:val="24"/>
          <w:szCs w:val="24"/>
        </w:rPr>
        <w:t xml:space="preserve">0000 - </w:t>
      </w:r>
      <w:r w:rsidRPr="00995AA0">
        <w:rPr>
          <w:rFonts w:ascii="Times New Roman" w:eastAsia="Calibri" w:hAnsi="Times New Roman" w:cs="Times New Roman"/>
          <w:b/>
          <w:spacing w:val="-2"/>
          <w:sz w:val="24"/>
          <w:szCs w:val="24"/>
          <w:lang w:val="en-US"/>
        </w:rPr>
        <w:t>L</w:t>
      </w:r>
      <w:r w:rsidRPr="00995AA0">
        <w:rPr>
          <w:rFonts w:ascii="Times New Roman" w:eastAsia="Calibri" w:hAnsi="Times New Roman" w:cs="Times New Roman"/>
          <w:b/>
          <w:spacing w:val="-2"/>
          <w:sz w:val="24"/>
          <w:szCs w:val="24"/>
        </w:rPr>
        <w:t>9990</w:t>
      </w:r>
      <w:r w:rsidRPr="00995AA0">
        <w:rPr>
          <w:rFonts w:ascii="Times New Roman" w:eastAsia="Calibri" w:hAnsi="Times New Roman" w:cs="Times New Roman"/>
          <w:spacing w:val="-2"/>
          <w:sz w:val="24"/>
          <w:szCs w:val="24"/>
        </w:rPr>
        <w:t xml:space="preserve"> с сохранением кодов направлений расходов федерального бюджета на уровне второго-пятого разряда направлений расходов. </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t>Отражение в текущем финансовом году расходов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осуществляемых за счет остатков субсидий, субвенций, иных межбюджетных трансфертов, имеющих целевое назначение прошлых лет, производится в следующем порядке:</w:t>
      </w:r>
    </w:p>
    <w:p w:rsidR="00FD1609" w:rsidRPr="00995AA0" w:rsidRDefault="00FD1609" w:rsidP="00FD1609">
      <w:pPr>
        <w:pStyle w:val="a5"/>
        <w:rPr>
          <w:rFonts w:ascii="Times New Roman" w:eastAsia="Calibri" w:hAnsi="Times New Roman" w:cs="Times New Roman"/>
          <w:b/>
          <w:spacing w:val="-2"/>
          <w:sz w:val="24"/>
          <w:szCs w:val="24"/>
        </w:rPr>
      </w:pPr>
      <w:r w:rsidRPr="00995AA0">
        <w:rPr>
          <w:rFonts w:ascii="Times New Roman" w:eastAsia="Calibri" w:hAnsi="Times New Roman" w:cs="Times New Roman"/>
          <w:spacing w:val="-2"/>
          <w:sz w:val="24"/>
          <w:szCs w:val="24"/>
        </w:rPr>
        <w:tab/>
        <w:t>при сохранении в текущем финансовом году целевых межбюджетных трансфертов на указанные цели – по соответствующим направлениям расходов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за счет средств областного бюджета;</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ab/>
        <w:t xml:space="preserve">при отсутствии в текущем финансовом году целевых межбюджетных трансфертов на указанные цели – по направлению расходов 89000 «Мероприятия, осуществляемые за счет целевых межбюджетных трансфертов прошлых лет из областного бюджета». </w:t>
      </w:r>
    </w:p>
    <w:p w:rsidR="00FD1609" w:rsidRPr="00995AA0" w:rsidRDefault="00FD1609" w:rsidP="00FD1609">
      <w:pPr>
        <w:pStyle w:val="a5"/>
        <w:rPr>
          <w:rFonts w:ascii="Times New Roman" w:eastAsia="Calibri" w:hAnsi="Times New Roman" w:cs="Times New Roman"/>
          <w:sz w:val="24"/>
          <w:szCs w:val="24"/>
        </w:rPr>
      </w:pP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b/>
          <w:bCs/>
          <w:sz w:val="24"/>
          <w:szCs w:val="24"/>
        </w:rPr>
        <w:lastRenderedPageBreak/>
        <w:t>2. Правила отнесения расходов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b/>
          <w:bCs/>
          <w:sz w:val="24"/>
          <w:szCs w:val="24"/>
        </w:rPr>
        <w:t>муниципального образования Гостовское сельское поселение Шабалинского района Кировской области на соответствующие целевые статьи</w:t>
      </w:r>
    </w:p>
    <w:p w:rsidR="00FD1609" w:rsidRPr="00995AA0" w:rsidRDefault="00FD1609" w:rsidP="00FD1609">
      <w:pPr>
        <w:pStyle w:val="a5"/>
        <w:rPr>
          <w:rFonts w:ascii="Times New Roman" w:eastAsia="Calibri" w:hAnsi="Times New Roman" w:cs="Times New Roman"/>
          <w:b/>
          <w:bCs/>
          <w:sz w:val="24"/>
          <w:szCs w:val="24"/>
        </w:rPr>
      </w:pPr>
      <w:r w:rsidRPr="00995AA0">
        <w:rPr>
          <w:rFonts w:ascii="Times New Roman" w:eastAsia="Calibri" w:hAnsi="Times New Roman" w:cs="Times New Roman"/>
          <w:b/>
          <w:bCs/>
          <w:sz w:val="24"/>
          <w:szCs w:val="24"/>
        </w:rPr>
        <w:t>2.1.Муниципальные программы и их подпрограммы</w:t>
      </w:r>
    </w:p>
    <w:p w:rsidR="00FD1609" w:rsidRPr="00995AA0" w:rsidRDefault="00FD1609" w:rsidP="00FD1609">
      <w:pPr>
        <w:pStyle w:val="a5"/>
        <w:rPr>
          <w:rFonts w:ascii="Times New Roman" w:eastAsia="Calibri" w:hAnsi="Times New Roman" w:cs="Times New Roman"/>
          <w:b/>
          <w:bCs/>
          <w:sz w:val="24"/>
          <w:szCs w:val="24"/>
        </w:rPr>
      </w:pPr>
      <w:r w:rsidRPr="00995AA0">
        <w:rPr>
          <w:rFonts w:ascii="Times New Roman" w:eastAsia="Calibri" w:hAnsi="Times New Roman" w:cs="Times New Roman"/>
          <w:b/>
          <w:bCs/>
          <w:sz w:val="24"/>
          <w:szCs w:val="24"/>
        </w:rPr>
        <w:t>0100000000</w:t>
      </w:r>
      <w:r w:rsidRPr="00995AA0">
        <w:rPr>
          <w:rFonts w:ascii="Times New Roman" w:eastAsia="Calibri" w:hAnsi="Times New Roman" w:cs="Times New Roman"/>
          <w:b/>
          <w:bCs/>
          <w:sz w:val="24"/>
          <w:szCs w:val="24"/>
        </w:rPr>
        <w:tab/>
        <w:t>Муниципальная программа "Развитие муниципального управления в Гостовском сельском поселении"</w:t>
      </w:r>
    </w:p>
    <w:p w:rsidR="00FD1609" w:rsidRPr="00995AA0" w:rsidRDefault="00FD1609" w:rsidP="00FD1609">
      <w:pPr>
        <w:pStyle w:val="a5"/>
        <w:rPr>
          <w:rFonts w:ascii="Times New Roman" w:eastAsia="Calibri" w:hAnsi="Times New Roman" w:cs="Times New Roman"/>
          <w:bCs/>
          <w:sz w:val="24"/>
          <w:szCs w:val="24"/>
        </w:rPr>
      </w:pPr>
      <w:r w:rsidRPr="00995AA0">
        <w:rPr>
          <w:rFonts w:ascii="Times New Roman" w:eastAsia="Calibri" w:hAnsi="Times New Roman" w:cs="Times New Roman"/>
          <w:bCs/>
          <w:sz w:val="24"/>
          <w:szCs w:val="24"/>
        </w:rPr>
        <w:t xml:space="preserve">По данной целевой статье отражаются расходы бюджета муниципального образования </w:t>
      </w:r>
      <w:r w:rsidRPr="00995AA0">
        <w:rPr>
          <w:rFonts w:ascii="Times New Roman" w:eastAsia="Calibri" w:hAnsi="Times New Roman" w:cs="Times New Roman"/>
          <w:spacing w:val="-2"/>
          <w:sz w:val="24"/>
          <w:szCs w:val="24"/>
        </w:rPr>
        <w:t>Гостовское сельское поселение Шабалинского района</w:t>
      </w:r>
      <w:r w:rsidRPr="00995AA0">
        <w:rPr>
          <w:rFonts w:ascii="Times New Roman" w:eastAsia="Calibri" w:hAnsi="Times New Roman" w:cs="Times New Roman"/>
          <w:bCs/>
          <w:sz w:val="24"/>
          <w:szCs w:val="24"/>
        </w:rPr>
        <w:t xml:space="preserve"> Кировской области на реализацию муниципальной программы "Развитие муниципального управления в Гостовском сельском поселении" с учетом расходов за счет межбюджетных трансфертов.</w:t>
      </w:r>
    </w:p>
    <w:p w:rsidR="00FD1609" w:rsidRPr="00995AA0" w:rsidRDefault="00FD1609" w:rsidP="00FD1609">
      <w:pPr>
        <w:pStyle w:val="a5"/>
        <w:rPr>
          <w:rFonts w:ascii="Times New Roman" w:eastAsia="Calibri" w:hAnsi="Times New Roman" w:cs="Times New Roman"/>
          <w:b/>
          <w:bCs/>
          <w:sz w:val="24"/>
          <w:szCs w:val="24"/>
        </w:rPr>
      </w:pPr>
      <w:r w:rsidRPr="00995AA0">
        <w:rPr>
          <w:rFonts w:ascii="Times New Roman" w:eastAsia="Calibri" w:hAnsi="Times New Roman" w:cs="Times New Roman"/>
          <w:b/>
          <w:bCs/>
          <w:sz w:val="24"/>
          <w:szCs w:val="24"/>
        </w:rPr>
        <w:t>0200000000</w:t>
      </w:r>
      <w:r w:rsidRPr="00995AA0">
        <w:rPr>
          <w:rFonts w:ascii="Times New Roman" w:eastAsia="Calibri" w:hAnsi="Times New Roman" w:cs="Times New Roman"/>
          <w:b/>
          <w:bCs/>
          <w:sz w:val="24"/>
          <w:szCs w:val="24"/>
        </w:rPr>
        <w:tab/>
        <w:t>Муниципальная программа "Обеспечение безопасности и жизнедеятельности населения Гостовского сельского поселения Шабалинского района Кировской области"</w:t>
      </w:r>
    </w:p>
    <w:p w:rsidR="00FD1609" w:rsidRPr="00995AA0" w:rsidRDefault="00FD1609" w:rsidP="00FD1609">
      <w:pPr>
        <w:pStyle w:val="a5"/>
        <w:rPr>
          <w:rFonts w:ascii="Times New Roman" w:eastAsia="Calibri" w:hAnsi="Times New Roman" w:cs="Times New Roman"/>
          <w:bCs/>
          <w:sz w:val="24"/>
          <w:szCs w:val="24"/>
        </w:rPr>
      </w:pPr>
      <w:r w:rsidRPr="00995AA0">
        <w:rPr>
          <w:rFonts w:ascii="Times New Roman" w:eastAsia="Calibri" w:hAnsi="Times New Roman" w:cs="Times New Roman"/>
          <w:bCs/>
          <w:sz w:val="24"/>
          <w:szCs w:val="24"/>
        </w:rPr>
        <w:t xml:space="preserve">По данной целевой статье отражаются расходы бюджета муниципального образования </w:t>
      </w:r>
      <w:r w:rsidRPr="00995AA0">
        <w:rPr>
          <w:rFonts w:ascii="Times New Roman" w:eastAsia="Calibri" w:hAnsi="Times New Roman" w:cs="Times New Roman"/>
          <w:spacing w:val="-2"/>
          <w:sz w:val="24"/>
          <w:szCs w:val="24"/>
        </w:rPr>
        <w:t xml:space="preserve">Гостовское сельское поселение Шабалинского района </w:t>
      </w:r>
      <w:r w:rsidRPr="00995AA0">
        <w:rPr>
          <w:rFonts w:ascii="Times New Roman" w:eastAsia="Calibri" w:hAnsi="Times New Roman" w:cs="Times New Roman"/>
          <w:bCs/>
          <w:sz w:val="24"/>
          <w:szCs w:val="24"/>
        </w:rPr>
        <w:t>Кировской области на реализацию муниципальной программы "Обеспечение безопасности и жизнедеятельности населения Гостовского сельского поселения Шабалинского района Кировской области» с учетом расходов за счет межбюджетных трансфертов.</w:t>
      </w:r>
    </w:p>
    <w:p w:rsidR="00FD1609" w:rsidRPr="00995AA0" w:rsidRDefault="00FD1609" w:rsidP="00FD1609">
      <w:pPr>
        <w:pStyle w:val="a5"/>
        <w:rPr>
          <w:rFonts w:ascii="Times New Roman" w:eastAsia="Calibri" w:hAnsi="Times New Roman" w:cs="Times New Roman"/>
          <w:b/>
          <w:bCs/>
          <w:sz w:val="24"/>
          <w:szCs w:val="24"/>
        </w:rPr>
      </w:pPr>
      <w:r w:rsidRPr="00995AA0">
        <w:rPr>
          <w:rFonts w:ascii="Times New Roman" w:eastAsia="Calibri" w:hAnsi="Times New Roman" w:cs="Times New Roman"/>
          <w:b/>
          <w:bCs/>
          <w:sz w:val="24"/>
          <w:szCs w:val="24"/>
        </w:rPr>
        <w:t>0300000000</w:t>
      </w:r>
      <w:r w:rsidRPr="00995AA0">
        <w:rPr>
          <w:rFonts w:ascii="Times New Roman" w:eastAsia="Calibri" w:hAnsi="Times New Roman" w:cs="Times New Roman"/>
          <w:b/>
          <w:bCs/>
          <w:sz w:val="24"/>
          <w:szCs w:val="24"/>
        </w:rPr>
        <w:tab/>
        <w:t>Муниципальная программа "Развитие систем в коммунальной и жилищной инфраструктуре в Гостовском сельском поселении Шабалинского района Кировской области"</w:t>
      </w:r>
    </w:p>
    <w:p w:rsidR="00FD1609" w:rsidRPr="00995AA0" w:rsidRDefault="00FD1609" w:rsidP="00FD1609">
      <w:pPr>
        <w:pStyle w:val="a5"/>
        <w:rPr>
          <w:rFonts w:ascii="Times New Roman" w:eastAsia="Calibri" w:hAnsi="Times New Roman" w:cs="Times New Roman"/>
          <w:bCs/>
          <w:sz w:val="24"/>
          <w:szCs w:val="24"/>
        </w:rPr>
      </w:pPr>
      <w:r w:rsidRPr="00995AA0">
        <w:rPr>
          <w:rFonts w:ascii="Times New Roman" w:eastAsia="Calibri" w:hAnsi="Times New Roman" w:cs="Times New Roman"/>
          <w:bCs/>
          <w:sz w:val="24"/>
          <w:szCs w:val="24"/>
        </w:rPr>
        <w:t xml:space="preserve">По данной целевой статье отражаются расходы бюджета муниципального образования </w:t>
      </w:r>
      <w:r w:rsidRPr="00995AA0">
        <w:rPr>
          <w:rFonts w:ascii="Times New Roman" w:eastAsia="Calibri" w:hAnsi="Times New Roman" w:cs="Times New Roman"/>
          <w:spacing w:val="-2"/>
          <w:sz w:val="24"/>
          <w:szCs w:val="24"/>
        </w:rPr>
        <w:t xml:space="preserve">Гостовское сельское поселение Шабалинского района </w:t>
      </w:r>
      <w:r w:rsidRPr="00995AA0">
        <w:rPr>
          <w:rFonts w:ascii="Times New Roman" w:eastAsia="Calibri" w:hAnsi="Times New Roman" w:cs="Times New Roman"/>
          <w:bCs/>
          <w:sz w:val="24"/>
          <w:szCs w:val="24"/>
        </w:rPr>
        <w:t>Кировской области на реализацию муниципальной программы "Развитие систем в коммунальной и жилищной инфраструктуре в Гостовском сельском поселении Шабалинского района Кировской области" с учетом расходов за счет межбюджетных трансфертов.</w:t>
      </w:r>
    </w:p>
    <w:p w:rsidR="00FD1609" w:rsidRPr="00995AA0" w:rsidRDefault="00FD1609" w:rsidP="00FD1609">
      <w:pPr>
        <w:pStyle w:val="a5"/>
        <w:rPr>
          <w:rFonts w:ascii="Times New Roman" w:eastAsia="Calibri" w:hAnsi="Times New Roman" w:cs="Times New Roman"/>
          <w:b/>
          <w:bCs/>
          <w:sz w:val="24"/>
          <w:szCs w:val="24"/>
        </w:rPr>
      </w:pPr>
      <w:r w:rsidRPr="00995AA0">
        <w:rPr>
          <w:rFonts w:ascii="Times New Roman" w:eastAsia="Calibri" w:hAnsi="Times New Roman" w:cs="Times New Roman"/>
          <w:b/>
          <w:bCs/>
          <w:sz w:val="24"/>
          <w:szCs w:val="24"/>
        </w:rPr>
        <w:t>0400000000</w:t>
      </w:r>
      <w:r w:rsidRPr="00995AA0">
        <w:rPr>
          <w:rFonts w:ascii="Times New Roman" w:eastAsia="Calibri" w:hAnsi="Times New Roman" w:cs="Times New Roman"/>
          <w:b/>
          <w:bCs/>
          <w:sz w:val="24"/>
          <w:szCs w:val="24"/>
        </w:rPr>
        <w:tab/>
        <w:t>Муниципальная программа "Развитие транспортной системы Гостовского сельского поселения Шабалинского района Кировской области"</w:t>
      </w:r>
    </w:p>
    <w:p w:rsidR="00FD1609" w:rsidRPr="00995AA0" w:rsidRDefault="00FD1609" w:rsidP="00FD1609">
      <w:pPr>
        <w:pStyle w:val="a5"/>
        <w:rPr>
          <w:rFonts w:ascii="Times New Roman" w:eastAsia="Calibri" w:hAnsi="Times New Roman" w:cs="Times New Roman"/>
          <w:bCs/>
          <w:sz w:val="24"/>
          <w:szCs w:val="24"/>
        </w:rPr>
      </w:pPr>
      <w:r w:rsidRPr="00995AA0">
        <w:rPr>
          <w:rFonts w:ascii="Times New Roman" w:eastAsia="Calibri" w:hAnsi="Times New Roman" w:cs="Times New Roman"/>
          <w:bCs/>
          <w:sz w:val="24"/>
          <w:szCs w:val="24"/>
        </w:rPr>
        <w:t xml:space="preserve">По данной целевой статье отражаются расходы бюджета муниципального образования </w:t>
      </w:r>
      <w:r w:rsidRPr="00995AA0">
        <w:rPr>
          <w:rFonts w:ascii="Times New Roman" w:eastAsia="Calibri" w:hAnsi="Times New Roman" w:cs="Times New Roman"/>
          <w:spacing w:val="-2"/>
          <w:sz w:val="24"/>
          <w:szCs w:val="24"/>
        </w:rPr>
        <w:t xml:space="preserve">Гостовское сельское поселение Шабалинского района </w:t>
      </w:r>
      <w:r w:rsidRPr="00995AA0">
        <w:rPr>
          <w:rFonts w:ascii="Times New Roman" w:eastAsia="Calibri" w:hAnsi="Times New Roman" w:cs="Times New Roman"/>
          <w:bCs/>
          <w:sz w:val="24"/>
          <w:szCs w:val="24"/>
        </w:rPr>
        <w:t>Кировской области на реализацию муниципальной программы "Развитие транспортной системы Гостовского сельского поселения Шабалинского района Кировской области" с учетом расходов за счет межбюджетных трансфертов.</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b/>
          <w:bCs/>
          <w:sz w:val="24"/>
          <w:szCs w:val="24"/>
        </w:rPr>
        <w:t>2.2. Направления расходов 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b/>
          <w:bCs/>
          <w:sz w:val="24"/>
          <w:szCs w:val="24"/>
        </w:rPr>
        <w:t>муниципального образования Гостовское сельское поселение Шабалинского района Кировской области Кировской области</w:t>
      </w:r>
    </w:p>
    <w:p w:rsidR="00FD1609" w:rsidRPr="00995AA0" w:rsidRDefault="00FD1609" w:rsidP="00FD1609">
      <w:pPr>
        <w:pStyle w:val="a5"/>
        <w:rPr>
          <w:rFonts w:ascii="Times New Roman" w:eastAsia="Calibri" w:hAnsi="Times New Roman" w:cs="Times New Roman"/>
          <w:sz w:val="24"/>
          <w:szCs w:val="24"/>
          <w:highlight w:val="yellow"/>
        </w:rPr>
      </w:pPr>
    </w:p>
    <w:p w:rsidR="00FD1609" w:rsidRPr="00995AA0" w:rsidRDefault="00FD1609" w:rsidP="00FD1609">
      <w:pPr>
        <w:pStyle w:val="a5"/>
        <w:rPr>
          <w:rFonts w:ascii="Times New Roman" w:eastAsia="Calibri" w:hAnsi="Times New Roman" w:cs="Times New Roman"/>
          <w:b/>
          <w:sz w:val="24"/>
          <w:szCs w:val="24"/>
        </w:rPr>
      </w:pPr>
      <w:r w:rsidRPr="00995AA0">
        <w:rPr>
          <w:rFonts w:ascii="Times New Roman" w:eastAsia="Calibri" w:hAnsi="Times New Roman" w:cs="Times New Roman"/>
          <w:b/>
          <w:sz w:val="24"/>
          <w:szCs w:val="24"/>
        </w:rPr>
        <w:t>01000 Руководство и управление в сфере установленных функций органов местного самоуправления</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 xml:space="preserve">По данному коду направления расходов отражаются расходы </w:t>
      </w:r>
      <w:r w:rsidRPr="00995AA0">
        <w:rPr>
          <w:rFonts w:ascii="Times New Roman" w:eastAsia="Calibri" w:hAnsi="Times New Roman" w:cs="Times New Roman"/>
          <w:bCs/>
          <w:sz w:val="24"/>
          <w:szCs w:val="24"/>
        </w:rPr>
        <w:t>бюджета муниципального образования Гостовское сельское поселение Шабалинского района Кировской области</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 xml:space="preserve">бюджета на финансовое обеспечение деятельности </w:t>
      </w:r>
      <w:r w:rsidRPr="00995AA0">
        <w:rPr>
          <w:rFonts w:ascii="Times New Roman" w:eastAsia="Calibri" w:hAnsi="Times New Roman" w:cs="Times New Roman"/>
          <w:sz w:val="24"/>
          <w:szCs w:val="24"/>
        </w:rPr>
        <w:t>органов местного самоуправления</w:t>
      </w:r>
      <w:r w:rsidRPr="00995AA0">
        <w:rPr>
          <w:rFonts w:ascii="Times New Roman" w:eastAsia="Calibri" w:hAnsi="Times New Roman" w:cs="Times New Roman"/>
          <w:spacing w:val="-2"/>
          <w:sz w:val="24"/>
          <w:szCs w:val="24"/>
        </w:rPr>
        <w:t>, в том числе:</w:t>
      </w:r>
    </w:p>
    <w:p w:rsidR="00FD1609" w:rsidRPr="00995AA0" w:rsidRDefault="00FD1609" w:rsidP="00FD1609">
      <w:pPr>
        <w:pStyle w:val="a5"/>
        <w:rPr>
          <w:rFonts w:ascii="Times New Roman" w:eastAsia="Calibri" w:hAnsi="Times New Roman" w:cs="Times New Roman"/>
          <w:sz w:val="24"/>
          <w:szCs w:val="24"/>
        </w:rPr>
      </w:pP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01010 Глава муниципального образования</w:t>
      </w:r>
    </w:p>
    <w:p w:rsidR="00FD1609" w:rsidRPr="00995AA0" w:rsidRDefault="00FD1609" w:rsidP="00FD1609">
      <w:pPr>
        <w:pStyle w:val="a5"/>
        <w:rPr>
          <w:rFonts w:ascii="Times New Roman" w:eastAsia="Calibri" w:hAnsi="Times New Roman" w:cs="Times New Roman"/>
          <w:sz w:val="24"/>
          <w:szCs w:val="24"/>
        </w:rPr>
      </w:pPr>
      <w:proofErr w:type="gramStart"/>
      <w:r w:rsidRPr="00995AA0">
        <w:rPr>
          <w:rFonts w:ascii="Times New Roman" w:eastAsia="Calibri" w:hAnsi="Times New Roman" w:cs="Times New Roman"/>
          <w:sz w:val="24"/>
          <w:szCs w:val="24"/>
        </w:rPr>
        <w:t xml:space="preserve">По данному коду направления расходов отражаются расходы </w:t>
      </w:r>
      <w:r w:rsidRPr="00995AA0">
        <w:rPr>
          <w:rFonts w:ascii="Times New Roman" w:eastAsia="Calibri" w:hAnsi="Times New Roman" w:cs="Times New Roman"/>
          <w:bCs/>
          <w:sz w:val="24"/>
          <w:szCs w:val="24"/>
        </w:rPr>
        <w:t>бюджета муниципального образования Гостовское сельское поселение Шабалинского района Кировской области</w:t>
      </w:r>
      <w:r w:rsidRPr="00995AA0">
        <w:rPr>
          <w:rFonts w:ascii="Times New Roman" w:eastAsia="Calibri" w:hAnsi="Times New Roman" w:cs="Times New Roman"/>
          <w:sz w:val="24"/>
          <w:szCs w:val="24"/>
        </w:rPr>
        <w:t xml:space="preserve"> на денежное содержание </w:t>
      </w:r>
      <w:r w:rsidRPr="00995AA0">
        <w:rPr>
          <w:rFonts w:ascii="Times New Roman" w:eastAsia="Calibri" w:hAnsi="Times New Roman" w:cs="Times New Roman"/>
          <w:bCs/>
          <w:sz w:val="24"/>
          <w:szCs w:val="24"/>
        </w:rPr>
        <w:t xml:space="preserve"> главы администрации Гостовского сельского поселения Шабалинского района </w:t>
      </w:r>
      <w:r w:rsidRPr="00995AA0">
        <w:rPr>
          <w:rFonts w:ascii="Times New Roman" w:eastAsia="Calibri" w:hAnsi="Times New Roman" w:cs="Times New Roman"/>
          <w:sz w:val="24"/>
          <w:szCs w:val="24"/>
        </w:rPr>
        <w:t xml:space="preserve">с учетом </w:t>
      </w:r>
      <w:r w:rsidRPr="00995AA0">
        <w:rPr>
          <w:rFonts w:ascii="Times New Roman" w:eastAsia="Calibri" w:hAnsi="Times New Roman" w:cs="Times New Roman"/>
          <w:spacing w:val="-3"/>
          <w:sz w:val="24"/>
          <w:szCs w:val="24"/>
        </w:rPr>
        <w:t xml:space="preserve">страховых взносов по обязательному страхованию в государственные внебюджетные </w:t>
      </w:r>
      <w:r w:rsidRPr="00995AA0">
        <w:rPr>
          <w:rFonts w:ascii="Times New Roman" w:eastAsia="Calibri" w:hAnsi="Times New Roman" w:cs="Times New Roman"/>
          <w:sz w:val="24"/>
          <w:szCs w:val="24"/>
        </w:rPr>
        <w:t>фонды Российской Федерации, от несчастных случаев на производстве и профессиональных заболеваний</w:t>
      </w:r>
      <w:r w:rsidRPr="00995AA0">
        <w:rPr>
          <w:rFonts w:ascii="Times New Roman" w:eastAsia="Calibri" w:hAnsi="Times New Roman" w:cs="Times New Roman"/>
          <w:bCs/>
          <w:sz w:val="24"/>
          <w:szCs w:val="24"/>
        </w:rPr>
        <w:t xml:space="preserve"> и социальные выплаты</w:t>
      </w:r>
      <w:r w:rsidRPr="00995AA0">
        <w:rPr>
          <w:rFonts w:ascii="Times New Roman" w:eastAsia="Calibri" w:hAnsi="Times New Roman" w:cs="Times New Roman"/>
          <w:sz w:val="24"/>
          <w:szCs w:val="24"/>
        </w:rPr>
        <w:t>.</w:t>
      </w:r>
      <w:proofErr w:type="gramEnd"/>
    </w:p>
    <w:p w:rsidR="00FD1609" w:rsidRPr="00995AA0" w:rsidRDefault="00FD1609" w:rsidP="00FD1609">
      <w:pPr>
        <w:pStyle w:val="a5"/>
        <w:rPr>
          <w:rFonts w:ascii="Times New Roman" w:eastAsia="Calibri" w:hAnsi="Times New Roman" w:cs="Times New Roman"/>
          <w:spacing w:val="-2"/>
          <w:sz w:val="24"/>
          <w:szCs w:val="24"/>
        </w:rPr>
      </w:pP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01020 Органы местного самоуправления</w:t>
      </w:r>
    </w:p>
    <w:p w:rsidR="00FD1609" w:rsidRPr="00995AA0" w:rsidRDefault="00FD1609" w:rsidP="00FD1609">
      <w:pPr>
        <w:pStyle w:val="a5"/>
        <w:rPr>
          <w:rFonts w:ascii="Times New Roman" w:eastAsia="Calibri" w:hAnsi="Times New Roman" w:cs="Times New Roman"/>
          <w:bCs/>
          <w:sz w:val="24"/>
          <w:szCs w:val="24"/>
        </w:rPr>
      </w:pPr>
      <w:r w:rsidRPr="00995AA0">
        <w:rPr>
          <w:rFonts w:ascii="Times New Roman" w:eastAsia="Calibri" w:hAnsi="Times New Roman" w:cs="Times New Roman"/>
          <w:sz w:val="24"/>
          <w:szCs w:val="24"/>
        </w:rPr>
        <w:lastRenderedPageBreak/>
        <w:t xml:space="preserve">По данному коду направления расходов отражаются расходы </w:t>
      </w:r>
      <w:r w:rsidRPr="00995AA0">
        <w:rPr>
          <w:rFonts w:ascii="Times New Roman" w:eastAsia="Calibri" w:hAnsi="Times New Roman" w:cs="Times New Roman"/>
          <w:bCs/>
          <w:sz w:val="24"/>
          <w:szCs w:val="24"/>
        </w:rPr>
        <w:t>бюджета муниципального образования Гостовское сельское поселение Шабалинского района Кировской области на обеспечение выполнения функций органов местного самоуправления</w:t>
      </w:r>
      <w:r w:rsidRPr="00995AA0">
        <w:rPr>
          <w:rFonts w:ascii="Times New Roman" w:eastAsia="Calibri" w:hAnsi="Times New Roman" w:cs="Times New Roman"/>
          <w:sz w:val="24"/>
          <w:szCs w:val="24"/>
        </w:rPr>
        <w:t>.</w:t>
      </w:r>
    </w:p>
    <w:p w:rsidR="00FD1609" w:rsidRPr="00995AA0" w:rsidRDefault="00FD1609" w:rsidP="00FD1609">
      <w:pPr>
        <w:pStyle w:val="a5"/>
        <w:rPr>
          <w:rFonts w:ascii="Times New Roman" w:eastAsia="Calibri" w:hAnsi="Times New Roman" w:cs="Times New Roman"/>
          <w:b/>
          <w:sz w:val="24"/>
          <w:szCs w:val="24"/>
        </w:rPr>
      </w:pPr>
      <w:r w:rsidRPr="00995AA0">
        <w:rPr>
          <w:rFonts w:ascii="Times New Roman" w:eastAsia="Calibri" w:hAnsi="Times New Roman" w:cs="Times New Roman"/>
          <w:b/>
          <w:sz w:val="24"/>
          <w:szCs w:val="24"/>
        </w:rPr>
        <w:t>02000</w:t>
      </w:r>
      <w:r w:rsidRPr="00995AA0">
        <w:rPr>
          <w:rFonts w:ascii="Times New Roman" w:eastAsia="Calibri" w:hAnsi="Times New Roman" w:cs="Times New Roman"/>
          <w:b/>
          <w:sz w:val="24"/>
          <w:szCs w:val="24"/>
        </w:rPr>
        <w:tab/>
        <w:t>Резервные фонды</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подлежат отражению бюджетные ассигнования для создания резервных фондов, в том числе:</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02010</w:t>
      </w:r>
      <w:r w:rsidRPr="00995AA0">
        <w:rPr>
          <w:rFonts w:ascii="Times New Roman" w:eastAsia="Calibri" w:hAnsi="Times New Roman" w:cs="Times New Roman"/>
          <w:sz w:val="24"/>
          <w:szCs w:val="24"/>
        </w:rPr>
        <w:tab/>
        <w:t>Резервные фонды местных администраций</w:t>
      </w:r>
    </w:p>
    <w:p w:rsidR="00FD1609" w:rsidRPr="00995AA0" w:rsidRDefault="00FD1609" w:rsidP="00FD1609">
      <w:pPr>
        <w:pStyle w:val="a5"/>
        <w:rPr>
          <w:rFonts w:ascii="Times New Roman" w:eastAsia="Calibri" w:hAnsi="Times New Roman" w:cs="Times New Roman"/>
          <w:sz w:val="24"/>
          <w:szCs w:val="24"/>
        </w:rPr>
      </w:pPr>
      <w:proofErr w:type="gramStart"/>
      <w:r w:rsidRPr="00995AA0">
        <w:rPr>
          <w:rFonts w:ascii="Times New Roman" w:eastAsia="Calibri" w:hAnsi="Times New Roman" w:cs="Times New Roman"/>
          <w:sz w:val="24"/>
          <w:szCs w:val="24"/>
        </w:rPr>
        <w:t>По данному коду направления расходов подлежат отражению средства резервного фонда бюджета муниципального образования Гостовское сельское поселение Шабалинского района Кировской области, подлежащие перераспределению по соответствующим кодам направления расходов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roofErr w:type="gramEnd"/>
    </w:p>
    <w:p w:rsidR="00FD1609" w:rsidRPr="00995AA0" w:rsidRDefault="00FD1609" w:rsidP="00FD1609">
      <w:pPr>
        <w:pStyle w:val="a5"/>
        <w:rPr>
          <w:rFonts w:ascii="Times New Roman" w:eastAsia="Calibri" w:hAnsi="Times New Roman" w:cs="Times New Roman"/>
          <w:b/>
          <w:sz w:val="24"/>
          <w:szCs w:val="24"/>
        </w:rPr>
      </w:pPr>
      <w:r w:rsidRPr="00995AA0">
        <w:rPr>
          <w:rFonts w:ascii="Times New Roman" w:eastAsia="Calibri" w:hAnsi="Times New Roman" w:cs="Times New Roman"/>
          <w:b/>
          <w:sz w:val="24"/>
          <w:szCs w:val="24"/>
        </w:rPr>
        <w:t>03000  Мероприятия в установленной сфере деятельности</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проведение мероприятий в установленной сфере деятельности, в том числе:</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03010   Мероприятия по пожарной безопасности</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мероприятии по пожарной безопасности в Гостовском сельском поселении.</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03020</w:t>
      </w:r>
      <w:r w:rsidRPr="00995AA0">
        <w:rPr>
          <w:rFonts w:ascii="Times New Roman" w:eastAsia="Calibri" w:hAnsi="Times New Roman" w:cs="Times New Roman"/>
          <w:sz w:val="24"/>
          <w:szCs w:val="24"/>
        </w:rPr>
        <w:tab/>
        <w:t>Мероприятия в области коммунального хозяйства</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связанные с содержанием водопроводных сетей в населенных пунктах поселения.</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03030</w:t>
      </w:r>
      <w:r w:rsidRPr="00995AA0">
        <w:rPr>
          <w:rFonts w:ascii="Times New Roman" w:eastAsia="Calibri" w:hAnsi="Times New Roman" w:cs="Times New Roman"/>
          <w:sz w:val="24"/>
          <w:szCs w:val="24"/>
        </w:rPr>
        <w:tab/>
        <w:t>Разработка документов территориального планирования, градостроительного зонирования, документации по планировке территорий в соответствии с Градостроительным кодексом РФ</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разработку документов территориального планирования, градостроительного зонирования, документации по планировке территорий в соответствии с Градостроительным кодексом РФ.</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03040</w:t>
      </w:r>
      <w:r w:rsidRPr="00995AA0">
        <w:rPr>
          <w:rFonts w:ascii="Times New Roman" w:eastAsia="Calibri" w:hAnsi="Times New Roman" w:cs="Times New Roman"/>
          <w:sz w:val="24"/>
          <w:szCs w:val="24"/>
        </w:rPr>
        <w:tab/>
        <w:t>Содержание и ремонт автомобильных дорог общего пользования местного значения</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за счет средств дорожного фонда района, связанные с содержанием, капитальным ремонтом, ремонтом автомобильных дорог общего пользования местного значения.</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03060</w:t>
      </w:r>
      <w:r w:rsidRPr="00995AA0">
        <w:rPr>
          <w:rFonts w:ascii="Times New Roman" w:eastAsia="Calibri" w:hAnsi="Times New Roman" w:cs="Times New Roman"/>
          <w:sz w:val="24"/>
          <w:szCs w:val="24"/>
        </w:rPr>
        <w:tab/>
        <w:t>Участие граждан в охране общественного порядка</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мероприятия, связанные со страхованием граждан участвующих в охране общественного порядка.</w:t>
      </w:r>
    </w:p>
    <w:p w:rsidR="00FD1609" w:rsidRPr="00995AA0" w:rsidRDefault="00FD1609" w:rsidP="00FD1609">
      <w:pPr>
        <w:pStyle w:val="a5"/>
        <w:rPr>
          <w:rFonts w:ascii="Times New Roman" w:eastAsia="Calibri" w:hAnsi="Times New Roman" w:cs="Times New Roman"/>
          <w:sz w:val="24"/>
          <w:szCs w:val="24"/>
        </w:rPr>
      </w:pP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ab/>
        <w:t>03070  Благоустройство территории</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мероприятия, связанные с благоустройством территории Гостовского сельского поселения.</w:t>
      </w:r>
    </w:p>
    <w:p w:rsidR="00FD1609" w:rsidRPr="00995AA0" w:rsidRDefault="00FD1609" w:rsidP="00FD1609">
      <w:pPr>
        <w:pStyle w:val="a5"/>
        <w:rPr>
          <w:rFonts w:ascii="Times New Roman" w:eastAsia="Calibri" w:hAnsi="Times New Roman" w:cs="Times New Roman"/>
          <w:b/>
          <w:sz w:val="24"/>
          <w:szCs w:val="24"/>
        </w:rPr>
      </w:pPr>
      <w:r w:rsidRPr="00995AA0">
        <w:rPr>
          <w:rFonts w:ascii="Times New Roman" w:eastAsia="Calibri" w:hAnsi="Times New Roman" w:cs="Times New Roman"/>
          <w:b/>
          <w:sz w:val="24"/>
          <w:szCs w:val="24"/>
        </w:rPr>
        <w:t>04000  Другие общегосударственные вопросы</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z w:val="24"/>
          <w:szCs w:val="24"/>
        </w:rPr>
        <w:lastRenderedPageBreak/>
        <w:t xml:space="preserve">По данному коду направления расходов отражаются расходы  </w:t>
      </w:r>
      <w:r w:rsidRPr="00995AA0">
        <w:rPr>
          <w:rFonts w:ascii="Times New Roman" w:eastAsia="Calibri" w:hAnsi="Times New Roman" w:cs="Times New Roman"/>
          <w:spacing w:val="-2"/>
          <w:sz w:val="24"/>
          <w:szCs w:val="24"/>
        </w:rPr>
        <w:t>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на реализацию общегосударственных вопросов</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04010</w:t>
      </w:r>
      <w:proofErr w:type="gramStart"/>
      <w:r w:rsidRPr="00995AA0">
        <w:rPr>
          <w:rFonts w:ascii="Times New Roman" w:eastAsia="Calibri" w:hAnsi="Times New Roman" w:cs="Times New Roman"/>
          <w:sz w:val="24"/>
          <w:szCs w:val="24"/>
        </w:rPr>
        <w:t xml:space="preserve">  И</w:t>
      </w:r>
      <w:proofErr w:type="gramEnd"/>
      <w:r w:rsidRPr="00995AA0">
        <w:rPr>
          <w:rFonts w:ascii="Times New Roman" w:eastAsia="Calibri" w:hAnsi="Times New Roman" w:cs="Times New Roman"/>
          <w:sz w:val="24"/>
          <w:szCs w:val="24"/>
        </w:rPr>
        <w:t>ные платежи по обязательствам государства</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прочие общегосударственные расходы, в том числе на уплату членских взносов.</w:t>
      </w:r>
    </w:p>
    <w:p w:rsidR="00FD1609" w:rsidRPr="00995AA0" w:rsidRDefault="00FD1609" w:rsidP="00FD1609">
      <w:pPr>
        <w:pStyle w:val="a5"/>
        <w:rPr>
          <w:rFonts w:ascii="Times New Roman" w:eastAsia="Calibri" w:hAnsi="Times New Roman" w:cs="Times New Roman"/>
          <w:b/>
          <w:sz w:val="24"/>
          <w:szCs w:val="24"/>
        </w:rPr>
      </w:pPr>
    </w:p>
    <w:p w:rsidR="00FD1609" w:rsidRPr="00995AA0" w:rsidRDefault="00FD1609" w:rsidP="00FD1609">
      <w:pPr>
        <w:pStyle w:val="a5"/>
        <w:rPr>
          <w:rFonts w:ascii="Times New Roman" w:eastAsia="Calibri" w:hAnsi="Times New Roman" w:cs="Times New Roman"/>
          <w:b/>
          <w:sz w:val="24"/>
          <w:szCs w:val="24"/>
        </w:rPr>
      </w:pPr>
      <w:r w:rsidRPr="00995AA0">
        <w:rPr>
          <w:rFonts w:ascii="Times New Roman" w:eastAsia="Calibri" w:hAnsi="Times New Roman" w:cs="Times New Roman"/>
          <w:b/>
          <w:sz w:val="24"/>
          <w:szCs w:val="24"/>
        </w:rPr>
        <w:t>05000 Уплата налога на имущество организаций и земельного налога</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z w:val="24"/>
          <w:szCs w:val="24"/>
        </w:rPr>
        <w:t xml:space="preserve">По данному коду направления расходов отражаются расходы  </w:t>
      </w:r>
      <w:r w:rsidRPr="00995AA0">
        <w:rPr>
          <w:rFonts w:ascii="Times New Roman" w:eastAsia="Calibri" w:hAnsi="Times New Roman" w:cs="Times New Roman"/>
          <w:spacing w:val="-2"/>
          <w:sz w:val="24"/>
          <w:szCs w:val="24"/>
        </w:rPr>
        <w:t>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на уплату налога на имущество организаций и земельного налога</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pacing w:val="-2"/>
          <w:sz w:val="24"/>
          <w:szCs w:val="24"/>
        </w:rPr>
        <w:t>0501А Средства областного бюджета за счет субсидии на выравнивание обеспеченности муниципальных образований области</w:t>
      </w:r>
    </w:p>
    <w:p w:rsidR="00FD1609" w:rsidRPr="00995AA0" w:rsidRDefault="00FD1609" w:rsidP="00FD1609">
      <w:pPr>
        <w:pStyle w:val="a5"/>
        <w:rPr>
          <w:rFonts w:ascii="Times New Roman" w:eastAsia="Calibri" w:hAnsi="Times New Roman" w:cs="Times New Roman"/>
          <w:spacing w:val="-2"/>
          <w:sz w:val="24"/>
          <w:szCs w:val="24"/>
        </w:rPr>
      </w:pPr>
      <w:r w:rsidRPr="00995AA0">
        <w:rPr>
          <w:rFonts w:ascii="Times New Roman" w:eastAsia="Calibri" w:hAnsi="Times New Roman" w:cs="Times New Roman"/>
          <w:sz w:val="24"/>
          <w:szCs w:val="24"/>
        </w:rPr>
        <w:t xml:space="preserve">По данному коду направления расходов отражаются расходы  </w:t>
      </w:r>
      <w:r w:rsidRPr="00995AA0">
        <w:rPr>
          <w:rFonts w:ascii="Times New Roman" w:eastAsia="Calibri" w:hAnsi="Times New Roman" w:cs="Times New Roman"/>
          <w:spacing w:val="-2"/>
          <w:sz w:val="24"/>
          <w:szCs w:val="24"/>
        </w:rPr>
        <w:t>бюджета</w:t>
      </w:r>
      <w:r w:rsidRPr="00995AA0">
        <w:rPr>
          <w:rFonts w:ascii="Times New Roman" w:eastAsia="Calibri" w:hAnsi="Times New Roman" w:cs="Times New Roman"/>
          <w:sz w:val="24"/>
          <w:szCs w:val="24"/>
        </w:rPr>
        <w:t xml:space="preserve"> </w:t>
      </w:r>
      <w:r w:rsidRPr="00995AA0">
        <w:rPr>
          <w:rFonts w:ascii="Times New Roman" w:eastAsia="Calibri" w:hAnsi="Times New Roman" w:cs="Times New Roman"/>
          <w:spacing w:val="-2"/>
          <w:sz w:val="24"/>
          <w:szCs w:val="24"/>
        </w:rPr>
        <w:t>муниципального образования Гостовское сельское поселение Шабалинского района Кировской области на уплату налога на имущество организаций за счет средств областного бюджета</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ab/>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88000 Условно утверждаемые расходы</w:t>
      </w:r>
    </w:p>
    <w:p w:rsidR="00FD1609" w:rsidRPr="00995AA0" w:rsidRDefault="00FD1609" w:rsidP="00FD1609">
      <w:pPr>
        <w:pStyle w:val="a5"/>
        <w:rPr>
          <w:rFonts w:ascii="Times New Roman" w:eastAsia="Calibri" w:hAnsi="Times New Roman" w:cs="Times New Roman"/>
          <w:sz w:val="24"/>
          <w:szCs w:val="24"/>
        </w:rPr>
      </w:pPr>
      <w:r w:rsidRPr="00995AA0">
        <w:rPr>
          <w:rFonts w:ascii="Times New Roman" w:eastAsia="Calibri" w:hAnsi="Times New Roman" w:cs="Times New Roman"/>
          <w:sz w:val="24"/>
          <w:szCs w:val="24"/>
        </w:rPr>
        <w:t>По данному коду направления расходов отражаются расходы бюджета муниципального образования Гостовское сельское поселение Шабалинского района Кировской области на условно утверждаемые расходы.</w:t>
      </w: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tbl>
      <w:tblPr>
        <w:tblW w:w="9729" w:type="dxa"/>
        <w:tblInd w:w="88" w:type="dxa"/>
        <w:tblLook w:val="04A0"/>
      </w:tblPr>
      <w:tblGrid>
        <w:gridCol w:w="929"/>
        <w:gridCol w:w="1056"/>
        <w:gridCol w:w="8789"/>
      </w:tblGrid>
      <w:tr w:rsidR="00FD1609" w:rsidRPr="00995AA0" w:rsidTr="00D33ABB">
        <w:trPr>
          <w:trHeight w:val="390"/>
        </w:trPr>
        <w:tc>
          <w:tcPr>
            <w:tcW w:w="507" w:type="dxa"/>
            <w:tcBorders>
              <w:top w:val="nil"/>
              <w:left w:val="nil"/>
              <w:bottom w:val="nil"/>
              <w:right w:val="nil"/>
            </w:tcBorders>
            <w:shd w:val="clear" w:color="auto" w:fill="auto"/>
            <w:vAlign w:val="bottom"/>
            <w:hideMark/>
          </w:tcPr>
          <w:p w:rsidR="00FD1609" w:rsidRPr="00995AA0" w:rsidRDefault="00FD1609" w:rsidP="00D33ABB">
            <w:pPr>
              <w:spacing w:after="0" w:line="240" w:lineRule="auto"/>
              <w:rPr>
                <w:rFonts w:ascii="Times New Roman" w:eastAsia="Times New Roman" w:hAnsi="Times New Roman" w:cs="Times New Roman"/>
                <w:i/>
                <w:iCs/>
                <w:sz w:val="24"/>
                <w:szCs w:val="24"/>
              </w:rPr>
            </w:pPr>
          </w:p>
        </w:tc>
        <w:tc>
          <w:tcPr>
            <w:tcW w:w="433" w:type="dxa"/>
            <w:tcBorders>
              <w:top w:val="nil"/>
              <w:left w:val="nil"/>
              <w:bottom w:val="nil"/>
              <w:right w:val="nil"/>
            </w:tcBorders>
            <w:shd w:val="clear" w:color="auto" w:fill="auto"/>
            <w:vAlign w:val="bottom"/>
            <w:hideMark/>
          </w:tcPr>
          <w:p w:rsidR="00FD1609" w:rsidRPr="00995AA0" w:rsidRDefault="00FD1609" w:rsidP="00D33ABB">
            <w:pPr>
              <w:spacing w:after="0" w:line="240" w:lineRule="auto"/>
              <w:rPr>
                <w:rFonts w:ascii="Times New Roman" w:eastAsia="Times New Roman" w:hAnsi="Times New Roman" w:cs="Times New Roman"/>
                <w:i/>
                <w:iCs/>
                <w:sz w:val="24"/>
                <w:szCs w:val="24"/>
              </w:rPr>
            </w:pPr>
          </w:p>
        </w:tc>
        <w:tc>
          <w:tcPr>
            <w:tcW w:w="8789" w:type="dxa"/>
            <w:tcBorders>
              <w:top w:val="nil"/>
              <w:left w:val="nil"/>
              <w:bottom w:val="nil"/>
              <w:right w:val="nil"/>
            </w:tcBorders>
            <w:shd w:val="clear" w:color="auto" w:fill="auto"/>
            <w:vAlign w:val="bottom"/>
            <w:hideMark/>
          </w:tcPr>
          <w:p w:rsidR="00FD1609" w:rsidRPr="00995AA0" w:rsidRDefault="00FD1609" w:rsidP="00D33ABB">
            <w:pPr>
              <w:spacing w:after="0" w:line="240" w:lineRule="auto"/>
              <w:jc w:val="right"/>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Приложение № 1</w:t>
            </w:r>
          </w:p>
        </w:tc>
      </w:tr>
      <w:tr w:rsidR="00FD1609" w:rsidRPr="00995AA0" w:rsidTr="00D33ABB">
        <w:trPr>
          <w:trHeight w:val="1170"/>
        </w:trPr>
        <w:tc>
          <w:tcPr>
            <w:tcW w:w="9729" w:type="dxa"/>
            <w:gridSpan w:val="3"/>
            <w:vMerge w:val="restart"/>
            <w:tcBorders>
              <w:top w:val="nil"/>
              <w:left w:val="nil"/>
              <w:bottom w:val="single" w:sz="4" w:space="0" w:color="000000"/>
              <w:right w:val="nil"/>
            </w:tcBorders>
            <w:shd w:val="clear" w:color="auto" w:fill="auto"/>
            <w:vAlign w:val="bottom"/>
            <w:hideMark/>
          </w:tcPr>
          <w:p w:rsidR="00FD1609" w:rsidRPr="00995AA0" w:rsidRDefault="00FD1609" w:rsidP="00D33ABB">
            <w:pPr>
              <w:spacing w:after="0" w:line="240" w:lineRule="auto"/>
              <w:jc w:val="center"/>
              <w:rPr>
                <w:rFonts w:ascii="Times New Roman" w:eastAsia="Times New Roman" w:hAnsi="Times New Roman" w:cs="Times New Roman"/>
                <w:b/>
                <w:bCs/>
                <w:sz w:val="24"/>
                <w:szCs w:val="24"/>
              </w:rPr>
            </w:pPr>
            <w:r w:rsidRPr="00995AA0">
              <w:rPr>
                <w:rFonts w:ascii="Times New Roman" w:eastAsia="Times New Roman" w:hAnsi="Times New Roman" w:cs="Times New Roman"/>
                <w:b/>
                <w:bCs/>
                <w:sz w:val="24"/>
                <w:szCs w:val="24"/>
              </w:rPr>
              <w:t>Перечень и коды</w:t>
            </w:r>
            <w:r w:rsidRPr="00995AA0">
              <w:rPr>
                <w:rFonts w:ascii="Times New Roman" w:eastAsia="Times New Roman" w:hAnsi="Times New Roman" w:cs="Times New Roman"/>
                <w:b/>
                <w:bCs/>
                <w:sz w:val="24"/>
                <w:szCs w:val="24"/>
              </w:rPr>
              <w:br/>
              <w:t>муниципальных программ, их подпрограмм и непрограммных направлений расходов бюджета муниципального образования Гостовское сельское поселение Шабалинского района Кировской области</w:t>
            </w:r>
          </w:p>
        </w:tc>
      </w:tr>
      <w:tr w:rsidR="00FD1609" w:rsidRPr="00995AA0" w:rsidTr="00D33ABB">
        <w:trPr>
          <w:trHeight w:val="276"/>
        </w:trPr>
        <w:tc>
          <w:tcPr>
            <w:tcW w:w="9729" w:type="dxa"/>
            <w:gridSpan w:val="3"/>
            <w:vMerge/>
            <w:tcBorders>
              <w:top w:val="nil"/>
              <w:left w:val="nil"/>
              <w:bottom w:val="single" w:sz="4" w:space="0" w:color="000000"/>
              <w:right w:val="nil"/>
            </w:tcBorders>
            <w:vAlign w:val="center"/>
            <w:hideMark/>
          </w:tcPr>
          <w:p w:rsidR="00FD1609" w:rsidRPr="00995AA0" w:rsidRDefault="00FD1609" w:rsidP="00D33ABB">
            <w:pPr>
              <w:spacing w:after="0" w:line="240" w:lineRule="auto"/>
              <w:rPr>
                <w:rFonts w:ascii="Times New Roman" w:eastAsia="Times New Roman" w:hAnsi="Times New Roman" w:cs="Times New Roman"/>
                <w:b/>
                <w:bCs/>
                <w:sz w:val="24"/>
                <w:szCs w:val="24"/>
              </w:rPr>
            </w:pPr>
          </w:p>
        </w:tc>
      </w:tr>
      <w:tr w:rsidR="00FD1609" w:rsidRPr="00995AA0" w:rsidTr="00D33ABB">
        <w:trPr>
          <w:trHeight w:val="735"/>
        </w:trPr>
        <w:tc>
          <w:tcPr>
            <w:tcW w:w="940" w:type="dxa"/>
            <w:gridSpan w:val="2"/>
            <w:tcBorders>
              <w:top w:val="single" w:sz="4" w:space="0" w:color="auto"/>
              <w:left w:val="single" w:sz="4" w:space="0" w:color="auto"/>
              <w:bottom w:val="nil"/>
              <w:right w:val="single" w:sz="4" w:space="0" w:color="000000"/>
            </w:tcBorders>
            <w:shd w:val="clear" w:color="auto" w:fill="auto"/>
            <w:vAlign w:val="bottom"/>
            <w:hideMark/>
          </w:tcPr>
          <w:p w:rsidR="00FD1609" w:rsidRPr="00995AA0" w:rsidRDefault="00FD1609" w:rsidP="00D33ABB">
            <w:pPr>
              <w:spacing w:after="0" w:line="240" w:lineRule="auto"/>
              <w:jc w:val="center"/>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Код программной (непрограммной) статьи</w:t>
            </w:r>
          </w:p>
        </w:tc>
        <w:tc>
          <w:tcPr>
            <w:tcW w:w="8789" w:type="dxa"/>
            <w:tcBorders>
              <w:top w:val="nil"/>
              <w:left w:val="nil"/>
              <w:bottom w:val="single" w:sz="4" w:space="0" w:color="auto"/>
              <w:right w:val="single" w:sz="4" w:space="0" w:color="auto"/>
            </w:tcBorders>
            <w:shd w:val="clear" w:color="auto" w:fill="auto"/>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xml:space="preserve">Наименование муниципальной программы (подпрограммы) (непрограммного направления расходов) </w:t>
            </w:r>
          </w:p>
        </w:tc>
      </w:tr>
      <w:tr w:rsidR="00FD1609" w:rsidRPr="00995AA0" w:rsidTr="00D33ABB">
        <w:trPr>
          <w:trHeight w:val="510"/>
        </w:trPr>
        <w:tc>
          <w:tcPr>
            <w:tcW w:w="507" w:type="dxa"/>
            <w:tcBorders>
              <w:top w:val="single" w:sz="4" w:space="0" w:color="auto"/>
              <w:left w:val="single" w:sz="4" w:space="0" w:color="auto"/>
              <w:bottom w:val="single" w:sz="4" w:space="0" w:color="auto"/>
              <w:right w:val="nil"/>
            </w:tcBorders>
            <w:shd w:val="clear" w:color="auto" w:fill="auto"/>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01</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000</w:t>
            </w:r>
          </w:p>
        </w:tc>
        <w:tc>
          <w:tcPr>
            <w:tcW w:w="8789" w:type="dxa"/>
            <w:tcBorders>
              <w:top w:val="nil"/>
              <w:left w:val="nil"/>
              <w:bottom w:val="single" w:sz="4" w:space="0" w:color="auto"/>
              <w:right w:val="single" w:sz="4" w:space="0" w:color="auto"/>
            </w:tcBorders>
            <w:shd w:val="clear" w:color="auto" w:fill="auto"/>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Муниципальная программа "Развитие муниципального управления в Гостовском сельском поселении"</w:t>
            </w:r>
          </w:p>
        </w:tc>
      </w:tr>
      <w:tr w:rsidR="00FD1609" w:rsidRPr="00995AA0" w:rsidTr="00D33ABB">
        <w:trPr>
          <w:trHeight w:val="765"/>
        </w:trPr>
        <w:tc>
          <w:tcPr>
            <w:tcW w:w="507" w:type="dxa"/>
            <w:tcBorders>
              <w:top w:val="nil"/>
              <w:left w:val="single" w:sz="4" w:space="0" w:color="auto"/>
              <w:bottom w:val="single" w:sz="4" w:space="0" w:color="auto"/>
              <w:right w:val="nil"/>
            </w:tcBorders>
            <w:shd w:val="clear" w:color="auto" w:fill="auto"/>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02</w:t>
            </w:r>
          </w:p>
        </w:tc>
        <w:tc>
          <w:tcPr>
            <w:tcW w:w="433" w:type="dxa"/>
            <w:tcBorders>
              <w:top w:val="nil"/>
              <w:left w:val="nil"/>
              <w:bottom w:val="single" w:sz="4" w:space="0" w:color="auto"/>
              <w:right w:val="single" w:sz="4" w:space="0" w:color="auto"/>
            </w:tcBorders>
            <w:shd w:val="clear" w:color="auto" w:fill="auto"/>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000</w:t>
            </w:r>
          </w:p>
        </w:tc>
        <w:tc>
          <w:tcPr>
            <w:tcW w:w="8789" w:type="dxa"/>
            <w:tcBorders>
              <w:top w:val="nil"/>
              <w:left w:val="nil"/>
              <w:bottom w:val="single" w:sz="4" w:space="0" w:color="auto"/>
              <w:right w:val="single" w:sz="4" w:space="0" w:color="auto"/>
            </w:tcBorders>
            <w:shd w:val="clear" w:color="auto" w:fill="auto"/>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Муниципальная программа "Обеспечение безопасности и жизнедеятельности населения Гостовского сельского поселения Шабалинского района Кировской области"</w:t>
            </w:r>
          </w:p>
        </w:tc>
      </w:tr>
      <w:tr w:rsidR="00FD1609" w:rsidRPr="00995AA0" w:rsidTr="00D33ABB">
        <w:trPr>
          <w:trHeight w:val="765"/>
        </w:trPr>
        <w:tc>
          <w:tcPr>
            <w:tcW w:w="507" w:type="dxa"/>
            <w:tcBorders>
              <w:top w:val="nil"/>
              <w:left w:val="single" w:sz="4" w:space="0" w:color="auto"/>
              <w:bottom w:val="single" w:sz="4" w:space="0" w:color="auto"/>
              <w:right w:val="nil"/>
            </w:tcBorders>
            <w:shd w:val="clear" w:color="auto" w:fill="auto"/>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03</w:t>
            </w:r>
          </w:p>
        </w:tc>
        <w:tc>
          <w:tcPr>
            <w:tcW w:w="433" w:type="dxa"/>
            <w:tcBorders>
              <w:top w:val="nil"/>
              <w:left w:val="nil"/>
              <w:bottom w:val="single" w:sz="4" w:space="0" w:color="auto"/>
              <w:right w:val="single" w:sz="4" w:space="0" w:color="auto"/>
            </w:tcBorders>
            <w:shd w:val="clear" w:color="auto" w:fill="auto"/>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000</w:t>
            </w:r>
          </w:p>
        </w:tc>
        <w:tc>
          <w:tcPr>
            <w:tcW w:w="8789" w:type="dxa"/>
            <w:tcBorders>
              <w:top w:val="nil"/>
              <w:left w:val="nil"/>
              <w:bottom w:val="single" w:sz="4" w:space="0" w:color="auto"/>
              <w:right w:val="single" w:sz="4" w:space="0" w:color="auto"/>
            </w:tcBorders>
            <w:shd w:val="clear" w:color="auto" w:fill="auto"/>
            <w:noWrap/>
            <w:vAlign w:val="bottom"/>
            <w:hideMark/>
          </w:tcPr>
          <w:p w:rsidR="00FD1609" w:rsidRPr="00995AA0" w:rsidRDefault="00FD1609" w:rsidP="00D33ABB">
            <w:pPr>
              <w:spacing w:after="0" w:line="240" w:lineRule="auto"/>
              <w:jc w:val="both"/>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Муниципальная программа "Развитие систем в коммунальной и жилищной инфраструктуре в Гостовском сельском поселении Шабалинского района Кировской области"</w:t>
            </w:r>
          </w:p>
        </w:tc>
      </w:tr>
      <w:tr w:rsidR="00FD1609" w:rsidRPr="00995AA0" w:rsidTr="00D33ABB">
        <w:trPr>
          <w:trHeight w:val="615"/>
        </w:trPr>
        <w:tc>
          <w:tcPr>
            <w:tcW w:w="507" w:type="dxa"/>
            <w:tcBorders>
              <w:top w:val="nil"/>
              <w:left w:val="single" w:sz="4" w:space="0" w:color="auto"/>
              <w:bottom w:val="single" w:sz="4" w:space="0" w:color="auto"/>
              <w:right w:val="nil"/>
            </w:tcBorders>
            <w:shd w:val="clear" w:color="auto" w:fill="auto"/>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04</w:t>
            </w:r>
          </w:p>
        </w:tc>
        <w:tc>
          <w:tcPr>
            <w:tcW w:w="433" w:type="dxa"/>
            <w:tcBorders>
              <w:top w:val="nil"/>
              <w:left w:val="nil"/>
              <w:bottom w:val="single" w:sz="4" w:space="0" w:color="auto"/>
              <w:right w:val="single" w:sz="4" w:space="0" w:color="auto"/>
            </w:tcBorders>
            <w:shd w:val="clear" w:color="auto" w:fill="auto"/>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000</w:t>
            </w:r>
          </w:p>
        </w:tc>
        <w:tc>
          <w:tcPr>
            <w:tcW w:w="8789" w:type="dxa"/>
            <w:tcBorders>
              <w:top w:val="nil"/>
              <w:left w:val="nil"/>
              <w:bottom w:val="single" w:sz="4" w:space="0" w:color="auto"/>
              <w:right w:val="single" w:sz="4" w:space="0" w:color="auto"/>
            </w:tcBorders>
            <w:shd w:val="clear" w:color="auto" w:fill="auto"/>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Муниципальная программа "Развитие транспортной системы Гостовского сельского поселения Шабалинского района Кировской области"</w:t>
            </w:r>
          </w:p>
        </w:tc>
      </w:tr>
    </w:tbl>
    <w:p w:rsidR="00FD1609" w:rsidRPr="00995AA0" w:rsidRDefault="00FD1609" w:rsidP="00FD1609">
      <w:pPr>
        <w:pStyle w:val="a5"/>
        <w:rPr>
          <w:rFonts w:ascii="Times New Roman" w:eastAsia="Calibri" w:hAnsi="Times New Roman" w:cs="Times New Roman"/>
          <w:sz w:val="24"/>
          <w:szCs w:val="24"/>
        </w:rPr>
      </w:pPr>
    </w:p>
    <w:p w:rsidR="00FD1609" w:rsidRPr="00995AA0" w:rsidRDefault="00FD1609" w:rsidP="00FD1609">
      <w:pPr>
        <w:pStyle w:val="a5"/>
        <w:rPr>
          <w:rFonts w:ascii="Times New Roman" w:hAnsi="Times New Roman" w:cs="Times New Roman"/>
          <w:sz w:val="24"/>
          <w:szCs w:val="24"/>
        </w:rPr>
      </w:pPr>
    </w:p>
    <w:p w:rsidR="00FD1609" w:rsidRPr="00995AA0" w:rsidRDefault="00FD1609" w:rsidP="00FD1609">
      <w:pPr>
        <w:pStyle w:val="a5"/>
        <w:rPr>
          <w:rFonts w:ascii="Times New Roman" w:hAnsi="Times New Roman" w:cs="Times New Roman"/>
          <w:sz w:val="24"/>
          <w:szCs w:val="24"/>
        </w:rPr>
      </w:pPr>
    </w:p>
    <w:p w:rsidR="00FD1609" w:rsidRPr="00995AA0" w:rsidRDefault="00FD1609" w:rsidP="00FD1609">
      <w:pPr>
        <w:pStyle w:val="a5"/>
        <w:rPr>
          <w:rFonts w:ascii="Times New Roman" w:hAnsi="Times New Roman" w:cs="Times New Roman"/>
          <w:sz w:val="24"/>
          <w:szCs w:val="24"/>
        </w:rPr>
      </w:pPr>
    </w:p>
    <w:p w:rsidR="00FD1609" w:rsidRPr="00995AA0" w:rsidRDefault="00FD1609" w:rsidP="00FD1609">
      <w:pPr>
        <w:pStyle w:val="a5"/>
        <w:rPr>
          <w:rFonts w:ascii="Times New Roman" w:hAnsi="Times New Roman" w:cs="Times New Roman"/>
          <w:sz w:val="24"/>
          <w:szCs w:val="24"/>
        </w:rPr>
      </w:pPr>
    </w:p>
    <w:p w:rsidR="00FD1609" w:rsidRPr="00995AA0" w:rsidRDefault="00FD1609" w:rsidP="00FD1609">
      <w:pPr>
        <w:pStyle w:val="a5"/>
        <w:rPr>
          <w:rFonts w:ascii="Times New Roman" w:hAnsi="Times New Roman" w:cs="Times New Roman"/>
          <w:sz w:val="24"/>
          <w:szCs w:val="24"/>
        </w:rPr>
      </w:pPr>
    </w:p>
    <w:p w:rsidR="00FD1609" w:rsidRPr="00995AA0" w:rsidRDefault="00FD1609" w:rsidP="00FD1609">
      <w:pPr>
        <w:pStyle w:val="a5"/>
        <w:rPr>
          <w:rFonts w:ascii="Times New Roman" w:hAnsi="Times New Roman" w:cs="Times New Roman"/>
          <w:sz w:val="24"/>
          <w:szCs w:val="24"/>
        </w:rPr>
      </w:pPr>
    </w:p>
    <w:p w:rsidR="00FD1609" w:rsidRPr="00995AA0" w:rsidRDefault="00FD1609" w:rsidP="00FD1609">
      <w:pPr>
        <w:pStyle w:val="a5"/>
        <w:rPr>
          <w:rFonts w:ascii="Times New Roman" w:hAnsi="Times New Roman" w:cs="Times New Roman"/>
          <w:sz w:val="24"/>
          <w:szCs w:val="24"/>
        </w:rPr>
      </w:pPr>
    </w:p>
    <w:p w:rsidR="00FD1609" w:rsidRPr="00995AA0"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Default="00FD1609" w:rsidP="00FD1609">
      <w:pPr>
        <w:pStyle w:val="a5"/>
        <w:rPr>
          <w:rFonts w:ascii="Times New Roman" w:hAnsi="Times New Roman" w:cs="Times New Roman"/>
          <w:sz w:val="24"/>
          <w:szCs w:val="24"/>
        </w:rPr>
      </w:pPr>
    </w:p>
    <w:p w:rsidR="00FD1609" w:rsidRPr="00995AA0" w:rsidRDefault="00FD1609" w:rsidP="00FD1609">
      <w:pPr>
        <w:pStyle w:val="a5"/>
        <w:rPr>
          <w:rFonts w:ascii="Times New Roman" w:hAnsi="Times New Roman" w:cs="Times New Roman"/>
          <w:sz w:val="24"/>
          <w:szCs w:val="24"/>
        </w:rPr>
      </w:pPr>
    </w:p>
    <w:p w:rsidR="00FD1609" w:rsidRPr="00995AA0" w:rsidRDefault="00FD1609" w:rsidP="00FD1609">
      <w:pPr>
        <w:pStyle w:val="a5"/>
        <w:rPr>
          <w:rFonts w:ascii="Times New Roman" w:hAnsi="Times New Roman" w:cs="Times New Roman"/>
          <w:sz w:val="24"/>
          <w:szCs w:val="24"/>
        </w:rPr>
      </w:pPr>
    </w:p>
    <w:p w:rsidR="00FD1609" w:rsidRPr="00995AA0" w:rsidRDefault="00FD1609" w:rsidP="00FD1609">
      <w:pPr>
        <w:pStyle w:val="a5"/>
        <w:rPr>
          <w:rFonts w:ascii="Times New Roman" w:hAnsi="Times New Roman" w:cs="Times New Roman"/>
          <w:color w:val="000000"/>
          <w:sz w:val="24"/>
          <w:szCs w:val="24"/>
        </w:rPr>
      </w:pPr>
    </w:p>
    <w:p w:rsidR="00FD1609" w:rsidRPr="00995AA0" w:rsidRDefault="00FD1609" w:rsidP="00FD1609">
      <w:pPr>
        <w:pStyle w:val="a5"/>
        <w:rPr>
          <w:rFonts w:ascii="Times New Roman" w:hAnsi="Times New Roman" w:cs="Times New Roman"/>
          <w:color w:val="000000"/>
          <w:sz w:val="24"/>
          <w:szCs w:val="24"/>
        </w:rPr>
      </w:pPr>
    </w:p>
    <w:p w:rsidR="00FD1609" w:rsidRPr="00995AA0" w:rsidRDefault="00FD1609" w:rsidP="00FD1609">
      <w:pPr>
        <w:pStyle w:val="a5"/>
        <w:rPr>
          <w:rFonts w:ascii="Times New Roman" w:hAnsi="Times New Roman" w:cs="Times New Roman"/>
          <w:color w:val="000000"/>
          <w:sz w:val="24"/>
          <w:szCs w:val="24"/>
        </w:rPr>
      </w:pPr>
    </w:p>
    <w:p w:rsidR="00FD1609" w:rsidRPr="00995AA0" w:rsidRDefault="00FD1609" w:rsidP="00FD1609">
      <w:pPr>
        <w:pStyle w:val="a5"/>
        <w:rPr>
          <w:rFonts w:ascii="Times New Roman" w:hAnsi="Times New Roman" w:cs="Times New Roman"/>
          <w:color w:val="000000"/>
          <w:sz w:val="24"/>
          <w:szCs w:val="24"/>
        </w:rPr>
      </w:pPr>
    </w:p>
    <w:p w:rsidR="00FD1609" w:rsidRPr="00995AA0" w:rsidRDefault="00FD1609" w:rsidP="00FD1609">
      <w:pPr>
        <w:pStyle w:val="a5"/>
        <w:rPr>
          <w:rFonts w:ascii="Times New Roman" w:hAnsi="Times New Roman" w:cs="Times New Roman"/>
          <w:color w:val="000000"/>
          <w:sz w:val="24"/>
          <w:szCs w:val="24"/>
        </w:rPr>
      </w:pPr>
    </w:p>
    <w:p w:rsidR="00FD1609" w:rsidRPr="000B188D" w:rsidRDefault="00FD1609" w:rsidP="00FD1609">
      <w:pPr>
        <w:rPr>
          <w:color w:val="000000"/>
          <w:sz w:val="24"/>
          <w:szCs w:val="24"/>
        </w:rPr>
      </w:pPr>
    </w:p>
    <w:p w:rsidR="00FD1609" w:rsidRPr="009118A9" w:rsidRDefault="00FD1609" w:rsidP="00FD1609">
      <w:pPr>
        <w:jc w:val="center"/>
        <w:rPr>
          <w:rFonts w:ascii="Calibri" w:eastAsia="Times New Roman" w:hAnsi="Calibri" w:cs="Times New Roman"/>
          <w:b/>
        </w:rPr>
      </w:pPr>
    </w:p>
    <w:p w:rsidR="00FD1609" w:rsidRPr="009118A9" w:rsidRDefault="00FD1609" w:rsidP="00FD1609">
      <w:pPr>
        <w:jc w:val="center"/>
        <w:rPr>
          <w:rFonts w:ascii="Calibri" w:eastAsia="Times New Roman" w:hAnsi="Calibri" w:cs="Times New Roman"/>
          <w:b/>
        </w:rPr>
      </w:pPr>
    </w:p>
    <w:p w:rsidR="00FD1609" w:rsidRPr="009118A9" w:rsidRDefault="00FD1609" w:rsidP="00FD1609">
      <w:pPr>
        <w:jc w:val="center"/>
        <w:rPr>
          <w:rFonts w:ascii="Calibri" w:eastAsia="Times New Roman" w:hAnsi="Calibri" w:cs="Times New Roman"/>
          <w:b/>
        </w:rPr>
      </w:pPr>
    </w:p>
    <w:p w:rsidR="00FD1609" w:rsidRPr="009118A9" w:rsidRDefault="00FD1609" w:rsidP="00FD1609">
      <w:pPr>
        <w:jc w:val="center"/>
        <w:rPr>
          <w:rFonts w:ascii="Calibri" w:eastAsia="Times New Roman" w:hAnsi="Calibri" w:cs="Times New Roman"/>
          <w:b/>
        </w:rPr>
      </w:pPr>
    </w:p>
    <w:tbl>
      <w:tblPr>
        <w:tblW w:w="8140" w:type="dxa"/>
        <w:tblInd w:w="88" w:type="dxa"/>
        <w:tblLook w:val="04A0"/>
      </w:tblPr>
      <w:tblGrid>
        <w:gridCol w:w="1644"/>
        <w:gridCol w:w="6720"/>
      </w:tblGrid>
      <w:tr w:rsidR="00FD1609" w:rsidRPr="00995AA0" w:rsidTr="00D33ABB">
        <w:trPr>
          <w:trHeight w:val="540"/>
        </w:trPr>
        <w:tc>
          <w:tcPr>
            <w:tcW w:w="1420" w:type="dxa"/>
            <w:tcBorders>
              <w:top w:val="nil"/>
              <w:left w:val="nil"/>
              <w:bottom w:val="nil"/>
              <w:right w:val="nil"/>
            </w:tcBorders>
            <w:shd w:val="clear" w:color="000000" w:fill="FFFFFF"/>
            <w:vAlign w:val="bottom"/>
            <w:hideMark/>
          </w:tcPr>
          <w:p w:rsidR="00FD1609" w:rsidRPr="00995AA0" w:rsidRDefault="00FD1609" w:rsidP="00D33ABB">
            <w:pPr>
              <w:spacing w:after="0" w:line="240" w:lineRule="auto"/>
              <w:rPr>
                <w:rFonts w:ascii="Arial CYR" w:eastAsia="Times New Roman" w:hAnsi="Arial CYR" w:cs="Times New Roman"/>
                <w:i/>
                <w:iCs/>
                <w:sz w:val="20"/>
                <w:szCs w:val="20"/>
              </w:rPr>
            </w:pPr>
            <w:r w:rsidRPr="00995AA0">
              <w:rPr>
                <w:rFonts w:ascii="Arial CYR" w:eastAsia="Times New Roman" w:hAnsi="Arial CYR" w:cs="Times New Roman"/>
                <w:i/>
                <w:iCs/>
                <w:sz w:val="20"/>
                <w:szCs w:val="20"/>
              </w:rPr>
              <w:t> </w:t>
            </w:r>
          </w:p>
        </w:tc>
        <w:tc>
          <w:tcPr>
            <w:tcW w:w="6720" w:type="dxa"/>
            <w:tcBorders>
              <w:top w:val="nil"/>
              <w:left w:val="nil"/>
              <w:bottom w:val="nil"/>
              <w:right w:val="nil"/>
            </w:tcBorders>
            <w:shd w:val="clear" w:color="000000" w:fill="FFFFFF"/>
            <w:vAlign w:val="bottom"/>
            <w:hideMark/>
          </w:tcPr>
          <w:p w:rsidR="00FD1609" w:rsidRPr="00995AA0" w:rsidRDefault="00FD1609" w:rsidP="00D33ABB">
            <w:pPr>
              <w:spacing w:after="0" w:line="240" w:lineRule="auto"/>
              <w:jc w:val="right"/>
              <w:rPr>
                <w:rFonts w:ascii="Arial CYR" w:eastAsia="Times New Roman" w:hAnsi="Arial CYR" w:cs="Times New Roman"/>
                <w:sz w:val="20"/>
                <w:szCs w:val="20"/>
              </w:rPr>
            </w:pPr>
            <w:r w:rsidRPr="00995AA0">
              <w:rPr>
                <w:rFonts w:ascii="Arial CYR" w:eastAsia="Times New Roman" w:hAnsi="Arial CYR" w:cs="Times New Roman"/>
                <w:sz w:val="20"/>
                <w:szCs w:val="20"/>
              </w:rPr>
              <w:t>Приложение№  2</w:t>
            </w:r>
          </w:p>
        </w:tc>
      </w:tr>
      <w:tr w:rsidR="00FD1609" w:rsidRPr="00995AA0" w:rsidTr="00D33ABB">
        <w:trPr>
          <w:trHeight w:val="975"/>
        </w:trPr>
        <w:tc>
          <w:tcPr>
            <w:tcW w:w="8140" w:type="dxa"/>
            <w:gridSpan w:val="2"/>
            <w:vMerge w:val="restart"/>
            <w:tcBorders>
              <w:top w:val="nil"/>
              <w:left w:val="nil"/>
              <w:bottom w:val="single" w:sz="4" w:space="0" w:color="000000"/>
              <w:right w:val="nil"/>
            </w:tcBorders>
            <w:shd w:val="clear" w:color="000000" w:fill="FFFFFF"/>
            <w:vAlign w:val="bottom"/>
            <w:hideMark/>
          </w:tcPr>
          <w:p w:rsidR="00FD1609" w:rsidRPr="00995AA0" w:rsidRDefault="00FD1609" w:rsidP="00D33ABB">
            <w:pPr>
              <w:spacing w:after="0" w:line="240" w:lineRule="auto"/>
              <w:jc w:val="center"/>
              <w:rPr>
                <w:rFonts w:ascii="Arial CYR" w:eastAsia="Times New Roman" w:hAnsi="Arial CYR" w:cs="Times New Roman"/>
                <w:b/>
                <w:bCs/>
                <w:i/>
                <w:iCs/>
                <w:sz w:val="24"/>
                <w:szCs w:val="24"/>
              </w:rPr>
            </w:pPr>
            <w:r w:rsidRPr="00995AA0">
              <w:rPr>
                <w:rFonts w:ascii="Arial CYR" w:eastAsia="Times New Roman" w:hAnsi="Arial CYR" w:cs="Times New Roman"/>
                <w:b/>
                <w:bCs/>
                <w:i/>
                <w:iCs/>
                <w:sz w:val="24"/>
                <w:szCs w:val="24"/>
              </w:rPr>
              <w:t>Перечень и коды</w:t>
            </w:r>
            <w:r w:rsidRPr="00995AA0">
              <w:rPr>
                <w:rFonts w:ascii="Arial CYR" w:eastAsia="Times New Roman" w:hAnsi="Arial CYR" w:cs="Times New Roman"/>
                <w:b/>
                <w:bCs/>
                <w:i/>
                <w:iCs/>
                <w:sz w:val="24"/>
                <w:szCs w:val="24"/>
              </w:rPr>
              <w:br/>
            </w:r>
            <w:r w:rsidRPr="00995AA0">
              <w:rPr>
                <w:rFonts w:ascii="Arial CYR" w:eastAsia="Times New Roman" w:hAnsi="Arial CYR" w:cs="Times New Roman"/>
                <w:b/>
                <w:bCs/>
                <w:i/>
                <w:iCs/>
              </w:rPr>
              <w:t xml:space="preserve">направлений  расходов бюджета муниципального образования Гостовское сельское поселение Шабалинского района Кировской области </w:t>
            </w:r>
          </w:p>
        </w:tc>
      </w:tr>
      <w:tr w:rsidR="00FD1609" w:rsidRPr="00995AA0" w:rsidTr="00D33ABB">
        <w:trPr>
          <w:trHeight w:val="276"/>
        </w:trPr>
        <w:tc>
          <w:tcPr>
            <w:tcW w:w="8140" w:type="dxa"/>
            <w:gridSpan w:val="2"/>
            <w:vMerge/>
            <w:tcBorders>
              <w:top w:val="nil"/>
              <w:left w:val="nil"/>
              <w:bottom w:val="single" w:sz="4" w:space="0" w:color="000000"/>
              <w:right w:val="nil"/>
            </w:tcBorders>
            <w:vAlign w:val="center"/>
            <w:hideMark/>
          </w:tcPr>
          <w:p w:rsidR="00FD1609" w:rsidRPr="00995AA0" w:rsidRDefault="00FD1609" w:rsidP="00D33ABB">
            <w:pPr>
              <w:spacing w:after="0" w:line="240" w:lineRule="auto"/>
              <w:rPr>
                <w:rFonts w:ascii="Arial CYR" w:eastAsia="Times New Roman" w:hAnsi="Arial CYR" w:cs="Times New Roman"/>
                <w:b/>
                <w:bCs/>
                <w:i/>
                <w:iCs/>
                <w:sz w:val="24"/>
                <w:szCs w:val="24"/>
              </w:rPr>
            </w:pPr>
          </w:p>
        </w:tc>
      </w:tr>
      <w:tr w:rsidR="00FD1609" w:rsidRPr="00995AA0" w:rsidTr="00D33ABB">
        <w:trPr>
          <w:trHeight w:val="780"/>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FD1609" w:rsidRPr="00995AA0" w:rsidRDefault="00FD1609" w:rsidP="00D33ABB">
            <w:pPr>
              <w:spacing w:after="0" w:line="240" w:lineRule="auto"/>
              <w:rPr>
                <w:rFonts w:ascii="Times New Roman" w:eastAsia="Times New Roman" w:hAnsi="Times New Roman" w:cs="Times New Roman"/>
                <w:b/>
                <w:bCs/>
                <w:sz w:val="24"/>
                <w:szCs w:val="24"/>
              </w:rPr>
            </w:pPr>
            <w:r w:rsidRPr="00995AA0">
              <w:rPr>
                <w:rFonts w:ascii="Times New Roman" w:eastAsia="Times New Roman" w:hAnsi="Times New Roman" w:cs="Times New Roman"/>
                <w:b/>
                <w:bCs/>
                <w:sz w:val="24"/>
                <w:szCs w:val="24"/>
              </w:rPr>
              <w:t>Код направления расходов</w:t>
            </w:r>
          </w:p>
        </w:tc>
        <w:tc>
          <w:tcPr>
            <w:tcW w:w="6720" w:type="dxa"/>
            <w:tcBorders>
              <w:top w:val="nil"/>
              <w:left w:val="nil"/>
              <w:bottom w:val="single" w:sz="4" w:space="0" w:color="auto"/>
              <w:right w:val="single" w:sz="4" w:space="0" w:color="auto"/>
            </w:tcBorders>
            <w:shd w:val="clear" w:color="000000" w:fill="FFFFFF"/>
            <w:vAlign w:val="bottom"/>
            <w:hideMark/>
          </w:tcPr>
          <w:p w:rsidR="00FD1609" w:rsidRPr="00995AA0" w:rsidRDefault="00FD1609" w:rsidP="00D33ABB">
            <w:pPr>
              <w:spacing w:after="0" w:line="240" w:lineRule="auto"/>
              <w:rPr>
                <w:rFonts w:ascii="Times New Roman" w:eastAsia="Times New Roman" w:hAnsi="Times New Roman" w:cs="Times New Roman"/>
                <w:b/>
                <w:bCs/>
                <w:sz w:val="24"/>
                <w:szCs w:val="24"/>
              </w:rPr>
            </w:pPr>
            <w:r w:rsidRPr="00995AA0">
              <w:rPr>
                <w:rFonts w:ascii="Times New Roman" w:eastAsia="Times New Roman" w:hAnsi="Times New Roman" w:cs="Times New Roman"/>
                <w:b/>
                <w:bCs/>
                <w:sz w:val="24"/>
                <w:szCs w:val="24"/>
              </w:rPr>
              <w:t>Наименование направления расходов бюджета муниципального образования Гостовское сельское поселение Шабалинского района Кировской области</w:t>
            </w:r>
          </w:p>
        </w:tc>
      </w:tr>
      <w:tr w:rsidR="00FD1609" w:rsidRPr="00995AA0" w:rsidTr="00D33ABB">
        <w:trPr>
          <w:trHeight w:val="540"/>
        </w:trPr>
        <w:tc>
          <w:tcPr>
            <w:tcW w:w="1420" w:type="dxa"/>
            <w:tcBorders>
              <w:top w:val="nil"/>
              <w:left w:val="nil"/>
              <w:bottom w:val="nil"/>
              <w:right w:val="nil"/>
            </w:tcBorders>
            <w:shd w:val="clear" w:color="000000" w:fill="FFFFFF"/>
            <w:vAlign w:val="bottom"/>
            <w:hideMark/>
          </w:tcPr>
          <w:p w:rsidR="00FD1609" w:rsidRPr="00995AA0" w:rsidRDefault="00FD1609" w:rsidP="00D33ABB">
            <w:pPr>
              <w:spacing w:after="0" w:line="240" w:lineRule="auto"/>
              <w:jc w:val="center"/>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01000</w:t>
            </w:r>
          </w:p>
        </w:tc>
        <w:tc>
          <w:tcPr>
            <w:tcW w:w="6720" w:type="dxa"/>
            <w:tcBorders>
              <w:top w:val="nil"/>
              <w:left w:val="single" w:sz="4" w:space="0" w:color="auto"/>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Руководство и управление в сфере установленных функций органов местного самоуправления</w:t>
            </w:r>
          </w:p>
        </w:tc>
      </w:tr>
      <w:tr w:rsidR="00FD1609" w:rsidRPr="00995AA0" w:rsidTr="00D33ABB">
        <w:trPr>
          <w:trHeight w:val="360"/>
        </w:trPr>
        <w:tc>
          <w:tcPr>
            <w:tcW w:w="1420" w:type="dxa"/>
            <w:tcBorders>
              <w:top w:val="single" w:sz="4" w:space="0" w:color="000000"/>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01010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Глава муниципального образования</w:t>
            </w:r>
          </w:p>
        </w:tc>
      </w:tr>
      <w:tr w:rsidR="00FD1609" w:rsidRPr="00995AA0" w:rsidTr="00D33ABB">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01020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Органы местного самоуправления</w:t>
            </w:r>
          </w:p>
        </w:tc>
      </w:tr>
      <w:tr w:rsidR="00FD1609" w:rsidRPr="00995AA0" w:rsidTr="00D33ABB">
        <w:trPr>
          <w:trHeight w:val="315"/>
        </w:trPr>
        <w:tc>
          <w:tcPr>
            <w:tcW w:w="1420" w:type="dxa"/>
            <w:tcBorders>
              <w:top w:val="nil"/>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02000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Резервные фонды</w:t>
            </w:r>
          </w:p>
        </w:tc>
      </w:tr>
      <w:tr w:rsidR="00FD1609" w:rsidRPr="00995AA0" w:rsidTr="00D33ABB">
        <w:trPr>
          <w:trHeight w:val="375"/>
        </w:trPr>
        <w:tc>
          <w:tcPr>
            <w:tcW w:w="1420" w:type="dxa"/>
            <w:tcBorders>
              <w:top w:val="nil"/>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02010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Резервные фонды местных администраций</w:t>
            </w:r>
          </w:p>
        </w:tc>
      </w:tr>
      <w:tr w:rsidR="00FD1609" w:rsidRPr="00995AA0" w:rsidTr="00D33ABB">
        <w:trPr>
          <w:trHeight w:val="330"/>
        </w:trPr>
        <w:tc>
          <w:tcPr>
            <w:tcW w:w="1420" w:type="dxa"/>
            <w:tcBorders>
              <w:top w:val="nil"/>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03000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Мероприятия в установленной сфере деятельности</w:t>
            </w:r>
          </w:p>
        </w:tc>
      </w:tr>
      <w:tr w:rsidR="00FD1609" w:rsidRPr="00995AA0" w:rsidTr="00D33ABB">
        <w:trPr>
          <w:trHeight w:val="315"/>
        </w:trPr>
        <w:tc>
          <w:tcPr>
            <w:tcW w:w="1420" w:type="dxa"/>
            <w:tcBorders>
              <w:top w:val="nil"/>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03010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Мероприятия по пожарной безопасности</w:t>
            </w:r>
          </w:p>
        </w:tc>
      </w:tr>
      <w:tr w:rsidR="00FD1609" w:rsidRPr="00995AA0" w:rsidTr="00D33ABB">
        <w:trPr>
          <w:trHeight w:val="330"/>
        </w:trPr>
        <w:tc>
          <w:tcPr>
            <w:tcW w:w="1420" w:type="dxa"/>
            <w:tcBorders>
              <w:top w:val="nil"/>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03020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Мероприятия в области коммунального хозяйства</w:t>
            </w:r>
          </w:p>
        </w:tc>
      </w:tr>
      <w:tr w:rsidR="00FD1609" w:rsidRPr="00995AA0" w:rsidTr="00D33ABB">
        <w:trPr>
          <w:trHeight w:val="720"/>
        </w:trPr>
        <w:tc>
          <w:tcPr>
            <w:tcW w:w="1420" w:type="dxa"/>
            <w:tcBorders>
              <w:top w:val="nil"/>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03030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Разработка документов территориального планирования, градостроительного зонирования, документации по планировке территорий в соответствии с Градостроительным кодексом РФ</w:t>
            </w:r>
          </w:p>
        </w:tc>
      </w:tr>
      <w:tr w:rsidR="00FD1609" w:rsidRPr="00995AA0" w:rsidTr="00D33ABB">
        <w:trPr>
          <w:trHeight w:val="360"/>
        </w:trPr>
        <w:tc>
          <w:tcPr>
            <w:tcW w:w="1420" w:type="dxa"/>
            <w:tcBorders>
              <w:top w:val="nil"/>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03040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Содержание и ремонт автомобильных дорог общего пользования местного значения</w:t>
            </w:r>
          </w:p>
        </w:tc>
      </w:tr>
      <w:tr w:rsidR="00FD1609" w:rsidRPr="00995AA0" w:rsidTr="00D33ABB">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03060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Участие граждан в охране общественного порядка</w:t>
            </w:r>
          </w:p>
        </w:tc>
      </w:tr>
      <w:tr w:rsidR="00FD1609" w:rsidRPr="00995AA0" w:rsidTr="00D33ABB">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03070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Благоустройство территории</w:t>
            </w:r>
          </w:p>
        </w:tc>
      </w:tr>
      <w:tr w:rsidR="00FD1609" w:rsidRPr="00995AA0" w:rsidTr="00D33ABB">
        <w:trPr>
          <w:trHeight w:val="345"/>
        </w:trPr>
        <w:tc>
          <w:tcPr>
            <w:tcW w:w="1420" w:type="dxa"/>
            <w:tcBorders>
              <w:top w:val="nil"/>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04000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Другие общегосударственные вопросы</w:t>
            </w:r>
          </w:p>
        </w:tc>
      </w:tr>
      <w:tr w:rsidR="00FD1609" w:rsidRPr="00995AA0" w:rsidTr="00D33ABB">
        <w:trPr>
          <w:trHeight w:val="345"/>
        </w:trPr>
        <w:tc>
          <w:tcPr>
            <w:tcW w:w="1420" w:type="dxa"/>
            <w:tcBorders>
              <w:top w:val="nil"/>
              <w:left w:val="single" w:sz="4" w:space="0" w:color="000000"/>
              <w:bottom w:val="single" w:sz="4" w:space="0" w:color="auto"/>
              <w:right w:val="single" w:sz="4" w:space="0" w:color="auto"/>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04010</w:t>
            </w:r>
          </w:p>
        </w:tc>
        <w:tc>
          <w:tcPr>
            <w:tcW w:w="6720" w:type="dxa"/>
            <w:tcBorders>
              <w:top w:val="nil"/>
              <w:left w:val="nil"/>
              <w:bottom w:val="nil"/>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Иные платежи по обязательствам государства</w:t>
            </w:r>
          </w:p>
        </w:tc>
      </w:tr>
      <w:tr w:rsidR="00FD1609" w:rsidRPr="00995AA0" w:rsidTr="00D33ABB">
        <w:trPr>
          <w:trHeight w:val="345"/>
        </w:trPr>
        <w:tc>
          <w:tcPr>
            <w:tcW w:w="1420" w:type="dxa"/>
            <w:tcBorders>
              <w:top w:val="nil"/>
              <w:left w:val="nil"/>
              <w:bottom w:val="single" w:sz="4" w:space="0" w:color="auto"/>
              <w:right w:val="single" w:sz="4" w:space="0" w:color="auto"/>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05000</w:t>
            </w:r>
          </w:p>
        </w:tc>
        <w:tc>
          <w:tcPr>
            <w:tcW w:w="6720" w:type="dxa"/>
            <w:tcBorders>
              <w:top w:val="single" w:sz="4" w:space="0" w:color="auto"/>
              <w:left w:val="nil"/>
              <w:bottom w:val="nil"/>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Уплата налога на имущество организаций и земельного налога</w:t>
            </w:r>
          </w:p>
        </w:tc>
      </w:tr>
      <w:tr w:rsidR="00FD1609" w:rsidRPr="00995AA0" w:rsidTr="00D33ABB">
        <w:trPr>
          <w:trHeight w:val="345"/>
        </w:trPr>
        <w:tc>
          <w:tcPr>
            <w:tcW w:w="1420" w:type="dxa"/>
            <w:tcBorders>
              <w:top w:val="nil"/>
              <w:left w:val="nil"/>
              <w:bottom w:val="single" w:sz="4" w:space="0" w:color="auto"/>
              <w:right w:val="single" w:sz="4" w:space="0" w:color="auto"/>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05010</w:t>
            </w:r>
          </w:p>
        </w:tc>
        <w:tc>
          <w:tcPr>
            <w:tcW w:w="6720" w:type="dxa"/>
            <w:tcBorders>
              <w:top w:val="single" w:sz="4" w:space="0" w:color="auto"/>
              <w:left w:val="nil"/>
              <w:bottom w:val="nil"/>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Налог на имущество организаций</w:t>
            </w:r>
          </w:p>
        </w:tc>
      </w:tr>
      <w:tr w:rsidR="00FD1609" w:rsidRPr="00995AA0" w:rsidTr="00D33ABB">
        <w:trPr>
          <w:trHeight w:val="480"/>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FD1609" w:rsidRPr="00995AA0" w:rsidRDefault="00FD1609" w:rsidP="00D33ABB">
            <w:pPr>
              <w:spacing w:after="0" w:line="240" w:lineRule="auto"/>
              <w:jc w:val="center"/>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0501А</w:t>
            </w:r>
          </w:p>
        </w:tc>
        <w:tc>
          <w:tcPr>
            <w:tcW w:w="6720" w:type="dxa"/>
            <w:tcBorders>
              <w:top w:val="single" w:sz="4" w:space="0" w:color="auto"/>
              <w:left w:val="nil"/>
              <w:bottom w:val="single" w:sz="4" w:space="0" w:color="auto"/>
              <w:right w:val="single" w:sz="4" w:space="0" w:color="auto"/>
            </w:tcBorders>
            <w:shd w:val="clear" w:color="000000" w:fill="FFFFFF"/>
            <w:vAlign w:val="bottom"/>
            <w:hideMark/>
          </w:tcPr>
          <w:p w:rsidR="00FD1609" w:rsidRPr="00995AA0" w:rsidRDefault="00FD1609" w:rsidP="00D33ABB">
            <w:pPr>
              <w:spacing w:after="0" w:line="240" w:lineRule="auto"/>
              <w:jc w:val="center"/>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Средства областного бюджета за счет субсидии на выравнивание обеспеченности муниципальных образований области</w:t>
            </w:r>
          </w:p>
        </w:tc>
      </w:tr>
      <w:tr w:rsidR="00FD1609" w:rsidRPr="00995AA0" w:rsidTr="00D33ABB">
        <w:trPr>
          <w:trHeight w:val="255"/>
        </w:trPr>
        <w:tc>
          <w:tcPr>
            <w:tcW w:w="1420" w:type="dxa"/>
            <w:tcBorders>
              <w:top w:val="nil"/>
              <w:left w:val="single" w:sz="4" w:space="0" w:color="auto"/>
              <w:bottom w:val="single" w:sz="4" w:space="0" w:color="auto"/>
              <w:right w:val="single" w:sz="4" w:space="0" w:color="auto"/>
            </w:tcBorders>
            <w:shd w:val="clear" w:color="000000" w:fill="FFFFFF"/>
            <w:noWrap/>
            <w:vAlign w:val="bottom"/>
            <w:hideMark/>
          </w:tcPr>
          <w:p w:rsidR="00FD1609" w:rsidRPr="00995AA0" w:rsidRDefault="00FD1609" w:rsidP="00D33ABB">
            <w:pPr>
              <w:spacing w:after="0" w:line="240" w:lineRule="auto"/>
              <w:jc w:val="center"/>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88000</w:t>
            </w:r>
          </w:p>
        </w:tc>
        <w:tc>
          <w:tcPr>
            <w:tcW w:w="6720" w:type="dxa"/>
            <w:tcBorders>
              <w:top w:val="nil"/>
              <w:left w:val="nil"/>
              <w:bottom w:val="single" w:sz="4" w:space="0" w:color="auto"/>
              <w:right w:val="single" w:sz="4" w:space="0" w:color="auto"/>
            </w:tcBorders>
            <w:shd w:val="clear" w:color="000000" w:fill="FFFFFF"/>
            <w:noWrap/>
            <w:vAlign w:val="bottom"/>
            <w:hideMark/>
          </w:tcPr>
          <w:p w:rsidR="00FD1609" w:rsidRPr="00995AA0" w:rsidRDefault="00FD1609" w:rsidP="00D33ABB">
            <w:pPr>
              <w:spacing w:after="0" w:line="240" w:lineRule="auto"/>
              <w:jc w:val="center"/>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Условно утверждаемые расходы</w:t>
            </w:r>
          </w:p>
        </w:tc>
      </w:tr>
      <w:tr w:rsidR="00FD1609" w:rsidRPr="00995AA0" w:rsidTr="00D33ABB">
        <w:trPr>
          <w:trHeight w:val="255"/>
        </w:trPr>
        <w:tc>
          <w:tcPr>
            <w:tcW w:w="1420" w:type="dxa"/>
            <w:tcBorders>
              <w:top w:val="nil"/>
              <w:left w:val="nil"/>
              <w:bottom w:val="nil"/>
              <w:right w:val="nil"/>
            </w:tcBorders>
            <w:shd w:val="clear" w:color="000000" w:fill="FFFFFF"/>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w:t>
            </w:r>
          </w:p>
        </w:tc>
        <w:tc>
          <w:tcPr>
            <w:tcW w:w="6720" w:type="dxa"/>
            <w:tcBorders>
              <w:top w:val="nil"/>
              <w:left w:val="nil"/>
              <w:bottom w:val="nil"/>
              <w:right w:val="nil"/>
            </w:tcBorders>
            <w:shd w:val="clear" w:color="000000" w:fill="FFFFFF"/>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w:t>
            </w:r>
          </w:p>
        </w:tc>
      </w:tr>
      <w:tr w:rsidR="00FD1609" w:rsidRPr="00995AA0" w:rsidTr="00D33ABB">
        <w:trPr>
          <w:trHeight w:val="255"/>
        </w:trPr>
        <w:tc>
          <w:tcPr>
            <w:tcW w:w="1420" w:type="dxa"/>
            <w:tcBorders>
              <w:top w:val="nil"/>
              <w:left w:val="nil"/>
              <w:bottom w:val="nil"/>
              <w:right w:val="nil"/>
            </w:tcBorders>
            <w:shd w:val="clear" w:color="000000" w:fill="FFFFFF"/>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w:t>
            </w:r>
          </w:p>
        </w:tc>
        <w:tc>
          <w:tcPr>
            <w:tcW w:w="6720" w:type="dxa"/>
            <w:tcBorders>
              <w:top w:val="nil"/>
              <w:left w:val="nil"/>
              <w:bottom w:val="nil"/>
              <w:right w:val="nil"/>
            </w:tcBorders>
            <w:shd w:val="clear" w:color="000000" w:fill="FFFFFF"/>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w:t>
            </w:r>
          </w:p>
        </w:tc>
      </w:tr>
    </w:tbl>
    <w:p w:rsidR="00FD1609" w:rsidRPr="00995AA0" w:rsidRDefault="00FD1609" w:rsidP="00FD1609">
      <w:pPr>
        <w:jc w:val="center"/>
        <w:rPr>
          <w:rFonts w:ascii="Times New Roman" w:eastAsia="Times New Roman" w:hAnsi="Times New Roman" w:cs="Times New Roman"/>
          <w:b/>
          <w:sz w:val="24"/>
          <w:szCs w:val="24"/>
        </w:rPr>
      </w:pPr>
    </w:p>
    <w:p w:rsidR="00FD1609" w:rsidRPr="00995AA0" w:rsidRDefault="00FD1609" w:rsidP="00FD1609">
      <w:pPr>
        <w:jc w:val="center"/>
        <w:rPr>
          <w:rFonts w:ascii="Times New Roman" w:eastAsia="Times New Roman" w:hAnsi="Times New Roman" w:cs="Times New Roman"/>
          <w:b/>
          <w:sz w:val="24"/>
          <w:szCs w:val="24"/>
        </w:rPr>
      </w:pPr>
    </w:p>
    <w:p w:rsidR="00FD1609" w:rsidRPr="00995AA0" w:rsidRDefault="00FD1609" w:rsidP="00FD1609">
      <w:pPr>
        <w:jc w:val="center"/>
        <w:rPr>
          <w:rFonts w:ascii="Times New Roman" w:eastAsia="Times New Roman" w:hAnsi="Times New Roman" w:cs="Times New Roman"/>
          <w:b/>
          <w:sz w:val="24"/>
          <w:szCs w:val="24"/>
        </w:rPr>
      </w:pPr>
    </w:p>
    <w:p w:rsidR="00FD1609" w:rsidRPr="009118A9" w:rsidRDefault="00FD1609" w:rsidP="00FD1609">
      <w:pPr>
        <w:jc w:val="center"/>
        <w:rPr>
          <w:rFonts w:ascii="Calibri" w:eastAsia="Times New Roman" w:hAnsi="Calibri" w:cs="Times New Roman"/>
          <w:b/>
        </w:rPr>
      </w:pPr>
    </w:p>
    <w:p w:rsidR="00FD1609" w:rsidRPr="009118A9" w:rsidRDefault="00FD1609" w:rsidP="00FD1609">
      <w:pPr>
        <w:jc w:val="center"/>
        <w:rPr>
          <w:rFonts w:ascii="Calibri" w:eastAsia="Times New Roman" w:hAnsi="Calibri" w:cs="Times New Roman"/>
          <w:b/>
        </w:rPr>
      </w:pPr>
    </w:p>
    <w:p w:rsidR="00FD1609" w:rsidRPr="009118A9" w:rsidRDefault="00FD1609" w:rsidP="00FD1609">
      <w:pPr>
        <w:jc w:val="center"/>
        <w:rPr>
          <w:rFonts w:ascii="Calibri" w:eastAsia="Times New Roman" w:hAnsi="Calibri" w:cs="Times New Roman"/>
          <w:b/>
        </w:rPr>
      </w:pPr>
    </w:p>
    <w:p w:rsidR="00FD1609" w:rsidRPr="009118A9" w:rsidRDefault="00FD1609" w:rsidP="00FD1609">
      <w:pPr>
        <w:jc w:val="center"/>
        <w:rPr>
          <w:rFonts w:ascii="Calibri" w:eastAsia="Times New Roman" w:hAnsi="Calibri" w:cs="Times New Roman"/>
          <w:b/>
        </w:rPr>
      </w:pPr>
    </w:p>
    <w:p w:rsidR="00FD1609" w:rsidRPr="009118A9" w:rsidRDefault="00FD1609" w:rsidP="00FD1609">
      <w:pPr>
        <w:rPr>
          <w:rFonts w:ascii="Calibri" w:eastAsia="Times New Roman" w:hAnsi="Calibri" w:cs="Times New Roman"/>
          <w:b/>
        </w:rPr>
      </w:pPr>
    </w:p>
    <w:tbl>
      <w:tblPr>
        <w:tblW w:w="8140" w:type="dxa"/>
        <w:tblInd w:w="88" w:type="dxa"/>
        <w:tblLook w:val="04A0"/>
      </w:tblPr>
      <w:tblGrid>
        <w:gridCol w:w="1644"/>
        <w:gridCol w:w="6720"/>
      </w:tblGrid>
      <w:tr w:rsidR="00FD1609" w:rsidRPr="00995AA0" w:rsidTr="00D33ABB">
        <w:trPr>
          <w:trHeight w:val="540"/>
        </w:trPr>
        <w:tc>
          <w:tcPr>
            <w:tcW w:w="1420" w:type="dxa"/>
            <w:tcBorders>
              <w:top w:val="nil"/>
              <w:left w:val="nil"/>
              <w:bottom w:val="nil"/>
              <w:right w:val="nil"/>
            </w:tcBorders>
            <w:shd w:val="clear" w:color="000000" w:fill="FFFFFF"/>
            <w:vAlign w:val="bottom"/>
            <w:hideMark/>
          </w:tcPr>
          <w:p w:rsidR="00FD1609" w:rsidRPr="00995AA0" w:rsidRDefault="00FD1609" w:rsidP="00D33ABB">
            <w:pPr>
              <w:spacing w:after="0" w:line="240" w:lineRule="auto"/>
              <w:rPr>
                <w:rFonts w:ascii="Times New Roman" w:eastAsia="Times New Roman" w:hAnsi="Times New Roman" w:cs="Times New Roman"/>
                <w:i/>
                <w:iCs/>
                <w:sz w:val="24"/>
                <w:szCs w:val="24"/>
              </w:rPr>
            </w:pPr>
            <w:r w:rsidRPr="00995AA0">
              <w:rPr>
                <w:rFonts w:ascii="Times New Roman" w:eastAsia="Times New Roman" w:hAnsi="Times New Roman" w:cs="Times New Roman"/>
                <w:i/>
                <w:iCs/>
                <w:sz w:val="24"/>
                <w:szCs w:val="24"/>
              </w:rPr>
              <w:t> </w:t>
            </w:r>
          </w:p>
        </w:tc>
        <w:tc>
          <w:tcPr>
            <w:tcW w:w="6720" w:type="dxa"/>
            <w:tcBorders>
              <w:top w:val="nil"/>
              <w:left w:val="nil"/>
              <w:bottom w:val="nil"/>
              <w:right w:val="nil"/>
            </w:tcBorders>
            <w:shd w:val="clear" w:color="000000" w:fill="FFFFFF"/>
            <w:vAlign w:val="bottom"/>
            <w:hideMark/>
          </w:tcPr>
          <w:p w:rsidR="00FD1609" w:rsidRPr="00995AA0" w:rsidRDefault="00FD1609" w:rsidP="00D33ABB">
            <w:pPr>
              <w:spacing w:after="0" w:line="240" w:lineRule="auto"/>
              <w:jc w:val="right"/>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Приложение№ 3</w:t>
            </w:r>
          </w:p>
        </w:tc>
      </w:tr>
      <w:tr w:rsidR="00FD1609" w:rsidRPr="00995AA0" w:rsidTr="00D33ABB">
        <w:trPr>
          <w:trHeight w:val="525"/>
        </w:trPr>
        <w:tc>
          <w:tcPr>
            <w:tcW w:w="8140" w:type="dxa"/>
            <w:gridSpan w:val="2"/>
            <w:vMerge w:val="restart"/>
            <w:tcBorders>
              <w:top w:val="nil"/>
              <w:left w:val="nil"/>
              <w:bottom w:val="single" w:sz="4" w:space="0" w:color="000000"/>
              <w:right w:val="nil"/>
            </w:tcBorders>
            <w:shd w:val="clear" w:color="000000" w:fill="FFFFFF"/>
            <w:vAlign w:val="bottom"/>
            <w:hideMark/>
          </w:tcPr>
          <w:p w:rsidR="00FD1609" w:rsidRPr="00995AA0" w:rsidRDefault="00FD1609" w:rsidP="00D33ABB">
            <w:pPr>
              <w:spacing w:after="0" w:line="240" w:lineRule="auto"/>
              <w:jc w:val="center"/>
              <w:rPr>
                <w:rFonts w:ascii="Times New Roman" w:eastAsia="Times New Roman" w:hAnsi="Times New Roman" w:cs="Times New Roman"/>
                <w:b/>
                <w:bCs/>
                <w:i/>
                <w:iCs/>
                <w:sz w:val="24"/>
                <w:szCs w:val="24"/>
              </w:rPr>
            </w:pPr>
            <w:proofErr w:type="gramStart"/>
            <w:r w:rsidRPr="00995AA0">
              <w:rPr>
                <w:rFonts w:ascii="Times New Roman" w:eastAsia="Times New Roman" w:hAnsi="Times New Roman" w:cs="Times New Roman"/>
                <w:b/>
                <w:bCs/>
                <w:i/>
                <w:iCs/>
                <w:sz w:val="24"/>
                <w:szCs w:val="24"/>
              </w:rPr>
              <w:t>Перечень и коды</w:t>
            </w:r>
            <w:r w:rsidRPr="00995AA0">
              <w:rPr>
                <w:rFonts w:ascii="Times New Roman" w:eastAsia="Times New Roman" w:hAnsi="Times New Roman" w:cs="Times New Roman"/>
                <w:b/>
                <w:bCs/>
                <w:i/>
                <w:iCs/>
                <w:sz w:val="24"/>
                <w:szCs w:val="24"/>
              </w:rPr>
              <w:br/>
              <w:t>направлений  расходов бюджета муниципального образования Гостовское сельское поселение Шабалинского района Кировской области,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областного и федерального бюджетов</w:t>
            </w:r>
            <w:proofErr w:type="gramEnd"/>
          </w:p>
        </w:tc>
      </w:tr>
      <w:tr w:rsidR="00FD1609" w:rsidRPr="00995AA0" w:rsidTr="00D33ABB">
        <w:trPr>
          <w:trHeight w:val="1920"/>
        </w:trPr>
        <w:tc>
          <w:tcPr>
            <w:tcW w:w="8140" w:type="dxa"/>
            <w:gridSpan w:val="2"/>
            <w:vMerge/>
            <w:tcBorders>
              <w:top w:val="nil"/>
              <w:left w:val="nil"/>
              <w:bottom w:val="single" w:sz="4" w:space="0" w:color="000000"/>
              <w:right w:val="nil"/>
            </w:tcBorders>
            <w:vAlign w:val="center"/>
            <w:hideMark/>
          </w:tcPr>
          <w:p w:rsidR="00FD1609" w:rsidRPr="00995AA0" w:rsidRDefault="00FD1609" w:rsidP="00D33ABB">
            <w:pPr>
              <w:spacing w:after="0" w:line="240" w:lineRule="auto"/>
              <w:rPr>
                <w:rFonts w:ascii="Times New Roman" w:eastAsia="Times New Roman" w:hAnsi="Times New Roman" w:cs="Times New Roman"/>
                <w:b/>
                <w:bCs/>
                <w:i/>
                <w:iCs/>
                <w:sz w:val="24"/>
                <w:szCs w:val="24"/>
              </w:rPr>
            </w:pPr>
          </w:p>
        </w:tc>
      </w:tr>
      <w:tr w:rsidR="00FD1609" w:rsidRPr="00995AA0" w:rsidTr="00D33ABB">
        <w:trPr>
          <w:trHeight w:val="855"/>
        </w:trPr>
        <w:tc>
          <w:tcPr>
            <w:tcW w:w="1420" w:type="dxa"/>
            <w:tcBorders>
              <w:top w:val="nil"/>
              <w:left w:val="single" w:sz="4" w:space="0" w:color="auto"/>
              <w:bottom w:val="single" w:sz="4" w:space="0" w:color="auto"/>
              <w:right w:val="single" w:sz="4" w:space="0" w:color="auto"/>
            </w:tcBorders>
            <w:shd w:val="clear" w:color="000000" w:fill="FFFFFF"/>
            <w:vAlign w:val="bottom"/>
            <w:hideMark/>
          </w:tcPr>
          <w:p w:rsidR="00FD1609" w:rsidRPr="00995AA0" w:rsidRDefault="00FD1609" w:rsidP="00D33ABB">
            <w:pPr>
              <w:spacing w:after="0" w:line="240" w:lineRule="auto"/>
              <w:rPr>
                <w:rFonts w:ascii="Times New Roman" w:eastAsia="Times New Roman" w:hAnsi="Times New Roman" w:cs="Times New Roman"/>
                <w:b/>
                <w:bCs/>
                <w:sz w:val="24"/>
                <w:szCs w:val="24"/>
              </w:rPr>
            </w:pPr>
            <w:r w:rsidRPr="00995AA0">
              <w:rPr>
                <w:rFonts w:ascii="Times New Roman" w:eastAsia="Times New Roman" w:hAnsi="Times New Roman" w:cs="Times New Roman"/>
                <w:b/>
                <w:bCs/>
                <w:sz w:val="24"/>
                <w:szCs w:val="24"/>
              </w:rPr>
              <w:t>Код направления расходов</w:t>
            </w:r>
          </w:p>
        </w:tc>
        <w:tc>
          <w:tcPr>
            <w:tcW w:w="6720" w:type="dxa"/>
            <w:tcBorders>
              <w:top w:val="nil"/>
              <w:left w:val="nil"/>
              <w:bottom w:val="single" w:sz="4" w:space="0" w:color="auto"/>
              <w:right w:val="single" w:sz="4" w:space="0" w:color="auto"/>
            </w:tcBorders>
            <w:shd w:val="clear" w:color="000000" w:fill="FFFFFF"/>
            <w:vAlign w:val="bottom"/>
            <w:hideMark/>
          </w:tcPr>
          <w:p w:rsidR="00FD1609" w:rsidRPr="00995AA0" w:rsidRDefault="00FD1609" w:rsidP="00D33ABB">
            <w:pPr>
              <w:spacing w:after="0" w:line="240" w:lineRule="auto"/>
              <w:rPr>
                <w:rFonts w:ascii="Times New Roman" w:eastAsia="Times New Roman" w:hAnsi="Times New Roman" w:cs="Times New Roman"/>
                <w:b/>
                <w:bCs/>
                <w:sz w:val="24"/>
                <w:szCs w:val="24"/>
              </w:rPr>
            </w:pPr>
            <w:r w:rsidRPr="00995AA0">
              <w:rPr>
                <w:rFonts w:ascii="Times New Roman" w:eastAsia="Times New Roman" w:hAnsi="Times New Roman" w:cs="Times New Roman"/>
                <w:b/>
                <w:bCs/>
                <w:sz w:val="24"/>
                <w:szCs w:val="24"/>
              </w:rPr>
              <w:t>Наименование направления расходов бюджета муниципального образования Гостовское сельское поселение Шабалинского района Кировской области</w:t>
            </w:r>
          </w:p>
        </w:tc>
      </w:tr>
      <w:tr w:rsidR="00FD1609" w:rsidRPr="00995AA0" w:rsidTr="00D33ABB">
        <w:trPr>
          <w:trHeight w:val="615"/>
        </w:trPr>
        <w:tc>
          <w:tcPr>
            <w:tcW w:w="1420" w:type="dxa"/>
            <w:tcBorders>
              <w:top w:val="nil"/>
              <w:left w:val="single" w:sz="4" w:space="0" w:color="000000"/>
              <w:bottom w:val="single" w:sz="4" w:space="0" w:color="000000"/>
              <w:right w:val="single" w:sz="4" w:space="0" w:color="000000"/>
            </w:tcBorders>
            <w:shd w:val="clear" w:color="000000" w:fill="auto"/>
            <w:noWrap/>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51180</w:t>
            </w:r>
          </w:p>
        </w:tc>
        <w:tc>
          <w:tcPr>
            <w:tcW w:w="6720" w:type="dxa"/>
            <w:tcBorders>
              <w:top w:val="nil"/>
              <w:left w:val="nil"/>
              <w:bottom w:val="single" w:sz="4" w:space="0" w:color="auto"/>
              <w:right w:val="single" w:sz="4" w:space="0" w:color="auto"/>
            </w:tcBorders>
            <w:shd w:val="clear" w:color="auto" w:fill="auto"/>
            <w:hideMark/>
          </w:tcPr>
          <w:p w:rsidR="00FD1609" w:rsidRPr="00995AA0" w:rsidRDefault="00FD1609" w:rsidP="00D33ABB">
            <w:pPr>
              <w:spacing w:after="0" w:line="240" w:lineRule="auto"/>
              <w:jc w:val="center"/>
              <w:rPr>
                <w:rFonts w:ascii="Times New Roman" w:eastAsia="Times New Roman" w:hAnsi="Times New Roman" w:cs="Times New Roman"/>
                <w:color w:val="000000"/>
                <w:sz w:val="24"/>
                <w:szCs w:val="24"/>
              </w:rPr>
            </w:pPr>
            <w:r w:rsidRPr="00995AA0">
              <w:rPr>
                <w:rFonts w:ascii="Times New Roman" w:eastAsia="Times New Roman" w:hAnsi="Times New Roman" w:cs="Times New Roman"/>
                <w:color w:val="000000"/>
                <w:sz w:val="24"/>
                <w:szCs w:val="24"/>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r>
      <w:tr w:rsidR="00FD1609" w:rsidRPr="00995AA0" w:rsidTr="00D33ABB">
        <w:trPr>
          <w:trHeight w:val="255"/>
        </w:trPr>
        <w:tc>
          <w:tcPr>
            <w:tcW w:w="1420" w:type="dxa"/>
            <w:tcBorders>
              <w:top w:val="nil"/>
              <w:left w:val="nil"/>
              <w:bottom w:val="nil"/>
              <w:right w:val="nil"/>
            </w:tcBorders>
            <w:shd w:val="clear" w:color="000000" w:fill="FFFFFF"/>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w:t>
            </w:r>
          </w:p>
        </w:tc>
        <w:tc>
          <w:tcPr>
            <w:tcW w:w="6720" w:type="dxa"/>
            <w:tcBorders>
              <w:top w:val="nil"/>
              <w:left w:val="nil"/>
              <w:bottom w:val="nil"/>
              <w:right w:val="nil"/>
            </w:tcBorders>
            <w:shd w:val="clear" w:color="000000" w:fill="FFFFFF"/>
            <w:noWrap/>
            <w:vAlign w:val="bottom"/>
            <w:hideMark/>
          </w:tcPr>
          <w:p w:rsidR="00FD1609" w:rsidRPr="00995AA0" w:rsidRDefault="00FD1609" w:rsidP="00D33ABB">
            <w:pPr>
              <w:spacing w:after="0" w:line="240" w:lineRule="auto"/>
              <w:rPr>
                <w:rFonts w:ascii="Times New Roman" w:eastAsia="Times New Roman" w:hAnsi="Times New Roman" w:cs="Times New Roman"/>
                <w:sz w:val="24"/>
                <w:szCs w:val="24"/>
              </w:rPr>
            </w:pPr>
            <w:r w:rsidRPr="00995AA0">
              <w:rPr>
                <w:rFonts w:ascii="Times New Roman" w:eastAsia="Times New Roman" w:hAnsi="Times New Roman" w:cs="Times New Roman"/>
                <w:sz w:val="24"/>
                <w:szCs w:val="24"/>
              </w:rPr>
              <w:t> </w:t>
            </w:r>
          </w:p>
        </w:tc>
      </w:tr>
    </w:tbl>
    <w:p w:rsidR="00FD1609" w:rsidRPr="00995AA0" w:rsidRDefault="00FD1609" w:rsidP="00FD1609">
      <w:pPr>
        <w:jc w:val="center"/>
        <w:rPr>
          <w:rFonts w:ascii="Times New Roman" w:eastAsia="Times New Roman" w:hAnsi="Times New Roman" w:cs="Times New Roman"/>
          <w:b/>
          <w:sz w:val="24"/>
          <w:szCs w:val="24"/>
        </w:rPr>
      </w:pPr>
    </w:p>
    <w:p w:rsidR="00FD1609" w:rsidRPr="00995AA0" w:rsidRDefault="00FD1609" w:rsidP="00FD1609">
      <w:pPr>
        <w:jc w:val="center"/>
        <w:rPr>
          <w:rFonts w:ascii="Times New Roman" w:eastAsia="Times New Roman" w:hAnsi="Times New Roman" w:cs="Times New Roman"/>
          <w:b/>
          <w:sz w:val="24"/>
          <w:szCs w:val="24"/>
        </w:rPr>
      </w:pPr>
    </w:p>
    <w:p w:rsidR="00FD1609" w:rsidRPr="00995AA0" w:rsidRDefault="00FD1609" w:rsidP="00FD1609">
      <w:pPr>
        <w:jc w:val="center"/>
        <w:rPr>
          <w:rFonts w:ascii="Times New Roman" w:eastAsia="Times New Roman" w:hAnsi="Times New Roman" w:cs="Times New Roman"/>
          <w:b/>
          <w:sz w:val="24"/>
          <w:szCs w:val="24"/>
        </w:rPr>
      </w:pPr>
    </w:p>
    <w:p w:rsidR="00FD1609" w:rsidRPr="00995AA0" w:rsidRDefault="00FD1609" w:rsidP="00FD1609">
      <w:pPr>
        <w:jc w:val="center"/>
        <w:rPr>
          <w:rFonts w:ascii="Times New Roman" w:eastAsia="Times New Roman" w:hAnsi="Times New Roman" w:cs="Times New Roman"/>
          <w:b/>
          <w:sz w:val="24"/>
          <w:szCs w:val="24"/>
        </w:rPr>
      </w:pPr>
    </w:p>
    <w:p w:rsidR="00FD1609" w:rsidRPr="00995AA0" w:rsidRDefault="00FD1609" w:rsidP="00FD1609">
      <w:pPr>
        <w:jc w:val="center"/>
        <w:rPr>
          <w:rFonts w:ascii="Times New Roman" w:eastAsia="Times New Roman" w:hAnsi="Times New Roman" w:cs="Times New Roman"/>
          <w:b/>
          <w:sz w:val="24"/>
          <w:szCs w:val="24"/>
        </w:rPr>
      </w:pPr>
    </w:p>
    <w:p w:rsidR="00FD1609" w:rsidRPr="009118A9" w:rsidRDefault="00FD1609" w:rsidP="00FD1609">
      <w:pPr>
        <w:jc w:val="both"/>
        <w:rPr>
          <w:rFonts w:ascii="Calibri" w:eastAsia="Times New Roman" w:hAnsi="Calibri" w:cs="Times New Roman"/>
        </w:rPr>
      </w:pPr>
    </w:p>
    <w:p w:rsidR="00FD1609" w:rsidRDefault="00FD1609" w:rsidP="00FD1609">
      <w:pPr>
        <w:pStyle w:val="ConsPlusTitle"/>
        <w:widowControl/>
        <w:jc w:val="center"/>
      </w:pPr>
    </w:p>
    <w:p w:rsidR="00FD1609" w:rsidRDefault="00FD1609" w:rsidP="00FD1609">
      <w:pPr>
        <w:pStyle w:val="ConsPlusTitle"/>
        <w:widowControl/>
        <w:jc w:val="center"/>
      </w:pPr>
    </w:p>
    <w:p w:rsidR="00FD1609" w:rsidRDefault="00FD1609" w:rsidP="00FD1609">
      <w:pPr>
        <w:pStyle w:val="ConsPlusTitle"/>
        <w:widowControl/>
        <w:jc w:val="center"/>
      </w:pPr>
    </w:p>
    <w:p w:rsidR="00FD1609" w:rsidRDefault="00FD1609" w:rsidP="00FD1609"/>
    <w:p w:rsidR="00D92913" w:rsidRDefault="00D92913"/>
    <w:sectPr w:rsidR="00D92913" w:rsidSect="00814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FD1609"/>
    <w:rsid w:val="00D92913"/>
    <w:rsid w:val="00FD1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D1609"/>
    <w:pPr>
      <w:keepNext/>
      <w:spacing w:after="0" w:line="240" w:lineRule="auto"/>
      <w:jc w:val="both"/>
      <w:outlineLvl w:val="1"/>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1609"/>
    <w:rPr>
      <w:rFonts w:ascii="Times New Roman" w:eastAsia="Times New Roman" w:hAnsi="Times New Roman" w:cs="Times New Roman"/>
      <w:b/>
      <w:i/>
      <w:sz w:val="28"/>
      <w:szCs w:val="20"/>
    </w:rPr>
  </w:style>
  <w:style w:type="paragraph" w:customStyle="1" w:styleId="ConsPlusTitle">
    <w:name w:val="ConsPlusTitle"/>
    <w:rsid w:val="00FD160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3">
    <w:name w:val="Body Text Indent"/>
    <w:basedOn w:val="a"/>
    <w:link w:val="a4"/>
    <w:rsid w:val="00FD1609"/>
    <w:pPr>
      <w:spacing w:after="0" w:line="240" w:lineRule="auto"/>
      <w:ind w:firstLine="54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D1609"/>
    <w:rPr>
      <w:rFonts w:ascii="Times New Roman" w:eastAsia="Times New Roman" w:hAnsi="Times New Roman" w:cs="Times New Roman"/>
      <w:sz w:val="24"/>
      <w:szCs w:val="24"/>
    </w:rPr>
  </w:style>
  <w:style w:type="paragraph" w:styleId="a5">
    <w:name w:val="No Spacing"/>
    <w:uiPriority w:val="1"/>
    <w:qFormat/>
    <w:rsid w:val="00FD1609"/>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16300</Characters>
  <Application>Microsoft Office Word</Application>
  <DocSecurity>0</DocSecurity>
  <Lines>135</Lines>
  <Paragraphs>38</Paragraphs>
  <ScaleCrop>false</ScaleCrop>
  <Company>1</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2017-01-25T06:55:00Z</dcterms:created>
  <dcterms:modified xsi:type="dcterms:W3CDTF">2017-01-25T06:55:00Z</dcterms:modified>
</cp:coreProperties>
</file>