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387" w:rsidRPr="00B23387" w:rsidRDefault="00B23387" w:rsidP="00B233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387">
        <w:rPr>
          <w:rFonts w:ascii="Times New Roman" w:hAnsi="Times New Roman" w:cs="Times New Roman"/>
          <w:b/>
          <w:sz w:val="24"/>
          <w:szCs w:val="24"/>
        </w:rPr>
        <w:t>ГОСТОВСКАЯ СЕЛЬСКАЯ ДУМА</w:t>
      </w:r>
    </w:p>
    <w:p w:rsidR="00B23387" w:rsidRPr="00B23387" w:rsidRDefault="00B23387" w:rsidP="00B233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387">
        <w:rPr>
          <w:rFonts w:ascii="Times New Roman" w:hAnsi="Times New Roman" w:cs="Times New Roman"/>
          <w:b/>
          <w:sz w:val="24"/>
          <w:szCs w:val="24"/>
        </w:rPr>
        <w:t>Шабалинского района Кировской области</w:t>
      </w:r>
    </w:p>
    <w:p w:rsidR="00B23387" w:rsidRPr="00B23387" w:rsidRDefault="00B23387" w:rsidP="00B233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387">
        <w:rPr>
          <w:rFonts w:ascii="Times New Roman" w:hAnsi="Times New Roman" w:cs="Times New Roman"/>
          <w:b/>
          <w:sz w:val="24"/>
          <w:szCs w:val="24"/>
        </w:rPr>
        <w:t>третьего созыва</w:t>
      </w:r>
    </w:p>
    <w:p w:rsidR="00B23387" w:rsidRPr="00B23387" w:rsidRDefault="00B23387" w:rsidP="00B233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23387" w:rsidRPr="00B23387" w:rsidRDefault="00B23387" w:rsidP="00B233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387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B23387" w:rsidRPr="00B23387" w:rsidRDefault="00B23387" w:rsidP="00B233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387">
        <w:rPr>
          <w:rFonts w:ascii="Times New Roman" w:hAnsi="Times New Roman" w:cs="Times New Roman"/>
          <w:b/>
          <w:sz w:val="24"/>
          <w:szCs w:val="24"/>
        </w:rPr>
        <w:t>_</w:t>
      </w:r>
      <w:r w:rsidRPr="00B23387">
        <w:rPr>
          <w:rFonts w:ascii="Times New Roman" w:hAnsi="Times New Roman" w:cs="Times New Roman"/>
          <w:b/>
          <w:sz w:val="24"/>
          <w:szCs w:val="24"/>
          <w:u w:val="single"/>
        </w:rPr>
        <w:t>14.12.2016 г.</w:t>
      </w:r>
      <w:r w:rsidRPr="00B23387">
        <w:rPr>
          <w:rFonts w:ascii="Times New Roman" w:hAnsi="Times New Roman" w:cs="Times New Roman"/>
          <w:b/>
          <w:sz w:val="24"/>
          <w:szCs w:val="24"/>
        </w:rPr>
        <w:t xml:space="preserve">_____                                                                           </w:t>
      </w:r>
      <w:r w:rsidRPr="00B23387">
        <w:rPr>
          <w:rFonts w:ascii="Times New Roman" w:hAnsi="Times New Roman" w:cs="Times New Roman"/>
          <w:b/>
          <w:sz w:val="24"/>
          <w:szCs w:val="24"/>
          <w:u w:val="single"/>
        </w:rPr>
        <w:t>_№ 36/17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B23387">
        <w:rPr>
          <w:rFonts w:ascii="Times New Roman" w:hAnsi="Times New Roman" w:cs="Times New Roman"/>
          <w:b/>
          <w:sz w:val="24"/>
          <w:szCs w:val="24"/>
        </w:rPr>
        <w:t>__</w:t>
      </w:r>
    </w:p>
    <w:p w:rsidR="00B23387" w:rsidRPr="00B23387" w:rsidRDefault="00B23387" w:rsidP="00B233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387">
        <w:rPr>
          <w:rFonts w:ascii="Times New Roman" w:hAnsi="Times New Roman" w:cs="Times New Roman"/>
          <w:b/>
          <w:sz w:val="24"/>
          <w:szCs w:val="24"/>
        </w:rPr>
        <w:t>п</w:t>
      </w:r>
      <w:proofErr w:type="gramStart"/>
      <w:r w:rsidRPr="00B23387">
        <w:rPr>
          <w:rFonts w:ascii="Times New Roman" w:hAnsi="Times New Roman" w:cs="Times New Roman"/>
          <w:b/>
          <w:sz w:val="24"/>
          <w:szCs w:val="24"/>
        </w:rPr>
        <w:t>.Г</w:t>
      </w:r>
      <w:proofErr w:type="gramEnd"/>
      <w:r w:rsidRPr="00B23387">
        <w:rPr>
          <w:rFonts w:ascii="Times New Roman" w:hAnsi="Times New Roman" w:cs="Times New Roman"/>
          <w:b/>
          <w:sz w:val="24"/>
          <w:szCs w:val="24"/>
        </w:rPr>
        <w:t>остовский</w:t>
      </w:r>
    </w:p>
    <w:p w:rsidR="00B23387" w:rsidRPr="00B23387" w:rsidRDefault="00B23387" w:rsidP="00B23387">
      <w:pPr>
        <w:rPr>
          <w:rFonts w:ascii="Times New Roman" w:hAnsi="Times New Roman" w:cs="Times New Roman"/>
          <w:b/>
          <w:sz w:val="24"/>
          <w:szCs w:val="24"/>
        </w:rPr>
      </w:pPr>
    </w:p>
    <w:p w:rsidR="00B23387" w:rsidRPr="00B23387" w:rsidRDefault="00B23387" w:rsidP="00B23387">
      <w:pPr>
        <w:jc w:val="center"/>
        <w:rPr>
          <w:rFonts w:ascii="Times New Roman" w:hAnsi="Times New Roman" w:cs="Times New Roman"/>
          <w:sz w:val="24"/>
          <w:szCs w:val="24"/>
        </w:rPr>
      </w:pPr>
      <w:r w:rsidRPr="00B23387"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  <w:r>
        <w:rPr>
          <w:rFonts w:ascii="Times New Roman" w:hAnsi="Times New Roman" w:cs="Times New Roman"/>
          <w:b/>
          <w:sz w:val="24"/>
          <w:szCs w:val="24"/>
        </w:rPr>
        <w:t xml:space="preserve"> платы граждан за жилое помещение в Гостовском сельском поселении на 2017 год</w:t>
      </w:r>
    </w:p>
    <w:p w:rsidR="00B23387" w:rsidRDefault="00B23387" w:rsidP="00B23387">
      <w:pPr>
        <w:pStyle w:val="a3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В соответствии с Федеральным законом  № 131 –ФЗ от 06.10.2003 года « Об общих принципах организации местного самоуправления в Российской Федерации»</w:t>
      </w:r>
      <w:proofErr w:type="gramStart"/>
      <w:r>
        <w:rPr>
          <w:b w:val="0"/>
          <w:sz w:val="24"/>
          <w:szCs w:val="24"/>
        </w:rPr>
        <w:t xml:space="preserve"> ,</w:t>
      </w:r>
      <w:proofErr w:type="gramEnd"/>
      <w:r>
        <w:rPr>
          <w:b w:val="0"/>
          <w:sz w:val="24"/>
          <w:szCs w:val="24"/>
        </w:rPr>
        <w:t xml:space="preserve"> статьями  156, 157  Жилищного Кодекса Российской Федерации, Гостовская сельская Дума   РЕШИЛА:</w:t>
      </w:r>
    </w:p>
    <w:p w:rsidR="00B23387" w:rsidRDefault="00B23387" w:rsidP="00B23387">
      <w:pPr>
        <w:pStyle w:val="a3"/>
        <w:numPr>
          <w:ilvl w:val="0"/>
          <w:numId w:val="1"/>
        </w:numPr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Установить плату граждан за жилое помещение на уровне 2016 года, </w:t>
      </w:r>
      <w:r w:rsidR="00642913">
        <w:rPr>
          <w:b w:val="0"/>
          <w:sz w:val="24"/>
          <w:szCs w:val="24"/>
        </w:rPr>
        <w:t xml:space="preserve"> </w:t>
      </w:r>
      <w:proofErr w:type="gramStart"/>
      <w:r>
        <w:rPr>
          <w:b w:val="0"/>
          <w:sz w:val="24"/>
          <w:szCs w:val="24"/>
        </w:rPr>
        <w:t>согласно приложения</w:t>
      </w:r>
      <w:proofErr w:type="gramEnd"/>
      <w:r>
        <w:rPr>
          <w:b w:val="0"/>
          <w:sz w:val="24"/>
          <w:szCs w:val="24"/>
        </w:rPr>
        <w:t xml:space="preserve"> №1.</w:t>
      </w:r>
    </w:p>
    <w:p w:rsidR="00B23387" w:rsidRDefault="00B23387" w:rsidP="00B23387">
      <w:pPr>
        <w:pStyle w:val="a3"/>
        <w:numPr>
          <w:ilvl w:val="0"/>
          <w:numId w:val="1"/>
        </w:numPr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Данное решение опубликовать в Сборнике нормативно-правовых актов местного самоуправления  муниципального образования Гостовское сельское поселение Шабалинского района Кировской области.</w:t>
      </w:r>
    </w:p>
    <w:p w:rsidR="00B23387" w:rsidRDefault="00B23387" w:rsidP="00B23387">
      <w:pPr>
        <w:pStyle w:val="a3"/>
        <w:ind w:left="405"/>
        <w:jc w:val="left"/>
        <w:rPr>
          <w:b w:val="0"/>
          <w:sz w:val="24"/>
          <w:szCs w:val="24"/>
        </w:rPr>
      </w:pPr>
    </w:p>
    <w:p w:rsidR="00B23387" w:rsidRDefault="00B23387" w:rsidP="00B23387">
      <w:pPr>
        <w:pStyle w:val="a3"/>
        <w:ind w:left="405"/>
        <w:jc w:val="left"/>
        <w:rPr>
          <w:b w:val="0"/>
          <w:sz w:val="24"/>
          <w:szCs w:val="24"/>
        </w:rPr>
      </w:pPr>
    </w:p>
    <w:p w:rsidR="00B23387" w:rsidRDefault="00B23387" w:rsidP="00B23387">
      <w:pPr>
        <w:pStyle w:val="a3"/>
        <w:ind w:left="405"/>
        <w:jc w:val="left"/>
        <w:rPr>
          <w:b w:val="0"/>
          <w:sz w:val="24"/>
          <w:szCs w:val="24"/>
        </w:rPr>
      </w:pPr>
    </w:p>
    <w:p w:rsidR="00B23387" w:rsidRDefault="00B23387" w:rsidP="00B23387">
      <w:pPr>
        <w:pStyle w:val="a3"/>
        <w:ind w:left="405"/>
        <w:jc w:val="left"/>
        <w:rPr>
          <w:b w:val="0"/>
          <w:sz w:val="24"/>
          <w:szCs w:val="24"/>
        </w:rPr>
      </w:pPr>
    </w:p>
    <w:p w:rsidR="00B23387" w:rsidRDefault="00B23387" w:rsidP="00B23387">
      <w:pPr>
        <w:pStyle w:val="a3"/>
        <w:ind w:left="405"/>
        <w:jc w:val="left"/>
        <w:rPr>
          <w:b w:val="0"/>
          <w:sz w:val="24"/>
          <w:szCs w:val="24"/>
        </w:rPr>
      </w:pPr>
    </w:p>
    <w:p w:rsidR="00B23387" w:rsidRDefault="00B23387" w:rsidP="00B23387">
      <w:pPr>
        <w:pStyle w:val="a3"/>
        <w:ind w:left="405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Глава    поселения                                                                              Л. А. </w:t>
      </w:r>
      <w:proofErr w:type="spellStart"/>
      <w:r>
        <w:rPr>
          <w:b w:val="0"/>
          <w:sz w:val="24"/>
          <w:szCs w:val="24"/>
        </w:rPr>
        <w:t>Сивкова</w:t>
      </w:r>
      <w:proofErr w:type="spellEnd"/>
    </w:p>
    <w:p w:rsidR="00B23387" w:rsidRDefault="00B23387" w:rsidP="00B23387">
      <w:pPr>
        <w:pStyle w:val="a3"/>
        <w:ind w:left="405"/>
        <w:jc w:val="left"/>
        <w:rPr>
          <w:b w:val="0"/>
          <w:sz w:val="24"/>
          <w:szCs w:val="24"/>
        </w:rPr>
      </w:pPr>
    </w:p>
    <w:p w:rsidR="00B23387" w:rsidRDefault="00B23387" w:rsidP="00B23387">
      <w:pPr>
        <w:pStyle w:val="a3"/>
        <w:ind w:left="405"/>
        <w:jc w:val="left"/>
        <w:rPr>
          <w:b w:val="0"/>
          <w:sz w:val="24"/>
          <w:szCs w:val="24"/>
        </w:rPr>
      </w:pPr>
    </w:p>
    <w:p w:rsidR="00B23387" w:rsidRDefault="00B23387" w:rsidP="00B23387">
      <w:pPr>
        <w:pStyle w:val="a3"/>
        <w:ind w:left="405"/>
        <w:jc w:val="left"/>
        <w:rPr>
          <w:b w:val="0"/>
          <w:sz w:val="24"/>
          <w:szCs w:val="24"/>
        </w:rPr>
      </w:pPr>
    </w:p>
    <w:p w:rsidR="00B23387" w:rsidRDefault="00B23387" w:rsidP="00B23387">
      <w:pPr>
        <w:pStyle w:val="a3"/>
        <w:ind w:left="405"/>
        <w:jc w:val="left"/>
        <w:rPr>
          <w:b w:val="0"/>
          <w:sz w:val="24"/>
          <w:szCs w:val="24"/>
        </w:rPr>
      </w:pPr>
    </w:p>
    <w:p w:rsidR="00B23387" w:rsidRDefault="00B23387" w:rsidP="00B23387">
      <w:pPr>
        <w:pStyle w:val="a3"/>
        <w:ind w:left="405"/>
        <w:jc w:val="left"/>
        <w:rPr>
          <w:b w:val="0"/>
          <w:sz w:val="24"/>
          <w:szCs w:val="24"/>
        </w:rPr>
      </w:pPr>
    </w:p>
    <w:p w:rsidR="00B23387" w:rsidRDefault="00B23387" w:rsidP="00B23387">
      <w:pPr>
        <w:pStyle w:val="a3"/>
        <w:ind w:left="405"/>
        <w:jc w:val="left"/>
        <w:rPr>
          <w:b w:val="0"/>
          <w:sz w:val="24"/>
          <w:szCs w:val="24"/>
        </w:rPr>
      </w:pPr>
    </w:p>
    <w:p w:rsidR="00B23387" w:rsidRDefault="00B23387" w:rsidP="00B23387">
      <w:pPr>
        <w:pStyle w:val="a3"/>
        <w:ind w:left="405"/>
        <w:jc w:val="left"/>
        <w:rPr>
          <w:b w:val="0"/>
          <w:sz w:val="24"/>
          <w:szCs w:val="24"/>
        </w:rPr>
      </w:pPr>
    </w:p>
    <w:p w:rsidR="00B23387" w:rsidRDefault="00B23387" w:rsidP="00B23387">
      <w:pPr>
        <w:pStyle w:val="a3"/>
        <w:ind w:left="405"/>
        <w:jc w:val="left"/>
        <w:rPr>
          <w:b w:val="0"/>
          <w:sz w:val="24"/>
          <w:szCs w:val="24"/>
        </w:rPr>
      </w:pPr>
    </w:p>
    <w:p w:rsidR="00B23387" w:rsidRDefault="00B23387" w:rsidP="00B23387">
      <w:pPr>
        <w:pStyle w:val="a3"/>
        <w:ind w:left="405"/>
        <w:jc w:val="left"/>
        <w:rPr>
          <w:b w:val="0"/>
          <w:sz w:val="24"/>
          <w:szCs w:val="24"/>
        </w:rPr>
      </w:pPr>
    </w:p>
    <w:p w:rsidR="00B23387" w:rsidRDefault="00B23387" w:rsidP="00B23387">
      <w:pPr>
        <w:pStyle w:val="a3"/>
        <w:ind w:left="405"/>
        <w:jc w:val="left"/>
        <w:rPr>
          <w:b w:val="0"/>
          <w:sz w:val="24"/>
          <w:szCs w:val="24"/>
        </w:rPr>
      </w:pPr>
    </w:p>
    <w:p w:rsidR="00B23387" w:rsidRDefault="00B23387" w:rsidP="00B23387">
      <w:pPr>
        <w:pStyle w:val="a3"/>
        <w:ind w:left="405"/>
        <w:jc w:val="left"/>
        <w:rPr>
          <w:b w:val="0"/>
          <w:sz w:val="24"/>
          <w:szCs w:val="24"/>
        </w:rPr>
      </w:pPr>
    </w:p>
    <w:p w:rsidR="00B23387" w:rsidRDefault="00B23387" w:rsidP="00B23387">
      <w:pPr>
        <w:pStyle w:val="a3"/>
        <w:ind w:left="405"/>
        <w:jc w:val="left"/>
        <w:rPr>
          <w:b w:val="0"/>
          <w:sz w:val="24"/>
          <w:szCs w:val="24"/>
        </w:rPr>
      </w:pPr>
    </w:p>
    <w:p w:rsidR="00B23387" w:rsidRDefault="00B23387" w:rsidP="00B23387">
      <w:pPr>
        <w:pStyle w:val="a3"/>
        <w:ind w:left="405"/>
        <w:jc w:val="left"/>
        <w:rPr>
          <w:b w:val="0"/>
          <w:sz w:val="24"/>
          <w:szCs w:val="24"/>
        </w:rPr>
      </w:pPr>
    </w:p>
    <w:p w:rsidR="00B23387" w:rsidRDefault="00B23387" w:rsidP="00B23387">
      <w:pPr>
        <w:pStyle w:val="a3"/>
        <w:ind w:left="405"/>
        <w:jc w:val="left"/>
        <w:rPr>
          <w:b w:val="0"/>
          <w:sz w:val="24"/>
          <w:szCs w:val="24"/>
        </w:rPr>
      </w:pPr>
    </w:p>
    <w:p w:rsidR="00B23387" w:rsidRDefault="00B23387" w:rsidP="00B23387">
      <w:pPr>
        <w:pStyle w:val="a3"/>
        <w:ind w:left="405"/>
        <w:jc w:val="left"/>
        <w:rPr>
          <w:b w:val="0"/>
          <w:sz w:val="24"/>
          <w:szCs w:val="24"/>
        </w:rPr>
      </w:pPr>
    </w:p>
    <w:p w:rsidR="00B23387" w:rsidRDefault="00B23387" w:rsidP="00B23387">
      <w:pPr>
        <w:pStyle w:val="a3"/>
        <w:ind w:left="405"/>
        <w:jc w:val="left"/>
        <w:rPr>
          <w:b w:val="0"/>
          <w:sz w:val="24"/>
          <w:szCs w:val="24"/>
        </w:rPr>
      </w:pPr>
    </w:p>
    <w:p w:rsidR="00B23387" w:rsidRDefault="00B23387" w:rsidP="00B23387">
      <w:pPr>
        <w:pStyle w:val="a3"/>
        <w:ind w:left="405"/>
        <w:jc w:val="left"/>
        <w:rPr>
          <w:b w:val="0"/>
          <w:sz w:val="24"/>
          <w:szCs w:val="24"/>
        </w:rPr>
      </w:pPr>
    </w:p>
    <w:p w:rsidR="00B23387" w:rsidRDefault="00B23387" w:rsidP="00B23387">
      <w:pPr>
        <w:pStyle w:val="a3"/>
        <w:ind w:left="405"/>
        <w:jc w:val="left"/>
        <w:rPr>
          <w:b w:val="0"/>
          <w:sz w:val="24"/>
          <w:szCs w:val="24"/>
        </w:rPr>
      </w:pPr>
    </w:p>
    <w:p w:rsidR="00B23387" w:rsidRDefault="00B23387" w:rsidP="00B23387">
      <w:pPr>
        <w:pStyle w:val="a3"/>
        <w:ind w:left="405"/>
        <w:jc w:val="left"/>
        <w:rPr>
          <w:b w:val="0"/>
          <w:sz w:val="24"/>
          <w:szCs w:val="24"/>
        </w:rPr>
      </w:pPr>
    </w:p>
    <w:p w:rsidR="00B23387" w:rsidRDefault="00B23387" w:rsidP="00B23387">
      <w:pPr>
        <w:pStyle w:val="a3"/>
        <w:ind w:left="405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 xml:space="preserve">                                                                                        Приложение №1</w:t>
      </w:r>
    </w:p>
    <w:p w:rsidR="00B23387" w:rsidRDefault="00B23387" w:rsidP="00B23387">
      <w:pPr>
        <w:pStyle w:val="a3"/>
        <w:ind w:left="405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</w:t>
      </w:r>
      <w:r w:rsidR="00C136E2">
        <w:rPr>
          <w:b w:val="0"/>
          <w:sz w:val="24"/>
          <w:szCs w:val="24"/>
        </w:rPr>
        <w:t>к</w:t>
      </w:r>
      <w:r>
        <w:rPr>
          <w:b w:val="0"/>
          <w:sz w:val="24"/>
          <w:szCs w:val="24"/>
        </w:rPr>
        <w:t xml:space="preserve"> решению </w:t>
      </w:r>
      <w:proofErr w:type="gramStart"/>
      <w:r>
        <w:rPr>
          <w:b w:val="0"/>
          <w:sz w:val="24"/>
          <w:szCs w:val="24"/>
        </w:rPr>
        <w:t>Гостовской</w:t>
      </w:r>
      <w:proofErr w:type="gramEnd"/>
      <w:r>
        <w:rPr>
          <w:b w:val="0"/>
          <w:sz w:val="24"/>
          <w:szCs w:val="24"/>
        </w:rPr>
        <w:t xml:space="preserve"> сельской</w:t>
      </w:r>
    </w:p>
    <w:p w:rsidR="00C136E2" w:rsidRDefault="00C136E2" w:rsidP="00B23387">
      <w:pPr>
        <w:pStyle w:val="a3"/>
        <w:ind w:left="405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Думы от 14.12.2016 № 36/176</w:t>
      </w:r>
    </w:p>
    <w:p w:rsidR="00C136E2" w:rsidRDefault="00C136E2" w:rsidP="00B23387">
      <w:pPr>
        <w:pStyle w:val="a3"/>
        <w:ind w:left="405"/>
        <w:jc w:val="left"/>
        <w:rPr>
          <w:b w:val="0"/>
          <w:sz w:val="24"/>
          <w:szCs w:val="24"/>
        </w:rPr>
      </w:pPr>
    </w:p>
    <w:p w:rsidR="00C136E2" w:rsidRDefault="00C136E2" w:rsidP="00B23387">
      <w:pPr>
        <w:pStyle w:val="a3"/>
        <w:ind w:left="405"/>
        <w:jc w:val="left"/>
        <w:rPr>
          <w:b w:val="0"/>
          <w:sz w:val="24"/>
          <w:szCs w:val="24"/>
        </w:rPr>
      </w:pPr>
    </w:p>
    <w:p w:rsidR="00C136E2" w:rsidRDefault="00C136E2" w:rsidP="00B23387">
      <w:pPr>
        <w:pStyle w:val="a3"/>
        <w:ind w:left="405"/>
        <w:jc w:val="left"/>
        <w:rPr>
          <w:b w:val="0"/>
          <w:sz w:val="24"/>
          <w:szCs w:val="24"/>
        </w:rPr>
      </w:pPr>
    </w:p>
    <w:p w:rsidR="00C136E2" w:rsidRDefault="00C136E2" w:rsidP="00B23387">
      <w:pPr>
        <w:pStyle w:val="a3"/>
        <w:ind w:left="405"/>
        <w:jc w:val="left"/>
        <w:rPr>
          <w:b w:val="0"/>
          <w:sz w:val="24"/>
          <w:szCs w:val="24"/>
        </w:rPr>
      </w:pPr>
    </w:p>
    <w:p w:rsidR="00C136E2" w:rsidRDefault="00C136E2" w:rsidP="00B23387">
      <w:pPr>
        <w:pStyle w:val="a3"/>
        <w:ind w:left="405"/>
        <w:jc w:val="left"/>
        <w:rPr>
          <w:b w:val="0"/>
          <w:sz w:val="24"/>
          <w:szCs w:val="24"/>
        </w:rPr>
      </w:pPr>
    </w:p>
    <w:p w:rsidR="00C136E2" w:rsidRDefault="00C136E2" w:rsidP="00B23387">
      <w:pPr>
        <w:pStyle w:val="a3"/>
        <w:ind w:left="405"/>
        <w:jc w:val="left"/>
        <w:rPr>
          <w:b w:val="0"/>
          <w:sz w:val="24"/>
          <w:szCs w:val="24"/>
        </w:rPr>
      </w:pPr>
    </w:p>
    <w:p w:rsidR="00C136E2" w:rsidRDefault="00C136E2" w:rsidP="00B23387">
      <w:pPr>
        <w:pStyle w:val="a3"/>
        <w:ind w:left="405"/>
        <w:jc w:val="left"/>
        <w:rPr>
          <w:b w:val="0"/>
          <w:sz w:val="24"/>
          <w:szCs w:val="24"/>
        </w:rPr>
      </w:pPr>
    </w:p>
    <w:p w:rsidR="00C136E2" w:rsidRDefault="00C136E2" w:rsidP="00B23387">
      <w:pPr>
        <w:pStyle w:val="a3"/>
        <w:ind w:left="405"/>
        <w:jc w:val="left"/>
        <w:rPr>
          <w:sz w:val="24"/>
          <w:szCs w:val="24"/>
        </w:rPr>
      </w:pPr>
      <w:r w:rsidRPr="00C136E2">
        <w:rPr>
          <w:sz w:val="24"/>
          <w:szCs w:val="24"/>
        </w:rPr>
        <w:t xml:space="preserve">Размеры  платы за жилое помещение на </w:t>
      </w:r>
      <w:r>
        <w:rPr>
          <w:sz w:val="24"/>
          <w:szCs w:val="24"/>
        </w:rPr>
        <w:t xml:space="preserve"> </w:t>
      </w:r>
      <w:r w:rsidRPr="00C136E2">
        <w:rPr>
          <w:sz w:val="24"/>
          <w:szCs w:val="24"/>
        </w:rPr>
        <w:t>2017 год</w:t>
      </w:r>
      <w:r w:rsidR="00642913">
        <w:rPr>
          <w:sz w:val="24"/>
          <w:szCs w:val="24"/>
        </w:rPr>
        <w:t xml:space="preserve"> по администрации Гостовского сельского поселения</w:t>
      </w:r>
    </w:p>
    <w:p w:rsidR="00642913" w:rsidRDefault="00642913" w:rsidP="00B23387">
      <w:pPr>
        <w:pStyle w:val="a3"/>
        <w:ind w:left="405"/>
        <w:jc w:val="left"/>
        <w:rPr>
          <w:sz w:val="24"/>
          <w:szCs w:val="24"/>
        </w:rPr>
      </w:pPr>
    </w:p>
    <w:p w:rsidR="00642913" w:rsidRDefault="00642913" w:rsidP="00B23387">
      <w:pPr>
        <w:pStyle w:val="a3"/>
        <w:ind w:left="405"/>
        <w:jc w:val="left"/>
        <w:rPr>
          <w:sz w:val="24"/>
          <w:szCs w:val="24"/>
        </w:rPr>
      </w:pPr>
    </w:p>
    <w:p w:rsidR="00642913" w:rsidRDefault="00642913" w:rsidP="00642913">
      <w:pPr>
        <w:pStyle w:val="a3"/>
        <w:numPr>
          <w:ilvl w:val="0"/>
          <w:numId w:val="2"/>
        </w:numPr>
        <w:jc w:val="left"/>
        <w:rPr>
          <w:b w:val="0"/>
          <w:sz w:val="24"/>
          <w:szCs w:val="24"/>
        </w:rPr>
      </w:pPr>
      <w:r w:rsidRPr="00642913">
        <w:rPr>
          <w:b w:val="0"/>
          <w:sz w:val="24"/>
          <w:szCs w:val="24"/>
        </w:rPr>
        <w:t>При степени износа до 65% - 1 руб. 21 коп. за 1 кв</w:t>
      </w:r>
      <w:proofErr w:type="gramStart"/>
      <w:r w:rsidRPr="00642913">
        <w:rPr>
          <w:b w:val="0"/>
          <w:sz w:val="24"/>
          <w:szCs w:val="24"/>
        </w:rPr>
        <w:t>.м</w:t>
      </w:r>
      <w:proofErr w:type="gramEnd"/>
      <w:r w:rsidRPr="00642913">
        <w:rPr>
          <w:b w:val="0"/>
          <w:sz w:val="24"/>
          <w:szCs w:val="24"/>
        </w:rPr>
        <w:t>етр общей площади.</w:t>
      </w:r>
    </w:p>
    <w:p w:rsidR="00642913" w:rsidRPr="00642913" w:rsidRDefault="00642913" w:rsidP="00642913">
      <w:pPr>
        <w:pStyle w:val="a3"/>
        <w:ind w:left="765"/>
        <w:jc w:val="left"/>
        <w:rPr>
          <w:b w:val="0"/>
          <w:sz w:val="24"/>
          <w:szCs w:val="24"/>
        </w:rPr>
      </w:pPr>
    </w:p>
    <w:p w:rsidR="00642913" w:rsidRPr="00642913" w:rsidRDefault="00642913" w:rsidP="00642913">
      <w:pPr>
        <w:pStyle w:val="a3"/>
        <w:numPr>
          <w:ilvl w:val="0"/>
          <w:numId w:val="2"/>
        </w:numPr>
        <w:jc w:val="left"/>
        <w:rPr>
          <w:b w:val="0"/>
          <w:sz w:val="24"/>
          <w:szCs w:val="24"/>
        </w:rPr>
      </w:pPr>
      <w:r w:rsidRPr="00642913">
        <w:rPr>
          <w:b w:val="0"/>
          <w:sz w:val="24"/>
          <w:szCs w:val="24"/>
        </w:rPr>
        <w:t>При степени износа жилого помещения свыше  65 % - 0,43 коп. за 1 кв</w:t>
      </w:r>
      <w:proofErr w:type="gramStart"/>
      <w:r w:rsidRPr="00642913">
        <w:rPr>
          <w:b w:val="0"/>
          <w:sz w:val="24"/>
          <w:szCs w:val="24"/>
        </w:rPr>
        <w:t>.м</w:t>
      </w:r>
      <w:proofErr w:type="gramEnd"/>
      <w:r w:rsidRPr="00642913">
        <w:rPr>
          <w:b w:val="0"/>
          <w:sz w:val="24"/>
          <w:szCs w:val="24"/>
        </w:rPr>
        <w:t>етр общей площади.</w:t>
      </w:r>
    </w:p>
    <w:sectPr w:rsidR="00642913" w:rsidRPr="00642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34F76"/>
    <w:multiLevelType w:val="hybridMultilevel"/>
    <w:tmpl w:val="A028C1A8"/>
    <w:lvl w:ilvl="0" w:tplc="910A9AE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6F712309"/>
    <w:multiLevelType w:val="hybridMultilevel"/>
    <w:tmpl w:val="24A679A2"/>
    <w:lvl w:ilvl="0" w:tplc="B35A188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B23387"/>
    <w:rsid w:val="00642913"/>
    <w:rsid w:val="00B23387"/>
    <w:rsid w:val="00C13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2338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B23387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2016-12-16T11:04:00Z</cp:lastPrinted>
  <dcterms:created xsi:type="dcterms:W3CDTF">2016-12-16T10:35:00Z</dcterms:created>
  <dcterms:modified xsi:type="dcterms:W3CDTF">2016-12-16T11:07:00Z</dcterms:modified>
</cp:coreProperties>
</file>