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F" w:rsidRDefault="006351AF" w:rsidP="006351AF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6351AF" w:rsidRDefault="006351AF" w:rsidP="006351AF">
      <w:pPr>
        <w:pStyle w:val="ConsPlusTitle"/>
        <w:widowControl/>
        <w:jc w:val="center"/>
      </w:pPr>
    </w:p>
    <w:p w:rsidR="006351AF" w:rsidRDefault="006351AF" w:rsidP="006351AF">
      <w:pPr>
        <w:pStyle w:val="ConsPlusTitle"/>
        <w:widowControl/>
        <w:jc w:val="center"/>
      </w:pPr>
    </w:p>
    <w:p w:rsidR="006351AF" w:rsidRPr="00ED043B" w:rsidRDefault="006351AF" w:rsidP="00635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351AF" w:rsidRPr="00ED043B" w:rsidRDefault="006351AF" w:rsidP="0063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1AF" w:rsidRPr="00ED043B" w:rsidRDefault="006351AF" w:rsidP="006351AF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103</w:t>
      </w:r>
    </w:p>
    <w:p w:rsidR="006351AF" w:rsidRDefault="006351AF" w:rsidP="00635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351AF" w:rsidRDefault="006351AF" w:rsidP="006351AF">
      <w:pPr>
        <w:jc w:val="center"/>
      </w:pPr>
    </w:p>
    <w:p w:rsidR="006351AF" w:rsidRDefault="006351AF" w:rsidP="006351AF">
      <w:pPr>
        <w:jc w:val="center"/>
      </w:pPr>
    </w:p>
    <w:p w:rsidR="006351AF" w:rsidRPr="00D00873" w:rsidRDefault="006351AF" w:rsidP="00635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>О мерах по выполнению решения Гостовской сельской Думы</w:t>
      </w:r>
    </w:p>
    <w:p w:rsidR="006351AF" w:rsidRPr="00D00873" w:rsidRDefault="006351AF" w:rsidP="00635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 xml:space="preserve">от 14.12.2016г. № 36/173 « О бюджете муниципального образования Гостовское сельское поселение Шабалинского района Кировской области на 2017 год и </w:t>
      </w:r>
    </w:p>
    <w:p w:rsidR="006351AF" w:rsidRPr="00D00873" w:rsidRDefault="006351AF" w:rsidP="00635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>на плановый период 2018 и 2019 годов»</w:t>
      </w:r>
    </w:p>
    <w:p w:rsidR="006351AF" w:rsidRPr="00D00873" w:rsidRDefault="006351AF" w:rsidP="006351AF">
      <w:pPr>
        <w:pStyle w:val="a3"/>
        <w:jc w:val="left"/>
        <w:rPr>
          <w:sz w:val="24"/>
          <w:szCs w:val="24"/>
        </w:rPr>
      </w:pP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В соответствии статьи 33 решения Гостовской сельской Думы от 19.11.2014 №18/77 «Об утверждении Положения о бюджетном процессе в муниципальном образовании Гостовское сельское поселение Шабалинского района Кировской области»  и в целях выполнения  решения Гостовской сельской Думы от 14.12.2016г. № 36/173 «О бюджете муниципального образования Гостовское сельское поселение Шабалинского района Кировской области на 2017 год и на плановый период 2018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и 2019 годов» (дале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решение) администрация Гостовского сельского поселения ПОСТАНОВЛЯЕТ: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1. Принять к исполнению бюджет муниципального образования на 2017 год и на плановый период 2018 и 2019 годов;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2.Рекомендовать администраторам доходов обеспечить выполнение бюджетных назначений по доходным источникам в бюджет муниципального образования;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 Главному бухгалтеру администрации поселения Вахтыковой А.В.: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3.1.Обеспечить организацию работы по исполнению бюджета муниципального образования;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3.2.Обеспечить ежеквартальное рассмотрение вопроса исполнения бюджета муниципального образования;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3.3.Производить в пределах установленных лимитов бюджетных обязательств финансирование расходов администрации поселения;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3.4.Обеспечить приоритетное финансирование заработной платы работникам бюджетной сферы и расчетов за электрическую энергию. Обеспечить в установленном </w:t>
      </w:r>
      <w:r w:rsidRPr="00D00873">
        <w:rPr>
          <w:rFonts w:ascii="Times New Roman" w:hAnsi="Times New Roman" w:cs="Times New Roman"/>
          <w:sz w:val="24"/>
          <w:szCs w:val="24"/>
        </w:rPr>
        <w:lastRenderedPageBreak/>
        <w:t>порядке учет обязательств, подлежащих исполнению за счет средств муниципального образования;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3.5. Обеспечить целевое использование средств, выделяемых из бюджета поселения;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4. Обеспечить утверждение бюджетных смет 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на 2017 год – до 01.02.2017г.;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на 2018 и 2019 годы в срок до 01.04.2017г.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5.Обеспечить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исполнением подведомственными муниципальными учреждениями приказа Министерства финансов Российской Федерации от 21.07.2011 «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6. Администраторам доходов и расходов: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6.1.Обеспечить заключение и оплату муниципальных контрактов, иных договоров, подлежащих исполнению за счет средств бюджета, в пределах доведенных лимитов бюджетных обязательств и с учетом принятых и неисполненных обязательств.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6.2.Принять меры по выполнению установленных решением Гостовской сельской Думы от 14.12.2016 № 36/173 показателей по поступлению доходов, а также по взысканию недоимки по платежам в бюджет муниципального образования Гостовское сельское поселение Шабалинского района Кировской области и предупреждению ее образования по текущим платежам.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6.3.В целях составления и ведения кассового плана в соответствии со статьей 160 Бюджетного кодекса Российской Федерации представлять ежеквартально в финансовое управление администрации района в установленные сроки прогноз поступления закрепленных доходов бюджета муниципального образования Гостовское сельское поселение Шабалинского района Кировской области.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7.Администрации сельского поселения не принимать решения, приводящие к  увеличению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численности работников органов местного самоуправления муниципального образования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 и муниципальных бюджетных учреждений, за исключением случаев, когда федеральными и областными законами передаются отдельные полномочия;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8.Обеспечить приоритетное и своевременное финансирование расходов на выплату заработной платы работников администрации с начислениями и расчетов за оказанные коммунальные услуги.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9. Считать недопустимым образование просроченной кредиторской задолженности.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10. Обеспечить соблюдение лимита фонда оплаты труда и предельной штатной численности работников муниципальных учреждений и установленных нормативов </w:t>
      </w:r>
      <w:r w:rsidRPr="00D00873">
        <w:rPr>
          <w:rFonts w:ascii="Times New Roman" w:hAnsi="Times New Roman" w:cs="Times New Roman"/>
          <w:sz w:val="24"/>
          <w:szCs w:val="24"/>
        </w:rPr>
        <w:lastRenderedPageBreak/>
        <w:t>формирования расходов на содержание органов местного самоуправления, установленных на 2017 год.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11.Предоставлять ежемесячно в финансовое управление администрации района в установленные им сроки сводную бюджетную отчетность и аналитические материалы по исполнению соответствующей части бюджета муниципального образования Гостовское сельское поселение Шабалинского района Кировской области.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12.Обеспечить целевое использование средств, выделяемых из бюджета муниципального образования Шабалинский муниципальный район Кировской области в виде субсидий, субвенций и иных межбюджетных трансфертов, имеющих целевое назначение.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13.Представлять в финансовое управление сводную отчетность о расходовании межбюджетных трансфертов, с указанием причин неосвоения бюджетных ассигнований и информацию о размещении заказа на поставку товаров, выполнения работ, оказание услуг для муниципальных нужд. 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14.Усилить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выполнением объемов работ (оказание услуг) по объектам капитального строительства, реконструкции и (или) технического перевооружения, финансовое обеспечение которых осуществляется с привлечением средств областного бюджета, и их оплатой.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          15.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экономического развития Российской Федерации № 761 и Федерального казначейства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обеспечить размещение на официальном сайте Российской Федерации в информационно-телекоммуникационной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4" w:history="1">
        <w:r w:rsidRPr="00D00873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00873">
        <w:rPr>
          <w:rFonts w:ascii="Times New Roman" w:hAnsi="Times New Roman" w:cs="Times New Roman"/>
          <w:sz w:val="24"/>
          <w:szCs w:val="24"/>
        </w:rPr>
        <w:t xml:space="preserve"> (далее – официальный сайт) планов-графиков размещения заказов на поставки товаров, выполнение работ, оказание услуг для нужд заказчиков не позднее 07.01.2017г.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16. Муниципальным заказчикам (муниципальным  заказчикам – координаторам)  муниципальных  целевых программ, включенных в Перечень  муниципальных целевых программ, в том числе долгосрочных целевых программ, реализуемых за счет средств бюджета муниципального образования Гостовское сельское поселение Шабалинского района Кировской области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16.1. Обеспечить выполнение установленных показателей социально-экономической эффективности и своевременное выполнение мероприятий муниципальных  целевых программ.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16.2. Осуществлять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приобретением товаров, выполнением работ и оказанием услуг и их финансированием в пределах утвержденных лимитов бюджетных обязательств по мероприятиям и объектам муниципальных целевых программ.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lastRenderedPageBreak/>
        <w:tab/>
        <w:t>16.3. Представлять до 10 числа месяца, следующего за отчетным кварталом, в отдел  экономического развития  администрации района  информацию о выполнении мероприятий  муниципальных  целевых программ.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17.Обеспечить взаимодействие с межрайонной инспекцией Федеральной налоговой службы №8 по Кировской области и главными администраторами доходов бюджета по вопросам полноты и своевременности уплаты в областной и местные бюджеты налогов и других обязательных платежей, а также взыскания задолженности по платежам в бюджеты.</w:t>
      </w:r>
      <w:proofErr w:type="gramEnd"/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18.Обеспечить постоянный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исполнением бюджета.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19. Оказать содействие в представлении информации;</w:t>
      </w:r>
    </w:p>
    <w:p w:rsidR="006351AF" w:rsidRPr="00D00873" w:rsidRDefault="006351AF" w:rsidP="00635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21.Настоящее постановление вступает в силу с 01.01.2017 года.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Гостовского сельского поселения                                                           Л.А.Сивкова</w:t>
      </w: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1AF" w:rsidRPr="00D00873" w:rsidRDefault="006351AF" w:rsidP="00635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1AF" w:rsidRPr="00D00873" w:rsidRDefault="006351AF" w:rsidP="006351AF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6351AF" w:rsidRPr="00D00873" w:rsidRDefault="006351AF" w:rsidP="006351AF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6351AF" w:rsidRPr="00D00873" w:rsidRDefault="006351AF" w:rsidP="006351AF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6351AF" w:rsidRPr="00D00873" w:rsidRDefault="006351AF" w:rsidP="006351AF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6351AF" w:rsidRPr="00D00873" w:rsidRDefault="006351AF" w:rsidP="006351AF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19753D" w:rsidRDefault="0019753D"/>
    <w:sectPr w:rsidR="0019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6351AF"/>
    <w:rsid w:val="0019753D"/>
    <w:rsid w:val="0063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1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51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635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351A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35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635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6666</Characters>
  <Application>Microsoft Office Word</Application>
  <DocSecurity>0</DocSecurity>
  <Lines>55</Lines>
  <Paragraphs>15</Paragraphs>
  <ScaleCrop>false</ScaleCrop>
  <Company>1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2017-01-24T12:31:00Z</dcterms:created>
  <dcterms:modified xsi:type="dcterms:W3CDTF">2017-01-24T12:32:00Z</dcterms:modified>
</cp:coreProperties>
</file>