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0883" w:rsidRPr="00BD31D1" w:rsidRDefault="00B20883" w:rsidP="00C40079">
      <w:pPr>
        <w:spacing w:before="0"/>
        <w:ind w:left="0"/>
        <w:jc w:val="center"/>
        <w:outlineLvl w:val="0"/>
        <w:rPr>
          <w:rFonts w:ascii="Times New Roman" w:hAnsi="Times New Roman" w:cs="Times New Roman"/>
          <w:b/>
          <w:sz w:val="24"/>
          <w:szCs w:val="24"/>
        </w:rPr>
      </w:pPr>
      <w:bookmarkStart w:id="0" w:name="_Toc312530870"/>
      <w:bookmarkStart w:id="1" w:name="_Toc273558607"/>
      <w:bookmarkStart w:id="2" w:name="_Toc273554828"/>
      <w:r w:rsidRPr="00BD31D1">
        <w:rPr>
          <w:rFonts w:ascii="Times New Roman" w:hAnsi="Times New Roman" w:cs="Times New Roman"/>
          <w:b/>
          <w:sz w:val="24"/>
          <w:szCs w:val="24"/>
        </w:rPr>
        <w:t>ОГЛАВЛЕНИЕ</w:t>
      </w:r>
    </w:p>
    <w:p w:rsidR="00AA4E2F" w:rsidRDefault="00A260F4">
      <w:pPr>
        <w:pStyle w:val="11"/>
        <w:tabs>
          <w:tab w:val="right" w:leader="dot" w:pos="9344"/>
        </w:tabs>
        <w:rPr>
          <w:rFonts w:asciiTheme="minorHAnsi" w:eastAsiaTheme="minorEastAsia" w:hAnsiTheme="minorHAnsi" w:cstheme="minorBidi"/>
          <w:b w:val="0"/>
          <w:bCs w:val="0"/>
          <w:caps w:val="0"/>
          <w:noProof/>
          <w:sz w:val="22"/>
          <w:szCs w:val="22"/>
          <w:lang w:eastAsia="ru-RU"/>
        </w:rPr>
      </w:pPr>
      <w:r w:rsidRPr="00BD31D1">
        <w:rPr>
          <w:noProof/>
          <w:szCs w:val="24"/>
        </w:rPr>
        <w:fldChar w:fldCharType="begin"/>
      </w:r>
      <w:r w:rsidR="00811C13" w:rsidRPr="00BD31D1">
        <w:rPr>
          <w:noProof/>
          <w:szCs w:val="24"/>
        </w:rPr>
        <w:instrText xml:space="preserve"> TOC \o "3-3" \h \z \u \t "Заголовок 1;1;Заголовок 2;2" </w:instrText>
      </w:r>
      <w:r w:rsidRPr="00BD31D1">
        <w:rPr>
          <w:noProof/>
          <w:szCs w:val="24"/>
        </w:rPr>
        <w:fldChar w:fldCharType="separate"/>
      </w:r>
      <w:hyperlink w:anchor="_Toc427163746" w:history="1">
        <w:r w:rsidR="00AA4E2F" w:rsidRPr="009A0D3B">
          <w:rPr>
            <w:rStyle w:val="a4"/>
            <w:noProof/>
          </w:rPr>
          <w:t>Введение</w:t>
        </w:r>
        <w:r w:rsidR="00AA4E2F">
          <w:rPr>
            <w:noProof/>
            <w:webHidden/>
          </w:rPr>
          <w:tab/>
        </w:r>
        <w:r w:rsidR="00AA4E2F">
          <w:rPr>
            <w:noProof/>
            <w:webHidden/>
          </w:rPr>
          <w:fldChar w:fldCharType="begin"/>
        </w:r>
        <w:r w:rsidR="00AA4E2F">
          <w:rPr>
            <w:noProof/>
            <w:webHidden/>
          </w:rPr>
          <w:instrText xml:space="preserve"> PAGEREF _Toc427163746 \h </w:instrText>
        </w:r>
        <w:r w:rsidR="00AA4E2F">
          <w:rPr>
            <w:noProof/>
            <w:webHidden/>
          </w:rPr>
        </w:r>
        <w:r w:rsidR="00AA4E2F">
          <w:rPr>
            <w:noProof/>
            <w:webHidden/>
          </w:rPr>
          <w:fldChar w:fldCharType="separate"/>
        </w:r>
        <w:r w:rsidR="006074B9">
          <w:rPr>
            <w:noProof/>
            <w:webHidden/>
          </w:rPr>
          <w:t>13</w:t>
        </w:r>
        <w:r w:rsidR="00AA4E2F">
          <w:rPr>
            <w:noProof/>
            <w:webHidden/>
          </w:rPr>
          <w:fldChar w:fldCharType="end"/>
        </w:r>
      </w:hyperlink>
    </w:p>
    <w:p w:rsidR="00AA4E2F" w:rsidRDefault="009F70E5">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427163747" w:history="1">
        <w:r w:rsidR="00AA4E2F" w:rsidRPr="009A0D3B">
          <w:rPr>
            <w:rStyle w:val="a4"/>
            <w:noProof/>
          </w:rPr>
          <w:t>1. Общие положения</w:t>
        </w:r>
        <w:r w:rsidR="00AA4E2F">
          <w:rPr>
            <w:noProof/>
            <w:webHidden/>
          </w:rPr>
          <w:tab/>
        </w:r>
        <w:r w:rsidR="00AA4E2F">
          <w:rPr>
            <w:noProof/>
            <w:webHidden/>
          </w:rPr>
          <w:fldChar w:fldCharType="begin"/>
        </w:r>
        <w:r w:rsidR="00AA4E2F">
          <w:rPr>
            <w:noProof/>
            <w:webHidden/>
          </w:rPr>
          <w:instrText xml:space="preserve"> PAGEREF _Toc427163747 \h </w:instrText>
        </w:r>
        <w:r w:rsidR="00AA4E2F">
          <w:rPr>
            <w:noProof/>
            <w:webHidden/>
          </w:rPr>
        </w:r>
        <w:r w:rsidR="00AA4E2F">
          <w:rPr>
            <w:noProof/>
            <w:webHidden/>
          </w:rPr>
          <w:fldChar w:fldCharType="separate"/>
        </w:r>
        <w:r w:rsidR="006074B9">
          <w:rPr>
            <w:noProof/>
            <w:webHidden/>
          </w:rPr>
          <w:t>19</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748" w:history="1">
        <w:r w:rsidR="00AA4E2F" w:rsidRPr="009A0D3B">
          <w:rPr>
            <w:rStyle w:val="a4"/>
            <w:noProof/>
          </w:rPr>
          <w:t xml:space="preserve">1.1 Положение </w:t>
        </w:r>
        <w:r>
          <w:rPr>
            <w:rStyle w:val="a4"/>
            <w:noProof/>
          </w:rPr>
          <w:t>МО Гостовское</w:t>
        </w:r>
        <w:r w:rsidR="00AA4E2F" w:rsidRPr="009A0D3B">
          <w:rPr>
            <w:rStyle w:val="a4"/>
            <w:noProof/>
          </w:rPr>
          <w:t xml:space="preserve"> сельское поселение в системе расселения Шабалинского района Кировской области</w:t>
        </w:r>
        <w:r w:rsidR="00AA4E2F">
          <w:rPr>
            <w:noProof/>
            <w:webHidden/>
          </w:rPr>
          <w:tab/>
        </w:r>
        <w:r w:rsidR="00AA4E2F">
          <w:rPr>
            <w:noProof/>
            <w:webHidden/>
          </w:rPr>
          <w:fldChar w:fldCharType="begin"/>
        </w:r>
        <w:r w:rsidR="00AA4E2F">
          <w:rPr>
            <w:noProof/>
            <w:webHidden/>
          </w:rPr>
          <w:instrText xml:space="preserve"> PAGEREF _Toc427163748 \h </w:instrText>
        </w:r>
        <w:r w:rsidR="00AA4E2F">
          <w:rPr>
            <w:noProof/>
            <w:webHidden/>
          </w:rPr>
        </w:r>
        <w:r w:rsidR="00AA4E2F">
          <w:rPr>
            <w:noProof/>
            <w:webHidden/>
          </w:rPr>
          <w:fldChar w:fldCharType="separate"/>
        </w:r>
        <w:r w:rsidR="006074B9">
          <w:rPr>
            <w:noProof/>
            <w:webHidden/>
          </w:rPr>
          <w:t>19</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749" w:history="1">
        <w:r w:rsidR="00AA4E2F" w:rsidRPr="009A0D3B">
          <w:rPr>
            <w:rStyle w:val="a4"/>
            <w:noProof/>
          </w:rPr>
          <w:t xml:space="preserve">1.2 Административно-территориальное устройство </w:t>
        </w:r>
        <w:r>
          <w:rPr>
            <w:rStyle w:val="a4"/>
            <w:noProof/>
          </w:rPr>
          <w:t>МО Гостовское</w:t>
        </w:r>
        <w:r w:rsidR="00AA4E2F" w:rsidRPr="009A0D3B">
          <w:rPr>
            <w:rStyle w:val="a4"/>
            <w:noProof/>
          </w:rPr>
          <w:t xml:space="preserve"> сельское поселение</w:t>
        </w:r>
        <w:r w:rsidR="00AA4E2F">
          <w:rPr>
            <w:noProof/>
            <w:webHidden/>
          </w:rPr>
          <w:tab/>
        </w:r>
        <w:r w:rsidR="00AA4E2F">
          <w:rPr>
            <w:noProof/>
            <w:webHidden/>
          </w:rPr>
          <w:fldChar w:fldCharType="begin"/>
        </w:r>
        <w:r w:rsidR="00AA4E2F">
          <w:rPr>
            <w:noProof/>
            <w:webHidden/>
          </w:rPr>
          <w:instrText xml:space="preserve"> PAGEREF _Toc427163749 \h </w:instrText>
        </w:r>
        <w:r w:rsidR="00AA4E2F">
          <w:rPr>
            <w:noProof/>
            <w:webHidden/>
          </w:rPr>
        </w:r>
        <w:r w:rsidR="00AA4E2F">
          <w:rPr>
            <w:noProof/>
            <w:webHidden/>
          </w:rPr>
          <w:fldChar w:fldCharType="separate"/>
        </w:r>
        <w:r w:rsidR="006074B9">
          <w:rPr>
            <w:noProof/>
            <w:webHidden/>
          </w:rPr>
          <w:t>21</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750" w:history="1">
        <w:r w:rsidR="00AA4E2F" w:rsidRPr="009A0D3B">
          <w:rPr>
            <w:rStyle w:val="a4"/>
            <w:noProof/>
          </w:rPr>
          <w:t>1.3 Историко-градостроительная справка</w:t>
        </w:r>
        <w:r w:rsidR="00AA4E2F">
          <w:rPr>
            <w:noProof/>
            <w:webHidden/>
          </w:rPr>
          <w:tab/>
        </w:r>
        <w:r w:rsidR="00AA4E2F">
          <w:rPr>
            <w:noProof/>
            <w:webHidden/>
          </w:rPr>
          <w:fldChar w:fldCharType="begin"/>
        </w:r>
        <w:r w:rsidR="00AA4E2F">
          <w:rPr>
            <w:noProof/>
            <w:webHidden/>
          </w:rPr>
          <w:instrText xml:space="preserve"> PAGEREF _Toc427163750 \h </w:instrText>
        </w:r>
        <w:r w:rsidR="00AA4E2F">
          <w:rPr>
            <w:noProof/>
            <w:webHidden/>
          </w:rPr>
        </w:r>
        <w:r w:rsidR="00AA4E2F">
          <w:rPr>
            <w:noProof/>
            <w:webHidden/>
          </w:rPr>
          <w:fldChar w:fldCharType="separate"/>
        </w:r>
        <w:r w:rsidR="006074B9">
          <w:rPr>
            <w:noProof/>
            <w:webHidden/>
          </w:rPr>
          <w:t>23</w:t>
        </w:r>
        <w:r w:rsidR="00AA4E2F">
          <w:rPr>
            <w:noProof/>
            <w:webHidden/>
          </w:rPr>
          <w:fldChar w:fldCharType="end"/>
        </w:r>
      </w:hyperlink>
    </w:p>
    <w:p w:rsidR="00AA4E2F" w:rsidRDefault="009F70E5">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427163751" w:history="1">
        <w:r w:rsidR="00AA4E2F" w:rsidRPr="009A0D3B">
          <w:rPr>
            <w:rStyle w:val="a4"/>
            <w:noProof/>
          </w:rPr>
          <w:t>2. Природно-ресурсный потенциал территории</w:t>
        </w:r>
        <w:r w:rsidR="00AA4E2F">
          <w:rPr>
            <w:noProof/>
            <w:webHidden/>
          </w:rPr>
          <w:tab/>
        </w:r>
        <w:r w:rsidR="00AA4E2F">
          <w:rPr>
            <w:noProof/>
            <w:webHidden/>
          </w:rPr>
          <w:fldChar w:fldCharType="begin"/>
        </w:r>
        <w:r w:rsidR="00AA4E2F">
          <w:rPr>
            <w:noProof/>
            <w:webHidden/>
          </w:rPr>
          <w:instrText xml:space="preserve"> PAGEREF _Toc427163751 \h </w:instrText>
        </w:r>
        <w:r w:rsidR="00AA4E2F">
          <w:rPr>
            <w:noProof/>
            <w:webHidden/>
          </w:rPr>
        </w:r>
        <w:r w:rsidR="00AA4E2F">
          <w:rPr>
            <w:noProof/>
            <w:webHidden/>
          </w:rPr>
          <w:fldChar w:fldCharType="separate"/>
        </w:r>
        <w:r w:rsidR="006074B9">
          <w:rPr>
            <w:noProof/>
            <w:webHidden/>
          </w:rPr>
          <w:t>24</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752" w:history="1">
        <w:r w:rsidR="00AA4E2F" w:rsidRPr="009A0D3B">
          <w:rPr>
            <w:rStyle w:val="a4"/>
            <w:noProof/>
          </w:rPr>
          <w:t>2.1 Климат</w:t>
        </w:r>
        <w:r w:rsidR="00AA4E2F">
          <w:rPr>
            <w:noProof/>
            <w:webHidden/>
          </w:rPr>
          <w:tab/>
        </w:r>
        <w:r w:rsidR="00AA4E2F">
          <w:rPr>
            <w:noProof/>
            <w:webHidden/>
          </w:rPr>
          <w:fldChar w:fldCharType="begin"/>
        </w:r>
        <w:r w:rsidR="00AA4E2F">
          <w:rPr>
            <w:noProof/>
            <w:webHidden/>
          </w:rPr>
          <w:instrText xml:space="preserve"> PAGEREF _Toc427163752 \h </w:instrText>
        </w:r>
        <w:r w:rsidR="00AA4E2F">
          <w:rPr>
            <w:noProof/>
            <w:webHidden/>
          </w:rPr>
        </w:r>
        <w:r w:rsidR="00AA4E2F">
          <w:rPr>
            <w:noProof/>
            <w:webHidden/>
          </w:rPr>
          <w:fldChar w:fldCharType="separate"/>
        </w:r>
        <w:r w:rsidR="006074B9">
          <w:rPr>
            <w:noProof/>
            <w:webHidden/>
          </w:rPr>
          <w:t>24</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753" w:history="1">
        <w:r w:rsidR="00AA4E2F" w:rsidRPr="009A0D3B">
          <w:rPr>
            <w:rStyle w:val="a4"/>
            <w:noProof/>
          </w:rPr>
          <w:t>2.2 Геологическое строение</w:t>
        </w:r>
        <w:r w:rsidR="00AA4E2F">
          <w:rPr>
            <w:noProof/>
            <w:webHidden/>
          </w:rPr>
          <w:tab/>
        </w:r>
        <w:r w:rsidR="00AA4E2F">
          <w:rPr>
            <w:noProof/>
            <w:webHidden/>
          </w:rPr>
          <w:fldChar w:fldCharType="begin"/>
        </w:r>
        <w:r w:rsidR="00AA4E2F">
          <w:rPr>
            <w:noProof/>
            <w:webHidden/>
          </w:rPr>
          <w:instrText xml:space="preserve"> PAGEREF _Toc427163753 \h </w:instrText>
        </w:r>
        <w:r w:rsidR="00AA4E2F">
          <w:rPr>
            <w:noProof/>
            <w:webHidden/>
          </w:rPr>
        </w:r>
        <w:r w:rsidR="00AA4E2F">
          <w:rPr>
            <w:noProof/>
            <w:webHidden/>
          </w:rPr>
          <w:fldChar w:fldCharType="separate"/>
        </w:r>
        <w:r w:rsidR="006074B9">
          <w:rPr>
            <w:noProof/>
            <w:webHidden/>
          </w:rPr>
          <w:t>24</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754" w:history="1">
        <w:r w:rsidR="00AA4E2F" w:rsidRPr="009A0D3B">
          <w:rPr>
            <w:rStyle w:val="a4"/>
            <w:noProof/>
          </w:rPr>
          <w:t>2.3 Рельеф</w:t>
        </w:r>
        <w:r w:rsidR="00AA4E2F">
          <w:rPr>
            <w:noProof/>
            <w:webHidden/>
          </w:rPr>
          <w:tab/>
        </w:r>
        <w:r w:rsidR="00AA4E2F">
          <w:rPr>
            <w:noProof/>
            <w:webHidden/>
          </w:rPr>
          <w:fldChar w:fldCharType="begin"/>
        </w:r>
        <w:r w:rsidR="00AA4E2F">
          <w:rPr>
            <w:noProof/>
            <w:webHidden/>
          </w:rPr>
          <w:instrText xml:space="preserve"> PAGEREF _Toc427163754 \h </w:instrText>
        </w:r>
        <w:r w:rsidR="00AA4E2F">
          <w:rPr>
            <w:noProof/>
            <w:webHidden/>
          </w:rPr>
        </w:r>
        <w:r w:rsidR="00AA4E2F">
          <w:rPr>
            <w:noProof/>
            <w:webHidden/>
          </w:rPr>
          <w:fldChar w:fldCharType="separate"/>
        </w:r>
        <w:r w:rsidR="006074B9">
          <w:rPr>
            <w:noProof/>
            <w:webHidden/>
          </w:rPr>
          <w:t>24</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755" w:history="1">
        <w:r w:rsidR="00AA4E2F" w:rsidRPr="009A0D3B">
          <w:rPr>
            <w:rStyle w:val="a4"/>
            <w:noProof/>
          </w:rPr>
          <w:t>2.4 Почвенный покров</w:t>
        </w:r>
        <w:r w:rsidR="00AA4E2F">
          <w:rPr>
            <w:noProof/>
            <w:webHidden/>
          </w:rPr>
          <w:tab/>
        </w:r>
        <w:r w:rsidR="00AA4E2F">
          <w:rPr>
            <w:noProof/>
            <w:webHidden/>
          </w:rPr>
          <w:fldChar w:fldCharType="begin"/>
        </w:r>
        <w:r w:rsidR="00AA4E2F">
          <w:rPr>
            <w:noProof/>
            <w:webHidden/>
          </w:rPr>
          <w:instrText xml:space="preserve"> PAGEREF _Toc427163755 \h </w:instrText>
        </w:r>
        <w:r w:rsidR="00AA4E2F">
          <w:rPr>
            <w:noProof/>
            <w:webHidden/>
          </w:rPr>
        </w:r>
        <w:r w:rsidR="00AA4E2F">
          <w:rPr>
            <w:noProof/>
            <w:webHidden/>
          </w:rPr>
          <w:fldChar w:fldCharType="separate"/>
        </w:r>
        <w:r w:rsidR="006074B9">
          <w:rPr>
            <w:noProof/>
            <w:webHidden/>
          </w:rPr>
          <w:t>24</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756" w:history="1">
        <w:r w:rsidR="00AA4E2F" w:rsidRPr="009A0D3B">
          <w:rPr>
            <w:rStyle w:val="a4"/>
            <w:noProof/>
          </w:rPr>
          <w:t>2.5 Гидрография и гидрогеология</w:t>
        </w:r>
        <w:r w:rsidR="00AA4E2F">
          <w:rPr>
            <w:noProof/>
            <w:webHidden/>
          </w:rPr>
          <w:tab/>
        </w:r>
        <w:r w:rsidR="00AA4E2F">
          <w:rPr>
            <w:noProof/>
            <w:webHidden/>
          </w:rPr>
          <w:fldChar w:fldCharType="begin"/>
        </w:r>
        <w:r w:rsidR="00AA4E2F">
          <w:rPr>
            <w:noProof/>
            <w:webHidden/>
          </w:rPr>
          <w:instrText xml:space="preserve"> PAGEREF _Toc427163756 \h </w:instrText>
        </w:r>
        <w:r w:rsidR="00AA4E2F">
          <w:rPr>
            <w:noProof/>
            <w:webHidden/>
          </w:rPr>
        </w:r>
        <w:r w:rsidR="00AA4E2F">
          <w:rPr>
            <w:noProof/>
            <w:webHidden/>
          </w:rPr>
          <w:fldChar w:fldCharType="separate"/>
        </w:r>
        <w:r w:rsidR="006074B9">
          <w:rPr>
            <w:noProof/>
            <w:webHidden/>
          </w:rPr>
          <w:t>25</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757" w:history="1">
        <w:r w:rsidR="00AA4E2F" w:rsidRPr="009A0D3B">
          <w:rPr>
            <w:rStyle w:val="a4"/>
            <w:noProof/>
          </w:rPr>
          <w:t>2.6 Растительность и животный мир</w:t>
        </w:r>
        <w:r w:rsidR="00AA4E2F">
          <w:rPr>
            <w:noProof/>
            <w:webHidden/>
          </w:rPr>
          <w:tab/>
        </w:r>
        <w:r w:rsidR="00AA4E2F">
          <w:rPr>
            <w:noProof/>
            <w:webHidden/>
          </w:rPr>
          <w:fldChar w:fldCharType="begin"/>
        </w:r>
        <w:r w:rsidR="00AA4E2F">
          <w:rPr>
            <w:noProof/>
            <w:webHidden/>
          </w:rPr>
          <w:instrText xml:space="preserve"> PAGEREF _Toc427163757 \h </w:instrText>
        </w:r>
        <w:r w:rsidR="00AA4E2F">
          <w:rPr>
            <w:noProof/>
            <w:webHidden/>
          </w:rPr>
        </w:r>
        <w:r w:rsidR="00AA4E2F">
          <w:rPr>
            <w:noProof/>
            <w:webHidden/>
          </w:rPr>
          <w:fldChar w:fldCharType="separate"/>
        </w:r>
        <w:r w:rsidR="006074B9">
          <w:rPr>
            <w:noProof/>
            <w:webHidden/>
          </w:rPr>
          <w:t>25</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758" w:history="1">
        <w:r w:rsidR="00AA4E2F" w:rsidRPr="009A0D3B">
          <w:rPr>
            <w:rStyle w:val="a4"/>
            <w:noProof/>
          </w:rPr>
          <w:t>2.7 Полезные ископаемые</w:t>
        </w:r>
        <w:r w:rsidR="00AA4E2F">
          <w:rPr>
            <w:noProof/>
            <w:webHidden/>
          </w:rPr>
          <w:tab/>
        </w:r>
        <w:r w:rsidR="00AA4E2F">
          <w:rPr>
            <w:noProof/>
            <w:webHidden/>
          </w:rPr>
          <w:fldChar w:fldCharType="begin"/>
        </w:r>
        <w:r w:rsidR="00AA4E2F">
          <w:rPr>
            <w:noProof/>
            <w:webHidden/>
          </w:rPr>
          <w:instrText xml:space="preserve"> PAGEREF _Toc427163758 \h </w:instrText>
        </w:r>
        <w:r w:rsidR="00AA4E2F">
          <w:rPr>
            <w:noProof/>
            <w:webHidden/>
          </w:rPr>
        </w:r>
        <w:r w:rsidR="00AA4E2F">
          <w:rPr>
            <w:noProof/>
            <w:webHidden/>
          </w:rPr>
          <w:fldChar w:fldCharType="separate"/>
        </w:r>
        <w:r w:rsidR="006074B9">
          <w:rPr>
            <w:noProof/>
            <w:webHidden/>
          </w:rPr>
          <w:t>26</w:t>
        </w:r>
        <w:r w:rsidR="00AA4E2F">
          <w:rPr>
            <w:noProof/>
            <w:webHidden/>
          </w:rPr>
          <w:fldChar w:fldCharType="end"/>
        </w:r>
      </w:hyperlink>
    </w:p>
    <w:p w:rsidR="00AA4E2F" w:rsidRDefault="009F70E5">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427163759" w:history="1">
        <w:r w:rsidR="00AA4E2F" w:rsidRPr="009A0D3B">
          <w:rPr>
            <w:rStyle w:val="a4"/>
            <w:noProof/>
          </w:rPr>
          <w:t>3. Население, демография и трудовые ресурсы</w:t>
        </w:r>
        <w:r w:rsidR="00AA4E2F">
          <w:rPr>
            <w:noProof/>
            <w:webHidden/>
          </w:rPr>
          <w:tab/>
        </w:r>
        <w:r w:rsidR="00AA4E2F">
          <w:rPr>
            <w:noProof/>
            <w:webHidden/>
          </w:rPr>
          <w:fldChar w:fldCharType="begin"/>
        </w:r>
        <w:r w:rsidR="00AA4E2F">
          <w:rPr>
            <w:noProof/>
            <w:webHidden/>
          </w:rPr>
          <w:instrText xml:space="preserve"> PAGEREF _Toc427163759 \h </w:instrText>
        </w:r>
        <w:r w:rsidR="00AA4E2F">
          <w:rPr>
            <w:noProof/>
            <w:webHidden/>
          </w:rPr>
        </w:r>
        <w:r w:rsidR="00AA4E2F">
          <w:rPr>
            <w:noProof/>
            <w:webHidden/>
          </w:rPr>
          <w:fldChar w:fldCharType="separate"/>
        </w:r>
        <w:r w:rsidR="006074B9">
          <w:rPr>
            <w:noProof/>
            <w:webHidden/>
          </w:rPr>
          <w:t>27</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760" w:history="1">
        <w:r w:rsidR="00AA4E2F" w:rsidRPr="009A0D3B">
          <w:rPr>
            <w:rStyle w:val="a4"/>
            <w:noProof/>
          </w:rPr>
          <w:t xml:space="preserve">3.1 Современная система расселения </w:t>
        </w:r>
        <w:r>
          <w:rPr>
            <w:rStyle w:val="a4"/>
            <w:noProof/>
          </w:rPr>
          <w:t>МО Гостовское</w:t>
        </w:r>
        <w:r w:rsidR="00AA4E2F" w:rsidRPr="009A0D3B">
          <w:rPr>
            <w:rStyle w:val="a4"/>
            <w:noProof/>
          </w:rPr>
          <w:t xml:space="preserve"> сельское поселение</w:t>
        </w:r>
        <w:r w:rsidR="00AA4E2F">
          <w:rPr>
            <w:noProof/>
            <w:webHidden/>
          </w:rPr>
          <w:tab/>
        </w:r>
        <w:r w:rsidR="00AA4E2F">
          <w:rPr>
            <w:noProof/>
            <w:webHidden/>
          </w:rPr>
          <w:fldChar w:fldCharType="begin"/>
        </w:r>
        <w:r w:rsidR="00AA4E2F">
          <w:rPr>
            <w:noProof/>
            <w:webHidden/>
          </w:rPr>
          <w:instrText xml:space="preserve"> PAGEREF _Toc427163760 \h </w:instrText>
        </w:r>
        <w:r w:rsidR="00AA4E2F">
          <w:rPr>
            <w:noProof/>
            <w:webHidden/>
          </w:rPr>
        </w:r>
        <w:r w:rsidR="00AA4E2F">
          <w:rPr>
            <w:noProof/>
            <w:webHidden/>
          </w:rPr>
          <w:fldChar w:fldCharType="separate"/>
        </w:r>
        <w:r w:rsidR="006074B9">
          <w:rPr>
            <w:noProof/>
            <w:webHidden/>
          </w:rPr>
          <w:t>27</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761" w:history="1">
        <w:r w:rsidR="00AA4E2F" w:rsidRPr="009A0D3B">
          <w:rPr>
            <w:rStyle w:val="a4"/>
            <w:noProof/>
          </w:rPr>
          <w:t>3.2 Демографическая ситуация</w:t>
        </w:r>
        <w:r w:rsidR="00AA4E2F">
          <w:rPr>
            <w:noProof/>
            <w:webHidden/>
          </w:rPr>
          <w:tab/>
        </w:r>
        <w:r w:rsidR="00AA4E2F">
          <w:rPr>
            <w:noProof/>
            <w:webHidden/>
          </w:rPr>
          <w:fldChar w:fldCharType="begin"/>
        </w:r>
        <w:r w:rsidR="00AA4E2F">
          <w:rPr>
            <w:noProof/>
            <w:webHidden/>
          </w:rPr>
          <w:instrText xml:space="preserve"> PAGEREF _Toc427163761 \h </w:instrText>
        </w:r>
        <w:r w:rsidR="00AA4E2F">
          <w:rPr>
            <w:noProof/>
            <w:webHidden/>
          </w:rPr>
        </w:r>
        <w:r w:rsidR="00AA4E2F">
          <w:rPr>
            <w:noProof/>
            <w:webHidden/>
          </w:rPr>
          <w:fldChar w:fldCharType="separate"/>
        </w:r>
        <w:r w:rsidR="006074B9">
          <w:rPr>
            <w:noProof/>
            <w:webHidden/>
          </w:rPr>
          <w:t>27</w:t>
        </w:r>
        <w:r w:rsidR="00AA4E2F">
          <w:rPr>
            <w:noProof/>
            <w:webHidden/>
          </w:rPr>
          <w:fldChar w:fldCharType="end"/>
        </w:r>
      </w:hyperlink>
    </w:p>
    <w:bookmarkStart w:id="3" w:name="_GoBack"/>
    <w:bookmarkEnd w:id="3"/>
    <w:p w:rsidR="00AA4E2F" w:rsidRDefault="009F70E5">
      <w:pPr>
        <w:pStyle w:val="22"/>
        <w:rPr>
          <w:rFonts w:asciiTheme="minorHAnsi" w:eastAsiaTheme="minorEastAsia" w:hAnsiTheme="minorHAnsi" w:cstheme="minorBidi"/>
          <w:iCs w:val="0"/>
          <w:noProof/>
          <w:sz w:val="22"/>
          <w:szCs w:val="22"/>
          <w:lang w:eastAsia="ru-RU"/>
        </w:rPr>
      </w:pPr>
      <w:r>
        <w:rPr>
          <w:noProof/>
        </w:rPr>
        <w:fldChar w:fldCharType="begin"/>
      </w:r>
      <w:r>
        <w:rPr>
          <w:noProof/>
        </w:rPr>
        <w:instrText xml:space="preserve"> HYPERLINK \l "_Toc427163762" </w:instrText>
      </w:r>
      <w:r w:rsidR="006074B9">
        <w:rPr>
          <w:noProof/>
        </w:rPr>
      </w:r>
      <w:r>
        <w:rPr>
          <w:noProof/>
        </w:rPr>
        <w:fldChar w:fldCharType="separate"/>
      </w:r>
      <w:r w:rsidR="00AA4E2F" w:rsidRPr="009A0D3B">
        <w:rPr>
          <w:rStyle w:val="a4"/>
          <w:noProof/>
        </w:rPr>
        <w:t>3.3 Трудовые ресурсы и занятость населения</w:t>
      </w:r>
      <w:r w:rsidR="00AA4E2F">
        <w:rPr>
          <w:noProof/>
          <w:webHidden/>
        </w:rPr>
        <w:tab/>
      </w:r>
      <w:r w:rsidR="00AA4E2F">
        <w:rPr>
          <w:noProof/>
          <w:webHidden/>
        </w:rPr>
        <w:fldChar w:fldCharType="begin"/>
      </w:r>
      <w:r w:rsidR="00AA4E2F">
        <w:rPr>
          <w:noProof/>
          <w:webHidden/>
        </w:rPr>
        <w:instrText xml:space="preserve"> PAGEREF _Toc427163762 \h </w:instrText>
      </w:r>
      <w:r w:rsidR="00AA4E2F">
        <w:rPr>
          <w:noProof/>
          <w:webHidden/>
        </w:rPr>
      </w:r>
      <w:r w:rsidR="00AA4E2F">
        <w:rPr>
          <w:noProof/>
          <w:webHidden/>
        </w:rPr>
        <w:fldChar w:fldCharType="separate"/>
      </w:r>
      <w:r w:rsidR="006074B9">
        <w:rPr>
          <w:noProof/>
          <w:webHidden/>
        </w:rPr>
        <w:t>33</w:t>
      </w:r>
      <w:r w:rsidR="00AA4E2F">
        <w:rPr>
          <w:noProof/>
          <w:webHidden/>
        </w:rPr>
        <w:fldChar w:fldCharType="end"/>
      </w:r>
      <w:r>
        <w:rPr>
          <w:noProof/>
        </w:rPr>
        <w:fldChar w:fldCharType="end"/>
      </w:r>
    </w:p>
    <w:p w:rsidR="00AA4E2F" w:rsidRDefault="009F70E5">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427163763" w:history="1">
        <w:r w:rsidR="00AA4E2F" w:rsidRPr="009A0D3B">
          <w:rPr>
            <w:rStyle w:val="a4"/>
            <w:noProof/>
          </w:rPr>
          <w:t>4. Экономический потенциал территории</w:t>
        </w:r>
        <w:r w:rsidR="00AA4E2F">
          <w:rPr>
            <w:noProof/>
            <w:webHidden/>
          </w:rPr>
          <w:tab/>
        </w:r>
        <w:r w:rsidR="00AA4E2F">
          <w:rPr>
            <w:noProof/>
            <w:webHidden/>
          </w:rPr>
          <w:fldChar w:fldCharType="begin"/>
        </w:r>
        <w:r w:rsidR="00AA4E2F">
          <w:rPr>
            <w:noProof/>
            <w:webHidden/>
          </w:rPr>
          <w:instrText xml:space="preserve"> PAGEREF _Toc427163763 \h </w:instrText>
        </w:r>
        <w:r w:rsidR="00AA4E2F">
          <w:rPr>
            <w:noProof/>
            <w:webHidden/>
          </w:rPr>
        </w:r>
        <w:r w:rsidR="00AA4E2F">
          <w:rPr>
            <w:noProof/>
            <w:webHidden/>
          </w:rPr>
          <w:fldChar w:fldCharType="separate"/>
        </w:r>
        <w:r w:rsidR="006074B9">
          <w:rPr>
            <w:noProof/>
            <w:webHidden/>
          </w:rPr>
          <w:t>35</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764" w:history="1">
        <w:r w:rsidR="00AA4E2F" w:rsidRPr="009A0D3B">
          <w:rPr>
            <w:rStyle w:val="a4"/>
            <w:noProof/>
          </w:rPr>
          <w:t>4.1 Сельское хозяйство</w:t>
        </w:r>
        <w:r w:rsidR="00AA4E2F">
          <w:rPr>
            <w:noProof/>
            <w:webHidden/>
          </w:rPr>
          <w:tab/>
        </w:r>
        <w:r w:rsidR="00AA4E2F">
          <w:rPr>
            <w:noProof/>
            <w:webHidden/>
          </w:rPr>
          <w:fldChar w:fldCharType="begin"/>
        </w:r>
        <w:r w:rsidR="00AA4E2F">
          <w:rPr>
            <w:noProof/>
            <w:webHidden/>
          </w:rPr>
          <w:instrText xml:space="preserve"> PAGEREF _Toc427163764 \h </w:instrText>
        </w:r>
        <w:r w:rsidR="00AA4E2F">
          <w:rPr>
            <w:noProof/>
            <w:webHidden/>
          </w:rPr>
        </w:r>
        <w:r w:rsidR="00AA4E2F">
          <w:rPr>
            <w:noProof/>
            <w:webHidden/>
          </w:rPr>
          <w:fldChar w:fldCharType="separate"/>
        </w:r>
        <w:r w:rsidR="006074B9">
          <w:rPr>
            <w:noProof/>
            <w:webHidden/>
          </w:rPr>
          <w:t>35</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765" w:history="1">
        <w:r w:rsidR="00AA4E2F" w:rsidRPr="009A0D3B">
          <w:rPr>
            <w:rStyle w:val="a4"/>
            <w:noProof/>
          </w:rPr>
          <w:t>4.2 Непроизводственная сфера</w:t>
        </w:r>
        <w:r w:rsidR="00AA4E2F">
          <w:rPr>
            <w:noProof/>
            <w:webHidden/>
          </w:rPr>
          <w:tab/>
        </w:r>
        <w:r w:rsidR="00AA4E2F">
          <w:rPr>
            <w:noProof/>
            <w:webHidden/>
          </w:rPr>
          <w:fldChar w:fldCharType="begin"/>
        </w:r>
        <w:r w:rsidR="00AA4E2F">
          <w:rPr>
            <w:noProof/>
            <w:webHidden/>
          </w:rPr>
          <w:instrText xml:space="preserve"> PAGEREF _Toc427163765 \h </w:instrText>
        </w:r>
        <w:r w:rsidR="00AA4E2F">
          <w:rPr>
            <w:noProof/>
            <w:webHidden/>
          </w:rPr>
        </w:r>
        <w:r w:rsidR="00AA4E2F">
          <w:rPr>
            <w:noProof/>
            <w:webHidden/>
          </w:rPr>
          <w:fldChar w:fldCharType="separate"/>
        </w:r>
        <w:r w:rsidR="006074B9">
          <w:rPr>
            <w:noProof/>
            <w:webHidden/>
          </w:rPr>
          <w:t>36</w:t>
        </w:r>
        <w:r w:rsidR="00AA4E2F">
          <w:rPr>
            <w:noProof/>
            <w:webHidden/>
          </w:rPr>
          <w:fldChar w:fldCharType="end"/>
        </w:r>
      </w:hyperlink>
    </w:p>
    <w:p w:rsidR="00AA4E2F" w:rsidRDefault="009F70E5">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427163766" w:history="1">
        <w:r w:rsidR="00AA4E2F" w:rsidRPr="009A0D3B">
          <w:rPr>
            <w:rStyle w:val="a4"/>
            <w:noProof/>
          </w:rPr>
          <w:t>5. Социально-экономическое положение</w:t>
        </w:r>
        <w:r w:rsidR="00AA4E2F">
          <w:rPr>
            <w:noProof/>
            <w:webHidden/>
          </w:rPr>
          <w:tab/>
        </w:r>
        <w:r w:rsidR="00AA4E2F">
          <w:rPr>
            <w:noProof/>
            <w:webHidden/>
          </w:rPr>
          <w:fldChar w:fldCharType="begin"/>
        </w:r>
        <w:r w:rsidR="00AA4E2F">
          <w:rPr>
            <w:noProof/>
            <w:webHidden/>
          </w:rPr>
          <w:instrText xml:space="preserve"> PAGEREF _Toc427163766 \h </w:instrText>
        </w:r>
        <w:r w:rsidR="00AA4E2F">
          <w:rPr>
            <w:noProof/>
            <w:webHidden/>
          </w:rPr>
        </w:r>
        <w:r w:rsidR="00AA4E2F">
          <w:rPr>
            <w:noProof/>
            <w:webHidden/>
          </w:rPr>
          <w:fldChar w:fldCharType="separate"/>
        </w:r>
        <w:r w:rsidR="006074B9">
          <w:rPr>
            <w:noProof/>
            <w:webHidden/>
          </w:rPr>
          <w:t>37</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767" w:history="1">
        <w:r w:rsidR="00AA4E2F" w:rsidRPr="009A0D3B">
          <w:rPr>
            <w:rStyle w:val="a4"/>
            <w:noProof/>
          </w:rPr>
          <w:t>5.1 Уровень и качество жизни</w:t>
        </w:r>
        <w:r w:rsidR="00AA4E2F">
          <w:rPr>
            <w:noProof/>
            <w:webHidden/>
          </w:rPr>
          <w:tab/>
        </w:r>
        <w:r w:rsidR="00AA4E2F">
          <w:rPr>
            <w:noProof/>
            <w:webHidden/>
          </w:rPr>
          <w:fldChar w:fldCharType="begin"/>
        </w:r>
        <w:r w:rsidR="00AA4E2F">
          <w:rPr>
            <w:noProof/>
            <w:webHidden/>
          </w:rPr>
          <w:instrText xml:space="preserve"> PAGEREF _Toc427163767 \h </w:instrText>
        </w:r>
        <w:r w:rsidR="00AA4E2F">
          <w:rPr>
            <w:noProof/>
            <w:webHidden/>
          </w:rPr>
        </w:r>
        <w:r w:rsidR="00AA4E2F">
          <w:rPr>
            <w:noProof/>
            <w:webHidden/>
          </w:rPr>
          <w:fldChar w:fldCharType="separate"/>
        </w:r>
        <w:r w:rsidR="006074B9">
          <w:rPr>
            <w:noProof/>
            <w:webHidden/>
          </w:rPr>
          <w:t>37</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768" w:history="1">
        <w:r w:rsidR="00AA4E2F" w:rsidRPr="009A0D3B">
          <w:rPr>
            <w:rStyle w:val="a4"/>
            <w:noProof/>
          </w:rPr>
          <w:t>5.2 Бюджет</w:t>
        </w:r>
        <w:r w:rsidR="00AA4E2F">
          <w:rPr>
            <w:noProof/>
            <w:webHidden/>
          </w:rPr>
          <w:tab/>
        </w:r>
        <w:r w:rsidR="00AA4E2F">
          <w:rPr>
            <w:noProof/>
            <w:webHidden/>
          </w:rPr>
          <w:fldChar w:fldCharType="begin"/>
        </w:r>
        <w:r w:rsidR="00AA4E2F">
          <w:rPr>
            <w:noProof/>
            <w:webHidden/>
          </w:rPr>
          <w:instrText xml:space="preserve"> PAGEREF _Toc427163768 \h </w:instrText>
        </w:r>
        <w:r w:rsidR="00AA4E2F">
          <w:rPr>
            <w:noProof/>
            <w:webHidden/>
          </w:rPr>
        </w:r>
        <w:r w:rsidR="00AA4E2F">
          <w:rPr>
            <w:noProof/>
            <w:webHidden/>
          </w:rPr>
          <w:fldChar w:fldCharType="separate"/>
        </w:r>
        <w:r w:rsidR="006074B9">
          <w:rPr>
            <w:noProof/>
            <w:webHidden/>
          </w:rPr>
          <w:t>37</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769" w:history="1">
        <w:r w:rsidR="00AA4E2F" w:rsidRPr="009A0D3B">
          <w:rPr>
            <w:rStyle w:val="a4"/>
            <w:noProof/>
          </w:rPr>
          <w:t>5.3 Социальные процессы и явления</w:t>
        </w:r>
        <w:r w:rsidR="00AA4E2F">
          <w:rPr>
            <w:noProof/>
            <w:webHidden/>
          </w:rPr>
          <w:tab/>
        </w:r>
        <w:r w:rsidR="00AA4E2F">
          <w:rPr>
            <w:noProof/>
            <w:webHidden/>
          </w:rPr>
          <w:fldChar w:fldCharType="begin"/>
        </w:r>
        <w:r w:rsidR="00AA4E2F">
          <w:rPr>
            <w:noProof/>
            <w:webHidden/>
          </w:rPr>
          <w:instrText xml:space="preserve"> PAGEREF _Toc427163769 \h </w:instrText>
        </w:r>
        <w:r w:rsidR="00AA4E2F">
          <w:rPr>
            <w:noProof/>
            <w:webHidden/>
          </w:rPr>
        </w:r>
        <w:r w:rsidR="00AA4E2F">
          <w:rPr>
            <w:noProof/>
            <w:webHidden/>
          </w:rPr>
          <w:fldChar w:fldCharType="separate"/>
        </w:r>
        <w:r w:rsidR="006074B9">
          <w:rPr>
            <w:noProof/>
            <w:webHidden/>
          </w:rPr>
          <w:t>41</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770" w:history="1">
        <w:r w:rsidR="00AA4E2F" w:rsidRPr="009A0D3B">
          <w:rPr>
            <w:rStyle w:val="a4"/>
            <w:noProof/>
          </w:rPr>
          <w:t>5.4 Молодёжная политика</w:t>
        </w:r>
        <w:r w:rsidR="00AA4E2F">
          <w:rPr>
            <w:noProof/>
            <w:webHidden/>
          </w:rPr>
          <w:tab/>
        </w:r>
        <w:r w:rsidR="00AA4E2F">
          <w:rPr>
            <w:noProof/>
            <w:webHidden/>
          </w:rPr>
          <w:fldChar w:fldCharType="begin"/>
        </w:r>
        <w:r w:rsidR="00AA4E2F">
          <w:rPr>
            <w:noProof/>
            <w:webHidden/>
          </w:rPr>
          <w:instrText xml:space="preserve"> PAGEREF _Toc427163770 \h </w:instrText>
        </w:r>
        <w:r w:rsidR="00AA4E2F">
          <w:rPr>
            <w:noProof/>
            <w:webHidden/>
          </w:rPr>
        </w:r>
        <w:r w:rsidR="00AA4E2F">
          <w:rPr>
            <w:noProof/>
            <w:webHidden/>
          </w:rPr>
          <w:fldChar w:fldCharType="separate"/>
        </w:r>
        <w:r w:rsidR="006074B9">
          <w:rPr>
            <w:noProof/>
            <w:webHidden/>
          </w:rPr>
          <w:t>42</w:t>
        </w:r>
        <w:r w:rsidR="00AA4E2F">
          <w:rPr>
            <w:noProof/>
            <w:webHidden/>
          </w:rPr>
          <w:fldChar w:fldCharType="end"/>
        </w:r>
      </w:hyperlink>
    </w:p>
    <w:p w:rsidR="00AA4E2F" w:rsidRDefault="009F70E5">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427163771" w:history="1">
        <w:r w:rsidR="00AA4E2F" w:rsidRPr="009A0D3B">
          <w:rPr>
            <w:rStyle w:val="a4"/>
            <w:noProof/>
          </w:rPr>
          <w:t>6. Сведения о планах и программах комплексного социально-экономического развития муниципального образования</w:t>
        </w:r>
        <w:r w:rsidR="00AA4E2F">
          <w:rPr>
            <w:noProof/>
            <w:webHidden/>
          </w:rPr>
          <w:tab/>
        </w:r>
        <w:r w:rsidR="00AA4E2F">
          <w:rPr>
            <w:noProof/>
            <w:webHidden/>
          </w:rPr>
          <w:fldChar w:fldCharType="begin"/>
        </w:r>
        <w:r w:rsidR="00AA4E2F">
          <w:rPr>
            <w:noProof/>
            <w:webHidden/>
          </w:rPr>
          <w:instrText xml:space="preserve"> PAGEREF _Toc427163771 \h </w:instrText>
        </w:r>
        <w:r w:rsidR="00AA4E2F">
          <w:rPr>
            <w:noProof/>
            <w:webHidden/>
          </w:rPr>
        </w:r>
        <w:r w:rsidR="00AA4E2F">
          <w:rPr>
            <w:noProof/>
            <w:webHidden/>
          </w:rPr>
          <w:fldChar w:fldCharType="separate"/>
        </w:r>
        <w:r w:rsidR="006074B9">
          <w:rPr>
            <w:noProof/>
            <w:webHidden/>
          </w:rPr>
          <w:t>44</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772" w:history="1">
        <w:r w:rsidR="00AA4E2F" w:rsidRPr="009A0D3B">
          <w:rPr>
            <w:rStyle w:val="a4"/>
            <w:noProof/>
          </w:rPr>
          <w:t>6.1 Государственные программы Кировской области</w:t>
        </w:r>
        <w:r w:rsidR="00AA4E2F">
          <w:rPr>
            <w:noProof/>
            <w:webHidden/>
          </w:rPr>
          <w:tab/>
        </w:r>
        <w:r w:rsidR="00AA4E2F">
          <w:rPr>
            <w:noProof/>
            <w:webHidden/>
          </w:rPr>
          <w:fldChar w:fldCharType="begin"/>
        </w:r>
        <w:r w:rsidR="00AA4E2F">
          <w:rPr>
            <w:noProof/>
            <w:webHidden/>
          </w:rPr>
          <w:instrText xml:space="preserve"> PAGEREF _Toc427163772 \h </w:instrText>
        </w:r>
        <w:r w:rsidR="00AA4E2F">
          <w:rPr>
            <w:noProof/>
            <w:webHidden/>
          </w:rPr>
        </w:r>
        <w:r w:rsidR="00AA4E2F">
          <w:rPr>
            <w:noProof/>
            <w:webHidden/>
          </w:rPr>
          <w:fldChar w:fldCharType="separate"/>
        </w:r>
        <w:r w:rsidR="006074B9">
          <w:rPr>
            <w:noProof/>
            <w:webHidden/>
          </w:rPr>
          <w:t>44</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773" w:history="1">
        <w:r w:rsidR="00AA4E2F" w:rsidRPr="009A0D3B">
          <w:rPr>
            <w:rStyle w:val="a4"/>
            <w:noProof/>
          </w:rPr>
          <w:t>6.2 Муниципальные целевые программы Шабалинского района Кировской области</w:t>
        </w:r>
        <w:r w:rsidR="00AA4E2F">
          <w:rPr>
            <w:noProof/>
            <w:webHidden/>
          </w:rPr>
          <w:tab/>
        </w:r>
        <w:r w:rsidR="00AA4E2F">
          <w:rPr>
            <w:noProof/>
            <w:webHidden/>
          </w:rPr>
          <w:fldChar w:fldCharType="begin"/>
        </w:r>
        <w:r w:rsidR="00AA4E2F">
          <w:rPr>
            <w:noProof/>
            <w:webHidden/>
          </w:rPr>
          <w:instrText xml:space="preserve"> PAGEREF _Toc427163773 \h </w:instrText>
        </w:r>
        <w:r w:rsidR="00AA4E2F">
          <w:rPr>
            <w:noProof/>
            <w:webHidden/>
          </w:rPr>
        </w:r>
        <w:r w:rsidR="00AA4E2F">
          <w:rPr>
            <w:noProof/>
            <w:webHidden/>
          </w:rPr>
          <w:fldChar w:fldCharType="separate"/>
        </w:r>
        <w:r w:rsidR="006074B9">
          <w:rPr>
            <w:noProof/>
            <w:webHidden/>
          </w:rPr>
          <w:t>47</w:t>
        </w:r>
        <w:r w:rsidR="00AA4E2F">
          <w:rPr>
            <w:noProof/>
            <w:webHidden/>
          </w:rPr>
          <w:fldChar w:fldCharType="end"/>
        </w:r>
      </w:hyperlink>
    </w:p>
    <w:p w:rsidR="00AA4E2F" w:rsidRDefault="009F70E5">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427163774" w:history="1">
        <w:r w:rsidR="00AA4E2F" w:rsidRPr="009A0D3B">
          <w:rPr>
            <w:rStyle w:val="a4"/>
            <w:noProof/>
          </w:rPr>
          <w:t>7. Комплексная оценка территории и её пространственная организация</w:t>
        </w:r>
        <w:r w:rsidR="00AA4E2F">
          <w:rPr>
            <w:noProof/>
            <w:webHidden/>
          </w:rPr>
          <w:tab/>
        </w:r>
        <w:r w:rsidR="00AA4E2F">
          <w:rPr>
            <w:noProof/>
            <w:webHidden/>
          </w:rPr>
          <w:fldChar w:fldCharType="begin"/>
        </w:r>
        <w:r w:rsidR="00AA4E2F">
          <w:rPr>
            <w:noProof/>
            <w:webHidden/>
          </w:rPr>
          <w:instrText xml:space="preserve"> PAGEREF _Toc427163774 \h </w:instrText>
        </w:r>
        <w:r w:rsidR="00AA4E2F">
          <w:rPr>
            <w:noProof/>
            <w:webHidden/>
          </w:rPr>
        </w:r>
        <w:r w:rsidR="00AA4E2F">
          <w:rPr>
            <w:noProof/>
            <w:webHidden/>
          </w:rPr>
          <w:fldChar w:fldCharType="separate"/>
        </w:r>
        <w:r w:rsidR="006074B9">
          <w:rPr>
            <w:noProof/>
            <w:webHidden/>
          </w:rPr>
          <w:t>48</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775" w:history="1">
        <w:r w:rsidR="00AA4E2F" w:rsidRPr="009A0D3B">
          <w:rPr>
            <w:rStyle w:val="a4"/>
            <w:noProof/>
          </w:rPr>
          <w:t xml:space="preserve">7.1 Планировочная организация </w:t>
        </w:r>
        <w:r>
          <w:rPr>
            <w:rStyle w:val="a4"/>
            <w:noProof/>
          </w:rPr>
          <w:t>МО Гостовское</w:t>
        </w:r>
        <w:r w:rsidR="00AA4E2F" w:rsidRPr="009A0D3B">
          <w:rPr>
            <w:rStyle w:val="a4"/>
            <w:noProof/>
          </w:rPr>
          <w:t xml:space="preserve"> сельское поселение, природные элементы планировочного каркаса</w:t>
        </w:r>
        <w:r w:rsidR="00AA4E2F">
          <w:rPr>
            <w:noProof/>
            <w:webHidden/>
          </w:rPr>
          <w:tab/>
        </w:r>
        <w:r w:rsidR="00AA4E2F">
          <w:rPr>
            <w:noProof/>
            <w:webHidden/>
          </w:rPr>
          <w:fldChar w:fldCharType="begin"/>
        </w:r>
        <w:r w:rsidR="00AA4E2F">
          <w:rPr>
            <w:noProof/>
            <w:webHidden/>
          </w:rPr>
          <w:instrText xml:space="preserve"> PAGEREF _Toc427163775 \h </w:instrText>
        </w:r>
        <w:r w:rsidR="00AA4E2F">
          <w:rPr>
            <w:noProof/>
            <w:webHidden/>
          </w:rPr>
        </w:r>
        <w:r w:rsidR="00AA4E2F">
          <w:rPr>
            <w:noProof/>
            <w:webHidden/>
          </w:rPr>
          <w:fldChar w:fldCharType="separate"/>
        </w:r>
        <w:r w:rsidR="006074B9">
          <w:rPr>
            <w:noProof/>
            <w:webHidden/>
          </w:rPr>
          <w:t>48</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776" w:history="1">
        <w:r w:rsidR="00AA4E2F" w:rsidRPr="009A0D3B">
          <w:rPr>
            <w:rStyle w:val="a4"/>
            <w:noProof/>
          </w:rPr>
          <w:t>7.2 Функциональное зонирование</w:t>
        </w:r>
        <w:r w:rsidR="00AA4E2F">
          <w:rPr>
            <w:noProof/>
            <w:webHidden/>
          </w:rPr>
          <w:tab/>
        </w:r>
        <w:r w:rsidR="00AA4E2F">
          <w:rPr>
            <w:noProof/>
            <w:webHidden/>
          </w:rPr>
          <w:fldChar w:fldCharType="begin"/>
        </w:r>
        <w:r w:rsidR="00AA4E2F">
          <w:rPr>
            <w:noProof/>
            <w:webHidden/>
          </w:rPr>
          <w:instrText xml:space="preserve"> PAGEREF _Toc427163776 \h </w:instrText>
        </w:r>
        <w:r w:rsidR="00AA4E2F">
          <w:rPr>
            <w:noProof/>
            <w:webHidden/>
          </w:rPr>
        </w:r>
        <w:r w:rsidR="00AA4E2F">
          <w:rPr>
            <w:noProof/>
            <w:webHidden/>
          </w:rPr>
          <w:fldChar w:fldCharType="separate"/>
        </w:r>
        <w:r w:rsidR="006074B9">
          <w:rPr>
            <w:noProof/>
            <w:webHidden/>
          </w:rPr>
          <w:t>48</w:t>
        </w:r>
        <w:r w:rsidR="00AA4E2F">
          <w:rPr>
            <w:noProof/>
            <w:webHidden/>
          </w:rPr>
          <w:fldChar w:fldCharType="end"/>
        </w:r>
      </w:hyperlink>
    </w:p>
    <w:p w:rsidR="00AA4E2F" w:rsidRDefault="009F70E5">
      <w:pPr>
        <w:pStyle w:val="31"/>
        <w:rPr>
          <w:rFonts w:asciiTheme="minorHAnsi" w:eastAsiaTheme="minorEastAsia" w:hAnsiTheme="minorHAnsi" w:cstheme="minorBidi"/>
          <w:noProof/>
          <w:sz w:val="22"/>
          <w:szCs w:val="22"/>
          <w:lang w:eastAsia="ru-RU"/>
        </w:rPr>
      </w:pPr>
      <w:hyperlink w:anchor="_Toc427163777" w:history="1">
        <w:r w:rsidR="00AA4E2F" w:rsidRPr="009A0D3B">
          <w:rPr>
            <w:rStyle w:val="a4"/>
            <w:noProof/>
          </w:rPr>
          <w:t>7.2.1 Жилые зоны</w:t>
        </w:r>
        <w:r w:rsidR="00AA4E2F">
          <w:rPr>
            <w:noProof/>
            <w:webHidden/>
          </w:rPr>
          <w:tab/>
        </w:r>
        <w:r w:rsidR="00AA4E2F">
          <w:rPr>
            <w:noProof/>
            <w:webHidden/>
          </w:rPr>
          <w:fldChar w:fldCharType="begin"/>
        </w:r>
        <w:r w:rsidR="00AA4E2F">
          <w:rPr>
            <w:noProof/>
            <w:webHidden/>
          </w:rPr>
          <w:instrText xml:space="preserve"> PAGEREF _Toc427163777 \h </w:instrText>
        </w:r>
        <w:r w:rsidR="00AA4E2F">
          <w:rPr>
            <w:noProof/>
            <w:webHidden/>
          </w:rPr>
        </w:r>
        <w:r w:rsidR="00AA4E2F">
          <w:rPr>
            <w:noProof/>
            <w:webHidden/>
          </w:rPr>
          <w:fldChar w:fldCharType="separate"/>
        </w:r>
        <w:r w:rsidR="006074B9">
          <w:rPr>
            <w:noProof/>
            <w:webHidden/>
          </w:rPr>
          <w:t>49</w:t>
        </w:r>
        <w:r w:rsidR="00AA4E2F">
          <w:rPr>
            <w:noProof/>
            <w:webHidden/>
          </w:rPr>
          <w:fldChar w:fldCharType="end"/>
        </w:r>
      </w:hyperlink>
    </w:p>
    <w:p w:rsidR="00AA4E2F" w:rsidRDefault="009F70E5">
      <w:pPr>
        <w:pStyle w:val="31"/>
        <w:rPr>
          <w:rFonts w:asciiTheme="minorHAnsi" w:eastAsiaTheme="minorEastAsia" w:hAnsiTheme="minorHAnsi" w:cstheme="minorBidi"/>
          <w:noProof/>
          <w:sz w:val="22"/>
          <w:szCs w:val="22"/>
          <w:lang w:eastAsia="ru-RU"/>
        </w:rPr>
      </w:pPr>
      <w:hyperlink w:anchor="_Toc427163778" w:history="1">
        <w:r w:rsidR="00AA4E2F" w:rsidRPr="009A0D3B">
          <w:rPr>
            <w:rStyle w:val="a4"/>
            <w:noProof/>
          </w:rPr>
          <w:t>7.2.2 Общественно-деловые зоны</w:t>
        </w:r>
        <w:r w:rsidR="00AA4E2F">
          <w:rPr>
            <w:noProof/>
            <w:webHidden/>
          </w:rPr>
          <w:tab/>
        </w:r>
        <w:r w:rsidR="00AA4E2F">
          <w:rPr>
            <w:noProof/>
            <w:webHidden/>
          </w:rPr>
          <w:fldChar w:fldCharType="begin"/>
        </w:r>
        <w:r w:rsidR="00AA4E2F">
          <w:rPr>
            <w:noProof/>
            <w:webHidden/>
          </w:rPr>
          <w:instrText xml:space="preserve"> PAGEREF _Toc427163778 \h </w:instrText>
        </w:r>
        <w:r w:rsidR="00AA4E2F">
          <w:rPr>
            <w:noProof/>
            <w:webHidden/>
          </w:rPr>
        </w:r>
        <w:r w:rsidR="00AA4E2F">
          <w:rPr>
            <w:noProof/>
            <w:webHidden/>
          </w:rPr>
          <w:fldChar w:fldCharType="separate"/>
        </w:r>
        <w:r w:rsidR="006074B9">
          <w:rPr>
            <w:noProof/>
            <w:webHidden/>
          </w:rPr>
          <w:t>50</w:t>
        </w:r>
        <w:r w:rsidR="00AA4E2F">
          <w:rPr>
            <w:noProof/>
            <w:webHidden/>
          </w:rPr>
          <w:fldChar w:fldCharType="end"/>
        </w:r>
      </w:hyperlink>
    </w:p>
    <w:p w:rsidR="00AA4E2F" w:rsidRDefault="009F70E5">
      <w:pPr>
        <w:pStyle w:val="31"/>
        <w:rPr>
          <w:rFonts w:asciiTheme="minorHAnsi" w:eastAsiaTheme="minorEastAsia" w:hAnsiTheme="minorHAnsi" w:cstheme="minorBidi"/>
          <w:noProof/>
          <w:sz w:val="22"/>
          <w:szCs w:val="22"/>
          <w:lang w:eastAsia="ru-RU"/>
        </w:rPr>
      </w:pPr>
      <w:hyperlink w:anchor="_Toc427163779" w:history="1">
        <w:r w:rsidR="00AA4E2F" w:rsidRPr="009A0D3B">
          <w:rPr>
            <w:rStyle w:val="a4"/>
            <w:noProof/>
          </w:rPr>
          <w:t>7.2.3 Производственные зоны</w:t>
        </w:r>
        <w:r w:rsidR="00AA4E2F">
          <w:rPr>
            <w:noProof/>
            <w:webHidden/>
          </w:rPr>
          <w:tab/>
        </w:r>
        <w:r w:rsidR="00AA4E2F">
          <w:rPr>
            <w:noProof/>
            <w:webHidden/>
          </w:rPr>
          <w:fldChar w:fldCharType="begin"/>
        </w:r>
        <w:r w:rsidR="00AA4E2F">
          <w:rPr>
            <w:noProof/>
            <w:webHidden/>
          </w:rPr>
          <w:instrText xml:space="preserve"> PAGEREF _Toc427163779 \h </w:instrText>
        </w:r>
        <w:r w:rsidR="00AA4E2F">
          <w:rPr>
            <w:noProof/>
            <w:webHidden/>
          </w:rPr>
        </w:r>
        <w:r w:rsidR="00AA4E2F">
          <w:rPr>
            <w:noProof/>
            <w:webHidden/>
          </w:rPr>
          <w:fldChar w:fldCharType="separate"/>
        </w:r>
        <w:r w:rsidR="006074B9">
          <w:rPr>
            <w:noProof/>
            <w:webHidden/>
          </w:rPr>
          <w:t>51</w:t>
        </w:r>
        <w:r w:rsidR="00AA4E2F">
          <w:rPr>
            <w:noProof/>
            <w:webHidden/>
          </w:rPr>
          <w:fldChar w:fldCharType="end"/>
        </w:r>
      </w:hyperlink>
    </w:p>
    <w:p w:rsidR="00AA4E2F" w:rsidRDefault="009F70E5">
      <w:pPr>
        <w:pStyle w:val="31"/>
        <w:rPr>
          <w:rFonts w:asciiTheme="minorHAnsi" w:eastAsiaTheme="minorEastAsia" w:hAnsiTheme="minorHAnsi" w:cstheme="minorBidi"/>
          <w:noProof/>
          <w:sz w:val="22"/>
          <w:szCs w:val="22"/>
          <w:lang w:eastAsia="ru-RU"/>
        </w:rPr>
      </w:pPr>
      <w:hyperlink w:anchor="_Toc427163780" w:history="1">
        <w:r w:rsidR="00AA4E2F" w:rsidRPr="009A0D3B">
          <w:rPr>
            <w:rStyle w:val="a4"/>
            <w:noProof/>
          </w:rPr>
          <w:t>7.2.4 Зоны инженерной и транспортной инфраструктуры</w:t>
        </w:r>
        <w:r w:rsidR="00AA4E2F">
          <w:rPr>
            <w:noProof/>
            <w:webHidden/>
          </w:rPr>
          <w:tab/>
        </w:r>
        <w:r w:rsidR="00AA4E2F">
          <w:rPr>
            <w:noProof/>
            <w:webHidden/>
          </w:rPr>
          <w:fldChar w:fldCharType="begin"/>
        </w:r>
        <w:r w:rsidR="00AA4E2F">
          <w:rPr>
            <w:noProof/>
            <w:webHidden/>
          </w:rPr>
          <w:instrText xml:space="preserve"> PAGEREF _Toc427163780 \h </w:instrText>
        </w:r>
        <w:r w:rsidR="00AA4E2F">
          <w:rPr>
            <w:noProof/>
            <w:webHidden/>
          </w:rPr>
        </w:r>
        <w:r w:rsidR="00AA4E2F">
          <w:rPr>
            <w:noProof/>
            <w:webHidden/>
          </w:rPr>
          <w:fldChar w:fldCharType="separate"/>
        </w:r>
        <w:r w:rsidR="006074B9">
          <w:rPr>
            <w:noProof/>
            <w:webHidden/>
          </w:rPr>
          <w:t>51</w:t>
        </w:r>
        <w:r w:rsidR="00AA4E2F">
          <w:rPr>
            <w:noProof/>
            <w:webHidden/>
          </w:rPr>
          <w:fldChar w:fldCharType="end"/>
        </w:r>
      </w:hyperlink>
    </w:p>
    <w:p w:rsidR="00AA4E2F" w:rsidRDefault="009F70E5">
      <w:pPr>
        <w:pStyle w:val="31"/>
        <w:rPr>
          <w:rFonts w:asciiTheme="minorHAnsi" w:eastAsiaTheme="minorEastAsia" w:hAnsiTheme="minorHAnsi" w:cstheme="minorBidi"/>
          <w:noProof/>
          <w:sz w:val="22"/>
          <w:szCs w:val="22"/>
          <w:lang w:eastAsia="ru-RU"/>
        </w:rPr>
      </w:pPr>
      <w:hyperlink w:anchor="_Toc427163781" w:history="1">
        <w:r w:rsidR="00AA4E2F" w:rsidRPr="009A0D3B">
          <w:rPr>
            <w:rStyle w:val="a4"/>
            <w:noProof/>
          </w:rPr>
          <w:t>7.2.5 Зоны сельскохозяйственного использования</w:t>
        </w:r>
        <w:r w:rsidR="00AA4E2F">
          <w:rPr>
            <w:noProof/>
            <w:webHidden/>
          </w:rPr>
          <w:tab/>
        </w:r>
        <w:r w:rsidR="00AA4E2F">
          <w:rPr>
            <w:noProof/>
            <w:webHidden/>
          </w:rPr>
          <w:fldChar w:fldCharType="begin"/>
        </w:r>
        <w:r w:rsidR="00AA4E2F">
          <w:rPr>
            <w:noProof/>
            <w:webHidden/>
          </w:rPr>
          <w:instrText xml:space="preserve"> PAGEREF _Toc427163781 \h </w:instrText>
        </w:r>
        <w:r w:rsidR="00AA4E2F">
          <w:rPr>
            <w:noProof/>
            <w:webHidden/>
          </w:rPr>
        </w:r>
        <w:r w:rsidR="00AA4E2F">
          <w:rPr>
            <w:noProof/>
            <w:webHidden/>
          </w:rPr>
          <w:fldChar w:fldCharType="separate"/>
        </w:r>
        <w:r w:rsidR="006074B9">
          <w:rPr>
            <w:noProof/>
            <w:webHidden/>
          </w:rPr>
          <w:t>51</w:t>
        </w:r>
        <w:r w:rsidR="00AA4E2F">
          <w:rPr>
            <w:noProof/>
            <w:webHidden/>
          </w:rPr>
          <w:fldChar w:fldCharType="end"/>
        </w:r>
      </w:hyperlink>
    </w:p>
    <w:p w:rsidR="00AA4E2F" w:rsidRDefault="009F70E5">
      <w:pPr>
        <w:pStyle w:val="31"/>
        <w:rPr>
          <w:rFonts w:asciiTheme="minorHAnsi" w:eastAsiaTheme="minorEastAsia" w:hAnsiTheme="minorHAnsi" w:cstheme="minorBidi"/>
          <w:noProof/>
          <w:sz w:val="22"/>
          <w:szCs w:val="22"/>
          <w:lang w:eastAsia="ru-RU"/>
        </w:rPr>
      </w:pPr>
      <w:hyperlink w:anchor="_Toc427163782" w:history="1">
        <w:r w:rsidR="00AA4E2F" w:rsidRPr="009A0D3B">
          <w:rPr>
            <w:rStyle w:val="a4"/>
            <w:noProof/>
          </w:rPr>
          <w:t>7.2.6 Зоны специального назначения</w:t>
        </w:r>
        <w:r w:rsidR="00AA4E2F">
          <w:rPr>
            <w:noProof/>
            <w:webHidden/>
          </w:rPr>
          <w:tab/>
        </w:r>
        <w:r w:rsidR="00AA4E2F">
          <w:rPr>
            <w:noProof/>
            <w:webHidden/>
          </w:rPr>
          <w:fldChar w:fldCharType="begin"/>
        </w:r>
        <w:r w:rsidR="00AA4E2F">
          <w:rPr>
            <w:noProof/>
            <w:webHidden/>
          </w:rPr>
          <w:instrText xml:space="preserve"> PAGEREF _Toc427163782 \h </w:instrText>
        </w:r>
        <w:r w:rsidR="00AA4E2F">
          <w:rPr>
            <w:noProof/>
            <w:webHidden/>
          </w:rPr>
        </w:r>
        <w:r w:rsidR="00AA4E2F">
          <w:rPr>
            <w:noProof/>
            <w:webHidden/>
          </w:rPr>
          <w:fldChar w:fldCharType="separate"/>
        </w:r>
        <w:r w:rsidR="006074B9">
          <w:rPr>
            <w:noProof/>
            <w:webHidden/>
          </w:rPr>
          <w:t>52</w:t>
        </w:r>
        <w:r w:rsidR="00AA4E2F">
          <w:rPr>
            <w:noProof/>
            <w:webHidden/>
          </w:rPr>
          <w:fldChar w:fldCharType="end"/>
        </w:r>
      </w:hyperlink>
    </w:p>
    <w:p w:rsidR="00AA4E2F" w:rsidRDefault="009F70E5">
      <w:pPr>
        <w:pStyle w:val="31"/>
        <w:rPr>
          <w:rFonts w:asciiTheme="minorHAnsi" w:eastAsiaTheme="minorEastAsia" w:hAnsiTheme="minorHAnsi" w:cstheme="minorBidi"/>
          <w:noProof/>
          <w:sz w:val="22"/>
          <w:szCs w:val="22"/>
          <w:lang w:eastAsia="ru-RU"/>
        </w:rPr>
      </w:pPr>
      <w:hyperlink w:anchor="_Toc427163783" w:history="1">
        <w:r w:rsidR="00AA4E2F" w:rsidRPr="009A0D3B">
          <w:rPr>
            <w:rStyle w:val="a4"/>
            <w:noProof/>
          </w:rPr>
          <w:t>7.2.7 Зоны лесного фонда</w:t>
        </w:r>
        <w:r w:rsidR="00AA4E2F">
          <w:rPr>
            <w:noProof/>
            <w:webHidden/>
          </w:rPr>
          <w:tab/>
        </w:r>
        <w:r w:rsidR="00AA4E2F">
          <w:rPr>
            <w:noProof/>
            <w:webHidden/>
          </w:rPr>
          <w:fldChar w:fldCharType="begin"/>
        </w:r>
        <w:r w:rsidR="00AA4E2F">
          <w:rPr>
            <w:noProof/>
            <w:webHidden/>
          </w:rPr>
          <w:instrText xml:space="preserve"> PAGEREF _Toc427163783 \h </w:instrText>
        </w:r>
        <w:r w:rsidR="00AA4E2F">
          <w:rPr>
            <w:noProof/>
            <w:webHidden/>
          </w:rPr>
        </w:r>
        <w:r w:rsidR="00AA4E2F">
          <w:rPr>
            <w:noProof/>
            <w:webHidden/>
          </w:rPr>
          <w:fldChar w:fldCharType="separate"/>
        </w:r>
        <w:r w:rsidR="006074B9">
          <w:rPr>
            <w:noProof/>
            <w:webHidden/>
          </w:rPr>
          <w:t>52</w:t>
        </w:r>
        <w:r w:rsidR="00AA4E2F">
          <w:rPr>
            <w:noProof/>
            <w:webHidden/>
          </w:rPr>
          <w:fldChar w:fldCharType="end"/>
        </w:r>
      </w:hyperlink>
    </w:p>
    <w:p w:rsidR="00AA4E2F" w:rsidRDefault="009F70E5">
      <w:pPr>
        <w:pStyle w:val="31"/>
        <w:rPr>
          <w:rFonts w:asciiTheme="minorHAnsi" w:eastAsiaTheme="minorEastAsia" w:hAnsiTheme="minorHAnsi" w:cstheme="minorBidi"/>
          <w:noProof/>
          <w:sz w:val="22"/>
          <w:szCs w:val="22"/>
          <w:lang w:eastAsia="ru-RU"/>
        </w:rPr>
      </w:pPr>
      <w:hyperlink w:anchor="_Toc427163784" w:history="1">
        <w:r w:rsidR="00AA4E2F" w:rsidRPr="009A0D3B">
          <w:rPr>
            <w:rStyle w:val="a4"/>
            <w:noProof/>
          </w:rPr>
          <w:t>7.2.8 Зоны водного фонда</w:t>
        </w:r>
        <w:r w:rsidR="00AA4E2F">
          <w:rPr>
            <w:noProof/>
            <w:webHidden/>
          </w:rPr>
          <w:tab/>
        </w:r>
        <w:r w:rsidR="00AA4E2F">
          <w:rPr>
            <w:noProof/>
            <w:webHidden/>
          </w:rPr>
          <w:fldChar w:fldCharType="begin"/>
        </w:r>
        <w:r w:rsidR="00AA4E2F">
          <w:rPr>
            <w:noProof/>
            <w:webHidden/>
          </w:rPr>
          <w:instrText xml:space="preserve"> PAGEREF _Toc427163784 \h </w:instrText>
        </w:r>
        <w:r w:rsidR="00AA4E2F">
          <w:rPr>
            <w:noProof/>
            <w:webHidden/>
          </w:rPr>
        </w:r>
        <w:r w:rsidR="00AA4E2F">
          <w:rPr>
            <w:noProof/>
            <w:webHidden/>
          </w:rPr>
          <w:fldChar w:fldCharType="separate"/>
        </w:r>
        <w:r w:rsidR="006074B9">
          <w:rPr>
            <w:noProof/>
            <w:webHidden/>
          </w:rPr>
          <w:t>52</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785" w:history="1">
        <w:r w:rsidR="00AA4E2F" w:rsidRPr="009A0D3B">
          <w:rPr>
            <w:rStyle w:val="a4"/>
            <w:noProof/>
          </w:rPr>
          <w:t>7.3 Земельный фонд муниципального образования и категории земель</w:t>
        </w:r>
        <w:r w:rsidR="00AA4E2F">
          <w:rPr>
            <w:noProof/>
            <w:webHidden/>
          </w:rPr>
          <w:tab/>
        </w:r>
        <w:r w:rsidR="00AA4E2F">
          <w:rPr>
            <w:noProof/>
            <w:webHidden/>
          </w:rPr>
          <w:fldChar w:fldCharType="begin"/>
        </w:r>
        <w:r w:rsidR="00AA4E2F">
          <w:rPr>
            <w:noProof/>
            <w:webHidden/>
          </w:rPr>
          <w:instrText xml:space="preserve"> PAGEREF _Toc427163785 \h </w:instrText>
        </w:r>
        <w:r w:rsidR="00AA4E2F">
          <w:rPr>
            <w:noProof/>
            <w:webHidden/>
          </w:rPr>
        </w:r>
        <w:r w:rsidR="00AA4E2F">
          <w:rPr>
            <w:noProof/>
            <w:webHidden/>
          </w:rPr>
          <w:fldChar w:fldCharType="separate"/>
        </w:r>
        <w:r w:rsidR="006074B9">
          <w:rPr>
            <w:noProof/>
            <w:webHidden/>
          </w:rPr>
          <w:t>52</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786" w:history="1">
        <w:r w:rsidR="00AA4E2F" w:rsidRPr="009A0D3B">
          <w:rPr>
            <w:rStyle w:val="a4"/>
            <w:noProof/>
          </w:rPr>
          <w:t>7.4 Жилищный фонд</w:t>
        </w:r>
        <w:r w:rsidR="00AA4E2F">
          <w:rPr>
            <w:noProof/>
            <w:webHidden/>
          </w:rPr>
          <w:tab/>
        </w:r>
        <w:r w:rsidR="00AA4E2F">
          <w:rPr>
            <w:noProof/>
            <w:webHidden/>
          </w:rPr>
          <w:fldChar w:fldCharType="begin"/>
        </w:r>
        <w:r w:rsidR="00AA4E2F">
          <w:rPr>
            <w:noProof/>
            <w:webHidden/>
          </w:rPr>
          <w:instrText xml:space="preserve"> PAGEREF _Toc427163786 \h </w:instrText>
        </w:r>
        <w:r w:rsidR="00AA4E2F">
          <w:rPr>
            <w:noProof/>
            <w:webHidden/>
          </w:rPr>
        </w:r>
        <w:r w:rsidR="00AA4E2F">
          <w:rPr>
            <w:noProof/>
            <w:webHidden/>
          </w:rPr>
          <w:fldChar w:fldCharType="separate"/>
        </w:r>
        <w:r w:rsidR="006074B9">
          <w:rPr>
            <w:noProof/>
            <w:webHidden/>
          </w:rPr>
          <w:t>53</w:t>
        </w:r>
        <w:r w:rsidR="00AA4E2F">
          <w:rPr>
            <w:noProof/>
            <w:webHidden/>
          </w:rPr>
          <w:fldChar w:fldCharType="end"/>
        </w:r>
      </w:hyperlink>
    </w:p>
    <w:p w:rsidR="00AA4E2F" w:rsidRDefault="009F70E5">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427163787" w:history="1">
        <w:r w:rsidR="00AA4E2F" w:rsidRPr="009A0D3B">
          <w:rPr>
            <w:rStyle w:val="a4"/>
            <w:noProof/>
          </w:rPr>
          <w:t>8. Ограничения использования территории</w:t>
        </w:r>
        <w:r w:rsidR="00AA4E2F">
          <w:rPr>
            <w:noProof/>
            <w:webHidden/>
          </w:rPr>
          <w:tab/>
        </w:r>
        <w:r w:rsidR="00AA4E2F">
          <w:rPr>
            <w:noProof/>
            <w:webHidden/>
          </w:rPr>
          <w:fldChar w:fldCharType="begin"/>
        </w:r>
        <w:r w:rsidR="00AA4E2F">
          <w:rPr>
            <w:noProof/>
            <w:webHidden/>
          </w:rPr>
          <w:instrText xml:space="preserve"> PAGEREF _Toc427163787 \h </w:instrText>
        </w:r>
        <w:r w:rsidR="00AA4E2F">
          <w:rPr>
            <w:noProof/>
            <w:webHidden/>
          </w:rPr>
        </w:r>
        <w:r w:rsidR="00AA4E2F">
          <w:rPr>
            <w:noProof/>
            <w:webHidden/>
          </w:rPr>
          <w:fldChar w:fldCharType="separate"/>
        </w:r>
        <w:r w:rsidR="006074B9">
          <w:rPr>
            <w:noProof/>
            <w:webHidden/>
          </w:rPr>
          <w:t>55</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788" w:history="1">
        <w:r w:rsidR="00AA4E2F" w:rsidRPr="009A0D3B">
          <w:rPr>
            <w:rStyle w:val="a4"/>
            <w:noProof/>
          </w:rPr>
          <w:t>8.1 Охрана объектов культурного наследия</w:t>
        </w:r>
        <w:r w:rsidR="00AA4E2F">
          <w:rPr>
            <w:noProof/>
            <w:webHidden/>
          </w:rPr>
          <w:tab/>
        </w:r>
        <w:r w:rsidR="00AA4E2F">
          <w:rPr>
            <w:noProof/>
            <w:webHidden/>
          </w:rPr>
          <w:fldChar w:fldCharType="begin"/>
        </w:r>
        <w:r w:rsidR="00AA4E2F">
          <w:rPr>
            <w:noProof/>
            <w:webHidden/>
          </w:rPr>
          <w:instrText xml:space="preserve"> PAGEREF _Toc427163788 \h </w:instrText>
        </w:r>
        <w:r w:rsidR="00AA4E2F">
          <w:rPr>
            <w:noProof/>
            <w:webHidden/>
          </w:rPr>
        </w:r>
        <w:r w:rsidR="00AA4E2F">
          <w:rPr>
            <w:noProof/>
            <w:webHidden/>
          </w:rPr>
          <w:fldChar w:fldCharType="separate"/>
        </w:r>
        <w:r w:rsidR="006074B9">
          <w:rPr>
            <w:noProof/>
            <w:webHidden/>
          </w:rPr>
          <w:t>55</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789" w:history="1">
        <w:r w:rsidR="00AA4E2F" w:rsidRPr="009A0D3B">
          <w:rPr>
            <w:rStyle w:val="a4"/>
            <w:noProof/>
          </w:rPr>
          <w:t>8.2 Зоны с особыми условиями использования территории</w:t>
        </w:r>
        <w:r w:rsidR="00AA4E2F">
          <w:rPr>
            <w:noProof/>
            <w:webHidden/>
          </w:rPr>
          <w:tab/>
        </w:r>
        <w:r w:rsidR="00AA4E2F">
          <w:rPr>
            <w:noProof/>
            <w:webHidden/>
          </w:rPr>
          <w:fldChar w:fldCharType="begin"/>
        </w:r>
        <w:r w:rsidR="00AA4E2F">
          <w:rPr>
            <w:noProof/>
            <w:webHidden/>
          </w:rPr>
          <w:instrText xml:space="preserve"> PAGEREF _Toc427163789 \h </w:instrText>
        </w:r>
        <w:r w:rsidR="00AA4E2F">
          <w:rPr>
            <w:noProof/>
            <w:webHidden/>
          </w:rPr>
        </w:r>
        <w:r w:rsidR="00AA4E2F">
          <w:rPr>
            <w:noProof/>
            <w:webHidden/>
          </w:rPr>
          <w:fldChar w:fldCharType="separate"/>
        </w:r>
        <w:r w:rsidR="006074B9">
          <w:rPr>
            <w:noProof/>
            <w:webHidden/>
          </w:rPr>
          <w:t>57</w:t>
        </w:r>
        <w:r w:rsidR="00AA4E2F">
          <w:rPr>
            <w:noProof/>
            <w:webHidden/>
          </w:rPr>
          <w:fldChar w:fldCharType="end"/>
        </w:r>
      </w:hyperlink>
    </w:p>
    <w:p w:rsidR="00AA4E2F" w:rsidRDefault="009F70E5">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427163790" w:history="1">
        <w:r w:rsidR="00AA4E2F" w:rsidRPr="009A0D3B">
          <w:rPr>
            <w:rStyle w:val="a4"/>
            <w:noProof/>
          </w:rPr>
          <w:t>9. Основные факторы риска возникновения чрезвычайных ситуаций природного и техногенного характера</w:t>
        </w:r>
        <w:r w:rsidR="00AA4E2F">
          <w:rPr>
            <w:noProof/>
            <w:webHidden/>
          </w:rPr>
          <w:tab/>
        </w:r>
        <w:r w:rsidR="00AA4E2F">
          <w:rPr>
            <w:noProof/>
            <w:webHidden/>
          </w:rPr>
          <w:fldChar w:fldCharType="begin"/>
        </w:r>
        <w:r w:rsidR="00AA4E2F">
          <w:rPr>
            <w:noProof/>
            <w:webHidden/>
          </w:rPr>
          <w:instrText xml:space="preserve"> PAGEREF _Toc427163790 \h </w:instrText>
        </w:r>
        <w:r w:rsidR="00AA4E2F">
          <w:rPr>
            <w:noProof/>
            <w:webHidden/>
          </w:rPr>
        </w:r>
        <w:r w:rsidR="00AA4E2F">
          <w:rPr>
            <w:noProof/>
            <w:webHidden/>
          </w:rPr>
          <w:fldChar w:fldCharType="separate"/>
        </w:r>
        <w:r w:rsidR="006074B9">
          <w:rPr>
            <w:noProof/>
            <w:webHidden/>
          </w:rPr>
          <w:t>61</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791" w:history="1">
        <w:r w:rsidR="00AA4E2F" w:rsidRPr="009A0D3B">
          <w:rPr>
            <w:rStyle w:val="a4"/>
            <w:noProof/>
          </w:rPr>
          <w:t>9.1. Классификация чрезвычайных ситуаций</w:t>
        </w:r>
        <w:r w:rsidR="00AA4E2F">
          <w:rPr>
            <w:noProof/>
            <w:webHidden/>
          </w:rPr>
          <w:tab/>
        </w:r>
        <w:r w:rsidR="00AA4E2F">
          <w:rPr>
            <w:noProof/>
            <w:webHidden/>
          </w:rPr>
          <w:fldChar w:fldCharType="begin"/>
        </w:r>
        <w:r w:rsidR="00AA4E2F">
          <w:rPr>
            <w:noProof/>
            <w:webHidden/>
          </w:rPr>
          <w:instrText xml:space="preserve"> PAGEREF _Toc427163791 \h </w:instrText>
        </w:r>
        <w:r w:rsidR="00AA4E2F">
          <w:rPr>
            <w:noProof/>
            <w:webHidden/>
          </w:rPr>
        </w:r>
        <w:r w:rsidR="00AA4E2F">
          <w:rPr>
            <w:noProof/>
            <w:webHidden/>
          </w:rPr>
          <w:fldChar w:fldCharType="separate"/>
        </w:r>
        <w:r w:rsidR="006074B9">
          <w:rPr>
            <w:noProof/>
            <w:webHidden/>
          </w:rPr>
          <w:t>61</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792" w:history="1">
        <w:r w:rsidR="00AA4E2F" w:rsidRPr="009A0D3B">
          <w:rPr>
            <w:rStyle w:val="a4"/>
            <w:noProof/>
          </w:rPr>
          <w:t>9.2 Чрезвычайные ситуации природного характера</w:t>
        </w:r>
        <w:r w:rsidR="00AA4E2F">
          <w:rPr>
            <w:noProof/>
            <w:webHidden/>
          </w:rPr>
          <w:tab/>
        </w:r>
        <w:r w:rsidR="00AA4E2F">
          <w:rPr>
            <w:noProof/>
            <w:webHidden/>
          </w:rPr>
          <w:fldChar w:fldCharType="begin"/>
        </w:r>
        <w:r w:rsidR="00AA4E2F">
          <w:rPr>
            <w:noProof/>
            <w:webHidden/>
          </w:rPr>
          <w:instrText xml:space="preserve"> PAGEREF _Toc427163792 \h </w:instrText>
        </w:r>
        <w:r w:rsidR="00AA4E2F">
          <w:rPr>
            <w:noProof/>
            <w:webHidden/>
          </w:rPr>
        </w:r>
        <w:r w:rsidR="00AA4E2F">
          <w:rPr>
            <w:noProof/>
            <w:webHidden/>
          </w:rPr>
          <w:fldChar w:fldCharType="separate"/>
        </w:r>
        <w:r w:rsidR="006074B9">
          <w:rPr>
            <w:noProof/>
            <w:webHidden/>
          </w:rPr>
          <w:t>62</w:t>
        </w:r>
        <w:r w:rsidR="00AA4E2F">
          <w:rPr>
            <w:noProof/>
            <w:webHidden/>
          </w:rPr>
          <w:fldChar w:fldCharType="end"/>
        </w:r>
      </w:hyperlink>
    </w:p>
    <w:p w:rsidR="00AA4E2F" w:rsidRDefault="009F70E5">
      <w:pPr>
        <w:pStyle w:val="31"/>
        <w:rPr>
          <w:rFonts w:asciiTheme="minorHAnsi" w:eastAsiaTheme="minorEastAsia" w:hAnsiTheme="minorHAnsi" w:cstheme="minorBidi"/>
          <w:noProof/>
          <w:sz w:val="22"/>
          <w:szCs w:val="22"/>
          <w:lang w:eastAsia="ru-RU"/>
        </w:rPr>
      </w:pPr>
      <w:hyperlink w:anchor="_Toc427163793" w:history="1">
        <w:r w:rsidR="00AA4E2F" w:rsidRPr="009A0D3B">
          <w:rPr>
            <w:rStyle w:val="a4"/>
            <w:noProof/>
          </w:rPr>
          <w:t>9.2.1 Метеорологические опасные явления</w:t>
        </w:r>
        <w:r w:rsidR="00AA4E2F">
          <w:rPr>
            <w:noProof/>
            <w:webHidden/>
          </w:rPr>
          <w:tab/>
        </w:r>
        <w:r w:rsidR="00AA4E2F">
          <w:rPr>
            <w:noProof/>
            <w:webHidden/>
          </w:rPr>
          <w:fldChar w:fldCharType="begin"/>
        </w:r>
        <w:r w:rsidR="00AA4E2F">
          <w:rPr>
            <w:noProof/>
            <w:webHidden/>
          </w:rPr>
          <w:instrText xml:space="preserve"> PAGEREF _Toc427163793 \h </w:instrText>
        </w:r>
        <w:r w:rsidR="00AA4E2F">
          <w:rPr>
            <w:noProof/>
            <w:webHidden/>
          </w:rPr>
        </w:r>
        <w:r w:rsidR="00AA4E2F">
          <w:rPr>
            <w:noProof/>
            <w:webHidden/>
          </w:rPr>
          <w:fldChar w:fldCharType="separate"/>
        </w:r>
        <w:r w:rsidR="006074B9">
          <w:rPr>
            <w:noProof/>
            <w:webHidden/>
          </w:rPr>
          <w:t>63</w:t>
        </w:r>
        <w:r w:rsidR="00AA4E2F">
          <w:rPr>
            <w:noProof/>
            <w:webHidden/>
          </w:rPr>
          <w:fldChar w:fldCharType="end"/>
        </w:r>
      </w:hyperlink>
    </w:p>
    <w:p w:rsidR="00AA4E2F" w:rsidRDefault="009F70E5">
      <w:pPr>
        <w:pStyle w:val="31"/>
        <w:rPr>
          <w:rFonts w:asciiTheme="minorHAnsi" w:eastAsiaTheme="minorEastAsia" w:hAnsiTheme="minorHAnsi" w:cstheme="minorBidi"/>
          <w:noProof/>
          <w:sz w:val="22"/>
          <w:szCs w:val="22"/>
          <w:lang w:eastAsia="ru-RU"/>
        </w:rPr>
      </w:pPr>
      <w:hyperlink w:anchor="_Toc427163794" w:history="1">
        <w:r w:rsidR="00AA4E2F" w:rsidRPr="009A0D3B">
          <w:rPr>
            <w:rStyle w:val="a4"/>
            <w:noProof/>
          </w:rPr>
          <w:t>9.2.2. Опасные гидрогеологические явления и процессы</w:t>
        </w:r>
        <w:r w:rsidR="00AA4E2F">
          <w:rPr>
            <w:noProof/>
            <w:webHidden/>
          </w:rPr>
          <w:tab/>
        </w:r>
        <w:r w:rsidR="00AA4E2F">
          <w:rPr>
            <w:noProof/>
            <w:webHidden/>
          </w:rPr>
          <w:fldChar w:fldCharType="begin"/>
        </w:r>
        <w:r w:rsidR="00AA4E2F">
          <w:rPr>
            <w:noProof/>
            <w:webHidden/>
          </w:rPr>
          <w:instrText xml:space="preserve"> PAGEREF _Toc427163794 \h </w:instrText>
        </w:r>
        <w:r w:rsidR="00AA4E2F">
          <w:rPr>
            <w:noProof/>
            <w:webHidden/>
          </w:rPr>
        </w:r>
        <w:r w:rsidR="00AA4E2F">
          <w:rPr>
            <w:noProof/>
            <w:webHidden/>
          </w:rPr>
          <w:fldChar w:fldCharType="separate"/>
        </w:r>
        <w:r w:rsidR="006074B9">
          <w:rPr>
            <w:noProof/>
            <w:webHidden/>
          </w:rPr>
          <w:t>65</w:t>
        </w:r>
        <w:r w:rsidR="00AA4E2F">
          <w:rPr>
            <w:noProof/>
            <w:webHidden/>
          </w:rPr>
          <w:fldChar w:fldCharType="end"/>
        </w:r>
      </w:hyperlink>
    </w:p>
    <w:p w:rsidR="00AA4E2F" w:rsidRDefault="009F70E5">
      <w:pPr>
        <w:pStyle w:val="31"/>
        <w:rPr>
          <w:rFonts w:asciiTheme="minorHAnsi" w:eastAsiaTheme="minorEastAsia" w:hAnsiTheme="minorHAnsi" w:cstheme="minorBidi"/>
          <w:noProof/>
          <w:sz w:val="22"/>
          <w:szCs w:val="22"/>
          <w:lang w:eastAsia="ru-RU"/>
        </w:rPr>
      </w:pPr>
      <w:hyperlink w:anchor="_Toc427163795" w:history="1">
        <w:r w:rsidR="00AA4E2F" w:rsidRPr="009A0D3B">
          <w:rPr>
            <w:rStyle w:val="a4"/>
            <w:noProof/>
          </w:rPr>
          <w:t>9.2.3 Опасные геологические процессы и явления</w:t>
        </w:r>
        <w:r w:rsidR="00AA4E2F">
          <w:rPr>
            <w:noProof/>
            <w:webHidden/>
          </w:rPr>
          <w:tab/>
        </w:r>
        <w:r w:rsidR="00AA4E2F">
          <w:rPr>
            <w:noProof/>
            <w:webHidden/>
          </w:rPr>
          <w:fldChar w:fldCharType="begin"/>
        </w:r>
        <w:r w:rsidR="00AA4E2F">
          <w:rPr>
            <w:noProof/>
            <w:webHidden/>
          </w:rPr>
          <w:instrText xml:space="preserve"> PAGEREF _Toc427163795 \h </w:instrText>
        </w:r>
        <w:r w:rsidR="00AA4E2F">
          <w:rPr>
            <w:noProof/>
            <w:webHidden/>
          </w:rPr>
        </w:r>
        <w:r w:rsidR="00AA4E2F">
          <w:rPr>
            <w:noProof/>
            <w:webHidden/>
          </w:rPr>
          <w:fldChar w:fldCharType="separate"/>
        </w:r>
        <w:r w:rsidR="006074B9">
          <w:rPr>
            <w:noProof/>
            <w:webHidden/>
          </w:rPr>
          <w:t>65</w:t>
        </w:r>
        <w:r w:rsidR="00AA4E2F">
          <w:rPr>
            <w:noProof/>
            <w:webHidden/>
          </w:rPr>
          <w:fldChar w:fldCharType="end"/>
        </w:r>
      </w:hyperlink>
    </w:p>
    <w:p w:rsidR="00AA4E2F" w:rsidRDefault="009F70E5">
      <w:pPr>
        <w:pStyle w:val="31"/>
        <w:rPr>
          <w:rFonts w:asciiTheme="minorHAnsi" w:eastAsiaTheme="minorEastAsia" w:hAnsiTheme="minorHAnsi" w:cstheme="minorBidi"/>
          <w:noProof/>
          <w:sz w:val="22"/>
          <w:szCs w:val="22"/>
          <w:lang w:eastAsia="ru-RU"/>
        </w:rPr>
      </w:pPr>
      <w:hyperlink w:anchor="_Toc427163796" w:history="1">
        <w:r w:rsidR="00AA4E2F" w:rsidRPr="009A0D3B">
          <w:rPr>
            <w:rStyle w:val="a4"/>
            <w:noProof/>
          </w:rPr>
          <w:t>9.2.4 Природные пожары</w:t>
        </w:r>
        <w:r w:rsidR="00AA4E2F">
          <w:rPr>
            <w:noProof/>
            <w:webHidden/>
          </w:rPr>
          <w:tab/>
        </w:r>
        <w:r w:rsidR="00AA4E2F">
          <w:rPr>
            <w:noProof/>
            <w:webHidden/>
          </w:rPr>
          <w:fldChar w:fldCharType="begin"/>
        </w:r>
        <w:r w:rsidR="00AA4E2F">
          <w:rPr>
            <w:noProof/>
            <w:webHidden/>
          </w:rPr>
          <w:instrText xml:space="preserve"> PAGEREF _Toc427163796 \h </w:instrText>
        </w:r>
        <w:r w:rsidR="00AA4E2F">
          <w:rPr>
            <w:noProof/>
            <w:webHidden/>
          </w:rPr>
        </w:r>
        <w:r w:rsidR="00AA4E2F">
          <w:rPr>
            <w:noProof/>
            <w:webHidden/>
          </w:rPr>
          <w:fldChar w:fldCharType="separate"/>
        </w:r>
        <w:r w:rsidR="006074B9">
          <w:rPr>
            <w:noProof/>
            <w:webHidden/>
          </w:rPr>
          <w:t>66</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797" w:history="1">
        <w:r w:rsidR="00AA4E2F" w:rsidRPr="009A0D3B">
          <w:rPr>
            <w:rStyle w:val="a4"/>
            <w:noProof/>
          </w:rPr>
          <w:t>9.3 Чрезвычайные ситуации техногенного характера</w:t>
        </w:r>
        <w:r w:rsidR="00AA4E2F">
          <w:rPr>
            <w:noProof/>
            <w:webHidden/>
          </w:rPr>
          <w:tab/>
        </w:r>
        <w:r w:rsidR="00AA4E2F">
          <w:rPr>
            <w:noProof/>
            <w:webHidden/>
          </w:rPr>
          <w:fldChar w:fldCharType="begin"/>
        </w:r>
        <w:r w:rsidR="00AA4E2F">
          <w:rPr>
            <w:noProof/>
            <w:webHidden/>
          </w:rPr>
          <w:instrText xml:space="preserve"> PAGEREF _Toc427163797 \h </w:instrText>
        </w:r>
        <w:r w:rsidR="00AA4E2F">
          <w:rPr>
            <w:noProof/>
            <w:webHidden/>
          </w:rPr>
        </w:r>
        <w:r w:rsidR="00AA4E2F">
          <w:rPr>
            <w:noProof/>
            <w:webHidden/>
          </w:rPr>
          <w:fldChar w:fldCharType="separate"/>
        </w:r>
        <w:r w:rsidR="006074B9">
          <w:rPr>
            <w:noProof/>
            <w:webHidden/>
          </w:rPr>
          <w:t>67</w:t>
        </w:r>
        <w:r w:rsidR="00AA4E2F">
          <w:rPr>
            <w:noProof/>
            <w:webHidden/>
          </w:rPr>
          <w:fldChar w:fldCharType="end"/>
        </w:r>
      </w:hyperlink>
    </w:p>
    <w:p w:rsidR="00AA4E2F" w:rsidRDefault="009F70E5">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427163798" w:history="1">
        <w:r w:rsidR="00AA4E2F" w:rsidRPr="009A0D3B">
          <w:rPr>
            <w:rStyle w:val="a4"/>
            <w:noProof/>
          </w:rPr>
          <w:t>10. Оценка воздействия на окружающую среду (ОВОС) и мероприятия по ее охране</w:t>
        </w:r>
        <w:r w:rsidR="00AA4E2F">
          <w:rPr>
            <w:noProof/>
            <w:webHidden/>
          </w:rPr>
          <w:tab/>
        </w:r>
        <w:r w:rsidR="00AA4E2F">
          <w:rPr>
            <w:noProof/>
            <w:webHidden/>
          </w:rPr>
          <w:fldChar w:fldCharType="begin"/>
        </w:r>
        <w:r w:rsidR="00AA4E2F">
          <w:rPr>
            <w:noProof/>
            <w:webHidden/>
          </w:rPr>
          <w:instrText xml:space="preserve"> PAGEREF _Toc427163798 \h </w:instrText>
        </w:r>
        <w:r w:rsidR="00AA4E2F">
          <w:rPr>
            <w:noProof/>
            <w:webHidden/>
          </w:rPr>
        </w:r>
        <w:r w:rsidR="00AA4E2F">
          <w:rPr>
            <w:noProof/>
            <w:webHidden/>
          </w:rPr>
          <w:fldChar w:fldCharType="separate"/>
        </w:r>
        <w:r w:rsidR="006074B9">
          <w:rPr>
            <w:noProof/>
            <w:webHidden/>
          </w:rPr>
          <w:t>69</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799" w:history="1">
        <w:r w:rsidR="00AA4E2F" w:rsidRPr="009A0D3B">
          <w:rPr>
            <w:rStyle w:val="a4"/>
            <w:noProof/>
          </w:rPr>
          <w:t>10.1. Атмосферный воздух</w:t>
        </w:r>
        <w:r w:rsidR="00AA4E2F">
          <w:rPr>
            <w:noProof/>
            <w:webHidden/>
          </w:rPr>
          <w:tab/>
        </w:r>
        <w:r w:rsidR="00AA4E2F">
          <w:rPr>
            <w:noProof/>
            <w:webHidden/>
          </w:rPr>
          <w:fldChar w:fldCharType="begin"/>
        </w:r>
        <w:r w:rsidR="00AA4E2F">
          <w:rPr>
            <w:noProof/>
            <w:webHidden/>
          </w:rPr>
          <w:instrText xml:space="preserve"> PAGEREF _Toc427163799 \h </w:instrText>
        </w:r>
        <w:r w:rsidR="00AA4E2F">
          <w:rPr>
            <w:noProof/>
            <w:webHidden/>
          </w:rPr>
        </w:r>
        <w:r w:rsidR="00AA4E2F">
          <w:rPr>
            <w:noProof/>
            <w:webHidden/>
          </w:rPr>
          <w:fldChar w:fldCharType="separate"/>
        </w:r>
        <w:r w:rsidR="006074B9">
          <w:rPr>
            <w:noProof/>
            <w:webHidden/>
          </w:rPr>
          <w:t>69</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800" w:history="1">
        <w:r w:rsidR="00AA4E2F" w:rsidRPr="009A0D3B">
          <w:rPr>
            <w:rStyle w:val="a4"/>
            <w:noProof/>
          </w:rPr>
          <w:t>10.2 Качество водных объектов</w:t>
        </w:r>
        <w:r w:rsidR="00AA4E2F">
          <w:rPr>
            <w:noProof/>
            <w:webHidden/>
          </w:rPr>
          <w:tab/>
        </w:r>
        <w:r w:rsidR="00AA4E2F">
          <w:rPr>
            <w:noProof/>
            <w:webHidden/>
          </w:rPr>
          <w:fldChar w:fldCharType="begin"/>
        </w:r>
        <w:r w:rsidR="00AA4E2F">
          <w:rPr>
            <w:noProof/>
            <w:webHidden/>
          </w:rPr>
          <w:instrText xml:space="preserve"> PAGEREF _Toc427163800 \h </w:instrText>
        </w:r>
        <w:r w:rsidR="00AA4E2F">
          <w:rPr>
            <w:noProof/>
            <w:webHidden/>
          </w:rPr>
        </w:r>
        <w:r w:rsidR="00AA4E2F">
          <w:rPr>
            <w:noProof/>
            <w:webHidden/>
          </w:rPr>
          <w:fldChar w:fldCharType="separate"/>
        </w:r>
        <w:r w:rsidR="006074B9">
          <w:rPr>
            <w:noProof/>
            <w:webHidden/>
          </w:rPr>
          <w:t>70</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801" w:history="1">
        <w:r w:rsidR="00AA4E2F" w:rsidRPr="009A0D3B">
          <w:rPr>
            <w:rStyle w:val="a4"/>
            <w:noProof/>
          </w:rPr>
          <w:t>10.3 Источники загрязнения почв</w:t>
        </w:r>
        <w:r w:rsidR="00AA4E2F">
          <w:rPr>
            <w:noProof/>
            <w:webHidden/>
          </w:rPr>
          <w:tab/>
        </w:r>
        <w:r w:rsidR="00AA4E2F">
          <w:rPr>
            <w:noProof/>
            <w:webHidden/>
          </w:rPr>
          <w:fldChar w:fldCharType="begin"/>
        </w:r>
        <w:r w:rsidR="00AA4E2F">
          <w:rPr>
            <w:noProof/>
            <w:webHidden/>
          </w:rPr>
          <w:instrText xml:space="preserve"> PAGEREF _Toc427163801 \h </w:instrText>
        </w:r>
        <w:r w:rsidR="00AA4E2F">
          <w:rPr>
            <w:noProof/>
            <w:webHidden/>
          </w:rPr>
        </w:r>
        <w:r w:rsidR="00AA4E2F">
          <w:rPr>
            <w:noProof/>
            <w:webHidden/>
          </w:rPr>
          <w:fldChar w:fldCharType="separate"/>
        </w:r>
        <w:r w:rsidR="006074B9">
          <w:rPr>
            <w:noProof/>
            <w:webHidden/>
          </w:rPr>
          <w:t>71</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802" w:history="1">
        <w:r w:rsidR="00AA4E2F" w:rsidRPr="009A0D3B">
          <w:rPr>
            <w:rStyle w:val="a4"/>
            <w:noProof/>
          </w:rPr>
          <w:t>10.4 Обращение с отходами потребления.</w:t>
        </w:r>
        <w:r w:rsidR="00AA4E2F">
          <w:rPr>
            <w:noProof/>
            <w:webHidden/>
          </w:rPr>
          <w:tab/>
        </w:r>
        <w:r w:rsidR="00AA4E2F">
          <w:rPr>
            <w:noProof/>
            <w:webHidden/>
          </w:rPr>
          <w:fldChar w:fldCharType="begin"/>
        </w:r>
        <w:r w:rsidR="00AA4E2F">
          <w:rPr>
            <w:noProof/>
            <w:webHidden/>
          </w:rPr>
          <w:instrText xml:space="preserve"> PAGEREF _Toc427163802 \h </w:instrText>
        </w:r>
        <w:r w:rsidR="00AA4E2F">
          <w:rPr>
            <w:noProof/>
            <w:webHidden/>
          </w:rPr>
        </w:r>
        <w:r w:rsidR="00AA4E2F">
          <w:rPr>
            <w:noProof/>
            <w:webHidden/>
          </w:rPr>
          <w:fldChar w:fldCharType="separate"/>
        </w:r>
        <w:r w:rsidR="006074B9">
          <w:rPr>
            <w:noProof/>
            <w:webHidden/>
          </w:rPr>
          <w:t>72</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803" w:history="1">
        <w:r w:rsidR="00AA4E2F" w:rsidRPr="009A0D3B">
          <w:rPr>
            <w:rStyle w:val="a4"/>
            <w:noProof/>
          </w:rPr>
          <w:t>10.5 Охрана окружающей среды</w:t>
        </w:r>
        <w:r w:rsidR="00AA4E2F">
          <w:rPr>
            <w:noProof/>
            <w:webHidden/>
          </w:rPr>
          <w:tab/>
        </w:r>
        <w:r w:rsidR="00AA4E2F">
          <w:rPr>
            <w:noProof/>
            <w:webHidden/>
          </w:rPr>
          <w:fldChar w:fldCharType="begin"/>
        </w:r>
        <w:r w:rsidR="00AA4E2F">
          <w:rPr>
            <w:noProof/>
            <w:webHidden/>
          </w:rPr>
          <w:instrText xml:space="preserve"> PAGEREF _Toc427163803 \h </w:instrText>
        </w:r>
        <w:r w:rsidR="00AA4E2F">
          <w:rPr>
            <w:noProof/>
            <w:webHidden/>
          </w:rPr>
        </w:r>
        <w:r w:rsidR="00AA4E2F">
          <w:rPr>
            <w:noProof/>
            <w:webHidden/>
          </w:rPr>
          <w:fldChar w:fldCharType="separate"/>
        </w:r>
        <w:r w:rsidR="006074B9">
          <w:rPr>
            <w:noProof/>
            <w:webHidden/>
          </w:rPr>
          <w:t>73</w:t>
        </w:r>
        <w:r w:rsidR="00AA4E2F">
          <w:rPr>
            <w:noProof/>
            <w:webHidden/>
          </w:rPr>
          <w:fldChar w:fldCharType="end"/>
        </w:r>
      </w:hyperlink>
    </w:p>
    <w:p w:rsidR="00AA4E2F" w:rsidRDefault="009F70E5">
      <w:pPr>
        <w:pStyle w:val="31"/>
        <w:rPr>
          <w:rFonts w:asciiTheme="minorHAnsi" w:eastAsiaTheme="minorEastAsia" w:hAnsiTheme="minorHAnsi" w:cstheme="minorBidi"/>
          <w:noProof/>
          <w:sz w:val="22"/>
          <w:szCs w:val="22"/>
          <w:lang w:eastAsia="ru-RU"/>
        </w:rPr>
      </w:pPr>
      <w:hyperlink w:anchor="_Toc427163804" w:history="1">
        <w:r w:rsidR="00AA4E2F" w:rsidRPr="009A0D3B">
          <w:rPr>
            <w:rStyle w:val="a4"/>
            <w:noProof/>
          </w:rPr>
          <w:t>10.5.1 Мероприятия по охране атмосферного воздуха</w:t>
        </w:r>
        <w:r w:rsidR="00AA4E2F">
          <w:rPr>
            <w:noProof/>
            <w:webHidden/>
          </w:rPr>
          <w:tab/>
        </w:r>
        <w:r w:rsidR="00AA4E2F">
          <w:rPr>
            <w:noProof/>
            <w:webHidden/>
          </w:rPr>
          <w:fldChar w:fldCharType="begin"/>
        </w:r>
        <w:r w:rsidR="00AA4E2F">
          <w:rPr>
            <w:noProof/>
            <w:webHidden/>
          </w:rPr>
          <w:instrText xml:space="preserve"> PAGEREF _Toc427163804 \h </w:instrText>
        </w:r>
        <w:r w:rsidR="00AA4E2F">
          <w:rPr>
            <w:noProof/>
            <w:webHidden/>
          </w:rPr>
        </w:r>
        <w:r w:rsidR="00AA4E2F">
          <w:rPr>
            <w:noProof/>
            <w:webHidden/>
          </w:rPr>
          <w:fldChar w:fldCharType="separate"/>
        </w:r>
        <w:r w:rsidR="006074B9">
          <w:rPr>
            <w:noProof/>
            <w:webHidden/>
          </w:rPr>
          <w:t>73</w:t>
        </w:r>
        <w:r w:rsidR="00AA4E2F">
          <w:rPr>
            <w:noProof/>
            <w:webHidden/>
          </w:rPr>
          <w:fldChar w:fldCharType="end"/>
        </w:r>
      </w:hyperlink>
    </w:p>
    <w:p w:rsidR="00AA4E2F" w:rsidRDefault="009F70E5">
      <w:pPr>
        <w:pStyle w:val="31"/>
        <w:rPr>
          <w:rFonts w:asciiTheme="minorHAnsi" w:eastAsiaTheme="minorEastAsia" w:hAnsiTheme="minorHAnsi" w:cstheme="minorBidi"/>
          <w:noProof/>
          <w:sz w:val="22"/>
          <w:szCs w:val="22"/>
          <w:lang w:eastAsia="ru-RU"/>
        </w:rPr>
      </w:pPr>
      <w:hyperlink w:anchor="_Toc427163805" w:history="1">
        <w:r w:rsidR="00AA4E2F" w:rsidRPr="009A0D3B">
          <w:rPr>
            <w:rStyle w:val="a4"/>
            <w:noProof/>
          </w:rPr>
          <w:t>10.5.2 Мероприятия по охране поверхностных и подземных вод</w:t>
        </w:r>
        <w:r w:rsidR="00AA4E2F">
          <w:rPr>
            <w:noProof/>
            <w:webHidden/>
          </w:rPr>
          <w:tab/>
        </w:r>
        <w:r w:rsidR="00AA4E2F">
          <w:rPr>
            <w:noProof/>
            <w:webHidden/>
          </w:rPr>
          <w:fldChar w:fldCharType="begin"/>
        </w:r>
        <w:r w:rsidR="00AA4E2F">
          <w:rPr>
            <w:noProof/>
            <w:webHidden/>
          </w:rPr>
          <w:instrText xml:space="preserve"> PAGEREF _Toc427163805 \h </w:instrText>
        </w:r>
        <w:r w:rsidR="00AA4E2F">
          <w:rPr>
            <w:noProof/>
            <w:webHidden/>
          </w:rPr>
        </w:r>
        <w:r w:rsidR="00AA4E2F">
          <w:rPr>
            <w:noProof/>
            <w:webHidden/>
          </w:rPr>
          <w:fldChar w:fldCharType="separate"/>
        </w:r>
        <w:r w:rsidR="006074B9">
          <w:rPr>
            <w:noProof/>
            <w:webHidden/>
          </w:rPr>
          <w:t>74</w:t>
        </w:r>
        <w:r w:rsidR="00AA4E2F">
          <w:rPr>
            <w:noProof/>
            <w:webHidden/>
          </w:rPr>
          <w:fldChar w:fldCharType="end"/>
        </w:r>
      </w:hyperlink>
    </w:p>
    <w:p w:rsidR="00AA4E2F" w:rsidRDefault="009F70E5">
      <w:pPr>
        <w:pStyle w:val="31"/>
        <w:rPr>
          <w:rFonts w:asciiTheme="minorHAnsi" w:eastAsiaTheme="minorEastAsia" w:hAnsiTheme="minorHAnsi" w:cstheme="minorBidi"/>
          <w:noProof/>
          <w:sz w:val="22"/>
          <w:szCs w:val="22"/>
          <w:lang w:eastAsia="ru-RU"/>
        </w:rPr>
      </w:pPr>
      <w:hyperlink w:anchor="_Toc427163806" w:history="1">
        <w:r w:rsidR="00AA4E2F" w:rsidRPr="009A0D3B">
          <w:rPr>
            <w:rStyle w:val="a4"/>
            <w:noProof/>
          </w:rPr>
          <w:t>10.5.3 Мероприятия по охране почв</w:t>
        </w:r>
        <w:r w:rsidR="00AA4E2F">
          <w:rPr>
            <w:noProof/>
            <w:webHidden/>
          </w:rPr>
          <w:tab/>
        </w:r>
        <w:r w:rsidR="00AA4E2F">
          <w:rPr>
            <w:noProof/>
            <w:webHidden/>
          </w:rPr>
          <w:fldChar w:fldCharType="begin"/>
        </w:r>
        <w:r w:rsidR="00AA4E2F">
          <w:rPr>
            <w:noProof/>
            <w:webHidden/>
          </w:rPr>
          <w:instrText xml:space="preserve"> PAGEREF _Toc427163806 \h </w:instrText>
        </w:r>
        <w:r w:rsidR="00AA4E2F">
          <w:rPr>
            <w:noProof/>
            <w:webHidden/>
          </w:rPr>
        </w:r>
        <w:r w:rsidR="00AA4E2F">
          <w:rPr>
            <w:noProof/>
            <w:webHidden/>
          </w:rPr>
          <w:fldChar w:fldCharType="separate"/>
        </w:r>
        <w:r w:rsidR="006074B9">
          <w:rPr>
            <w:noProof/>
            <w:webHidden/>
          </w:rPr>
          <w:t>77</w:t>
        </w:r>
        <w:r w:rsidR="00AA4E2F">
          <w:rPr>
            <w:noProof/>
            <w:webHidden/>
          </w:rPr>
          <w:fldChar w:fldCharType="end"/>
        </w:r>
      </w:hyperlink>
    </w:p>
    <w:p w:rsidR="00AA4E2F" w:rsidRDefault="009F70E5">
      <w:pPr>
        <w:pStyle w:val="31"/>
        <w:rPr>
          <w:rFonts w:asciiTheme="minorHAnsi" w:eastAsiaTheme="minorEastAsia" w:hAnsiTheme="minorHAnsi" w:cstheme="minorBidi"/>
          <w:noProof/>
          <w:sz w:val="22"/>
          <w:szCs w:val="22"/>
          <w:lang w:eastAsia="ru-RU"/>
        </w:rPr>
      </w:pPr>
      <w:hyperlink w:anchor="_Toc427163807" w:history="1">
        <w:r w:rsidR="00AA4E2F" w:rsidRPr="009A0D3B">
          <w:rPr>
            <w:rStyle w:val="a4"/>
            <w:noProof/>
          </w:rPr>
          <w:t>10.5.4 Охрана окружающей среды при обращении с отходами</w:t>
        </w:r>
        <w:r w:rsidR="00AA4E2F">
          <w:rPr>
            <w:noProof/>
            <w:webHidden/>
          </w:rPr>
          <w:tab/>
        </w:r>
        <w:r w:rsidR="00AA4E2F">
          <w:rPr>
            <w:noProof/>
            <w:webHidden/>
          </w:rPr>
          <w:fldChar w:fldCharType="begin"/>
        </w:r>
        <w:r w:rsidR="00AA4E2F">
          <w:rPr>
            <w:noProof/>
            <w:webHidden/>
          </w:rPr>
          <w:instrText xml:space="preserve"> PAGEREF _Toc427163807 \h </w:instrText>
        </w:r>
        <w:r w:rsidR="00AA4E2F">
          <w:rPr>
            <w:noProof/>
            <w:webHidden/>
          </w:rPr>
        </w:r>
        <w:r w:rsidR="00AA4E2F">
          <w:rPr>
            <w:noProof/>
            <w:webHidden/>
          </w:rPr>
          <w:fldChar w:fldCharType="separate"/>
        </w:r>
        <w:r w:rsidR="006074B9">
          <w:rPr>
            <w:noProof/>
            <w:webHidden/>
          </w:rPr>
          <w:t>78</w:t>
        </w:r>
        <w:r w:rsidR="00AA4E2F">
          <w:rPr>
            <w:noProof/>
            <w:webHidden/>
          </w:rPr>
          <w:fldChar w:fldCharType="end"/>
        </w:r>
      </w:hyperlink>
    </w:p>
    <w:p w:rsidR="00AA4E2F" w:rsidRDefault="009F70E5">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427163808" w:history="1">
        <w:r w:rsidR="00AA4E2F" w:rsidRPr="009A0D3B">
          <w:rPr>
            <w:rStyle w:val="a4"/>
            <w:noProof/>
          </w:rPr>
          <w:t>11. Объекты социально-бытового обслуживания и туризма</w:t>
        </w:r>
        <w:r w:rsidR="00AA4E2F">
          <w:rPr>
            <w:noProof/>
            <w:webHidden/>
          </w:rPr>
          <w:tab/>
        </w:r>
        <w:r w:rsidR="00AA4E2F">
          <w:rPr>
            <w:noProof/>
            <w:webHidden/>
          </w:rPr>
          <w:fldChar w:fldCharType="begin"/>
        </w:r>
        <w:r w:rsidR="00AA4E2F">
          <w:rPr>
            <w:noProof/>
            <w:webHidden/>
          </w:rPr>
          <w:instrText xml:space="preserve"> PAGEREF _Toc427163808 \h </w:instrText>
        </w:r>
        <w:r w:rsidR="00AA4E2F">
          <w:rPr>
            <w:noProof/>
            <w:webHidden/>
          </w:rPr>
        </w:r>
        <w:r w:rsidR="00AA4E2F">
          <w:rPr>
            <w:noProof/>
            <w:webHidden/>
          </w:rPr>
          <w:fldChar w:fldCharType="separate"/>
        </w:r>
        <w:r w:rsidR="006074B9">
          <w:rPr>
            <w:noProof/>
            <w:webHidden/>
          </w:rPr>
          <w:t>79</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809" w:history="1">
        <w:r w:rsidR="00AA4E2F" w:rsidRPr="009A0D3B">
          <w:rPr>
            <w:rStyle w:val="a4"/>
            <w:noProof/>
          </w:rPr>
          <w:t>11.1 Учреждения образования</w:t>
        </w:r>
        <w:r w:rsidR="00AA4E2F">
          <w:rPr>
            <w:noProof/>
            <w:webHidden/>
          </w:rPr>
          <w:tab/>
        </w:r>
        <w:r w:rsidR="00AA4E2F">
          <w:rPr>
            <w:noProof/>
            <w:webHidden/>
          </w:rPr>
          <w:fldChar w:fldCharType="begin"/>
        </w:r>
        <w:r w:rsidR="00AA4E2F">
          <w:rPr>
            <w:noProof/>
            <w:webHidden/>
          </w:rPr>
          <w:instrText xml:space="preserve"> PAGEREF _Toc427163809 \h </w:instrText>
        </w:r>
        <w:r w:rsidR="00AA4E2F">
          <w:rPr>
            <w:noProof/>
            <w:webHidden/>
          </w:rPr>
        </w:r>
        <w:r w:rsidR="00AA4E2F">
          <w:rPr>
            <w:noProof/>
            <w:webHidden/>
          </w:rPr>
          <w:fldChar w:fldCharType="separate"/>
        </w:r>
        <w:r w:rsidR="006074B9">
          <w:rPr>
            <w:noProof/>
            <w:webHidden/>
          </w:rPr>
          <w:t>79</w:t>
        </w:r>
        <w:r w:rsidR="00AA4E2F">
          <w:rPr>
            <w:noProof/>
            <w:webHidden/>
          </w:rPr>
          <w:fldChar w:fldCharType="end"/>
        </w:r>
      </w:hyperlink>
    </w:p>
    <w:p w:rsidR="00AA4E2F" w:rsidRDefault="009F70E5">
      <w:pPr>
        <w:pStyle w:val="31"/>
        <w:rPr>
          <w:rFonts w:asciiTheme="minorHAnsi" w:eastAsiaTheme="minorEastAsia" w:hAnsiTheme="minorHAnsi" w:cstheme="minorBidi"/>
          <w:noProof/>
          <w:sz w:val="22"/>
          <w:szCs w:val="22"/>
          <w:lang w:eastAsia="ru-RU"/>
        </w:rPr>
      </w:pPr>
      <w:hyperlink w:anchor="_Toc427163810" w:history="1">
        <w:r w:rsidR="00AA4E2F" w:rsidRPr="009A0D3B">
          <w:rPr>
            <w:rStyle w:val="a4"/>
            <w:noProof/>
          </w:rPr>
          <w:t>11.1.1 Детское дошкольное образование</w:t>
        </w:r>
        <w:r w:rsidR="00AA4E2F">
          <w:rPr>
            <w:noProof/>
            <w:webHidden/>
          </w:rPr>
          <w:tab/>
        </w:r>
        <w:r w:rsidR="00AA4E2F">
          <w:rPr>
            <w:noProof/>
            <w:webHidden/>
          </w:rPr>
          <w:fldChar w:fldCharType="begin"/>
        </w:r>
        <w:r w:rsidR="00AA4E2F">
          <w:rPr>
            <w:noProof/>
            <w:webHidden/>
          </w:rPr>
          <w:instrText xml:space="preserve"> PAGEREF _Toc427163810 \h </w:instrText>
        </w:r>
        <w:r w:rsidR="00AA4E2F">
          <w:rPr>
            <w:noProof/>
            <w:webHidden/>
          </w:rPr>
        </w:r>
        <w:r w:rsidR="00AA4E2F">
          <w:rPr>
            <w:noProof/>
            <w:webHidden/>
          </w:rPr>
          <w:fldChar w:fldCharType="separate"/>
        </w:r>
        <w:r w:rsidR="006074B9">
          <w:rPr>
            <w:noProof/>
            <w:webHidden/>
          </w:rPr>
          <w:t>79</w:t>
        </w:r>
        <w:r w:rsidR="00AA4E2F">
          <w:rPr>
            <w:noProof/>
            <w:webHidden/>
          </w:rPr>
          <w:fldChar w:fldCharType="end"/>
        </w:r>
      </w:hyperlink>
    </w:p>
    <w:p w:rsidR="00AA4E2F" w:rsidRDefault="009F70E5">
      <w:pPr>
        <w:pStyle w:val="31"/>
        <w:rPr>
          <w:rFonts w:asciiTheme="minorHAnsi" w:eastAsiaTheme="minorEastAsia" w:hAnsiTheme="minorHAnsi" w:cstheme="minorBidi"/>
          <w:noProof/>
          <w:sz w:val="22"/>
          <w:szCs w:val="22"/>
          <w:lang w:eastAsia="ru-RU"/>
        </w:rPr>
      </w:pPr>
      <w:hyperlink w:anchor="_Toc427163811" w:history="1">
        <w:r w:rsidR="00AA4E2F" w:rsidRPr="009A0D3B">
          <w:rPr>
            <w:rStyle w:val="a4"/>
            <w:noProof/>
          </w:rPr>
          <w:t>11.1.2 Общеобразовательные школы</w:t>
        </w:r>
        <w:r w:rsidR="00AA4E2F">
          <w:rPr>
            <w:noProof/>
            <w:webHidden/>
          </w:rPr>
          <w:tab/>
        </w:r>
        <w:r w:rsidR="00AA4E2F">
          <w:rPr>
            <w:noProof/>
            <w:webHidden/>
          </w:rPr>
          <w:fldChar w:fldCharType="begin"/>
        </w:r>
        <w:r w:rsidR="00AA4E2F">
          <w:rPr>
            <w:noProof/>
            <w:webHidden/>
          </w:rPr>
          <w:instrText xml:space="preserve"> PAGEREF _Toc427163811 \h </w:instrText>
        </w:r>
        <w:r w:rsidR="00AA4E2F">
          <w:rPr>
            <w:noProof/>
            <w:webHidden/>
          </w:rPr>
        </w:r>
        <w:r w:rsidR="00AA4E2F">
          <w:rPr>
            <w:noProof/>
            <w:webHidden/>
          </w:rPr>
          <w:fldChar w:fldCharType="separate"/>
        </w:r>
        <w:r w:rsidR="006074B9">
          <w:rPr>
            <w:noProof/>
            <w:webHidden/>
          </w:rPr>
          <w:t>79</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812" w:history="1">
        <w:r w:rsidR="00AA4E2F" w:rsidRPr="009A0D3B">
          <w:rPr>
            <w:rStyle w:val="a4"/>
            <w:noProof/>
          </w:rPr>
          <w:t>11.2 Учреждения здравоохранения</w:t>
        </w:r>
        <w:r w:rsidR="00AA4E2F">
          <w:rPr>
            <w:noProof/>
            <w:webHidden/>
          </w:rPr>
          <w:tab/>
        </w:r>
        <w:r w:rsidR="00AA4E2F">
          <w:rPr>
            <w:noProof/>
            <w:webHidden/>
          </w:rPr>
          <w:fldChar w:fldCharType="begin"/>
        </w:r>
        <w:r w:rsidR="00AA4E2F">
          <w:rPr>
            <w:noProof/>
            <w:webHidden/>
          </w:rPr>
          <w:instrText xml:space="preserve"> PAGEREF _Toc427163812 \h </w:instrText>
        </w:r>
        <w:r w:rsidR="00AA4E2F">
          <w:rPr>
            <w:noProof/>
            <w:webHidden/>
          </w:rPr>
        </w:r>
        <w:r w:rsidR="00AA4E2F">
          <w:rPr>
            <w:noProof/>
            <w:webHidden/>
          </w:rPr>
          <w:fldChar w:fldCharType="separate"/>
        </w:r>
        <w:r w:rsidR="006074B9">
          <w:rPr>
            <w:noProof/>
            <w:webHidden/>
          </w:rPr>
          <w:t>80</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813" w:history="1">
        <w:r w:rsidR="00AA4E2F" w:rsidRPr="009A0D3B">
          <w:rPr>
            <w:rStyle w:val="a4"/>
            <w:noProof/>
          </w:rPr>
          <w:t>11.3 Спортивные и физкультурно-оздоровительные сооружения</w:t>
        </w:r>
        <w:r w:rsidR="00AA4E2F">
          <w:rPr>
            <w:noProof/>
            <w:webHidden/>
          </w:rPr>
          <w:tab/>
        </w:r>
        <w:r w:rsidR="00AA4E2F">
          <w:rPr>
            <w:noProof/>
            <w:webHidden/>
          </w:rPr>
          <w:fldChar w:fldCharType="begin"/>
        </w:r>
        <w:r w:rsidR="00AA4E2F">
          <w:rPr>
            <w:noProof/>
            <w:webHidden/>
          </w:rPr>
          <w:instrText xml:space="preserve"> PAGEREF _Toc427163813 \h </w:instrText>
        </w:r>
        <w:r w:rsidR="00AA4E2F">
          <w:rPr>
            <w:noProof/>
            <w:webHidden/>
          </w:rPr>
        </w:r>
        <w:r w:rsidR="00AA4E2F">
          <w:rPr>
            <w:noProof/>
            <w:webHidden/>
          </w:rPr>
          <w:fldChar w:fldCharType="separate"/>
        </w:r>
        <w:r w:rsidR="006074B9">
          <w:rPr>
            <w:noProof/>
            <w:webHidden/>
          </w:rPr>
          <w:t>81</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814" w:history="1">
        <w:r w:rsidR="00AA4E2F" w:rsidRPr="009A0D3B">
          <w:rPr>
            <w:rStyle w:val="a4"/>
            <w:noProof/>
          </w:rPr>
          <w:t>11.4 Учреждения культуры и искусства</w:t>
        </w:r>
        <w:r w:rsidR="00AA4E2F">
          <w:rPr>
            <w:noProof/>
            <w:webHidden/>
          </w:rPr>
          <w:tab/>
        </w:r>
        <w:r w:rsidR="00AA4E2F">
          <w:rPr>
            <w:noProof/>
            <w:webHidden/>
          </w:rPr>
          <w:fldChar w:fldCharType="begin"/>
        </w:r>
        <w:r w:rsidR="00AA4E2F">
          <w:rPr>
            <w:noProof/>
            <w:webHidden/>
          </w:rPr>
          <w:instrText xml:space="preserve"> PAGEREF _Toc427163814 \h </w:instrText>
        </w:r>
        <w:r w:rsidR="00AA4E2F">
          <w:rPr>
            <w:noProof/>
            <w:webHidden/>
          </w:rPr>
        </w:r>
        <w:r w:rsidR="00AA4E2F">
          <w:rPr>
            <w:noProof/>
            <w:webHidden/>
          </w:rPr>
          <w:fldChar w:fldCharType="separate"/>
        </w:r>
        <w:r w:rsidR="006074B9">
          <w:rPr>
            <w:noProof/>
            <w:webHidden/>
          </w:rPr>
          <w:t>81</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815" w:history="1">
        <w:r w:rsidR="00AA4E2F" w:rsidRPr="009A0D3B">
          <w:rPr>
            <w:rStyle w:val="a4"/>
            <w:noProof/>
          </w:rPr>
          <w:t>11.5 Предприятия торговли, общественного питания, бытового обслуживания</w:t>
        </w:r>
        <w:r w:rsidR="00AA4E2F">
          <w:rPr>
            <w:noProof/>
            <w:webHidden/>
          </w:rPr>
          <w:tab/>
        </w:r>
        <w:r w:rsidR="00AA4E2F">
          <w:rPr>
            <w:noProof/>
            <w:webHidden/>
          </w:rPr>
          <w:fldChar w:fldCharType="begin"/>
        </w:r>
        <w:r w:rsidR="00AA4E2F">
          <w:rPr>
            <w:noProof/>
            <w:webHidden/>
          </w:rPr>
          <w:instrText xml:space="preserve"> PAGEREF _Toc427163815 \h </w:instrText>
        </w:r>
        <w:r w:rsidR="00AA4E2F">
          <w:rPr>
            <w:noProof/>
            <w:webHidden/>
          </w:rPr>
        </w:r>
        <w:r w:rsidR="00AA4E2F">
          <w:rPr>
            <w:noProof/>
            <w:webHidden/>
          </w:rPr>
          <w:fldChar w:fldCharType="separate"/>
        </w:r>
        <w:r w:rsidR="006074B9">
          <w:rPr>
            <w:noProof/>
            <w:webHidden/>
          </w:rPr>
          <w:t>82</w:t>
        </w:r>
        <w:r w:rsidR="00AA4E2F">
          <w:rPr>
            <w:noProof/>
            <w:webHidden/>
          </w:rPr>
          <w:fldChar w:fldCharType="end"/>
        </w:r>
      </w:hyperlink>
    </w:p>
    <w:p w:rsidR="00AA4E2F" w:rsidRDefault="009F70E5">
      <w:pPr>
        <w:pStyle w:val="31"/>
        <w:rPr>
          <w:rFonts w:asciiTheme="minorHAnsi" w:eastAsiaTheme="minorEastAsia" w:hAnsiTheme="minorHAnsi" w:cstheme="minorBidi"/>
          <w:noProof/>
          <w:sz w:val="22"/>
          <w:szCs w:val="22"/>
          <w:lang w:eastAsia="ru-RU"/>
        </w:rPr>
      </w:pPr>
      <w:hyperlink w:anchor="_Toc427163816" w:history="1">
        <w:r w:rsidR="00AA4E2F" w:rsidRPr="009A0D3B">
          <w:rPr>
            <w:rStyle w:val="a4"/>
            <w:noProof/>
          </w:rPr>
          <w:t>11.5.1 Предприятия торговли</w:t>
        </w:r>
        <w:r w:rsidR="00AA4E2F">
          <w:rPr>
            <w:noProof/>
            <w:webHidden/>
          </w:rPr>
          <w:tab/>
        </w:r>
        <w:r w:rsidR="00AA4E2F">
          <w:rPr>
            <w:noProof/>
            <w:webHidden/>
          </w:rPr>
          <w:fldChar w:fldCharType="begin"/>
        </w:r>
        <w:r w:rsidR="00AA4E2F">
          <w:rPr>
            <w:noProof/>
            <w:webHidden/>
          </w:rPr>
          <w:instrText xml:space="preserve"> PAGEREF _Toc427163816 \h </w:instrText>
        </w:r>
        <w:r w:rsidR="00AA4E2F">
          <w:rPr>
            <w:noProof/>
            <w:webHidden/>
          </w:rPr>
        </w:r>
        <w:r w:rsidR="00AA4E2F">
          <w:rPr>
            <w:noProof/>
            <w:webHidden/>
          </w:rPr>
          <w:fldChar w:fldCharType="separate"/>
        </w:r>
        <w:r w:rsidR="006074B9">
          <w:rPr>
            <w:noProof/>
            <w:webHidden/>
          </w:rPr>
          <w:t>82</w:t>
        </w:r>
        <w:r w:rsidR="00AA4E2F">
          <w:rPr>
            <w:noProof/>
            <w:webHidden/>
          </w:rPr>
          <w:fldChar w:fldCharType="end"/>
        </w:r>
      </w:hyperlink>
    </w:p>
    <w:p w:rsidR="00AA4E2F" w:rsidRDefault="009F70E5">
      <w:pPr>
        <w:pStyle w:val="31"/>
        <w:rPr>
          <w:rFonts w:asciiTheme="minorHAnsi" w:eastAsiaTheme="minorEastAsia" w:hAnsiTheme="minorHAnsi" w:cstheme="minorBidi"/>
          <w:noProof/>
          <w:sz w:val="22"/>
          <w:szCs w:val="22"/>
          <w:lang w:eastAsia="ru-RU"/>
        </w:rPr>
      </w:pPr>
      <w:hyperlink w:anchor="_Toc427163817" w:history="1">
        <w:r w:rsidR="00AA4E2F" w:rsidRPr="009A0D3B">
          <w:rPr>
            <w:rStyle w:val="a4"/>
            <w:noProof/>
          </w:rPr>
          <w:t>11.5.2 Предприятия общественного питания, бытового обслуживания</w:t>
        </w:r>
        <w:r w:rsidR="00AA4E2F">
          <w:rPr>
            <w:noProof/>
            <w:webHidden/>
          </w:rPr>
          <w:tab/>
        </w:r>
        <w:r w:rsidR="00AA4E2F">
          <w:rPr>
            <w:noProof/>
            <w:webHidden/>
          </w:rPr>
          <w:fldChar w:fldCharType="begin"/>
        </w:r>
        <w:r w:rsidR="00AA4E2F">
          <w:rPr>
            <w:noProof/>
            <w:webHidden/>
          </w:rPr>
          <w:instrText xml:space="preserve"> PAGEREF _Toc427163817 \h </w:instrText>
        </w:r>
        <w:r w:rsidR="00AA4E2F">
          <w:rPr>
            <w:noProof/>
            <w:webHidden/>
          </w:rPr>
        </w:r>
        <w:r w:rsidR="00AA4E2F">
          <w:rPr>
            <w:noProof/>
            <w:webHidden/>
          </w:rPr>
          <w:fldChar w:fldCharType="separate"/>
        </w:r>
        <w:r w:rsidR="006074B9">
          <w:rPr>
            <w:noProof/>
            <w:webHidden/>
          </w:rPr>
          <w:t>83</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818" w:history="1">
        <w:r w:rsidR="00AA4E2F" w:rsidRPr="009A0D3B">
          <w:rPr>
            <w:rStyle w:val="a4"/>
            <w:noProof/>
          </w:rPr>
          <w:t>11.6 Коммунальные объекты</w:t>
        </w:r>
        <w:r w:rsidR="00AA4E2F">
          <w:rPr>
            <w:noProof/>
            <w:webHidden/>
          </w:rPr>
          <w:tab/>
        </w:r>
        <w:r w:rsidR="00AA4E2F">
          <w:rPr>
            <w:noProof/>
            <w:webHidden/>
          </w:rPr>
          <w:fldChar w:fldCharType="begin"/>
        </w:r>
        <w:r w:rsidR="00AA4E2F">
          <w:rPr>
            <w:noProof/>
            <w:webHidden/>
          </w:rPr>
          <w:instrText xml:space="preserve"> PAGEREF _Toc427163818 \h </w:instrText>
        </w:r>
        <w:r w:rsidR="00AA4E2F">
          <w:rPr>
            <w:noProof/>
            <w:webHidden/>
          </w:rPr>
        </w:r>
        <w:r w:rsidR="00AA4E2F">
          <w:rPr>
            <w:noProof/>
            <w:webHidden/>
          </w:rPr>
          <w:fldChar w:fldCharType="separate"/>
        </w:r>
        <w:r w:rsidR="006074B9">
          <w:rPr>
            <w:noProof/>
            <w:webHidden/>
          </w:rPr>
          <w:t>84</w:t>
        </w:r>
        <w:r w:rsidR="00AA4E2F">
          <w:rPr>
            <w:noProof/>
            <w:webHidden/>
          </w:rPr>
          <w:fldChar w:fldCharType="end"/>
        </w:r>
      </w:hyperlink>
    </w:p>
    <w:p w:rsidR="00AA4E2F" w:rsidRDefault="009F70E5">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427163819" w:history="1">
        <w:r w:rsidR="00AA4E2F" w:rsidRPr="009A0D3B">
          <w:rPr>
            <w:rStyle w:val="a4"/>
            <w:noProof/>
          </w:rPr>
          <w:t>12. Строительный комплекс</w:t>
        </w:r>
        <w:r w:rsidR="00AA4E2F">
          <w:rPr>
            <w:noProof/>
            <w:webHidden/>
          </w:rPr>
          <w:tab/>
        </w:r>
        <w:r w:rsidR="00AA4E2F">
          <w:rPr>
            <w:noProof/>
            <w:webHidden/>
          </w:rPr>
          <w:fldChar w:fldCharType="begin"/>
        </w:r>
        <w:r w:rsidR="00AA4E2F">
          <w:rPr>
            <w:noProof/>
            <w:webHidden/>
          </w:rPr>
          <w:instrText xml:space="preserve"> PAGEREF _Toc427163819 \h </w:instrText>
        </w:r>
        <w:r w:rsidR="00AA4E2F">
          <w:rPr>
            <w:noProof/>
            <w:webHidden/>
          </w:rPr>
        </w:r>
        <w:r w:rsidR="00AA4E2F">
          <w:rPr>
            <w:noProof/>
            <w:webHidden/>
          </w:rPr>
          <w:fldChar w:fldCharType="separate"/>
        </w:r>
        <w:r w:rsidR="006074B9">
          <w:rPr>
            <w:noProof/>
            <w:webHidden/>
          </w:rPr>
          <w:t>86</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820" w:history="1">
        <w:r w:rsidR="00AA4E2F" w:rsidRPr="009A0D3B">
          <w:rPr>
            <w:rStyle w:val="a4"/>
            <w:noProof/>
          </w:rPr>
          <w:t>12.1 Подрядно-строительные организации</w:t>
        </w:r>
        <w:r w:rsidR="00AA4E2F">
          <w:rPr>
            <w:noProof/>
            <w:webHidden/>
          </w:rPr>
          <w:tab/>
        </w:r>
        <w:r w:rsidR="00AA4E2F">
          <w:rPr>
            <w:noProof/>
            <w:webHidden/>
          </w:rPr>
          <w:fldChar w:fldCharType="begin"/>
        </w:r>
        <w:r w:rsidR="00AA4E2F">
          <w:rPr>
            <w:noProof/>
            <w:webHidden/>
          </w:rPr>
          <w:instrText xml:space="preserve"> PAGEREF _Toc427163820 \h </w:instrText>
        </w:r>
        <w:r w:rsidR="00AA4E2F">
          <w:rPr>
            <w:noProof/>
            <w:webHidden/>
          </w:rPr>
        </w:r>
        <w:r w:rsidR="00AA4E2F">
          <w:rPr>
            <w:noProof/>
            <w:webHidden/>
          </w:rPr>
          <w:fldChar w:fldCharType="separate"/>
        </w:r>
        <w:r w:rsidR="006074B9">
          <w:rPr>
            <w:noProof/>
            <w:webHidden/>
          </w:rPr>
          <w:t>86</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821" w:history="1">
        <w:r w:rsidR="00AA4E2F" w:rsidRPr="009A0D3B">
          <w:rPr>
            <w:rStyle w:val="a4"/>
            <w:noProof/>
          </w:rPr>
          <w:t>12.2. Жилищное строительство</w:t>
        </w:r>
        <w:r w:rsidR="00AA4E2F">
          <w:rPr>
            <w:noProof/>
            <w:webHidden/>
          </w:rPr>
          <w:tab/>
        </w:r>
        <w:r w:rsidR="00AA4E2F">
          <w:rPr>
            <w:noProof/>
            <w:webHidden/>
          </w:rPr>
          <w:fldChar w:fldCharType="begin"/>
        </w:r>
        <w:r w:rsidR="00AA4E2F">
          <w:rPr>
            <w:noProof/>
            <w:webHidden/>
          </w:rPr>
          <w:instrText xml:space="preserve"> PAGEREF _Toc427163821 \h </w:instrText>
        </w:r>
        <w:r w:rsidR="00AA4E2F">
          <w:rPr>
            <w:noProof/>
            <w:webHidden/>
          </w:rPr>
        </w:r>
        <w:r w:rsidR="00AA4E2F">
          <w:rPr>
            <w:noProof/>
            <w:webHidden/>
          </w:rPr>
          <w:fldChar w:fldCharType="separate"/>
        </w:r>
        <w:r w:rsidR="006074B9">
          <w:rPr>
            <w:noProof/>
            <w:webHidden/>
          </w:rPr>
          <w:t>86</w:t>
        </w:r>
        <w:r w:rsidR="00AA4E2F">
          <w:rPr>
            <w:noProof/>
            <w:webHidden/>
          </w:rPr>
          <w:fldChar w:fldCharType="end"/>
        </w:r>
      </w:hyperlink>
    </w:p>
    <w:p w:rsidR="00AA4E2F" w:rsidRDefault="009F70E5">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427163822" w:history="1">
        <w:r w:rsidR="00AA4E2F" w:rsidRPr="009A0D3B">
          <w:rPr>
            <w:rStyle w:val="a4"/>
            <w:noProof/>
          </w:rPr>
          <w:t>13. Инженерная инфраструктура</w:t>
        </w:r>
        <w:r w:rsidR="00AA4E2F">
          <w:rPr>
            <w:noProof/>
            <w:webHidden/>
          </w:rPr>
          <w:tab/>
        </w:r>
        <w:r w:rsidR="00AA4E2F">
          <w:rPr>
            <w:noProof/>
            <w:webHidden/>
          </w:rPr>
          <w:fldChar w:fldCharType="begin"/>
        </w:r>
        <w:r w:rsidR="00AA4E2F">
          <w:rPr>
            <w:noProof/>
            <w:webHidden/>
          </w:rPr>
          <w:instrText xml:space="preserve"> PAGEREF _Toc427163822 \h </w:instrText>
        </w:r>
        <w:r w:rsidR="00AA4E2F">
          <w:rPr>
            <w:noProof/>
            <w:webHidden/>
          </w:rPr>
        </w:r>
        <w:r w:rsidR="00AA4E2F">
          <w:rPr>
            <w:noProof/>
            <w:webHidden/>
          </w:rPr>
          <w:fldChar w:fldCharType="separate"/>
        </w:r>
        <w:r w:rsidR="006074B9">
          <w:rPr>
            <w:noProof/>
            <w:webHidden/>
          </w:rPr>
          <w:t>87</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823" w:history="1">
        <w:r w:rsidR="00AA4E2F" w:rsidRPr="009A0D3B">
          <w:rPr>
            <w:rStyle w:val="a4"/>
            <w:noProof/>
          </w:rPr>
          <w:t>13.1 Водоснабжение и водоотведение</w:t>
        </w:r>
        <w:r w:rsidR="00AA4E2F">
          <w:rPr>
            <w:noProof/>
            <w:webHidden/>
          </w:rPr>
          <w:tab/>
        </w:r>
        <w:r w:rsidR="00AA4E2F">
          <w:rPr>
            <w:noProof/>
            <w:webHidden/>
          </w:rPr>
          <w:fldChar w:fldCharType="begin"/>
        </w:r>
        <w:r w:rsidR="00AA4E2F">
          <w:rPr>
            <w:noProof/>
            <w:webHidden/>
          </w:rPr>
          <w:instrText xml:space="preserve"> PAGEREF _Toc427163823 \h </w:instrText>
        </w:r>
        <w:r w:rsidR="00AA4E2F">
          <w:rPr>
            <w:noProof/>
            <w:webHidden/>
          </w:rPr>
        </w:r>
        <w:r w:rsidR="00AA4E2F">
          <w:rPr>
            <w:noProof/>
            <w:webHidden/>
          </w:rPr>
          <w:fldChar w:fldCharType="separate"/>
        </w:r>
        <w:r w:rsidR="006074B9">
          <w:rPr>
            <w:noProof/>
            <w:webHidden/>
          </w:rPr>
          <w:t>87</w:t>
        </w:r>
        <w:r w:rsidR="00AA4E2F">
          <w:rPr>
            <w:noProof/>
            <w:webHidden/>
          </w:rPr>
          <w:fldChar w:fldCharType="end"/>
        </w:r>
      </w:hyperlink>
    </w:p>
    <w:p w:rsidR="00AA4E2F" w:rsidRDefault="009F70E5">
      <w:pPr>
        <w:pStyle w:val="31"/>
        <w:rPr>
          <w:rFonts w:asciiTheme="minorHAnsi" w:eastAsiaTheme="minorEastAsia" w:hAnsiTheme="minorHAnsi" w:cstheme="minorBidi"/>
          <w:noProof/>
          <w:sz w:val="22"/>
          <w:szCs w:val="22"/>
          <w:lang w:eastAsia="ru-RU"/>
        </w:rPr>
      </w:pPr>
      <w:hyperlink w:anchor="_Toc427163824" w:history="1">
        <w:r w:rsidR="00AA4E2F" w:rsidRPr="009A0D3B">
          <w:rPr>
            <w:rStyle w:val="a4"/>
            <w:noProof/>
          </w:rPr>
          <w:t>13.1.1 Водоснабжение</w:t>
        </w:r>
        <w:r w:rsidR="00AA4E2F">
          <w:rPr>
            <w:noProof/>
            <w:webHidden/>
          </w:rPr>
          <w:tab/>
        </w:r>
        <w:r w:rsidR="00AA4E2F">
          <w:rPr>
            <w:noProof/>
            <w:webHidden/>
          </w:rPr>
          <w:fldChar w:fldCharType="begin"/>
        </w:r>
        <w:r w:rsidR="00AA4E2F">
          <w:rPr>
            <w:noProof/>
            <w:webHidden/>
          </w:rPr>
          <w:instrText xml:space="preserve"> PAGEREF _Toc427163824 \h </w:instrText>
        </w:r>
        <w:r w:rsidR="00AA4E2F">
          <w:rPr>
            <w:noProof/>
            <w:webHidden/>
          </w:rPr>
        </w:r>
        <w:r w:rsidR="00AA4E2F">
          <w:rPr>
            <w:noProof/>
            <w:webHidden/>
          </w:rPr>
          <w:fldChar w:fldCharType="separate"/>
        </w:r>
        <w:r w:rsidR="006074B9">
          <w:rPr>
            <w:noProof/>
            <w:webHidden/>
          </w:rPr>
          <w:t>87</w:t>
        </w:r>
        <w:r w:rsidR="00AA4E2F">
          <w:rPr>
            <w:noProof/>
            <w:webHidden/>
          </w:rPr>
          <w:fldChar w:fldCharType="end"/>
        </w:r>
      </w:hyperlink>
    </w:p>
    <w:p w:rsidR="00AA4E2F" w:rsidRDefault="009F70E5">
      <w:pPr>
        <w:pStyle w:val="31"/>
        <w:rPr>
          <w:rFonts w:asciiTheme="minorHAnsi" w:eastAsiaTheme="minorEastAsia" w:hAnsiTheme="minorHAnsi" w:cstheme="minorBidi"/>
          <w:noProof/>
          <w:sz w:val="22"/>
          <w:szCs w:val="22"/>
          <w:lang w:eastAsia="ru-RU"/>
        </w:rPr>
      </w:pPr>
      <w:hyperlink w:anchor="_Toc427163825" w:history="1">
        <w:r w:rsidR="00AA4E2F" w:rsidRPr="009A0D3B">
          <w:rPr>
            <w:rStyle w:val="a4"/>
            <w:noProof/>
          </w:rPr>
          <w:t>13.1.2 Зоны санитарной охраны</w:t>
        </w:r>
        <w:r w:rsidR="00AA4E2F">
          <w:rPr>
            <w:noProof/>
            <w:webHidden/>
          </w:rPr>
          <w:tab/>
        </w:r>
        <w:r w:rsidR="00AA4E2F">
          <w:rPr>
            <w:noProof/>
            <w:webHidden/>
          </w:rPr>
          <w:fldChar w:fldCharType="begin"/>
        </w:r>
        <w:r w:rsidR="00AA4E2F">
          <w:rPr>
            <w:noProof/>
            <w:webHidden/>
          </w:rPr>
          <w:instrText xml:space="preserve"> PAGEREF _Toc427163825 \h </w:instrText>
        </w:r>
        <w:r w:rsidR="00AA4E2F">
          <w:rPr>
            <w:noProof/>
            <w:webHidden/>
          </w:rPr>
        </w:r>
        <w:r w:rsidR="00AA4E2F">
          <w:rPr>
            <w:noProof/>
            <w:webHidden/>
          </w:rPr>
          <w:fldChar w:fldCharType="separate"/>
        </w:r>
        <w:r w:rsidR="006074B9">
          <w:rPr>
            <w:noProof/>
            <w:webHidden/>
          </w:rPr>
          <w:t>88</w:t>
        </w:r>
        <w:r w:rsidR="00AA4E2F">
          <w:rPr>
            <w:noProof/>
            <w:webHidden/>
          </w:rPr>
          <w:fldChar w:fldCharType="end"/>
        </w:r>
      </w:hyperlink>
    </w:p>
    <w:p w:rsidR="00AA4E2F" w:rsidRDefault="009F70E5">
      <w:pPr>
        <w:pStyle w:val="31"/>
        <w:rPr>
          <w:rFonts w:asciiTheme="minorHAnsi" w:eastAsiaTheme="minorEastAsia" w:hAnsiTheme="minorHAnsi" w:cstheme="minorBidi"/>
          <w:noProof/>
          <w:sz w:val="22"/>
          <w:szCs w:val="22"/>
          <w:lang w:eastAsia="ru-RU"/>
        </w:rPr>
      </w:pPr>
      <w:hyperlink w:anchor="_Toc427163826" w:history="1">
        <w:r w:rsidR="00AA4E2F" w:rsidRPr="009A0D3B">
          <w:rPr>
            <w:rStyle w:val="a4"/>
            <w:noProof/>
          </w:rPr>
          <w:t>13.1.3 Водоотведение</w:t>
        </w:r>
        <w:r w:rsidR="00AA4E2F">
          <w:rPr>
            <w:noProof/>
            <w:webHidden/>
          </w:rPr>
          <w:tab/>
        </w:r>
        <w:r w:rsidR="00AA4E2F">
          <w:rPr>
            <w:noProof/>
            <w:webHidden/>
          </w:rPr>
          <w:fldChar w:fldCharType="begin"/>
        </w:r>
        <w:r w:rsidR="00AA4E2F">
          <w:rPr>
            <w:noProof/>
            <w:webHidden/>
          </w:rPr>
          <w:instrText xml:space="preserve"> PAGEREF _Toc427163826 \h </w:instrText>
        </w:r>
        <w:r w:rsidR="00AA4E2F">
          <w:rPr>
            <w:noProof/>
            <w:webHidden/>
          </w:rPr>
        </w:r>
        <w:r w:rsidR="00AA4E2F">
          <w:rPr>
            <w:noProof/>
            <w:webHidden/>
          </w:rPr>
          <w:fldChar w:fldCharType="separate"/>
        </w:r>
        <w:r w:rsidR="006074B9">
          <w:rPr>
            <w:noProof/>
            <w:webHidden/>
          </w:rPr>
          <w:t>88</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827" w:history="1">
        <w:r w:rsidR="00AA4E2F" w:rsidRPr="009A0D3B">
          <w:rPr>
            <w:rStyle w:val="a4"/>
            <w:noProof/>
          </w:rPr>
          <w:t>13.2 Газоснабжение</w:t>
        </w:r>
        <w:r w:rsidR="00AA4E2F">
          <w:rPr>
            <w:noProof/>
            <w:webHidden/>
          </w:rPr>
          <w:tab/>
        </w:r>
        <w:r w:rsidR="00AA4E2F">
          <w:rPr>
            <w:noProof/>
            <w:webHidden/>
          </w:rPr>
          <w:fldChar w:fldCharType="begin"/>
        </w:r>
        <w:r w:rsidR="00AA4E2F">
          <w:rPr>
            <w:noProof/>
            <w:webHidden/>
          </w:rPr>
          <w:instrText xml:space="preserve"> PAGEREF _Toc427163827 \h </w:instrText>
        </w:r>
        <w:r w:rsidR="00AA4E2F">
          <w:rPr>
            <w:noProof/>
            <w:webHidden/>
          </w:rPr>
        </w:r>
        <w:r w:rsidR="00AA4E2F">
          <w:rPr>
            <w:noProof/>
            <w:webHidden/>
          </w:rPr>
          <w:fldChar w:fldCharType="separate"/>
        </w:r>
        <w:r w:rsidR="006074B9">
          <w:rPr>
            <w:noProof/>
            <w:webHidden/>
          </w:rPr>
          <w:t>88</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828" w:history="1">
        <w:r w:rsidR="00AA4E2F" w:rsidRPr="009A0D3B">
          <w:rPr>
            <w:rStyle w:val="a4"/>
            <w:noProof/>
          </w:rPr>
          <w:t>13.3 Теплоснабжение</w:t>
        </w:r>
        <w:r w:rsidR="00AA4E2F">
          <w:rPr>
            <w:noProof/>
            <w:webHidden/>
          </w:rPr>
          <w:tab/>
        </w:r>
        <w:r w:rsidR="00AA4E2F">
          <w:rPr>
            <w:noProof/>
            <w:webHidden/>
          </w:rPr>
          <w:fldChar w:fldCharType="begin"/>
        </w:r>
        <w:r w:rsidR="00AA4E2F">
          <w:rPr>
            <w:noProof/>
            <w:webHidden/>
          </w:rPr>
          <w:instrText xml:space="preserve"> PAGEREF _Toc427163828 \h </w:instrText>
        </w:r>
        <w:r w:rsidR="00AA4E2F">
          <w:rPr>
            <w:noProof/>
            <w:webHidden/>
          </w:rPr>
        </w:r>
        <w:r w:rsidR="00AA4E2F">
          <w:rPr>
            <w:noProof/>
            <w:webHidden/>
          </w:rPr>
          <w:fldChar w:fldCharType="separate"/>
        </w:r>
        <w:r w:rsidR="006074B9">
          <w:rPr>
            <w:noProof/>
            <w:webHidden/>
          </w:rPr>
          <w:t>88</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829" w:history="1">
        <w:r w:rsidR="00AA4E2F" w:rsidRPr="009A0D3B">
          <w:rPr>
            <w:rStyle w:val="a4"/>
            <w:noProof/>
          </w:rPr>
          <w:t>13.4 Энергоснабжение</w:t>
        </w:r>
        <w:r w:rsidR="00AA4E2F">
          <w:rPr>
            <w:noProof/>
            <w:webHidden/>
          </w:rPr>
          <w:tab/>
        </w:r>
        <w:r w:rsidR="00AA4E2F">
          <w:rPr>
            <w:noProof/>
            <w:webHidden/>
          </w:rPr>
          <w:fldChar w:fldCharType="begin"/>
        </w:r>
        <w:r w:rsidR="00AA4E2F">
          <w:rPr>
            <w:noProof/>
            <w:webHidden/>
          </w:rPr>
          <w:instrText xml:space="preserve"> PAGEREF _Toc427163829 \h </w:instrText>
        </w:r>
        <w:r w:rsidR="00AA4E2F">
          <w:rPr>
            <w:noProof/>
            <w:webHidden/>
          </w:rPr>
        </w:r>
        <w:r w:rsidR="00AA4E2F">
          <w:rPr>
            <w:noProof/>
            <w:webHidden/>
          </w:rPr>
          <w:fldChar w:fldCharType="separate"/>
        </w:r>
        <w:r w:rsidR="006074B9">
          <w:rPr>
            <w:noProof/>
            <w:webHidden/>
          </w:rPr>
          <w:t>89</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830" w:history="1">
        <w:r w:rsidR="00AA4E2F" w:rsidRPr="009A0D3B">
          <w:rPr>
            <w:rStyle w:val="a4"/>
            <w:noProof/>
          </w:rPr>
          <w:t>13.5 Связь</w:t>
        </w:r>
        <w:r w:rsidR="00AA4E2F">
          <w:rPr>
            <w:noProof/>
            <w:webHidden/>
          </w:rPr>
          <w:tab/>
        </w:r>
        <w:r w:rsidR="00AA4E2F">
          <w:rPr>
            <w:noProof/>
            <w:webHidden/>
          </w:rPr>
          <w:fldChar w:fldCharType="begin"/>
        </w:r>
        <w:r w:rsidR="00AA4E2F">
          <w:rPr>
            <w:noProof/>
            <w:webHidden/>
          </w:rPr>
          <w:instrText xml:space="preserve"> PAGEREF _Toc427163830 \h </w:instrText>
        </w:r>
        <w:r w:rsidR="00AA4E2F">
          <w:rPr>
            <w:noProof/>
            <w:webHidden/>
          </w:rPr>
        </w:r>
        <w:r w:rsidR="00AA4E2F">
          <w:rPr>
            <w:noProof/>
            <w:webHidden/>
          </w:rPr>
          <w:fldChar w:fldCharType="separate"/>
        </w:r>
        <w:r w:rsidR="006074B9">
          <w:rPr>
            <w:noProof/>
            <w:webHidden/>
          </w:rPr>
          <w:t>89</w:t>
        </w:r>
        <w:r w:rsidR="00AA4E2F">
          <w:rPr>
            <w:noProof/>
            <w:webHidden/>
          </w:rPr>
          <w:fldChar w:fldCharType="end"/>
        </w:r>
      </w:hyperlink>
    </w:p>
    <w:p w:rsidR="00AA4E2F" w:rsidRDefault="009F70E5">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427163831" w:history="1">
        <w:r w:rsidR="00AA4E2F" w:rsidRPr="009A0D3B">
          <w:rPr>
            <w:rStyle w:val="a4"/>
            <w:noProof/>
          </w:rPr>
          <w:t>14. Транспортная инфраструктура</w:t>
        </w:r>
        <w:r w:rsidR="00AA4E2F">
          <w:rPr>
            <w:noProof/>
            <w:webHidden/>
          </w:rPr>
          <w:tab/>
        </w:r>
        <w:r w:rsidR="00AA4E2F">
          <w:rPr>
            <w:noProof/>
            <w:webHidden/>
          </w:rPr>
          <w:fldChar w:fldCharType="begin"/>
        </w:r>
        <w:r w:rsidR="00AA4E2F">
          <w:rPr>
            <w:noProof/>
            <w:webHidden/>
          </w:rPr>
          <w:instrText xml:space="preserve"> PAGEREF _Toc427163831 \h </w:instrText>
        </w:r>
        <w:r w:rsidR="00AA4E2F">
          <w:rPr>
            <w:noProof/>
            <w:webHidden/>
          </w:rPr>
        </w:r>
        <w:r w:rsidR="00AA4E2F">
          <w:rPr>
            <w:noProof/>
            <w:webHidden/>
          </w:rPr>
          <w:fldChar w:fldCharType="separate"/>
        </w:r>
        <w:r w:rsidR="006074B9">
          <w:rPr>
            <w:noProof/>
            <w:webHidden/>
          </w:rPr>
          <w:t>90</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832" w:history="1">
        <w:r w:rsidR="00AA4E2F" w:rsidRPr="009A0D3B">
          <w:rPr>
            <w:rStyle w:val="a4"/>
            <w:noProof/>
          </w:rPr>
          <w:t>14.1 Внешний транспорт</w:t>
        </w:r>
        <w:r w:rsidR="00AA4E2F">
          <w:rPr>
            <w:noProof/>
            <w:webHidden/>
          </w:rPr>
          <w:tab/>
        </w:r>
        <w:r w:rsidR="00AA4E2F">
          <w:rPr>
            <w:noProof/>
            <w:webHidden/>
          </w:rPr>
          <w:fldChar w:fldCharType="begin"/>
        </w:r>
        <w:r w:rsidR="00AA4E2F">
          <w:rPr>
            <w:noProof/>
            <w:webHidden/>
          </w:rPr>
          <w:instrText xml:space="preserve"> PAGEREF _Toc427163832 \h </w:instrText>
        </w:r>
        <w:r w:rsidR="00AA4E2F">
          <w:rPr>
            <w:noProof/>
            <w:webHidden/>
          </w:rPr>
        </w:r>
        <w:r w:rsidR="00AA4E2F">
          <w:rPr>
            <w:noProof/>
            <w:webHidden/>
          </w:rPr>
          <w:fldChar w:fldCharType="separate"/>
        </w:r>
        <w:r w:rsidR="006074B9">
          <w:rPr>
            <w:noProof/>
            <w:webHidden/>
          </w:rPr>
          <w:t>90</w:t>
        </w:r>
        <w:r w:rsidR="00AA4E2F">
          <w:rPr>
            <w:noProof/>
            <w:webHidden/>
          </w:rPr>
          <w:fldChar w:fldCharType="end"/>
        </w:r>
      </w:hyperlink>
    </w:p>
    <w:p w:rsidR="00AA4E2F" w:rsidRDefault="009F70E5">
      <w:pPr>
        <w:pStyle w:val="31"/>
        <w:rPr>
          <w:rFonts w:asciiTheme="minorHAnsi" w:eastAsiaTheme="minorEastAsia" w:hAnsiTheme="minorHAnsi" w:cstheme="minorBidi"/>
          <w:noProof/>
          <w:sz w:val="22"/>
          <w:szCs w:val="22"/>
          <w:lang w:eastAsia="ru-RU"/>
        </w:rPr>
      </w:pPr>
      <w:hyperlink w:anchor="_Toc427163833" w:history="1">
        <w:r w:rsidR="00AA4E2F" w:rsidRPr="009A0D3B">
          <w:rPr>
            <w:rStyle w:val="a4"/>
            <w:noProof/>
          </w:rPr>
          <w:t>14.1.1 Автомобильный транспорт</w:t>
        </w:r>
        <w:r w:rsidR="00AA4E2F">
          <w:rPr>
            <w:noProof/>
            <w:webHidden/>
          </w:rPr>
          <w:tab/>
        </w:r>
        <w:r w:rsidR="00AA4E2F">
          <w:rPr>
            <w:noProof/>
            <w:webHidden/>
          </w:rPr>
          <w:fldChar w:fldCharType="begin"/>
        </w:r>
        <w:r w:rsidR="00AA4E2F">
          <w:rPr>
            <w:noProof/>
            <w:webHidden/>
          </w:rPr>
          <w:instrText xml:space="preserve"> PAGEREF _Toc427163833 \h </w:instrText>
        </w:r>
        <w:r w:rsidR="00AA4E2F">
          <w:rPr>
            <w:noProof/>
            <w:webHidden/>
          </w:rPr>
        </w:r>
        <w:r w:rsidR="00AA4E2F">
          <w:rPr>
            <w:noProof/>
            <w:webHidden/>
          </w:rPr>
          <w:fldChar w:fldCharType="separate"/>
        </w:r>
        <w:r w:rsidR="006074B9">
          <w:rPr>
            <w:noProof/>
            <w:webHidden/>
          </w:rPr>
          <w:t>90</w:t>
        </w:r>
        <w:r w:rsidR="00AA4E2F">
          <w:rPr>
            <w:noProof/>
            <w:webHidden/>
          </w:rPr>
          <w:fldChar w:fldCharType="end"/>
        </w:r>
      </w:hyperlink>
    </w:p>
    <w:p w:rsidR="00AA4E2F" w:rsidRDefault="009F70E5">
      <w:pPr>
        <w:pStyle w:val="31"/>
        <w:rPr>
          <w:rFonts w:asciiTheme="minorHAnsi" w:eastAsiaTheme="minorEastAsia" w:hAnsiTheme="minorHAnsi" w:cstheme="minorBidi"/>
          <w:noProof/>
          <w:sz w:val="22"/>
          <w:szCs w:val="22"/>
          <w:lang w:eastAsia="ru-RU"/>
        </w:rPr>
      </w:pPr>
      <w:hyperlink w:anchor="_Toc427163834" w:history="1">
        <w:r w:rsidR="00AA4E2F" w:rsidRPr="009A0D3B">
          <w:rPr>
            <w:rStyle w:val="a4"/>
            <w:noProof/>
          </w:rPr>
          <w:t>14.1.2 Железнодорожный транспорт</w:t>
        </w:r>
        <w:r w:rsidR="00AA4E2F">
          <w:rPr>
            <w:noProof/>
            <w:webHidden/>
          </w:rPr>
          <w:tab/>
        </w:r>
        <w:r w:rsidR="00AA4E2F">
          <w:rPr>
            <w:noProof/>
            <w:webHidden/>
          </w:rPr>
          <w:fldChar w:fldCharType="begin"/>
        </w:r>
        <w:r w:rsidR="00AA4E2F">
          <w:rPr>
            <w:noProof/>
            <w:webHidden/>
          </w:rPr>
          <w:instrText xml:space="preserve"> PAGEREF _Toc427163834 \h </w:instrText>
        </w:r>
        <w:r w:rsidR="00AA4E2F">
          <w:rPr>
            <w:noProof/>
            <w:webHidden/>
          </w:rPr>
        </w:r>
        <w:r w:rsidR="00AA4E2F">
          <w:rPr>
            <w:noProof/>
            <w:webHidden/>
          </w:rPr>
          <w:fldChar w:fldCharType="separate"/>
        </w:r>
        <w:r w:rsidR="006074B9">
          <w:rPr>
            <w:noProof/>
            <w:webHidden/>
          </w:rPr>
          <w:t>91</w:t>
        </w:r>
        <w:r w:rsidR="00AA4E2F">
          <w:rPr>
            <w:noProof/>
            <w:webHidden/>
          </w:rPr>
          <w:fldChar w:fldCharType="end"/>
        </w:r>
      </w:hyperlink>
    </w:p>
    <w:p w:rsidR="00AA4E2F" w:rsidRDefault="009F70E5">
      <w:pPr>
        <w:pStyle w:val="31"/>
        <w:rPr>
          <w:rFonts w:asciiTheme="minorHAnsi" w:eastAsiaTheme="minorEastAsia" w:hAnsiTheme="minorHAnsi" w:cstheme="minorBidi"/>
          <w:noProof/>
          <w:sz w:val="22"/>
          <w:szCs w:val="22"/>
          <w:lang w:eastAsia="ru-RU"/>
        </w:rPr>
      </w:pPr>
      <w:hyperlink w:anchor="_Toc427163835" w:history="1">
        <w:r w:rsidR="00AA4E2F" w:rsidRPr="009A0D3B">
          <w:rPr>
            <w:rStyle w:val="a4"/>
            <w:noProof/>
          </w:rPr>
          <w:t>14.1.3 Воздушный транспорт</w:t>
        </w:r>
        <w:r w:rsidR="00AA4E2F">
          <w:rPr>
            <w:noProof/>
            <w:webHidden/>
          </w:rPr>
          <w:tab/>
        </w:r>
        <w:r w:rsidR="00AA4E2F">
          <w:rPr>
            <w:noProof/>
            <w:webHidden/>
          </w:rPr>
          <w:fldChar w:fldCharType="begin"/>
        </w:r>
        <w:r w:rsidR="00AA4E2F">
          <w:rPr>
            <w:noProof/>
            <w:webHidden/>
          </w:rPr>
          <w:instrText xml:space="preserve"> PAGEREF _Toc427163835 \h </w:instrText>
        </w:r>
        <w:r w:rsidR="00AA4E2F">
          <w:rPr>
            <w:noProof/>
            <w:webHidden/>
          </w:rPr>
        </w:r>
        <w:r w:rsidR="00AA4E2F">
          <w:rPr>
            <w:noProof/>
            <w:webHidden/>
          </w:rPr>
          <w:fldChar w:fldCharType="separate"/>
        </w:r>
        <w:r w:rsidR="006074B9">
          <w:rPr>
            <w:noProof/>
            <w:webHidden/>
          </w:rPr>
          <w:t>92</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836" w:history="1">
        <w:r w:rsidR="00AA4E2F" w:rsidRPr="009A0D3B">
          <w:rPr>
            <w:rStyle w:val="a4"/>
            <w:noProof/>
          </w:rPr>
          <w:t>14.2 Улично-дорожная сеть</w:t>
        </w:r>
        <w:r w:rsidR="00AA4E2F">
          <w:rPr>
            <w:noProof/>
            <w:webHidden/>
          </w:rPr>
          <w:tab/>
        </w:r>
        <w:r w:rsidR="00AA4E2F">
          <w:rPr>
            <w:noProof/>
            <w:webHidden/>
          </w:rPr>
          <w:fldChar w:fldCharType="begin"/>
        </w:r>
        <w:r w:rsidR="00AA4E2F">
          <w:rPr>
            <w:noProof/>
            <w:webHidden/>
          </w:rPr>
          <w:instrText xml:space="preserve"> PAGEREF _Toc427163836 \h </w:instrText>
        </w:r>
        <w:r w:rsidR="00AA4E2F">
          <w:rPr>
            <w:noProof/>
            <w:webHidden/>
          </w:rPr>
        </w:r>
        <w:r w:rsidR="00AA4E2F">
          <w:rPr>
            <w:noProof/>
            <w:webHidden/>
          </w:rPr>
          <w:fldChar w:fldCharType="separate"/>
        </w:r>
        <w:r w:rsidR="006074B9">
          <w:rPr>
            <w:noProof/>
            <w:webHidden/>
          </w:rPr>
          <w:t>92</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837" w:history="1">
        <w:r w:rsidR="00AA4E2F" w:rsidRPr="009A0D3B">
          <w:rPr>
            <w:rStyle w:val="a4"/>
            <w:noProof/>
          </w:rPr>
          <w:t>14.3 Транспорт сельского поселения</w:t>
        </w:r>
        <w:r w:rsidR="00AA4E2F">
          <w:rPr>
            <w:noProof/>
            <w:webHidden/>
          </w:rPr>
          <w:tab/>
        </w:r>
        <w:r w:rsidR="00AA4E2F">
          <w:rPr>
            <w:noProof/>
            <w:webHidden/>
          </w:rPr>
          <w:fldChar w:fldCharType="begin"/>
        </w:r>
        <w:r w:rsidR="00AA4E2F">
          <w:rPr>
            <w:noProof/>
            <w:webHidden/>
          </w:rPr>
          <w:instrText xml:space="preserve"> PAGEREF _Toc427163837 \h </w:instrText>
        </w:r>
        <w:r w:rsidR="00AA4E2F">
          <w:rPr>
            <w:noProof/>
            <w:webHidden/>
          </w:rPr>
        </w:r>
        <w:r w:rsidR="00AA4E2F">
          <w:rPr>
            <w:noProof/>
            <w:webHidden/>
          </w:rPr>
          <w:fldChar w:fldCharType="separate"/>
        </w:r>
        <w:r w:rsidR="006074B9">
          <w:rPr>
            <w:noProof/>
            <w:webHidden/>
          </w:rPr>
          <w:t>93</w:t>
        </w:r>
        <w:r w:rsidR="00AA4E2F">
          <w:rPr>
            <w:noProof/>
            <w:webHidden/>
          </w:rPr>
          <w:fldChar w:fldCharType="end"/>
        </w:r>
      </w:hyperlink>
    </w:p>
    <w:p w:rsidR="00AA4E2F" w:rsidRDefault="009F70E5">
      <w:pPr>
        <w:pStyle w:val="31"/>
        <w:rPr>
          <w:rFonts w:asciiTheme="minorHAnsi" w:eastAsiaTheme="minorEastAsia" w:hAnsiTheme="minorHAnsi" w:cstheme="minorBidi"/>
          <w:noProof/>
          <w:sz w:val="22"/>
          <w:szCs w:val="22"/>
          <w:lang w:eastAsia="ru-RU"/>
        </w:rPr>
      </w:pPr>
      <w:hyperlink w:anchor="_Toc427163838" w:history="1">
        <w:r w:rsidR="00AA4E2F" w:rsidRPr="009A0D3B">
          <w:rPr>
            <w:rStyle w:val="a4"/>
            <w:noProof/>
          </w:rPr>
          <w:t>14.3.1 Общественный транспорт</w:t>
        </w:r>
        <w:r w:rsidR="00AA4E2F">
          <w:rPr>
            <w:noProof/>
            <w:webHidden/>
          </w:rPr>
          <w:tab/>
        </w:r>
        <w:r w:rsidR="00AA4E2F">
          <w:rPr>
            <w:noProof/>
            <w:webHidden/>
          </w:rPr>
          <w:fldChar w:fldCharType="begin"/>
        </w:r>
        <w:r w:rsidR="00AA4E2F">
          <w:rPr>
            <w:noProof/>
            <w:webHidden/>
          </w:rPr>
          <w:instrText xml:space="preserve"> PAGEREF _Toc427163838 \h </w:instrText>
        </w:r>
        <w:r w:rsidR="00AA4E2F">
          <w:rPr>
            <w:noProof/>
            <w:webHidden/>
          </w:rPr>
        </w:r>
        <w:r w:rsidR="00AA4E2F">
          <w:rPr>
            <w:noProof/>
            <w:webHidden/>
          </w:rPr>
          <w:fldChar w:fldCharType="separate"/>
        </w:r>
        <w:r w:rsidR="006074B9">
          <w:rPr>
            <w:noProof/>
            <w:webHidden/>
          </w:rPr>
          <w:t>93</w:t>
        </w:r>
        <w:r w:rsidR="00AA4E2F">
          <w:rPr>
            <w:noProof/>
            <w:webHidden/>
          </w:rPr>
          <w:fldChar w:fldCharType="end"/>
        </w:r>
      </w:hyperlink>
    </w:p>
    <w:p w:rsidR="00AA4E2F" w:rsidRDefault="009F70E5">
      <w:pPr>
        <w:pStyle w:val="31"/>
        <w:rPr>
          <w:rFonts w:asciiTheme="minorHAnsi" w:eastAsiaTheme="minorEastAsia" w:hAnsiTheme="minorHAnsi" w:cstheme="minorBidi"/>
          <w:noProof/>
          <w:sz w:val="22"/>
          <w:szCs w:val="22"/>
          <w:lang w:eastAsia="ru-RU"/>
        </w:rPr>
      </w:pPr>
      <w:hyperlink w:anchor="_Toc427163839" w:history="1">
        <w:r w:rsidR="00AA4E2F" w:rsidRPr="009A0D3B">
          <w:rPr>
            <w:rStyle w:val="a4"/>
            <w:noProof/>
          </w:rPr>
          <w:t>14.3.2 Организация мест стоянки и долговременного хранения транспорта сельского поселения</w:t>
        </w:r>
        <w:r w:rsidR="00AA4E2F">
          <w:rPr>
            <w:noProof/>
            <w:webHidden/>
          </w:rPr>
          <w:tab/>
        </w:r>
        <w:r w:rsidR="00AA4E2F">
          <w:rPr>
            <w:noProof/>
            <w:webHidden/>
          </w:rPr>
          <w:fldChar w:fldCharType="begin"/>
        </w:r>
        <w:r w:rsidR="00AA4E2F">
          <w:rPr>
            <w:noProof/>
            <w:webHidden/>
          </w:rPr>
          <w:instrText xml:space="preserve"> PAGEREF _Toc427163839 \h </w:instrText>
        </w:r>
        <w:r w:rsidR="00AA4E2F">
          <w:rPr>
            <w:noProof/>
            <w:webHidden/>
          </w:rPr>
        </w:r>
        <w:r w:rsidR="00AA4E2F">
          <w:rPr>
            <w:noProof/>
            <w:webHidden/>
          </w:rPr>
          <w:fldChar w:fldCharType="separate"/>
        </w:r>
        <w:r w:rsidR="006074B9">
          <w:rPr>
            <w:noProof/>
            <w:webHidden/>
          </w:rPr>
          <w:t>93</w:t>
        </w:r>
        <w:r w:rsidR="00AA4E2F">
          <w:rPr>
            <w:noProof/>
            <w:webHidden/>
          </w:rPr>
          <w:fldChar w:fldCharType="end"/>
        </w:r>
      </w:hyperlink>
    </w:p>
    <w:p w:rsidR="00AA4E2F" w:rsidRDefault="009F70E5">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427163840" w:history="1">
        <w:r w:rsidR="00AA4E2F" w:rsidRPr="009A0D3B">
          <w:rPr>
            <w:rStyle w:val="a4"/>
            <w:noProof/>
          </w:rPr>
          <w:t>15. Благоустройство территории</w:t>
        </w:r>
        <w:r w:rsidR="00AA4E2F">
          <w:rPr>
            <w:noProof/>
            <w:webHidden/>
          </w:rPr>
          <w:tab/>
        </w:r>
        <w:r w:rsidR="00AA4E2F">
          <w:rPr>
            <w:noProof/>
            <w:webHidden/>
          </w:rPr>
          <w:fldChar w:fldCharType="begin"/>
        </w:r>
        <w:r w:rsidR="00AA4E2F">
          <w:rPr>
            <w:noProof/>
            <w:webHidden/>
          </w:rPr>
          <w:instrText xml:space="preserve"> PAGEREF _Toc427163840 \h </w:instrText>
        </w:r>
        <w:r w:rsidR="00AA4E2F">
          <w:rPr>
            <w:noProof/>
            <w:webHidden/>
          </w:rPr>
        </w:r>
        <w:r w:rsidR="00AA4E2F">
          <w:rPr>
            <w:noProof/>
            <w:webHidden/>
          </w:rPr>
          <w:fldChar w:fldCharType="separate"/>
        </w:r>
        <w:r w:rsidR="006074B9">
          <w:rPr>
            <w:noProof/>
            <w:webHidden/>
          </w:rPr>
          <w:t>94</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841" w:history="1">
        <w:r w:rsidR="00AA4E2F" w:rsidRPr="009A0D3B">
          <w:rPr>
            <w:rStyle w:val="a4"/>
            <w:noProof/>
          </w:rPr>
          <w:t>15.1 Искусственные покрытия</w:t>
        </w:r>
        <w:r w:rsidR="00AA4E2F">
          <w:rPr>
            <w:noProof/>
            <w:webHidden/>
          </w:rPr>
          <w:tab/>
        </w:r>
        <w:r w:rsidR="00AA4E2F">
          <w:rPr>
            <w:noProof/>
            <w:webHidden/>
          </w:rPr>
          <w:fldChar w:fldCharType="begin"/>
        </w:r>
        <w:r w:rsidR="00AA4E2F">
          <w:rPr>
            <w:noProof/>
            <w:webHidden/>
          </w:rPr>
          <w:instrText xml:space="preserve"> PAGEREF _Toc427163841 \h </w:instrText>
        </w:r>
        <w:r w:rsidR="00AA4E2F">
          <w:rPr>
            <w:noProof/>
            <w:webHidden/>
          </w:rPr>
        </w:r>
        <w:r w:rsidR="00AA4E2F">
          <w:rPr>
            <w:noProof/>
            <w:webHidden/>
          </w:rPr>
          <w:fldChar w:fldCharType="separate"/>
        </w:r>
        <w:r w:rsidR="006074B9">
          <w:rPr>
            <w:noProof/>
            <w:webHidden/>
          </w:rPr>
          <w:t>94</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842" w:history="1">
        <w:r w:rsidR="00AA4E2F" w:rsidRPr="009A0D3B">
          <w:rPr>
            <w:rStyle w:val="a4"/>
            <w:noProof/>
          </w:rPr>
          <w:t>15.2 Озеленение территории</w:t>
        </w:r>
        <w:r w:rsidR="00AA4E2F">
          <w:rPr>
            <w:noProof/>
            <w:webHidden/>
          </w:rPr>
          <w:tab/>
        </w:r>
        <w:r w:rsidR="00AA4E2F">
          <w:rPr>
            <w:noProof/>
            <w:webHidden/>
          </w:rPr>
          <w:fldChar w:fldCharType="begin"/>
        </w:r>
        <w:r w:rsidR="00AA4E2F">
          <w:rPr>
            <w:noProof/>
            <w:webHidden/>
          </w:rPr>
          <w:instrText xml:space="preserve"> PAGEREF _Toc427163842 \h </w:instrText>
        </w:r>
        <w:r w:rsidR="00AA4E2F">
          <w:rPr>
            <w:noProof/>
            <w:webHidden/>
          </w:rPr>
        </w:r>
        <w:r w:rsidR="00AA4E2F">
          <w:rPr>
            <w:noProof/>
            <w:webHidden/>
          </w:rPr>
          <w:fldChar w:fldCharType="separate"/>
        </w:r>
        <w:r w:rsidR="006074B9">
          <w:rPr>
            <w:noProof/>
            <w:webHidden/>
          </w:rPr>
          <w:t>94</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843" w:history="1">
        <w:r w:rsidR="00AA4E2F" w:rsidRPr="009A0D3B">
          <w:rPr>
            <w:rStyle w:val="a4"/>
            <w:noProof/>
          </w:rPr>
          <w:t>15.3 Благоустройство водотоков и водоёмов</w:t>
        </w:r>
        <w:r w:rsidR="00AA4E2F">
          <w:rPr>
            <w:noProof/>
            <w:webHidden/>
          </w:rPr>
          <w:tab/>
        </w:r>
        <w:r w:rsidR="00AA4E2F">
          <w:rPr>
            <w:noProof/>
            <w:webHidden/>
          </w:rPr>
          <w:fldChar w:fldCharType="begin"/>
        </w:r>
        <w:r w:rsidR="00AA4E2F">
          <w:rPr>
            <w:noProof/>
            <w:webHidden/>
          </w:rPr>
          <w:instrText xml:space="preserve"> PAGEREF _Toc427163843 \h </w:instrText>
        </w:r>
        <w:r w:rsidR="00AA4E2F">
          <w:rPr>
            <w:noProof/>
            <w:webHidden/>
          </w:rPr>
        </w:r>
        <w:r w:rsidR="00AA4E2F">
          <w:rPr>
            <w:noProof/>
            <w:webHidden/>
          </w:rPr>
          <w:fldChar w:fldCharType="separate"/>
        </w:r>
        <w:r w:rsidR="006074B9">
          <w:rPr>
            <w:noProof/>
            <w:webHidden/>
          </w:rPr>
          <w:t>95</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844" w:history="1">
        <w:r w:rsidR="00AA4E2F" w:rsidRPr="009A0D3B">
          <w:rPr>
            <w:rStyle w:val="a4"/>
            <w:noProof/>
          </w:rPr>
          <w:t>15.4 Малые формы</w:t>
        </w:r>
        <w:r w:rsidR="00AA4E2F">
          <w:rPr>
            <w:noProof/>
            <w:webHidden/>
          </w:rPr>
          <w:tab/>
        </w:r>
        <w:r w:rsidR="00AA4E2F">
          <w:rPr>
            <w:noProof/>
            <w:webHidden/>
          </w:rPr>
          <w:fldChar w:fldCharType="begin"/>
        </w:r>
        <w:r w:rsidR="00AA4E2F">
          <w:rPr>
            <w:noProof/>
            <w:webHidden/>
          </w:rPr>
          <w:instrText xml:space="preserve"> PAGEREF _Toc427163844 \h </w:instrText>
        </w:r>
        <w:r w:rsidR="00AA4E2F">
          <w:rPr>
            <w:noProof/>
            <w:webHidden/>
          </w:rPr>
        </w:r>
        <w:r w:rsidR="00AA4E2F">
          <w:rPr>
            <w:noProof/>
            <w:webHidden/>
          </w:rPr>
          <w:fldChar w:fldCharType="separate"/>
        </w:r>
        <w:r w:rsidR="006074B9">
          <w:rPr>
            <w:noProof/>
            <w:webHidden/>
          </w:rPr>
          <w:t>95</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845" w:history="1">
        <w:r w:rsidR="00AA4E2F" w:rsidRPr="009A0D3B">
          <w:rPr>
            <w:rStyle w:val="a4"/>
            <w:noProof/>
          </w:rPr>
          <w:t>15.5 Освещение</w:t>
        </w:r>
        <w:r w:rsidR="00AA4E2F">
          <w:rPr>
            <w:noProof/>
            <w:webHidden/>
          </w:rPr>
          <w:tab/>
        </w:r>
        <w:r w:rsidR="00AA4E2F">
          <w:rPr>
            <w:noProof/>
            <w:webHidden/>
          </w:rPr>
          <w:fldChar w:fldCharType="begin"/>
        </w:r>
        <w:r w:rsidR="00AA4E2F">
          <w:rPr>
            <w:noProof/>
            <w:webHidden/>
          </w:rPr>
          <w:instrText xml:space="preserve"> PAGEREF _Toc427163845 \h </w:instrText>
        </w:r>
        <w:r w:rsidR="00AA4E2F">
          <w:rPr>
            <w:noProof/>
            <w:webHidden/>
          </w:rPr>
        </w:r>
        <w:r w:rsidR="00AA4E2F">
          <w:rPr>
            <w:noProof/>
            <w:webHidden/>
          </w:rPr>
          <w:fldChar w:fldCharType="separate"/>
        </w:r>
        <w:r w:rsidR="006074B9">
          <w:rPr>
            <w:noProof/>
            <w:webHidden/>
          </w:rPr>
          <w:t>96</w:t>
        </w:r>
        <w:r w:rsidR="00AA4E2F">
          <w:rPr>
            <w:noProof/>
            <w:webHidden/>
          </w:rPr>
          <w:fldChar w:fldCharType="end"/>
        </w:r>
      </w:hyperlink>
    </w:p>
    <w:p w:rsidR="00AA4E2F" w:rsidRDefault="009F70E5">
      <w:pPr>
        <w:pStyle w:val="22"/>
        <w:rPr>
          <w:rFonts w:asciiTheme="minorHAnsi" w:eastAsiaTheme="minorEastAsia" w:hAnsiTheme="minorHAnsi" w:cstheme="minorBidi"/>
          <w:iCs w:val="0"/>
          <w:noProof/>
          <w:sz w:val="22"/>
          <w:szCs w:val="22"/>
          <w:lang w:eastAsia="ru-RU"/>
        </w:rPr>
      </w:pPr>
      <w:hyperlink w:anchor="_Toc427163846" w:history="1">
        <w:r w:rsidR="00AA4E2F" w:rsidRPr="009A0D3B">
          <w:rPr>
            <w:rStyle w:val="a4"/>
            <w:noProof/>
          </w:rPr>
          <w:t>15.6 Мусороудаление и мусоропереработка</w:t>
        </w:r>
        <w:r w:rsidR="00AA4E2F">
          <w:rPr>
            <w:noProof/>
            <w:webHidden/>
          </w:rPr>
          <w:tab/>
        </w:r>
        <w:r w:rsidR="00AA4E2F">
          <w:rPr>
            <w:noProof/>
            <w:webHidden/>
          </w:rPr>
          <w:fldChar w:fldCharType="begin"/>
        </w:r>
        <w:r w:rsidR="00AA4E2F">
          <w:rPr>
            <w:noProof/>
            <w:webHidden/>
          </w:rPr>
          <w:instrText xml:space="preserve"> PAGEREF _Toc427163846 \h </w:instrText>
        </w:r>
        <w:r w:rsidR="00AA4E2F">
          <w:rPr>
            <w:noProof/>
            <w:webHidden/>
          </w:rPr>
        </w:r>
        <w:r w:rsidR="00AA4E2F">
          <w:rPr>
            <w:noProof/>
            <w:webHidden/>
          </w:rPr>
          <w:fldChar w:fldCharType="separate"/>
        </w:r>
        <w:r w:rsidR="006074B9">
          <w:rPr>
            <w:noProof/>
            <w:webHidden/>
          </w:rPr>
          <w:t>96</w:t>
        </w:r>
        <w:r w:rsidR="00AA4E2F">
          <w:rPr>
            <w:noProof/>
            <w:webHidden/>
          </w:rPr>
          <w:fldChar w:fldCharType="end"/>
        </w:r>
      </w:hyperlink>
    </w:p>
    <w:p w:rsidR="001823AC" w:rsidRPr="00BD31D1" w:rsidRDefault="00A260F4" w:rsidP="00327BF0">
      <w:pPr>
        <w:pStyle w:val="11"/>
        <w:ind w:left="0"/>
        <w:rPr>
          <w:noProof/>
          <w:szCs w:val="24"/>
        </w:rPr>
      </w:pPr>
      <w:r w:rsidRPr="00BD31D1">
        <w:rPr>
          <w:noProof/>
          <w:szCs w:val="24"/>
        </w:rPr>
        <w:fldChar w:fldCharType="end"/>
      </w:r>
    </w:p>
    <w:p w:rsidR="00B20883" w:rsidRPr="00BD31D1" w:rsidRDefault="00B20883" w:rsidP="00811C13">
      <w:pPr>
        <w:rPr>
          <w:rFonts w:ascii="Times New Roman" w:hAnsi="Times New Roman" w:cs="Times New Roman"/>
          <w:sz w:val="24"/>
          <w:szCs w:val="24"/>
          <w:lang w:eastAsia="en-US"/>
        </w:rPr>
      </w:pPr>
      <w:r w:rsidRPr="00BD31D1">
        <w:rPr>
          <w:rFonts w:ascii="Times New Roman" w:hAnsi="Times New Roman" w:cs="Times New Roman"/>
          <w:sz w:val="24"/>
          <w:szCs w:val="24"/>
          <w:lang w:eastAsia="en-US"/>
        </w:rPr>
        <w:br w:type="page"/>
      </w:r>
    </w:p>
    <w:p w:rsidR="00B20883" w:rsidRPr="00BD31D1" w:rsidRDefault="00B20883" w:rsidP="00D528A2">
      <w:pPr>
        <w:pStyle w:val="1"/>
        <w:rPr>
          <w:rFonts w:cs="Times New Roman"/>
          <w:szCs w:val="24"/>
        </w:rPr>
      </w:pPr>
      <w:bookmarkStart w:id="4" w:name="_Toc370201470"/>
      <w:bookmarkStart w:id="5" w:name="_Toc427163746"/>
      <w:r w:rsidRPr="00BD31D1">
        <w:rPr>
          <w:rFonts w:cs="Times New Roman"/>
          <w:szCs w:val="24"/>
        </w:rPr>
        <w:lastRenderedPageBreak/>
        <w:t>Введение</w:t>
      </w:r>
      <w:bookmarkEnd w:id="0"/>
      <w:bookmarkEnd w:id="4"/>
      <w:bookmarkEnd w:id="5"/>
    </w:p>
    <w:p w:rsidR="00F80500" w:rsidRPr="00BD31D1" w:rsidRDefault="00F80500" w:rsidP="00F80500">
      <w:pPr>
        <w:pStyle w:val="a0"/>
        <w:rPr>
          <w:lang w:val="ru-RU"/>
        </w:rPr>
      </w:pPr>
      <w:r w:rsidRPr="00BD31D1">
        <w:rPr>
          <w:lang w:val="ru-RU"/>
        </w:rPr>
        <w:t xml:space="preserve">В соответствии с градостроительным законодательством Генеральный план </w:t>
      </w:r>
      <w:r>
        <w:rPr>
          <w:lang w:val="ru-RU"/>
        </w:rPr>
        <w:t>мун</w:t>
      </w:r>
      <w:r>
        <w:rPr>
          <w:lang w:val="ru-RU"/>
        </w:rPr>
        <w:t>и</w:t>
      </w:r>
      <w:r>
        <w:rPr>
          <w:lang w:val="ru-RU"/>
        </w:rPr>
        <w:t xml:space="preserve">ципального образования </w:t>
      </w:r>
      <w:r w:rsidR="009F70E5">
        <w:rPr>
          <w:lang w:val="ru-RU"/>
        </w:rPr>
        <w:t>МО Гостовское</w:t>
      </w:r>
      <w:r w:rsidR="008719FC">
        <w:rPr>
          <w:lang w:val="ru-RU"/>
        </w:rPr>
        <w:t xml:space="preserve"> сельское поселение</w:t>
      </w:r>
      <w:r w:rsidR="00310A99">
        <w:rPr>
          <w:lang w:val="ru-RU"/>
        </w:rPr>
        <w:t xml:space="preserve"> </w:t>
      </w:r>
      <w:r w:rsidR="00137EF4">
        <w:rPr>
          <w:lang w:val="ru-RU"/>
        </w:rPr>
        <w:t xml:space="preserve">Шабалинского района </w:t>
      </w:r>
      <w:r w:rsidR="006A637F">
        <w:rPr>
          <w:lang w:val="ru-RU"/>
        </w:rPr>
        <w:t>К</w:t>
      </w:r>
      <w:r w:rsidR="006A637F">
        <w:rPr>
          <w:lang w:val="ru-RU"/>
        </w:rPr>
        <w:t>и</w:t>
      </w:r>
      <w:r w:rsidR="006A637F">
        <w:rPr>
          <w:lang w:val="ru-RU"/>
        </w:rPr>
        <w:t>ровской</w:t>
      </w:r>
      <w:r w:rsidRPr="00BD31D1">
        <w:rPr>
          <w:lang w:val="ru-RU"/>
        </w:rPr>
        <w:t xml:space="preserve"> области является документом территориального планирования муниципального образования. Генеральным планом определено, исходя из совокупности социальных, эк</w:t>
      </w:r>
      <w:r w:rsidRPr="00BD31D1">
        <w:rPr>
          <w:lang w:val="ru-RU"/>
        </w:rPr>
        <w:t>о</w:t>
      </w:r>
      <w:r w:rsidRPr="00BD31D1">
        <w:rPr>
          <w:lang w:val="ru-RU"/>
        </w:rPr>
        <w:t xml:space="preserve">номических, экологических и иных факторов, назначение территорий </w:t>
      </w:r>
      <w:r w:rsidR="009F70E5">
        <w:rPr>
          <w:lang w:val="ru-RU"/>
        </w:rPr>
        <w:t>МО Гостовское</w:t>
      </w:r>
      <w:r w:rsidR="008719FC">
        <w:rPr>
          <w:lang w:val="ru-RU"/>
        </w:rPr>
        <w:t xml:space="preserve"> сельское пос</w:t>
      </w:r>
      <w:r w:rsidR="008719FC">
        <w:rPr>
          <w:lang w:val="ru-RU"/>
        </w:rPr>
        <w:t>е</w:t>
      </w:r>
      <w:r w:rsidR="008719FC">
        <w:rPr>
          <w:lang w:val="ru-RU"/>
        </w:rPr>
        <w:t>ление</w:t>
      </w:r>
      <w:r w:rsidR="00BC4BBD">
        <w:rPr>
          <w:lang w:val="ru-RU"/>
        </w:rPr>
        <w:t xml:space="preserve"> </w:t>
      </w:r>
      <w:r w:rsidRPr="00BD31D1">
        <w:rPr>
          <w:lang w:val="ru-RU"/>
        </w:rPr>
        <w:t xml:space="preserve">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w:t>
      </w:r>
      <w:r w:rsidR="006A637F">
        <w:rPr>
          <w:lang w:val="ru-RU"/>
        </w:rPr>
        <w:t>Кировской</w:t>
      </w:r>
      <w:r w:rsidRPr="00BD31D1">
        <w:rPr>
          <w:lang w:val="ru-RU"/>
        </w:rPr>
        <w:t xml:space="preserve"> области, муниципальных образований.</w:t>
      </w:r>
    </w:p>
    <w:p w:rsidR="00F80500" w:rsidRPr="00BD31D1" w:rsidRDefault="00F80500" w:rsidP="00F80500">
      <w:pPr>
        <w:pStyle w:val="a0"/>
        <w:rPr>
          <w:lang w:val="ru-RU"/>
        </w:rPr>
      </w:pPr>
      <w:r w:rsidRPr="00BD31D1">
        <w:rPr>
          <w:color w:val="000000"/>
          <w:lang w:val="ru-RU"/>
        </w:rPr>
        <w:t xml:space="preserve">Генеральный план разработан в соответствии с Конституцией Российской </w:t>
      </w:r>
      <w:r w:rsidRPr="00BD31D1">
        <w:rPr>
          <w:lang w:val="ru-RU"/>
        </w:rPr>
        <w:t>Федер</w:t>
      </w:r>
      <w:r w:rsidRPr="00BD31D1">
        <w:rPr>
          <w:lang w:val="ru-RU"/>
        </w:rPr>
        <w:t>а</w:t>
      </w:r>
      <w:r w:rsidRPr="00BD31D1">
        <w:rPr>
          <w:lang w:val="ru-RU"/>
        </w:rPr>
        <w:t>ции, Градостроительным кодексом Российской Федерации, Земельным кодексом Росси</w:t>
      </w:r>
      <w:r w:rsidRPr="00BD31D1">
        <w:rPr>
          <w:lang w:val="ru-RU"/>
        </w:rPr>
        <w:t>й</w:t>
      </w:r>
      <w:r w:rsidRPr="00BD31D1">
        <w:rPr>
          <w:lang w:val="ru-RU"/>
        </w:rPr>
        <w:t>ской Федерации, Федеральным законом «Об общих принципах организации местного с</w:t>
      </w:r>
      <w:r w:rsidRPr="00BD31D1">
        <w:rPr>
          <w:lang w:val="ru-RU"/>
        </w:rPr>
        <w:t>а</w:t>
      </w:r>
      <w:r w:rsidRPr="00BD31D1">
        <w:rPr>
          <w:lang w:val="ru-RU"/>
        </w:rPr>
        <w:t>моуправления в Российской Федерации», иными федеральными законами и нормативн</w:t>
      </w:r>
      <w:r w:rsidRPr="00BD31D1">
        <w:rPr>
          <w:lang w:val="ru-RU"/>
        </w:rPr>
        <w:t>ы</w:t>
      </w:r>
      <w:r w:rsidRPr="00BD31D1">
        <w:rPr>
          <w:lang w:val="ru-RU"/>
        </w:rPr>
        <w:t>ми правовыми актами Российской Федерации, законами и иными нормативными прав</w:t>
      </w:r>
      <w:r w:rsidRPr="00BD31D1">
        <w:rPr>
          <w:lang w:val="ru-RU"/>
        </w:rPr>
        <w:t>о</w:t>
      </w:r>
      <w:r w:rsidRPr="00BD31D1">
        <w:rPr>
          <w:lang w:val="ru-RU"/>
        </w:rPr>
        <w:t xml:space="preserve">выми актами </w:t>
      </w:r>
      <w:r w:rsidR="006A637F">
        <w:rPr>
          <w:lang w:val="ru-RU"/>
        </w:rPr>
        <w:t>Кировской</w:t>
      </w:r>
      <w:r w:rsidRPr="00BD31D1">
        <w:rPr>
          <w:lang w:val="ru-RU"/>
        </w:rPr>
        <w:t xml:space="preserve"> области, уставом </w:t>
      </w:r>
      <w:r w:rsidR="009F70E5">
        <w:rPr>
          <w:lang w:val="ru-RU"/>
        </w:rPr>
        <w:t>МО Гостовское</w:t>
      </w:r>
      <w:r w:rsidR="008719FC">
        <w:rPr>
          <w:lang w:val="ru-RU"/>
        </w:rPr>
        <w:t xml:space="preserve"> сельское поселение</w:t>
      </w:r>
      <w:r w:rsidR="0076440D">
        <w:rPr>
          <w:lang w:val="ru-RU"/>
        </w:rPr>
        <w:t>.</w:t>
      </w:r>
    </w:p>
    <w:p w:rsidR="00F80500" w:rsidRPr="00310A99" w:rsidRDefault="00F80500" w:rsidP="00F80500">
      <w:pPr>
        <w:pStyle w:val="a0"/>
        <w:rPr>
          <w:lang w:val="ru-RU"/>
        </w:rPr>
      </w:pPr>
      <w:r w:rsidRPr="0092533D">
        <w:rPr>
          <w:lang w:val="ru-RU"/>
        </w:rPr>
        <w:t xml:space="preserve">Генеральный план разработан </w:t>
      </w:r>
      <w:r w:rsidRPr="008E1F84">
        <w:rPr>
          <w:lang w:val="ru-RU"/>
        </w:rPr>
        <w:t>ООО «</w:t>
      </w:r>
      <w:r w:rsidR="008E1F84" w:rsidRPr="008E1F84">
        <w:rPr>
          <w:lang w:val="ru-RU"/>
        </w:rPr>
        <w:t>САРСТРОЙНИИПРОЕКТ</w:t>
      </w:r>
      <w:r w:rsidRPr="008E1F84">
        <w:rPr>
          <w:lang w:val="ru-RU"/>
        </w:rPr>
        <w:t>»</w:t>
      </w:r>
      <w:r w:rsidRPr="0092533D">
        <w:rPr>
          <w:lang w:val="ru-RU"/>
        </w:rPr>
        <w:t xml:space="preserve"> по заказу </w:t>
      </w:r>
      <w:r w:rsidR="00A730B7">
        <w:rPr>
          <w:lang w:val="ru-RU"/>
        </w:rPr>
        <w:t>админ</w:t>
      </w:r>
      <w:r w:rsidR="00A730B7">
        <w:rPr>
          <w:lang w:val="ru-RU"/>
        </w:rPr>
        <w:t>и</w:t>
      </w:r>
      <w:r w:rsidR="00A730B7">
        <w:rPr>
          <w:lang w:val="ru-RU"/>
        </w:rPr>
        <w:t xml:space="preserve">страции </w:t>
      </w:r>
      <w:r w:rsidRPr="0092533D">
        <w:rPr>
          <w:lang w:val="ru-RU"/>
        </w:rPr>
        <w:t xml:space="preserve">муниципального образования </w:t>
      </w:r>
      <w:r w:rsidR="009F70E5">
        <w:rPr>
          <w:lang w:val="ru-RU"/>
        </w:rPr>
        <w:t>МО Гостовское</w:t>
      </w:r>
      <w:r w:rsidR="00A47211">
        <w:rPr>
          <w:lang w:val="ru-RU"/>
        </w:rPr>
        <w:t xml:space="preserve"> сельское поселение</w:t>
      </w:r>
      <w:r w:rsidR="00310A99">
        <w:rPr>
          <w:lang w:val="ru-RU"/>
        </w:rPr>
        <w:t xml:space="preserve"> </w:t>
      </w:r>
      <w:r w:rsidR="00137EF4">
        <w:rPr>
          <w:lang w:val="ru-RU"/>
        </w:rPr>
        <w:t>Шабали</w:t>
      </w:r>
      <w:r w:rsidR="00137EF4">
        <w:rPr>
          <w:lang w:val="ru-RU"/>
        </w:rPr>
        <w:t>н</w:t>
      </w:r>
      <w:r w:rsidR="00137EF4">
        <w:rPr>
          <w:lang w:val="ru-RU"/>
        </w:rPr>
        <w:t xml:space="preserve">ского района </w:t>
      </w:r>
      <w:r w:rsidR="006A637F">
        <w:rPr>
          <w:lang w:val="ru-RU"/>
        </w:rPr>
        <w:t>Кировской</w:t>
      </w:r>
      <w:r w:rsidRPr="0092533D">
        <w:rPr>
          <w:lang w:val="ru-RU"/>
        </w:rPr>
        <w:t xml:space="preserve"> области в соответствии с муниципальным </w:t>
      </w:r>
      <w:r w:rsidRPr="00AB3CAB">
        <w:rPr>
          <w:lang w:val="ru-RU"/>
        </w:rPr>
        <w:t>контрактом №</w:t>
      </w:r>
      <w:r w:rsidR="008C3C1C" w:rsidRPr="00137EF4">
        <w:rPr>
          <w:highlight w:val="red"/>
          <w:lang w:val="ru-RU"/>
        </w:rPr>
        <w:t xml:space="preserve"> </w:t>
      </w:r>
      <w:r w:rsidR="00AB3CAB">
        <w:rPr>
          <w:lang w:val="ru-RU"/>
        </w:rPr>
        <w:t>0140300006415000002 от 21 мая 2015 года.</w:t>
      </w:r>
    </w:p>
    <w:p w:rsidR="00F80500" w:rsidRPr="00BD31D1" w:rsidRDefault="00F80500" w:rsidP="00F80500">
      <w:pPr>
        <w:pStyle w:val="a0"/>
        <w:rPr>
          <w:lang w:val="ru-RU"/>
        </w:rPr>
      </w:pPr>
      <w:r w:rsidRPr="00BD31D1">
        <w:rPr>
          <w:lang w:val="ru-RU"/>
        </w:rPr>
        <w:t xml:space="preserve">Состав, порядок подготовки документа территориального планирования определен Градостроительным кодексом РФ от 29.12.2004 г. </w:t>
      </w:r>
      <w:r>
        <w:rPr>
          <w:lang w:val="ru-RU"/>
        </w:rPr>
        <w:t>№</w:t>
      </w:r>
      <w:r w:rsidR="008C3C1C">
        <w:rPr>
          <w:lang w:val="ru-RU"/>
        </w:rPr>
        <w:t xml:space="preserve"> </w:t>
      </w:r>
      <w:r w:rsidRPr="00BD31D1">
        <w:rPr>
          <w:lang w:val="ru-RU"/>
        </w:rPr>
        <w:t>190-ФЗ и иными нормативными пр</w:t>
      </w:r>
      <w:r w:rsidRPr="00BD31D1">
        <w:rPr>
          <w:lang w:val="ru-RU"/>
        </w:rPr>
        <w:t>а</w:t>
      </w:r>
      <w:r w:rsidRPr="00BD31D1">
        <w:rPr>
          <w:lang w:val="ru-RU"/>
        </w:rPr>
        <w:t>вовыми актами.</w:t>
      </w:r>
    </w:p>
    <w:p w:rsidR="00F80500" w:rsidRPr="00BD31D1" w:rsidRDefault="00F80500" w:rsidP="00F80500">
      <w:pPr>
        <w:pStyle w:val="a0"/>
        <w:spacing w:before="120"/>
        <w:outlineLvl w:val="0"/>
        <w:rPr>
          <w:b/>
          <w:i/>
          <w:u w:val="single"/>
          <w:lang w:val="ru-RU"/>
        </w:rPr>
      </w:pPr>
      <w:r w:rsidRPr="00BD31D1">
        <w:rPr>
          <w:b/>
          <w:i/>
          <w:u w:val="single"/>
          <w:lang w:val="ru-RU"/>
        </w:rPr>
        <w:t>Основанием для разработки генерального плана послужили:</w:t>
      </w:r>
    </w:p>
    <w:p w:rsidR="00CE12D7" w:rsidRPr="00CE12D7" w:rsidRDefault="00CE12D7" w:rsidP="00495652">
      <w:pPr>
        <w:numPr>
          <w:ilvl w:val="0"/>
          <w:numId w:val="31"/>
        </w:numPr>
        <w:spacing w:before="0" w:after="0"/>
        <w:ind w:left="714" w:hanging="357"/>
        <w:rPr>
          <w:rFonts w:ascii="Times New Roman" w:eastAsia="Times New Roman" w:hAnsi="Times New Roman" w:cs="Times New Roman"/>
          <w:sz w:val="24"/>
          <w:szCs w:val="24"/>
          <w:lang w:eastAsia="ar-SA" w:bidi="en-US"/>
        </w:rPr>
      </w:pPr>
      <w:r w:rsidRPr="00CE12D7">
        <w:rPr>
          <w:rFonts w:ascii="Times New Roman" w:eastAsia="Times New Roman" w:hAnsi="Times New Roman" w:cs="Times New Roman"/>
          <w:sz w:val="24"/>
          <w:szCs w:val="24"/>
          <w:lang w:eastAsia="ar-SA" w:bidi="en-US"/>
        </w:rPr>
        <w:t>положения статьи 9 Градостроительного кодекса Российской Федерации от 29.12.2004 № 190-ФЗ (ре</w:t>
      </w:r>
      <w:r w:rsidR="00CC3819">
        <w:rPr>
          <w:rFonts w:ascii="Times New Roman" w:eastAsia="Times New Roman" w:hAnsi="Times New Roman" w:cs="Times New Roman"/>
          <w:sz w:val="24"/>
          <w:szCs w:val="24"/>
          <w:lang w:eastAsia="ar-SA" w:bidi="en-US"/>
        </w:rPr>
        <w:t xml:space="preserve">д. </w:t>
      </w:r>
      <w:r w:rsidRPr="00CE12D7">
        <w:rPr>
          <w:rFonts w:ascii="Times New Roman" w:eastAsia="Times New Roman" w:hAnsi="Times New Roman" w:cs="Times New Roman"/>
          <w:sz w:val="24"/>
          <w:szCs w:val="24"/>
          <w:lang w:eastAsia="ar-SA" w:bidi="en-US"/>
        </w:rPr>
        <w:t>от 01.04.2015);</w:t>
      </w:r>
    </w:p>
    <w:p w:rsidR="00CE12D7" w:rsidRPr="00CE12D7" w:rsidRDefault="00CE12D7" w:rsidP="00495652">
      <w:pPr>
        <w:numPr>
          <w:ilvl w:val="0"/>
          <w:numId w:val="31"/>
        </w:numPr>
        <w:spacing w:before="0" w:after="0"/>
        <w:ind w:left="714" w:hanging="357"/>
        <w:rPr>
          <w:rFonts w:ascii="Times New Roman" w:eastAsia="Times New Roman" w:hAnsi="Times New Roman" w:cs="Times New Roman"/>
          <w:sz w:val="24"/>
          <w:szCs w:val="24"/>
          <w:lang w:eastAsia="ar-SA" w:bidi="en-US"/>
        </w:rPr>
      </w:pPr>
      <w:r w:rsidRPr="00CE12D7">
        <w:rPr>
          <w:rFonts w:ascii="Times New Roman" w:eastAsia="Times New Roman" w:hAnsi="Times New Roman" w:cs="Times New Roman"/>
          <w:sz w:val="24"/>
          <w:szCs w:val="24"/>
          <w:lang w:eastAsia="ar-SA" w:bidi="en-US"/>
        </w:rPr>
        <w:t>положения Земельного кодекса Российской Федерации от 25.10.2001 № 136-ФЗ (ре</w:t>
      </w:r>
      <w:r w:rsidR="00CC3819">
        <w:rPr>
          <w:rFonts w:ascii="Times New Roman" w:eastAsia="Times New Roman" w:hAnsi="Times New Roman" w:cs="Times New Roman"/>
          <w:sz w:val="24"/>
          <w:szCs w:val="24"/>
          <w:lang w:eastAsia="ar-SA" w:bidi="en-US"/>
        </w:rPr>
        <w:t xml:space="preserve">д. </w:t>
      </w:r>
      <w:r w:rsidRPr="00CE12D7">
        <w:rPr>
          <w:rFonts w:ascii="Times New Roman" w:eastAsia="Times New Roman" w:hAnsi="Times New Roman" w:cs="Times New Roman"/>
          <w:sz w:val="24"/>
          <w:szCs w:val="24"/>
          <w:lang w:eastAsia="ar-SA" w:bidi="en-US"/>
        </w:rPr>
        <w:t>от 01.04.2015), Градостроительного кодекса Российской Федерации, связа</w:t>
      </w:r>
      <w:r w:rsidRPr="00CE12D7">
        <w:rPr>
          <w:rFonts w:ascii="Times New Roman" w:eastAsia="Times New Roman" w:hAnsi="Times New Roman" w:cs="Times New Roman"/>
          <w:sz w:val="24"/>
          <w:szCs w:val="24"/>
          <w:lang w:eastAsia="ar-SA" w:bidi="en-US"/>
        </w:rPr>
        <w:t>н</w:t>
      </w:r>
      <w:r w:rsidRPr="00CE12D7">
        <w:rPr>
          <w:rFonts w:ascii="Times New Roman" w:eastAsia="Times New Roman" w:hAnsi="Times New Roman" w:cs="Times New Roman"/>
          <w:sz w:val="24"/>
          <w:szCs w:val="24"/>
          <w:lang w:eastAsia="ar-SA" w:bidi="en-US"/>
        </w:rPr>
        <w:t>ные с территориальным планированием, градостроительным зонированием терр</w:t>
      </w:r>
      <w:r w:rsidRPr="00CE12D7">
        <w:rPr>
          <w:rFonts w:ascii="Times New Roman" w:eastAsia="Times New Roman" w:hAnsi="Times New Roman" w:cs="Times New Roman"/>
          <w:sz w:val="24"/>
          <w:szCs w:val="24"/>
          <w:lang w:eastAsia="ar-SA" w:bidi="en-US"/>
        </w:rPr>
        <w:t>и</w:t>
      </w:r>
      <w:r w:rsidRPr="00CE12D7">
        <w:rPr>
          <w:rFonts w:ascii="Times New Roman" w:eastAsia="Times New Roman" w:hAnsi="Times New Roman" w:cs="Times New Roman"/>
          <w:sz w:val="24"/>
          <w:szCs w:val="24"/>
          <w:lang w:eastAsia="ar-SA" w:bidi="en-US"/>
        </w:rPr>
        <w:t>тории, подготовкой документации по планировке территории, ведением информ</w:t>
      </w:r>
      <w:r w:rsidRPr="00CE12D7">
        <w:rPr>
          <w:rFonts w:ascii="Times New Roman" w:eastAsia="Times New Roman" w:hAnsi="Times New Roman" w:cs="Times New Roman"/>
          <w:sz w:val="24"/>
          <w:szCs w:val="24"/>
          <w:lang w:eastAsia="ar-SA" w:bidi="en-US"/>
        </w:rPr>
        <w:t>а</w:t>
      </w:r>
      <w:r w:rsidRPr="00CE12D7">
        <w:rPr>
          <w:rFonts w:ascii="Times New Roman" w:eastAsia="Times New Roman" w:hAnsi="Times New Roman" w:cs="Times New Roman"/>
          <w:sz w:val="24"/>
          <w:szCs w:val="24"/>
          <w:lang w:eastAsia="ar-SA" w:bidi="en-US"/>
        </w:rPr>
        <w:t>ционной системы обеспечения градостроительной деятельности;</w:t>
      </w:r>
    </w:p>
    <w:p w:rsidR="00CE12D7" w:rsidRPr="00CE12D7" w:rsidRDefault="00CE12D7" w:rsidP="00495652">
      <w:pPr>
        <w:numPr>
          <w:ilvl w:val="0"/>
          <w:numId w:val="31"/>
        </w:numPr>
        <w:spacing w:before="0" w:after="0"/>
        <w:ind w:left="714" w:hanging="357"/>
        <w:rPr>
          <w:rFonts w:ascii="Times New Roman" w:eastAsia="Times New Roman" w:hAnsi="Times New Roman" w:cs="Times New Roman"/>
          <w:sz w:val="24"/>
          <w:szCs w:val="24"/>
          <w:lang w:eastAsia="ar-SA" w:bidi="en-US"/>
        </w:rPr>
      </w:pPr>
      <w:r w:rsidRPr="00CE12D7">
        <w:rPr>
          <w:rFonts w:ascii="Times New Roman" w:eastAsia="Times New Roman" w:hAnsi="Times New Roman" w:cs="Times New Roman"/>
          <w:sz w:val="24"/>
          <w:szCs w:val="24"/>
          <w:lang w:eastAsia="ar-SA" w:bidi="en-US"/>
        </w:rPr>
        <w:t>положения Федерального закона от 06.10.2003 № 131-ФЗ «Об общих принципах организации местного самоуправления в Российской Федерации» (ре</w:t>
      </w:r>
      <w:r w:rsidR="00CC3819">
        <w:rPr>
          <w:rFonts w:ascii="Times New Roman" w:eastAsia="Times New Roman" w:hAnsi="Times New Roman" w:cs="Times New Roman"/>
          <w:sz w:val="24"/>
          <w:szCs w:val="24"/>
          <w:lang w:eastAsia="ar-SA" w:bidi="en-US"/>
        </w:rPr>
        <w:t xml:space="preserve">д. </w:t>
      </w:r>
      <w:r w:rsidRPr="00CE12D7">
        <w:rPr>
          <w:rFonts w:ascii="Times New Roman" w:eastAsia="Times New Roman" w:hAnsi="Times New Roman" w:cs="Times New Roman"/>
          <w:sz w:val="24"/>
          <w:szCs w:val="24"/>
          <w:lang w:eastAsia="ar-SA" w:bidi="en-US"/>
        </w:rPr>
        <w:t>от 30.03.2015);</w:t>
      </w:r>
    </w:p>
    <w:p w:rsidR="00CE12D7" w:rsidRPr="00CE12D7" w:rsidRDefault="00CE12D7" w:rsidP="00495652">
      <w:pPr>
        <w:numPr>
          <w:ilvl w:val="0"/>
          <w:numId w:val="31"/>
        </w:numPr>
        <w:spacing w:before="0" w:after="0"/>
        <w:ind w:left="714" w:hanging="357"/>
        <w:rPr>
          <w:rFonts w:ascii="Times New Roman" w:eastAsia="Times New Roman" w:hAnsi="Times New Roman" w:cs="Times New Roman"/>
          <w:sz w:val="24"/>
          <w:szCs w:val="24"/>
          <w:lang w:eastAsia="ar-SA" w:bidi="en-US"/>
        </w:rPr>
      </w:pPr>
      <w:r w:rsidRPr="00CE12D7">
        <w:rPr>
          <w:rFonts w:ascii="Times New Roman" w:eastAsia="Times New Roman" w:hAnsi="Times New Roman" w:cs="Times New Roman"/>
          <w:sz w:val="24"/>
          <w:szCs w:val="24"/>
          <w:lang w:eastAsia="ar-SA" w:bidi="en-US"/>
        </w:rPr>
        <w:t>положения закона Кировской области от 28.09.2006 № 44-ЗО «О регулировании градостроительной деятельности в Кировской области» (ре</w:t>
      </w:r>
      <w:r w:rsidR="00CC3819">
        <w:rPr>
          <w:rFonts w:ascii="Times New Roman" w:eastAsia="Times New Roman" w:hAnsi="Times New Roman" w:cs="Times New Roman"/>
          <w:sz w:val="24"/>
          <w:szCs w:val="24"/>
          <w:lang w:eastAsia="ar-SA" w:bidi="en-US"/>
        </w:rPr>
        <w:t xml:space="preserve">д. </w:t>
      </w:r>
      <w:r w:rsidRPr="00CE12D7">
        <w:rPr>
          <w:rFonts w:ascii="Times New Roman" w:eastAsia="Times New Roman" w:hAnsi="Times New Roman" w:cs="Times New Roman"/>
          <w:sz w:val="24"/>
          <w:szCs w:val="24"/>
          <w:lang w:eastAsia="ar-SA" w:bidi="en-US"/>
        </w:rPr>
        <w:t>от 07.10.2014);</w:t>
      </w:r>
    </w:p>
    <w:p w:rsidR="00CE12D7" w:rsidRPr="00CE12D7" w:rsidRDefault="00CE12D7" w:rsidP="00495652">
      <w:pPr>
        <w:numPr>
          <w:ilvl w:val="0"/>
          <w:numId w:val="31"/>
        </w:numPr>
        <w:spacing w:before="0" w:after="0"/>
        <w:ind w:left="714" w:hanging="357"/>
        <w:rPr>
          <w:rFonts w:ascii="Times New Roman" w:eastAsia="Times New Roman" w:hAnsi="Times New Roman" w:cs="Times New Roman"/>
          <w:sz w:val="24"/>
          <w:szCs w:val="24"/>
          <w:lang w:eastAsia="ar-SA" w:bidi="en-US"/>
        </w:rPr>
      </w:pPr>
      <w:r w:rsidRPr="00CE12D7">
        <w:rPr>
          <w:rFonts w:ascii="Times New Roman" w:eastAsia="Times New Roman" w:hAnsi="Times New Roman" w:cs="Times New Roman"/>
          <w:sz w:val="24"/>
          <w:szCs w:val="24"/>
          <w:lang w:eastAsia="ar-SA" w:bidi="en-US"/>
        </w:rPr>
        <w:t>положения закона Кировской области от 07.12.2004 № 284-ЗО «Об установлении границ муниципальных образований Кировской области и наделении их статусом муниципального района, городского округа, городского поселения, сельского пос</w:t>
      </w:r>
      <w:r w:rsidRPr="00CE12D7">
        <w:rPr>
          <w:rFonts w:ascii="Times New Roman" w:eastAsia="Times New Roman" w:hAnsi="Times New Roman" w:cs="Times New Roman"/>
          <w:sz w:val="24"/>
          <w:szCs w:val="24"/>
          <w:lang w:eastAsia="ar-SA" w:bidi="en-US"/>
        </w:rPr>
        <w:t>е</w:t>
      </w:r>
      <w:r w:rsidRPr="00CE12D7">
        <w:rPr>
          <w:rFonts w:ascii="Times New Roman" w:eastAsia="Times New Roman" w:hAnsi="Times New Roman" w:cs="Times New Roman"/>
          <w:sz w:val="24"/>
          <w:szCs w:val="24"/>
          <w:lang w:eastAsia="ar-SA" w:bidi="en-US"/>
        </w:rPr>
        <w:t>ления»;</w:t>
      </w:r>
    </w:p>
    <w:p w:rsidR="00CE12D7" w:rsidRPr="00CE12D7" w:rsidRDefault="00CE12D7" w:rsidP="00495652">
      <w:pPr>
        <w:numPr>
          <w:ilvl w:val="0"/>
          <w:numId w:val="31"/>
        </w:numPr>
        <w:spacing w:before="0" w:after="0"/>
        <w:rPr>
          <w:rFonts w:ascii="Times New Roman" w:eastAsia="Times New Roman" w:hAnsi="Times New Roman" w:cs="Times New Roman"/>
          <w:sz w:val="24"/>
          <w:szCs w:val="24"/>
          <w:lang w:eastAsia="ar-SA" w:bidi="en-US"/>
        </w:rPr>
      </w:pPr>
      <w:r w:rsidRPr="00CE12D7">
        <w:rPr>
          <w:rFonts w:ascii="Times New Roman" w:eastAsia="Times New Roman" w:hAnsi="Times New Roman" w:cs="Times New Roman"/>
          <w:sz w:val="24"/>
          <w:szCs w:val="24"/>
          <w:lang w:eastAsia="ar-SA" w:bidi="en-US"/>
        </w:rPr>
        <w:t xml:space="preserve">региональные нормативы градостроительного проектирования Кировской области, утвержденные постановлением Правительства Кировской области от 30.12.2014 </w:t>
      </w:r>
      <w:r w:rsidRPr="00CE12D7">
        <w:rPr>
          <w:rFonts w:ascii="Times New Roman" w:eastAsia="Times New Roman" w:hAnsi="Times New Roman" w:cs="Times New Roman"/>
          <w:sz w:val="24"/>
          <w:szCs w:val="24"/>
          <w:lang w:eastAsia="ar-SA" w:bidi="en-US"/>
        </w:rPr>
        <w:br/>
        <w:t>№ 19/261;</w:t>
      </w:r>
    </w:p>
    <w:p w:rsidR="00CE12D7" w:rsidRPr="00CE12D7" w:rsidRDefault="00CE12D7" w:rsidP="00495652">
      <w:pPr>
        <w:numPr>
          <w:ilvl w:val="0"/>
          <w:numId w:val="31"/>
        </w:numPr>
        <w:spacing w:before="0" w:after="0"/>
        <w:ind w:left="714" w:hanging="357"/>
        <w:rPr>
          <w:rFonts w:ascii="Times New Roman" w:eastAsia="Times New Roman" w:hAnsi="Times New Roman" w:cs="Times New Roman"/>
          <w:sz w:val="24"/>
          <w:szCs w:val="24"/>
          <w:lang w:eastAsia="ar-SA" w:bidi="en-US"/>
        </w:rPr>
      </w:pPr>
      <w:r w:rsidRPr="00CE12D7">
        <w:rPr>
          <w:rFonts w:ascii="Times New Roman" w:eastAsia="Times New Roman" w:hAnsi="Times New Roman" w:cs="Times New Roman"/>
          <w:sz w:val="24"/>
          <w:szCs w:val="24"/>
          <w:lang w:eastAsia="ar-SA" w:bidi="en-US"/>
        </w:rPr>
        <w:t>Устав муници</w:t>
      </w:r>
      <w:r>
        <w:rPr>
          <w:rFonts w:ascii="Times New Roman" w:eastAsia="Times New Roman" w:hAnsi="Times New Roman" w:cs="Times New Roman"/>
          <w:sz w:val="24"/>
          <w:szCs w:val="24"/>
          <w:lang w:eastAsia="ar-SA" w:bidi="en-US"/>
        </w:rPr>
        <w:t xml:space="preserve">пального образования </w:t>
      </w:r>
      <w:r w:rsidR="009F70E5">
        <w:rPr>
          <w:rFonts w:ascii="Times New Roman" w:eastAsia="Times New Roman" w:hAnsi="Times New Roman" w:cs="Times New Roman"/>
          <w:sz w:val="24"/>
          <w:szCs w:val="24"/>
          <w:lang w:eastAsia="ar-SA" w:bidi="en-US"/>
        </w:rPr>
        <w:t>МО Гостовское</w:t>
      </w:r>
      <w:r w:rsidRPr="00CE12D7">
        <w:rPr>
          <w:rFonts w:ascii="Times New Roman" w:eastAsia="Times New Roman" w:hAnsi="Times New Roman" w:cs="Times New Roman"/>
          <w:sz w:val="24"/>
          <w:szCs w:val="24"/>
          <w:lang w:eastAsia="ar-SA" w:bidi="en-US"/>
        </w:rPr>
        <w:t xml:space="preserve"> сельское поселение </w:t>
      </w:r>
      <w:r w:rsidR="008E3628">
        <w:rPr>
          <w:rFonts w:ascii="Times New Roman" w:eastAsia="Times New Roman" w:hAnsi="Times New Roman" w:cs="Times New Roman"/>
          <w:sz w:val="24"/>
          <w:szCs w:val="24"/>
          <w:lang w:eastAsia="ar-SA" w:bidi="en-US"/>
        </w:rPr>
        <w:t>Шабали</w:t>
      </w:r>
      <w:r w:rsidR="008E3628">
        <w:rPr>
          <w:rFonts w:ascii="Times New Roman" w:eastAsia="Times New Roman" w:hAnsi="Times New Roman" w:cs="Times New Roman"/>
          <w:sz w:val="24"/>
          <w:szCs w:val="24"/>
          <w:lang w:eastAsia="ar-SA" w:bidi="en-US"/>
        </w:rPr>
        <w:t>н</w:t>
      </w:r>
      <w:r w:rsidR="008E3628">
        <w:rPr>
          <w:rFonts w:ascii="Times New Roman" w:eastAsia="Times New Roman" w:hAnsi="Times New Roman" w:cs="Times New Roman"/>
          <w:sz w:val="24"/>
          <w:szCs w:val="24"/>
          <w:lang w:eastAsia="ar-SA" w:bidi="en-US"/>
        </w:rPr>
        <w:t>ского</w:t>
      </w:r>
      <w:r w:rsidRPr="00CE12D7">
        <w:rPr>
          <w:rFonts w:ascii="Times New Roman" w:eastAsia="Times New Roman" w:hAnsi="Times New Roman" w:cs="Times New Roman"/>
          <w:sz w:val="24"/>
          <w:szCs w:val="24"/>
          <w:lang w:eastAsia="ar-SA" w:bidi="en-US"/>
        </w:rPr>
        <w:t xml:space="preserve"> район</w:t>
      </w:r>
      <w:r w:rsidR="008E3628">
        <w:rPr>
          <w:rFonts w:ascii="Times New Roman" w:eastAsia="Times New Roman" w:hAnsi="Times New Roman" w:cs="Times New Roman"/>
          <w:sz w:val="24"/>
          <w:szCs w:val="24"/>
          <w:lang w:eastAsia="ar-SA" w:bidi="en-US"/>
        </w:rPr>
        <w:t>а</w:t>
      </w:r>
      <w:r w:rsidRPr="00CE12D7">
        <w:rPr>
          <w:rFonts w:ascii="Times New Roman" w:eastAsia="Times New Roman" w:hAnsi="Times New Roman" w:cs="Times New Roman"/>
          <w:sz w:val="24"/>
          <w:szCs w:val="24"/>
          <w:lang w:eastAsia="ar-SA" w:bidi="en-US"/>
        </w:rPr>
        <w:t xml:space="preserve"> Кировской области;</w:t>
      </w:r>
    </w:p>
    <w:p w:rsidR="00CE12D7" w:rsidRPr="00CE12D7" w:rsidRDefault="00CE12D7" w:rsidP="00495652">
      <w:pPr>
        <w:numPr>
          <w:ilvl w:val="0"/>
          <w:numId w:val="31"/>
        </w:numPr>
        <w:spacing w:before="0" w:after="0"/>
        <w:ind w:left="714" w:hanging="357"/>
        <w:rPr>
          <w:rFonts w:ascii="Times New Roman" w:eastAsia="Times New Roman" w:hAnsi="Times New Roman" w:cs="Times New Roman"/>
          <w:sz w:val="24"/>
          <w:szCs w:val="24"/>
          <w:lang w:eastAsia="ar-SA" w:bidi="en-US"/>
        </w:rPr>
      </w:pPr>
      <w:r w:rsidRPr="00CE12D7">
        <w:rPr>
          <w:rFonts w:ascii="Times New Roman" w:eastAsia="Times New Roman" w:hAnsi="Times New Roman" w:cs="Times New Roman"/>
          <w:sz w:val="24"/>
          <w:szCs w:val="24"/>
          <w:lang w:eastAsia="ar-SA" w:bidi="en-US"/>
        </w:rPr>
        <w:t>техническое задание – приложение к муниципальному контракту;</w:t>
      </w:r>
    </w:p>
    <w:p w:rsidR="00CE12D7" w:rsidRPr="00CE12D7" w:rsidRDefault="00CE12D7" w:rsidP="00495652">
      <w:pPr>
        <w:numPr>
          <w:ilvl w:val="0"/>
          <w:numId w:val="31"/>
        </w:numPr>
        <w:spacing w:before="0" w:after="0"/>
        <w:ind w:left="714" w:hanging="357"/>
        <w:rPr>
          <w:rFonts w:ascii="Times New Roman" w:eastAsia="Times New Roman" w:hAnsi="Times New Roman" w:cs="Times New Roman"/>
          <w:sz w:val="24"/>
          <w:szCs w:val="24"/>
          <w:lang w:eastAsia="ar-SA" w:bidi="en-US"/>
        </w:rPr>
      </w:pPr>
      <w:r w:rsidRPr="00CE12D7">
        <w:rPr>
          <w:rFonts w:ascii="Times New Roman" w:eastAsia="Times New Roman" w:hAnsi="Times New Roman" w:cs="Times New Roman"/>
          <w:sz w:val="24"/>
          <w:szCs w:val="24"/>
          <w:lang w:eastAsia="ar-SA" w:bidi="en-US"/>
        </w:rPr>
        <w:t>данные Федеральной службы государственной статистики.</w:t>
      </w:r>
    </w:p>
    <w:p w:rsidR="00CE12D7" w:rsidRPr="00CE12D7" w:rsidRDefault="00CE12D7" w:rsidP="00CE12D7">
      <w:pPr>
        <w:spacing w:before="0" w:after="0"/>
        <w:ind w:left="0" w:firstLine="709"/>
        <w:rPr>
          <w:rFonts w:ascii="Times New Roman" w:eastAsia="Times New Roman" w:hAnsi="Times New Roman" w:cs="Times New Roman"/>
          <w:iCs/>
          <w:sz w:val="24"/>
          <w:szCs w:val="24"/>
          <w:lang w:eastAsia="ar-SA" w:bidi="en-US"/>
        </w:rPr>
      </w:pPr>
      <w:r w:rsidRPr="00CE12D7">
        <w:rPr>
          <w:rFonts w:ascii="Times New Roman" w:eastAsia="Times New Roman" w:hAnsi="Times New Roman" w:cs="Times New Roman"/>
          <w:b/>
          <w:i/>
          <w:sz w:val="24"/>
          <w:szCs w:val="24"/>
          <w:u w:val="single"/>
          <w:lang w:eastAsia="ar-SA" w:bidi="en-US"/>
        </w:rPr>
        <w:lastRenderedPageBreak/>
        <w:t xml:space="preserve">Генеральный план – </w:t>
      </w:r>
      <w:r w:rsidRPr="00CE12D7">
        <w:rPr>
          <w:rFonts w:ascii="Times New Roman" w:eastAsia="Times New Roman" w:hAnsi="Times New Roman" w:cs="Times New Roman"/>
          <w:iCs/>
          <w:sz w:val="24"/>
          <w:szCs w:val="24"/>
          <w:lang w:eastAsia="ar-SA" w:bidi="en-US"/>
        </w:rPr>
        <w:t>проектный документ, на основании которого осуществляется планировка, застройка, реконструкция и иные виды градостроительного освоения терр</w:t>
      </w:r>
      <w:r w:rsidRPr="00CE12D7">
        <w:rPr>
          <w:rFonts w:ascii="Times New Roman" w:eastAsia="Times New Roman" w:hAnsi="Times New Roman" w:cs="Times New Roman"/>
          <w:iCs/>
          <w:sz w:val="24"/>
          <w:szCs w:val="24"/>
          <w:lang w:eastAsia="ar-SA" w:bidi="en-US"/>
        </w:rPr>
        <w:t>и</w:t>
      </w:r>
      <w:r w:rsidRPr="00CE12D7">
        <w:rPr>
          <w:rFonts w:ascii="Times New Roman" w:eastAsia="Times New Roman" w:hAnsi="Times New Roman" w:cs="Times New Roman"/>
          <w:iCs/>
          <w:sz w:val="24"/>
          <w:szCs w:val="24"/>
          <w:lang w:eastAsia="ar-SA" w:bidi="en-US"/>
        </w:rPr>
        <w:t>торий</w:t>
      </w:r>
    </w:p>
    <w:p w:rsidR="00F80500" w:rsidRPr="00BD31D1" w:rsidRDefault="00F80500" w:rsidP="00CE12D7">
      <w:pPr>
        <w:pStyle w:val="a0"/>
        <w:rPr>
          <w:iCs/>
          <w:lang w:val="ru-RU"/>
        </w:rPr>
      </w:pPr>
      <w:r w:rsidRPr="00CE12D7">
        <w:rPr>
          <w:b/>
          <w:i/>
          <w:u w:val="single"/>
          <w:lang w:val="ru-RU"/>
        </w:rPr>
        <w:t>Основная цель проекта</w:t>
      </w:r>
      <w:r w:rsidRPr="00BD31D1">
        <w:rPr>
          <w:b/>
          <w:i/>
          <w:u w:val="single"/>
          <w:lang w:val="ru-RU"/>
        </w:rPr>
        <w:t>:</w:t>
      </w:r>
      <w:r w:rsidRPr="00BD31D1">
        <w:rPr>
          <w:lang w:val="ru-RU"/>
        </w:rPr>
        <w:t xml:space="preserve"> </w:t>
      </w:r>
      <w:r w:rsidRPr="00BD31D1">
        <w:rPr>
          <w:iCs/>
          <w:lang w:val="ru-RU"/>
        </w:rPr>
        <w:t>разработка принципиальных предложений по планир</w:t>
      </w:r>
      <w:r w:rsidRPr="00BD31D1">
        <w:rPr>
          <w:iCs/>
          <w:lang w:val="ru-RU"/>
        </w:rPr>
        <w:t>о</w:t>
      </w:r>
      <w:r w:rsidRPr="00BD31D1">
        <w:rPr>
          <w:iCs/>
          <w:lang w:val="ru-RU"/>
        </w:rPr>
        <w:t xml:space="preserve">вочной организации территории </w:t>
      </w:r>
      <w:r>
        <w:rPr>
          <w:lang w:val="ru-RU"/>
        </w:rPr>
        <w:t xml:space="preserve">муниципального образования </w:t>
      </w:r>
      <w:r w:rsidR="009F70E5">
        <w:rPr>
          <w:lang w:val="ru-RU"/>
        </w:rPr>
        <w:t>МО Гостовское</w:t>
      </w:r>
      <w:r w:rsidR="008719FC">
        <w:rPr>
          <w:lang w:val="ru-RU"/>
        </w:rPr>
        <w:t xml:space="preserve"> сельское пос</w:t>
      </w:r>
      <w:r w:rsidR="008719FC">
        <w:rPr>
          <w:lang w:val="ru-RU"/>
        </w:rPr>
        <w:t>е</w:t>
      </w:r>
      <w:r w:rsidR="008719FC">
        <w:rPr>
          <w:lang w:val="ru-RU"/>
        </w:rPr>
        <w:t>ление</w:t>
      </w:r>
      <w:r w:rsidRPr="00BD31D1">
        <w:rPr>
          <w:iCs/>
          <w:lang w:val="ru-RU"/>
        </w:rPr>
        <w:t>, упорядочение всех внешних и внутренних функциональных связей, уточнение гр</w:t>
      </w:r>
      <w:r w:rsidRPr="00BD31D1">
        <w:rPr>
          <w:iCs/>
          <w:lang w:val="ru-RU"/>
        </w:rPr>
        <w:t>а</w:t>
      </w:r>
      <w:r w:rsidRPr="00BD31D1">
        <w:rPr>
          <w:iCs/>
          <w:lang w:val="ru-RU"/>
        </w:rPr>
        <w:t>ниц и направлений перспективного территориального развития.</w:t>
      </w:r>
    </w:p>
    <w:p w:rsidR="00F80500" w:rsidRPr="00B647BE" w:rsidRDefault="00F80500" w:rsidP="00F80500">
      <w:pPr>
        <w:pStyle w:val="a0"/>
        <w:spacing w:before="120"/>
        <w:outlineLvl w:val="0"/>
        <w:rPr>
          <w:b/>
          <w:i/>
          <w:u w:val="single"/>
          <w:lang w:val="ru-RU"/>
        </w:rPr>
      </w:pPr>
      <w:r>
        <w:rPr>
          <w:b/>
          <w:i/>
          <w:u w:val="single"/>
        </w:rPr>
        <w:t>Этапы реализации проекта</w:t>
      </w:r>
      <w:r>
        <w:rPr>
          <w:b/>
          <w:i/>
          <w:u w:val="single"/>
          <w:lang w:val="ru-RU"/>
        </w:rPr>
        <w:t>:</w:t>
      </w:r>
    </w:p>
    <w:p w:rsidR="00F80500" w:rsidRPr="001E73F2" w:rsidRDefault="00F80500" w:rsidP="004C4635">
      <w:pPr>
        <w:pStyle w:val="a0"/>
        <w:numPr>
          <w:ilvl w:val="0"/>
          <w:numId w:val="2"/>
        </w:numPr>
        <w:ind w:left="714" w:hanging="357"/>
        <w:rPr>
          <w:lang w:val="ru-RU"/>
        </w:rPr>
      </w:pPr>
      <w:r w:rsidRPr="001E73F2">
        <w:rPr>
          <w:lang w:val="ru-RU"/>
        </w:rPr>
        <w:t xml:space="preserve">исходный срок – </w:t>
      </w:r>
      <w:r w:rsidR="004C2869">
        <w:rPr>
          <w:lang w:val="ru-RU"/>
        </w:rPr>
        <w:t>2014</w:t>
      </w:r>
      <w:r w:rsidRPr="001E73F2">
        <w:rPr>
          <w:lang w:val="ru-RU"/>
        </w:rPr>
        <w:t xml:space="preserve"> г</w:t>
      </w:r>
      <w:r>
        <w:rPr>
          <w:lang w:val="ru-RU"/>
        </w:rPr>
        <w:t>.</w:t>
      </w:r>
      <w:r w:rsidRPr="001E73F2">
        <w:rPr>
          <w:lang w:val="ru-RU"/>
        </w:rPr>
        <w:t>;</w:t>
      </w:r>
    </w:p>
    <w:p w:rsidR="00F80500" w:rsidRPr="001E73F2" w:rsidRDefault="00F80500" w:rsidP="004C4635">
      <w:pPr>
        <w:pStyle w:val="a0"/>
        <w:numPr>
          <w:ilvl w:val="0"/>
          <w:numId w:val="2"/>
        </w:numPr>
        <w:ind w:left="714" w:hanging="357"/>
        <w:rPr>
          <w:lang w:val="ru-RU"/>
        </w:rPr>
      </w:pPr>
      <w:r w:rsidRPr="001E73F2">
        <w:rPr>
          <w:lang w:val="ru-RU"/>
        </w:rPr>
        <w:t xml:space="preserve">1 очередь – </w:t>
      </w:r>
      <w:r>
        <w:rPr>
          <w:lang w:val="ru-RU"/>
        </w:rPr>
        <w:t>до 202</w:t>
      </w:r>
      <w:r w:rsidR="004C2869">
        <w:rPr>
          <w:lang w:val="ru-RU"/>
        </w:rPr>
        <w:t>4</w:t>
      </w:r>
      <w:r w:rsidRPr="001E73F2">
        <w:rPr>
          <w:lang w:val="ru-RU"/>
        </w:rPr>
        <w:t xml:space="preserve"> г.;</w:t>
      </w:r>
    </w:p>
    <w:p w:rsidR="00F80500" w:rsidRPr="001E73F2" w:rsidRDefault="00F80500" w:rsidP="004C4635">
      <w:pPr>
        <w:pStyle w:val="a0"/>
        <w:numPr>
          <w:ilvl w:val="0"/>
          <w:numId w:val="2"/>
        </w:numPr>
        <w:ind w:left="714" w:hanging="357"/>
        <w:rPr>
          <w:lang w:val="ru-RU"/>
        </w:rPr>
      </w:pPr>
      <w:r w:rsidRPr="001E73F2">
        <w:rPr>
          <w:lang w:val="ru-RU"/>
        </w:rPr>
        <w:t>расчетный срок –</w:t>
      </w:r>
      <w:r>
        <w:rPr>
          <w:lang w:val="ru-RU"/>
        </w:rPr>
        <w:t xml:space="preserve"> 203</w:t>
      </w:r>
      <w:r w:rsidR="004C2869">
        <w:rPr>
          <w:lang w:val="ru-RU"/>
        </w:rPr>
        <w:t>9</w:t>
      </w:r>
      <w:r w:rsidRPr="001E73F2">
        <w:rPr>
          <w:lang w:val="ru-RU"/>
        </w:rPr>
        <w:t xml:space="preserve"> г.</w:t>
      </w:r>
    </w:p>
    <w:p w:rsidR="00F80500" w:rsidRPr="00BD31D1" w:rsidRDefault="00F80500" w:rsidP="00F80500">
      <w:pPr>
        <w:pStyle w:val="a0"/>
        <w:spacing w:before="120"/>
        <w:outlineLvl w:val="0"/>
        <w:rPr>
          <w:b/>
          <w:i/>
          <w:u w:val="single"/>
          <w:lang w:val="ru-RU"/>
        </w:rPr>
      </w:pPr>
      <w:r w:rsidRPr="00BD31D1">
        <w:rPr>
          <w:b/>
          <w:i/>
          <w:u w:val="single"/>
          <w:lang w:val="ru-RU"/>
        </w:rPr>
        <w:t>Цели и основные задачи разработки проекта:</w:t>
      </w:r>
    </w:p>
    <w:p w:rsidR="00F80500" w:rsidRPr="00BD31D1" w:rsidRDefault="00F80500" w:rsidP="004C4635">
      <w:pPr>
        <w:pStyle w:val="a0"/>
        <w:numPr>
          <w:ilvl w:val="0"/>
          <w:numId w:val="3"/>
        </w:numPr>
        <w:tabs>
          <w:tab w:val="left" w:pos="993"/>
        </w:tabs>
        <w:ind w:left="0" w:firstLine="709"/>
        <w:rPr>
          <w:lang w:val="ru-RU"/>
        </w:rPr>
      </w:pPr>
      <w:r w:rsidRPr="00BD31D1">
        <w:rPr>
          <w:lang w:val="ru-RU"/>
        </w:rPr>
        <w:t>Обеспечение устойчивого развития территории муниципального образования, создание благоприятных условий проживания населения, исходя из совокупности экол</w:t>
      </w:r>
      <w:r w:rsidRPr="00BD31D1">
        <w:rPr>
          <w:lang w:val="ru-RU"/>
        </w:rPr>
        <w:t>о</w:t>
      </w:r>
      <w:r w:rsidRPr="00BD31D1">
        <w:rPr>
          <w:lang w:val="ru-RU"/>
        </w:rPr>
        <w:t>гических, экономических, социальных и иных факторов.</w:t>
      </w:r>
    </w:p>
    <w:p w:rsidR="00F80500" w:rsidRPr="00BD31D1" w:rsidRDefault="00F80500" w:rsidP="004C4635">
      <w:pPr>
        <w:pStyle w:val="a0"/>
        <w:numPr>
          <w:ilvl w:val="0"/>
          <w:numId w:val="3"/>
        </w:numPr>
        <w:tabs>
          <w:tab w:val="left" w:pos="993"/>
        </w:tabs>
        <w:ind w:left="0" w:firstLine="709"/>
        <w:rPr>
          <w:lang w:val="ru-RU"/>
        </w:rPr>
      </w:pPr>
      <w:r w:rsidRPr="00BD31D1">
        <w:rPr>
          <w:lang w:val="ru-RU"/>
        </w:rPr>
        <w:t>Совершенствование архитектурно-планировочной организации территории населенного пункта, расположенных на территории муниципального образования</w:t>
      </w:r>
      <w:r>
        <w:rPr>
          <w:lang w:val="ru-RU"/>
        </w:rPr>
        <w:t xml:space="preserve"> объе</w:t>
      </w:r>
      <w:r>
        <w:rPr>
          <w:lang w:val="ru-RU"/>
        </w:rPr>
        <w:t>к</w:t>
      </w:r>
      <w:r>
        <w:rPr>
          <w:lang w:val="ru-RU"/>
        </w:rPr>
        <w:t>тов</w:t>
      </w:r>
      <w:r w:rsidRPr="00BD31D1">
        <w:rPr>
          <w:lang w:val="ru-RU"/>
        </w:rPr>
        <w:t>.</w:t>
      </w:r>
    </w:p>
    <w:p w:rsidR="00F80500" w:rsidRPr="00BD31D1" w:rsidRDefault="00F80500" w:rsidP="004C4635">
      <w:pPr>
        <w:pStyle w:val="a0"/>
        <w:numPr>
          <w:ilvl w:val="0"/>
          <w:numId w:val="3"/>
        </w:numPr>
        <w:tabs>
          <w:tab w:val="left" w:pos="993"/>
        </w:tabs>
        <w:ind w:left="0" w:firstLine="709"/>
        <w:rPr>
          <w:lang w:val="ru-RU"/>
        </w:rPr>
      </w:pPr>
      <w:r w:rsidRPr="00BD31D1">
        <w:rPr>
          <w:lang w:val="ru-RU"/>
        </w:rPr>
        <w:t xml:space="preserve">Определение долгосрочной стратегии и этапов развития сельского поселения, с учетом ресурсного потенциала прилегающих к нему территорий. </w:t>
      </w:r>
    </w:p>
    <w:p w:rsidR="00F80500" w:rsidRPr="00BD31D1" w:rsidRDefault="00F80500" w:rsidP="004C4635">
      <w:pPr>
        <w:pStyle w:val="a0"/>
        <w:numPr>
          <w:ilvl w:val="0"/>
          <w:numId w:val="3"/>
        </w:numPr>
        <w:tabs>
          <w:tab w:val="left" w:pos="993"/>
        </w:tabs>
        <w:ind w:left="0" w:firstLine="709"/>
        <w:rPr>
          <w:lang w:val="ru-RU"/>
        </w:rPr>
      </w:pPr>
      <w:r w:rsidRPr="00BD31D1">
        <w:rPr>
          <w:lang w:val="ru-RU"/>
        </w:rPr>
        <w:t>Сохранение сельскохозяйственных пахотных земель, имеющих высокую кадас</w:t>
      </w:r>
      <w:r w:rsidRPr="00BD31D1">
        <w:rPr>
          <w:lang w:val="ru-RU"/>
        </w:rPr>
        <w:t>т</w:t>
      </w:r>
      <w:r w:rsidRPr="00BD31D1">
        <w:rPr>
          <w:lang w:val="ru-RU"/>
        </w:rPr>
        <w:t>ровую оценку.</w:t>
      </w:r>
    </w:p>
    <w:p w:rsidR="00F80500" w:rsidRPr="00BD31D1" w:rsidRDefault="00F80500" w:rsidP="004C4635">
      <w:pPr>
        <w:pStyle w:val="a0"/>
        <w:numPr>
          <w:ilvl w:val="0"/>
          <w:numId w:val="3"/>
        </w:numPr>
        <w:tabs>
          <w:tab w:val="left" w:pos="993"/>
        </w:tabs>
        <w:ind w:left="0" w:firstLine="709"/>
        <w:rPr>
          <w:lang w:val="ru-RU"/>
        </w:rPr>
      </w:pPr>
      <w:r w:rsidRPr="00BD31D1">
        <w:rPr>
          <w:lang w:val="ru-RU"/>
        </w:rPr>
        <w:t>Формирование природозащитного каркаса территории, препятствующего разв</w:t>
      </w:r>
      <w:r w:rsidRPr="00BD31D1">
        <w:rPr>
          <w:lang w:val="ru-RU"/>
        </w:rPr>
        <w:t>и</w:t>
      </w:r>
      <w:r w:rsidRPr="00BD31D1">
        <w:rPr>
          <w:lang w:val="ru-RU"/>
        </w:rPr>
        <w:t xml:space="preserve">тию эрозионных процессов. </w:t>
      </w:r>
    </w:p>
    <w:p w:rsidR="00F80500" w:rsidRPr="00BD31D1" w:rsidRDefault="00F80500" w:rsidP="004C4635">
      <w:pPr>
        <w:pStyle w:val="a0"/>
        <w:numPr>
          <w:ilvl w:val="0"/>
          <w:numId w:val="3"/>
        </w:numPr>
        <w:tabs>
          <w:tab w:val="left" w:pos="993"/>
        </w:tabs>
        <w:ind w:left="0" w:firstLine="709"/>
        <w:rPr>
          <w:lang w:val="ru-RU"/>
        </w:rPr>
      </w:pPr>
      <w:r w:rsidRPr="00BD31D1">
        <w:rPr>
          <w:lang w:val="ru-RU"/>
        </w:rPr>
        <w:t>Создание планировочных условий для развития агропромышленного комплекса.</w:t>
      </w:r>
    </w:p>
    <w:p w:rsidR="00F80500" w:rsidRPr="00BD31D1" w:rsidRDefault="00F80500" w:rsidP="004C4635">
      <w:pPr>
        <w:pStyle w:val="a0"/>
        <w:numPr>
          <w:ilvl w:val="0"/>
          <w:numId w:val="3"/>
        </w:numPr>
        <w:tabs>
          <w:tab w:val="left" w:pos="993"/>
        </w:tabs>
        <w:ind w:left="0" w:firstLine="709"/>
        <w:rPr>
          <w:lang w:val="ru-RU"/>
        </w:rPr>
      </w:pPr>
      <w:r w:rsidRPr="00BD31D1">
        <w:rPr>
          <w:lang w:val="ru-RU"/>
        </w:rPr>
        <w:t>Создание условий по восстановлению и дальнейшему развитию сфер жизн</w:t>
      </w:r>
      <w:r w:rsidRPr="00BD31D1">
        <w:rPr>
          <w:lang w:val="ru-RU"/>
        </w:rPr>
        <w:t>е</w:t>
      </w:r>
      <w:r w:rsidRPr="00BD31D1">
        <w:rPr>
          <w:lang w:val="ru-RU"/>
        </w:rPr>
        <w:t>обеспечения населения, закрепления численности и притока населения за счет развития экономического потенциала, нового жилищного строительства, развития культурно-бытового обслуживания, транспорта, инженерной инфраструктуры и т.</w:t>
      </w:r>
      <w:r w:rsidR="00CC3819">
        <w:rPr>
          <w:lang w:val="ru-RU"/>
        </w:rPr>
        <w:t xml:space="preserve">д. </w:t>
      </w:r>
    </w:p>
    <w:p w:rsidR="00F80500" w:rsidRPr="00BD31D1" w:rsidRDefault="00F80500" w:rsidP="00B8693F">
      <w:pPr>
        <w:pStyle w:val="a0"/>
        <w:rPr>
          <w:lang w:val="ru-RU"/>
        </w:rPr>
      </w:pPr>
      <w:r w:rsidRPr="00BD31D1">
        <w:rPr>
          <w:lang w:val="ru-RU"/>
        </w:rPr>
        <w:t>В соответствии с Градостроительным кодексом Российской Федерации генерал</w:t>
      </w:r>
      <w:r w:rsidRPr="00BD31D1">
        <w:rPr>
          <w:lang w:val="ru-RU"/>
        </w:rPr>
        <w:t>ь</w:t>
      </w:r>
      <w:r w:rsidRPr="00BD31D1">
        <w:rPr>
          <w:lang w:val="ru-RU"/>
        </w:rPr>
        <w:t>ный план определяет стратегию функционально-пространственного развития территории сельского поселения и устанавливает перечень основных градостроительных мероприятий по формированию благоприятной среды жизнедеятельности. Наличие генплана поможет грамотно управлять земельными ресурсами, решать актуальные вопросы конкретного сельского поселения. Основные вопросы – строительство жилья, объектов социального, промышленного и сельскохозяйственного значения, проблемы коммунального хозяйства, благоустройства территорий и т.</w:t>
      </w:r>
      <w:r w:rsidR="00CC3819">
        <w:rPr>
          <w:lang w:val="ru-RU"/>
        </w:rPr>
        <w:t xml:space="preserve">д. </w:t>
      </w:r>
      <w:r w:rsidRPr="00BD31D1">
        <w:rPr>
          <w:lang w:val="ru-RU"/>
        </w:rPr>
        <w:t>Кроме того, градостроительная документация позволит решить проблемы наполняемости местного бюджета, определить земли арендаторов и собственников, а также перераспределить налоги.</w:t>
      </w:r>
    </w:p>
    <w:p w:rsidR="00F80500" w:rsidRPr="00BD31D1" w:rsidRDefault="00F80500" w:rsidP="00F80500">
      <w:pPr>
        <w:pStyle w:val="a0"/>
        <w:rPr>
          <w:lang w:val="ru-RU"/>
        </w:rPr>
      </w:pPr>
      <w:r w:rsidRPr="00BD31D1">
        <w:rPr>
          <w:lang w:val="ru-RU"/>
        </w:rPr>
        <w:t xml:space="preserve">Цели, задачи и мероприятия проекта «Генерального плана </w:t>
      </w:r>
      <w:r>
        <w:rPr>
          <w:lang w:val="ru-RU"/>
        </w:rPr>
        <w:t>муниципального образ</w:t>
      </w:r>
      <w:r>
        <w:rPr>
          <w:lang w:val="ru-RU"/>
        </w:rPr>
        <w:t>о</w:t>
      </w:r>
      <w:r>
        <w:rPr>
          <w:lang w:val="ru-RU"/>
        </w:rPr>
        <w:t xml:space="preserve">вания </w:t>
      </w:r>
      <w:r w:rsidR="009F70E5">
        <w:rPr>
          <w:lang w:val="ru-RU"/>
        </w:rPr>
        <w:t>МО Гостовское</w:t>
      </w:r>
      <w:r w:rsidR="008719FC">
        <w:rPr>
          <w:lang w:val="ru-RU"/>
        </w:rPr>
        <w:t xml:space="preserve"> сельское поселение</w:t>
      </w:r>
      <w:r w:rsidR="00310A99">
        <w:rPr>
          <w:lang w:val="ru-RU"/>
        </w:rPr>
        <w:t xml:space="preserve"> </w:t>
      </w:r>
      <w:r w:rsidR="00137EF4">
        <w:rPr>
          <w:lang w:val="ru-RU"/>
        </w:rPr>
        <w:t xml:space="preserve">Шабалинского района </w:t>
      </w:r>
      <w:r w:rsidR="006A637F">
        <w:rPr>
          <w:lang w:val="ru-RU"/>
        </w:rPr>
        <w:t>Кировской</w:t>
      </w:r>
      <w:r w:rsidRPr="00BD31D1">
        <w:rPr>
          <w:lang w:val="ru-RU"/>
        </w:rPr>
        <w:t xml:space="preserve"> области» сформ</w:t>
      </w:r>
      <w:r w:rsidRPr="00BD31D1">
        <w:rPr>
          <w:lang w:val="ru-RU"/>
        </w:rPr>
        <w:t>и</w:t>
      </w:r>
      <w:r w:rsidRPr="00BD31D1">
        <w:rPr>
          <w:lang w:val="ru-RU"/>
        </w:rPr>
        <w:t>рованы на основании стратегических приоритетов федерального</w:t>
      </w:r>
      <w:r>
        <w:rPr>
          <w:lang w:val="ru-RU"/>
        </w:rPr>
        <w:t>,</w:t>
      </w:r>
      <w:r w:rsidRPr="00BD31D1">
        <w:rPr>
          <w:lang w:val="ru-RU"/>
        </w:rPr>
        <w:t xml:space="preserve"> регионального </w:t>
      </w:r>
      <w:r>
        <w:rPr>
          <w:lang w:val="ru-RU"/>
        </w:rPr>
        <w:t>и мун</w:t>
      </w:r>
      <w:r>
        <w:rPr>
          <w:lang w:val="ru-RU"/>
        </w:rPr>
        <w:t>и</w:t>
      </w:r>
      <w:r>
        <w:rPr>
          <w:lang w:val="ru-RU"/>
        </w:rPr>
        <w:t xml:space="preserve">ципального </w:t>
      </w:r>
      <w:r w:rsidRPr="00BD31D1">
        <w:rPr>
          <w:lang w:val="ru-RU"/>
        </w:rPr>
        <w:t xml:space="preserve">уровней, предусмотренных в следующих документах: </w:t>
      </w:r>
    </w:p>
    <w:p w:rsidR="00F80500" w:rsidRDefault="00F80500" w:rsidP="004C4635">
      <w:pPr>
        <w:pStyle w:val="a0"/>
        <w:numPr>
          <w:ilvl w:val="0"/>
          <w:numId w:val="4"/>
        </w:numPr>
        <w:rPr>
          <w:lang w:val="ru-RU"/>
        </w:rPr>
      </w:pPr>
      <w:r w:rsidRPr="00506D43">
        <w:rPr>
          <w:lang w:val="ru-RU"/>
        </w:rPr>
        <w:t>Концепция долгосрочного социально-экономического развития Российской Фед</w:t>
      </w:r>
      <w:r w:rsidRPr="00506D43">
        <w:rPr>
          <w:lang w:val="ru-RU"/>
        </w:rPr>
        <w:t>е</w:t>
      </w:r>
      <w:r w:rsidRPr="00506D43">
        <w:rPr>
          <w:lang w:val="ru-RU"/>
        </w:rPr>
        <w:t xml:space="preserve">рации до 2020 года, утверждена распоряжением Правительства РФ от 17.11.2008 </w:t>
      </w:r>
      <w:r>
        <w:rPr>
          <w:lang w:val="ru-RU"/>
        </w:rPr>
        <w:t>№</w:t>
      </w:r>
      <w:r w:rsidR="008C3C1C">
        <w:rPr>
          <w:lang w:val="ru-RU"/>
        </w:rPr>
        <w:t xml:space="preserve"> </w:t>
      </w:r>
      <w:r w:rsidRPr="00506D43">
        <w:rPr>
          <w:lang w:val="ru-RU"/>
        </w:rPr>
        <w:t>1662-р (подготовлено Минэкономразвития России, 2007 г.)</w:t>
      </w:r>
      <w:r w:rsidR="00DE2A3C" w:rsidRPr="00DE2A3C">
        <w:rPr>
          <w:lang w:val="ru-RU"/>
        </w:rPr>
        <w:t xml:space="preserve"> </w:t>
      </w:r>
      <w:r w:rsidR="00DE2A3C">
        <w:rPr>
          <w:lang w:val="ru-RU"/>
        </w:rPr>
        <w:t>(ре</w:t>
      </w:r>
      <w:r w:rsidR="00CC3819">
        <w:rPr>
          <w:lang w:val="ru-RU"/>
        </w:rPr>
        <w:t xml:space="preserve">д. </w:t>
      </w:r>
      <w:r w:rsidR="00DE2A3C">
        <w:rPr>
          <w:lang w:val="ru-RU"/>
        </w:rPr>
        <w:t>от 8.08.2009)</w:t>
      </w:r>
      <w:r w:rsidRPr="00506D43">
        <w:rPr>
          <w:lang w:val="ru-RU"/>
        </w:rPr>
        <w:t>;</w:t>
      </w:r>
    </w:p>
    <w:p w:rsidR="00F80500" w:rsidRDefault="00F80500" w:rsidP="004C4635">
      <w:pPr>
        <w:pStyle w:val="a0"/>
        <w:numPr>
          <w:ilvl w:val="0"/>
          <w:numId w:val="4"/>
        </w:numPr>
        <w:rPr>
          <w:lang w:val="ru-RU"/>
        </w:rPr>
      </w:pPr>
      <w:r w:rsidRPr="0070034E">
        <w:rPr>
          <w:lang w:val="ru-RU"/>
        </w:rPr>
        <w:lastRenderedPageBreak/>
        <w:t xml:space="preserve">Стратегия социально-экономического развития </w:t>
      </w:r>
      <w:r w:rsidR="004C2869">
        <w:rPr>
          <w:lang w:val="ru-RU"/>
        </w:rPr>
        <w:t>Приволжского</w:t>
      </w:r>
      <w:r w:rsidRPr="0070034E">
        <w:rPr>
          <w:lang w:val="ru-RU"/>
        </w:rPr>
        <w:t xml:space="preserve"> федерального окр</w:t>
      </w:r>
      <w:r w:rsidRPr="0070034E">
        <w:rPr>
          <w:lang w:val="ru-RU"/>
        </w:rPr>
        <w:t>у</w:t>
      </w:r>
      <w:r w:rsidRPr="0070034E">
        <w:rPr>
          <w:lang w:val="ru-RU"/>
        </w:rPr>
        <w:t xml:space="preserve">га до 2020 года, утверждена распоряжением Правительства РФ от </w:t>
      </w:r>
      <w:r w:rsidR="004C2869">
        <w:rPr>
          <w:lang w:val="ru-RU"/>
        </w:rPr>
        <w:t>07.02.2011</w:t>
      </w:r>
      <w:r w:rsidRPr="0070034E">
        <w:rPr>
          <w:lang w:val="ru-RU"/>
        </w:rPr>
        <w:t xml:space="preserve"> </w:t>
      </w:r>
      <w:r w:rsidR="00D4365B" w:rsidRPr="00D4365B">
        <w:rPr>
          <w:lang w:val="ru-RU"/>
        </w:rPr>
        <w:br/>
      </w:r>
      <w:r>
        <w:rPr>
          <w:lang w:val="ru-RU"/>
        </w:rPr>
        <w:t>№</w:t>
      </w:r>
      <w:r w:rsidR="008C3C1C">
        <w:rPr>
          <w:lang w:val="ru-RU"/>
        </w:rPr>
        <w:t xml:space="preserve"> </w:t>
      </w:r>
      <w:r w:rsidR="004C2869">
        <w:rPr>
          <w:lang w:val="ru-RU"/>
        </w:rPr>
        <w:t>165</w:t>
      </w:r>
      <w:r w:rsidRPr="0070034E">
        <w:rPr>
          <w:lang w:val="ru-RU"/>
        </w:rPr>
        <w:t>-р</w:t>
      </w:r>
      <w:r w:rsidR="004C2869">
        <w:rPr>
          <w:lang w:val="ru-RU"/>
        </w:rPr>
        <w:t xml:space="preserve"> </w:t>
      </w:r>
      <w:r w:rsidR="00DE2A3C">
        <w:rPr>
          <w:lang w:val="ru-RU"/>
        </w:rPr>
        <w:t>(ре</w:t>
      </w:r>
      <w:r w:rsidR="00CC3819">
        <w:rPr>
          <w:lang w:val="ru-RU"/>
        </w:rPr>
        <w:t xml:space="preserve">д. </w:t>
      </w:r>
      <w:r w:rsidR="00DE2A3C">
        <w:rPr>
          <w:lang w:val="ru-RU"/>
        </w:rPr>
        <w:t>от 26.12.20014)</w:t>
      </w:r>
      <w:r>
        <w:rPr>
          <w:lang w:val="ru-RU"/>
        </w:rPr>
        <w:t>;</w:t>
      </w:r>
    </w:p>
    <w:p w:rsidR="004C2869" w:rsidRDefault="00F80500" w:rsidP="004C2869">
      <w:pPr>
        <w:pStyle w:val="a0"/>
        <w:numPr>
          <w:ilvl w:val="0"/>
          <w:numId w:val="4"/>
        </w:numPr>
        <w:rPr>
          <w:lang w:val="ru-RU"/>
        </w:rPr>
      </w:pPr>
      <w:r w:rsidRPr="004C2869">
        <w:rPr>
          <w:lang w:val="ru-RU"/>
        </w:rPr>
        <w:t xml:space="preserve">Стратегия социально-экономического развития </w:t>
      </w:r>
      <w:r w:rsidR="006A637F" w:rsidRPr="004C2869">
        <w:rPr>
          <w:lang w:val="ru-RU"/>
        </w:rPr>
        <w:t>Кировской</w:t>
      </w:r>
      <w:r w:rsidRPr="004C2869">
        <w:rPr>
          <w:lang w:val="ru-RU"/>
        </w:rPr>
        <w:t xml:space="preserve"> области на период до </w:t>
      </w:r>
      <w:r w:rsidR="004C2869" w:rsidRPr="004C2869">
        <w:rPr>
          <w:lang w:val="ru-RU"/>
        </w:rPr>
        <w:t>2020</w:t>
      </w:r>
      <w:r w:rsidRPr="004C2869">
        <w:rPr>
          <w:lang w:val="ru-RU"/>
        </w:rPr>
        <w:t xml:space="preserve"> года,</w:t>
      </w:r>
      <w:r w:rsidR="004C2869" w:rsidRPr="004C2869">
        <w:rPr>
          <w:lang w:val="ru-RU"/>
        </w:rPr>
        <w:t xml:space="preserve"> утверждена </w:t>
      </w:r>
      <w:r w:rsidR="004C2869">
        <w:rPr>
          <w:lang w:val="ru-RU"/>
        </w:rPr>
        <w:t>п</w:t>
      </w:r>
      <w:r w:rsidR="004C2869" w:rsidRPr="004C2869">
        <w:rPr>
          <w:lang w:val="ru-RU"/>
        </w:rPr>
        <w:t>остановлением Законодательного Собрания Кировской о</w:t>
      </w:r>
      <w:r w:rsidR="004C2869" w:rsidRPr="004C2869">
        <w:rPr>
          <w:lang w:val="ru-RU"/>
        </w:rPr>
        <w:t>б</w:t>
      </w:r>
      <w:r w:rsidR="004C2869" w:rsidRPr="004C2869">
        <w:rPr>
          <w:lang w:val="ru-RU"/>
        </w:rPr>
        <w:t>ласти от 25.09.2008 № 28/194 (ре</w:t>
      </w:r>
      <w:r w:rsidR="00CC3819">
        <w:rPr>
          <w:lang w:val="ru-RU"/>
        </w:rPr>
        <w:t xml:space="preserve">д. </w:t>
      </w:r>
      <w:r w:rsidR="004C2869" w:rsidRPr="004C2869">
        <w:rPr>
          <w:lang w:val="ru-RU"/>
        </w:rPr>
        <w:t>от 06.12.2009);</w:t>
      </w:r>
    </w:p>
    <w:p w:rsidR="00F80500" w:rsidRPr="00F230F3" w:rsidRDefault="00F80500" w:rsidP="004C4635">
      <w:pPr>
        <w:pStyle w:val="a0"/>
        <w:numPr>
          <w:ilvl w:val="0"/>
          <w:numId w:val="4"/>
        </w:numPr>
        <w:rPr>
          <w:lang w:val="ru-RU"/>
        </w:rPr>
      </w:pPr>
      <w:r w:rsidRPr="00F230F3">
        <w:rPr>
          <w:lang w:val="ru-RU"/>
        </w:rPr>
        <w:t xml:space="preserve">Схема территориального планирования </w:t>
      </w:r>
      <w:r w:rsidR="006A637F">
        <w:rPr>
          <w:lang w:val="ru-RU"/>
        </w:rPr>
        <w:t>Кировской</w:t>
      </w:r>
      <w:r w:rsidR="00D76F32">
        <w:rPr>
          <w:lang w:val="ru-RU"/>
        </w:rPr>
        <w:t xml:space="preserve"> области</w:t>
      </w:r>
      <w:r w:rsidRPr="00F230F3">
        <w:rPr>
          <w:lang w:val="ru-RU"/>
        </w:rPr>
        <w:t>;</w:t>
      </w:r>
    </w:p>
    <w:p w:rsidR="009F70E5" w:rsidRPr="00B23F5D" w:rsidRDefault="009F70E5" w:rsidP="009F70E5">
      <w:pPr>
        <w:pStyle w:val="a0"/>
        <w:numPr>
          <w:ilvl w:val="0"/>
          <w:numId w:val="4"/>
        </w:numPr>
        <w:rPr>
          <w:lang w:val="ru-RU"/>
        </w:rPr>
      </w:pPr>
      <w:r w:rsidRPr="000D42D7">
        <w:rPr>
          <w:lang w:val="ru-RU"/>
        </w:rPr>
        <w:t xml:space="preserve">Схема территориального планирования </w:t>
      </w:r>
      <w:r>
        <w:rPr>
          <w:lang w:val="ru-RU"/>
        </w:rPr>
        <w:t xml:space="preserve">Шабалинский район </w:t>
      </w:r>
      <w:r w:rsidRPr="000D42D7">
        <w:rPr>
          <w:lang w:val="ru-RU"/>
        </w:rPr>
        <w:t xml:space="preserve">Кировской области, </w:t>
      </w:r>
      <w:r w:rsidRPr="00B23F5D">
        <w:rPr>
          <w:lang w:val="ru-RU"/>
        </w:rPr>
        <w:t>разработанная ООО НИЦ «Земля и город», г. Нижний Новгород, 2011 г.</w:t>
      </w:r>
    </w:p>
    <w:p w:rsidR="00F80500" w:rsidRPr="00506D43" w:rsidRDefault="00F80500" w:rsidP="00F80500">
      <w:pPr>
        <w:pStyle w:val="a0"/>
        <w:spacing w:before="120"/>
        <w:rPr>
          <w:lang w:val="ru-RU"/>
        </w:rPr>
      </w:pPr>
      <w:r w:rsidRPr="00BD31D1">
        <w:rPr>
          <w:lang w:val="ru-RU"/>
        </w:rPr>
        <w:t>Исходная информация, необходимая для разработки проекта предоставлялась</w:t>
      </w:r>
      <w:r w:rsidRPr="00247E78">
        <w:rPr>
          <w:lang w:val="ru-RU"/>
        </w:rPr>
        <w:t xml:space="preserve"> </w:t>
      </w:r>
      <w:r w:rsidRPr="00506D43">
        <w:rPr>
          <w:lang w:val="ru-RU"/>
        </w:rPr>
        <w:t>по</w:t>
      </w:r>
      <w:r w:rsidRPr="00506D43">
        <w:rPr>
          <w:lang w:val="ru-RU"/>
        </w:rPr>
        <w:t>д</w:t>
      </w:r>
      <w:r w:rsidRPr="00506D43">
        <w:rPr>
          <w:lang w:val="ru-RU"/>
        </w:rPr>
        <w:t xml:space="preserve">разделениями муниципальной власти, администрацией </w:t>
      </w:r>
      <w:r w:rsidR="009F70E5">
        <w:rPr>
          <w:lang w:val="ru-RU"/>
        </w:rPr>
        <w:t>МО Гостовское</w:t>
      </w:r>
      <w:r w:rsidR="00A47211">
        <w:rPr>
          <w:lang w:val="ru-RU"/>
        </w:rPr>
        <w:t xml:space="preserve"> сельское посел</w:t>
      </w:r>
      <w:r w:rsidR="00A47211">
        <w:rPr>
          <w:lang w:val="ru-RU"/>
        </w:rPr>
        <w:t>е</w:t>
      </w:r>
      <w:r w:rsidR="00A47211">
        <w:rPr>
          <w:lang w:val="ru-RU"/>
        </w:rPr>
        <w:t>ние</w:t>
      </w:r>
      <w:r w:rsidR="009D586D">
        <w:rPr>
          <w:lang w:val="ru-RU"/>
        </w:rPr>
        <w:t>,</w:t>
      </w:r>
      <w:r w:rsidRPr="00506D43">
        <w:rPr>
          <w:lang w:val="ru-RU"/>
        </w:rPr>
        <w:t xml:space="preserve"> иными органами управления, предприятиями, научно-исследовательскими организ</w:t>
      </w:r>
      <w:r w:rsidRPr="00506D43">
        <w:rPr>
          <w:lang w:val="ru-RU"/>
        </w:rPr>
        <w:t>а</w:t>
      </w:r>
      <w:r w:rsidRPr="00506D43">
        <w:rPr>
          <w:lang w:val="ru-RU"/>
        </w:rPr>
        <w:t>циями.</w:t>
      </w:r>
    </w:p>
    <w:p w:rsidR="00F80500" w:rsidRPr="00164A78" w:rsidRDefault="00F80500" w:rsidP="00F80500">
      <w:pPr>
        <w:pStyle w:val="a0"/>
        <w:spacing w:before="120"/>
        <w:outlineLvl w:val="0"/>
        <w:rPr>
          <w:b/>
          <w:i/>
          <w:u w:val="single"/>
          <w:lang w:val="ru-RU"/>
        </w:rPr>
      </w:pPr>
      <w:r w:rsidRPr="00164A78">
        <w:rPr>
          <w:b/>
          <w:i/>
          <w:u w:val="single"/>
          <w:lang w:val="ru-RU"/>
        </w:rPr>
        <w:t>Нормативная база:</w:t>
      </w:r>
    </w:p>
    <w:p w:rsidR="00F80500" w:rsidRPr="00164A78" w:rsidRDefault="00F80500" w:rsidP="00F80500">
      <w:pPr>
        <w:pStyle w:val="a0"/>
        <w:rPr>
          <w:lang w:val="ru-RU"/>
        </w:rPr>
      </w:pPr>
      <w:r w:rsidRPr="00164A78">
        <w:rPr>
          <w:lang w:val="ru-RU"/>
        </w:rPr>
        <w:t>В результате системного анализа требований действующего законодательства и нормативных документов установлено, что разработка генерального плана должна ос</w:t>
      </w:r>
      <w:r w:rsidRPr="00164A78">
        <w:rPr>
          <w:lang w:val="ru-RU"/>
        </w:rPr>
        <w:t>у</w:t>
      </w:r>
      <w:r w:rsidRPr="00164A78">
        <w:rPr>
          <w:lang w:val="ru-RU"/>
        </w:rPr>
        <w:t>ществляться с соблюдением требований следующих документов:</w:t>
      </w:r>
    </w:p>
    <w:p w:rsidR="00F80500" w:rsidRPr="00164A78" w:rsidRDefault="00F80500" w:rsidP="00F80500">
      <w:pPr>
        <w:pStyle w:val="a0"/>
        <w:outlineLvl w:val="0"/>
        <w:rPr>
          <w:i/>
          <w:lang w:val="ru-RU"/>
        </w:rPr>
      </w:pPr>
      <w:r w:rsidRPr="00164A78">
        <w:rPr>
          <w:i/>
          <w:lang w:val="ru-RU"/>
        </w:rPr>
        <w:t xml:space="preserve">1. Законы Российской Федерации и </w:t>
      </w:r>
      <w:r w:rsidR="006A637F">
        <w:rPr>
          <w:i/>
          <w:lang w:val="ru-RU"/>
        </w:rPr>
        <w:t>Кировской</w:t>
      </w:r>
      <w:r w:rsidRPr="00164A78">
        <w:rPr>
          <w:i/>
          <w:lang w:val="ru-RU"/>
        </w:rPr>
        <w:t xml:space="preserve"> области:</w:t>
      </w:r>
    </w:p>
    <w:p w:rsidR="00F80500" w:rsidRPr="000569C6" w:rsidRDefault="00F80500" w:rsidP="004C4635">
      <w:pPr>
        <w:pStyle w:val="a0"/>
        <w:numPr>
          <w:ilvl w:val="0"/>
          <w:numId w:val="4"/>
        </w:numPr>
        <w:rPr>
          <w:lang w:val="ru-RU"/>
        </w:rPr>
      </w:pPr>
      <w:r w:rsidRPr="000569C6">
        <w:rPr>
          <w:lang w:val="ru-RU"/>
        </w:rPr>
        <w:t>Градостроительный кодекс Российской Федерации (</w:t>
      </w:r>
      <w:r>
        <w:rPr>
          <w:lang w:val="ru-RU"/>
        </w:rPr>
        <w:t>№</w:t>
      </w:r>
      <w:r w:rsidR="008C3C1C">
        <w:rPr>
          <w:lang w:val="ru-RU"/>
        </w:rPr>
        <w:t xml:space="preserve"> </w:t>
      </w:r>
      <w:r w:rsidRPr="000569C6">
        <w:rPr>
          <w:lang w:val="ru-RU"/>
        </w:rPr>
        <w:t>190-ФЗ от 29.12.2004, ре</w:t>
      </w:r>
      <w:r w:rsidR="00CC3819">
        <w:rPr>
          <w:lang w:val="ru-RU"/>
        </w:rPr>
        <w:t xml:space="preserve">д. </w:t>
      </w:r>
      <w:r w:rsidRPr="000569C6">
        <w:rPr>
          <w:lang w:val="ru-RU"/>
        </w:rPr>
        <w:t xml:space="preserve">от </w:t>
      </w:r>
      <w:r w:rsidR="00DE2A3C">
        <w:rPr>
          <w:lang w:val="ru-RU"/>
        </w:rPr>
        <w:t>01.04.2015</w:t>
      </w:r>
      <w:r w:rsidRPr="000569C6">
        <w:rPr>
          <w:lang w:val="ru-RU"/>
        </w:rPr>
        <w:t>);</w:t>
      </w:r>
    </w:p>
    <w:p w:rsidR="00F80500" w:rsidRPr="000569C6" w:rsidRDefault="00F80500" w:rsidP="004C4635">
      <w:pPr>
        <w:pStyle w:val="a0"/>
        <w:numPr>
          <w:ilvl w:val="0"/>
          <w:numId w:val="4"/>
        </w:numPr>
        <w:rPr>
          <w:lang w:val="ru-RU"/>
        </w:rPr>
      </w:pPr>
      <w:r w:rsidRPr="000569C6">
        <w:rPr>
          <w:lang w:val="ru-RU"/>
        </w:rPr>
        <w:t>Федеральный закон «О введении в действие Градостроительного кодекса Росси</w:t>
      </w:r>
      <w:r w:rsidRPr="000569C6">
        <w:rPr>
          <w:lang w:val="ru-RU"/>
        </w:rPr>
        <w:t>й</w:t>
      </w:r>
      <w:r w:rsidRPr="000569C6">
        <w:rPr>
          <w:lang w:val="ru-RU"/>
        </w:rPr>
        <w:t>ской Федерации» (</w:t>
      </w:r>
      <w:r>
        <w:rPr>
          <w:lang w:val="ru-RU"/>
        </w:rPr>
        <w:t>№</w:t>
      </w:r>
      <w:r w:rsidR="008C3C1C">
        <w:rPr>
          <w:lang w:val="ru-RU"/>
        </w:rPr>
        <w:t xml:space="preserve"> </w:t>
      </w:r>
      <w:r w:rsidRPr="000569C6">
        <w:rPr>
          <w:lang w:val="ru-RU"/>
        </w:rPr>
        <w:t>191-ФЗ от 29.12.2004)</w:t>
      </w:r>
      <w:r w:rsidR="00DE2A3C">
        <w:rPr>
          <w:lang w:val="ru-RU"/>
        </w:rPr>
        <w:t>( ре</w:t>
      </w:r>
      <w:r w:rsidR="00CC3819">
        <w:rPr>
          <w:lang w:val="ru-RU"/>
        </w:rPr>
        <w:t xml:space="preserve">д. </w:t>
      </w:r>
      <w:r w:rsidR="00DE2A3C">
        <w:rPr>
          <w:lang w:val="ru-RU"/>
        </w:rPr>
        <w:t>от 01.04.2015)</w:t>
      </w:r>
      <w:r w:rsidRPr="000569C6">
        <w:rPr>
          <w:lang w:val="ru-RU"/>
        </w:rPr>
        <w:t>;</w:t>
      </w:r>
    </w:p>
    <w:p w:rsidR="00F80500" w:rsidRPr="000569C6" w:rsidRDefault="00F80500" w:rsidP="004C4635">
      <w:pPr>
        <w:pStyle w:val="a0"/>
        <w:numPr>
          <w:ilvl w:val="0"/>
          <w:numId w:val="4"/>
        </w:numPr>
        <w:rPr>
          <w:lang w:val="ru-RU"/>
        </w:rPr>
      </w:pPr>
      <w:r w:rsidRPr="000569C6">
        <w:rPr>
          <w:lang w:val="ru-RU"/>
        </w:rPr>
        <w:t>Земельный кодекс Российской Федерации (</w:t>
      </w:r>
      <w:r>
        <w:rPr>
          <w:lang w:val="ru-RU"/>
        </w:rPr>
        <w:t>№</w:t>
      </w:r>
      <w:r w:rsidR="008C3C1C">
        <w:rPr>
          <w:lang w:val="ru-RU"/>
        </w:rPr>
        <w:t xml:space="preserve"> </w:t>
      </w:r>
      <w:r w:rsidRPr="000569C6">
        <w:rPr>
          <w:lang w:val="ru-RU"/>
        </w:rPr>
        <w:t>136-ФЗ от 25.10.2001, ре</w:t>
      </w:r>
      <w:r w:rsidR="00CC3819">
        <w:rPr>
          <w:lang w:val="ru-RU"/>
        </w:rPr>
        <w:t xml:space="preserve">д. </w:t>
      </w:r>
      <w:r w:rsidRPr="000569C6">
        <w:rPr>
          <w:lang w:val="ru-RU"/>
        </w:rPr>
        <w:t xml:space="preserve">от </w:t>
      </w:r>
      <w:r w:rsidR="00DE2A3C">
        <w:rPr>
          <w:lang w:val="ru-RU"/>
        </w:rPr>
        <w:t>01.04.2015</w:t>
      </w:r>
      <w:r w:rsidRPr="000569C6">
        <w:rPr>
          <w:lang w:val="ru-RU"/>
        </w:rPr>
        <w:t>);</w:t>
      </w:r>
    </w:p>
    <w:p w:rsidR="00F80500" w:rsidRPr="000569C6" w:rsidRDefault="00F80500" w:rsidP="004C4635">
      <w:pPr>
        <w:pStyle w:val="a0"/>
        <w:numPr>
          <w:ilvl w:val="0"/>
          <w:numId w:val="4"/>
        </w:numPr>
        <w:rPr>
          <w:lang w:val="ru-RU"/>
        </w:rPr>
      </w:pPr>
      <w:r w:rsidRPr="000569C6">
        <w:rPr>
          <w:lang w:val="ru-RU"/>
        </w:rPr>
        <w:t>Лесной кодекс Российской Федерации (</w:t>
      </w:r>
      <w:r>
        <w:rPr>
          <w:lang w:val="ru-RU"/>
        </w:rPr>
        <w:t>№</w:t>
      </w:r>
      <w:r w:rsidR="008C3C1C">
        <w:rPr>
          <w:lang w:val="ru-RU"/>
        </w:rPr>
        <w:t xml:space="preserve"> </w:t>
      </w:r>
      <w:r w:rsidRPr="000569C6">
        <w:rPr>
          <w:lang w:val="ru-RU"/>
        </w:rPr>
        <w:t>200-ФЗ от 04.12.2006, ре</w:t>
      </w:r>
      <w:r w:rsidR="00CC3819">
        <w:rPr>
          <w:lang w:val="ru-RU"/>
        </w:rPr>
        <w:t xml:space="preserve">д. </w:t>
      </w:r>
      <w:r w:rsidRPr="000569C6">
        <w:rPr>
          <w:lang w:val="ru-RU"/>
        </w:rPr>
        <w:t xml:space="preserve">от </w:t>
      </w:r>
      <w:r w:rsidR="00DE2A3C">
        <w:rPr>
          <w:lang w:val="ru-RU"/>
        </w:rPr>
        <w:t>01.03.2015</w:t>
      </w:r>
      <w:r w:rsidRPr="000569C6">
        <w:rPr>
          <w:lang w:val="ru-RU"/>
        </w:rPr>
        <w:t xml:space="preserve">); </w:t>
      </w:r>
    </w:p>
    <w:p w:rsidR="00F80500" w:rsidRPr="000569C6" w:rsidRDefault="00F80500" w:rsidP="004C4635">
      <w:pPr>
        <w:pStyle w:val="a0"/>
        <w:numPr>
          <w:ilvl w:val="0"/>
          <w:numId w:val="4"/>
        </w:numPr>
        <w:rPr>
          <w:lang w:val="ru-RU"/>
        </w:rPr>
      </w:pPr>
      <w:r w:rsidRPr="000569C6">
        <w:rPr>
          <w:lang w:val="ru-RU"/>
        </w:rPr>
        <w:t>Водный кодекс Российской Федерации (</w:t>
      </w:r>
      <w:r>
        <w:rPr>
          <w:lang w:val="ru-RU"/>
        </w:rPr>
        <w:t>№</w:t>
      </w:r>
      <w:r w:rsidR="008C3C1C">
        <w:rPr>
          <w:lang w:val="ru-RU"/>
        </w:rPr>
        <w:t xml:space="preserve"> </w:t>
      </w:r>
      <w:r w:rsidRPr="000569C6">
        <w:rPr>
          <w:lang w:val="ru-RU"/>
        </w:rPr>
        <w:t>74-ФЗ от 03.06.2006, ре</w:t>
      </w:r>
      <w:r w:rsidR="00CC3819">
        <w:rPr>
          <w:lang w:val="ru-RU"/>
        </w:rPr>
        <w:t xml:space="preserve">д. </w:t>
      </w:r>
      <w:r w:rsidRPr="000569C6">
        <w:rPr>
          <w:lang w:val="ru-RU"/>
        </w:rPr>
        <w:t xml:space="preserve">от </w:t>
      </w:r>
      <w:r w:rsidR="00DE2A3C">
        <w:rPr>
          <w:lang w:val="ru-RU"/>
        </w:rPr>
        <w:t>31</w:t>
      </w:r>
      <w:r>
        <w:rPr>
          <w:lang w:val="ru-RU"/>
        </w:rPr>
        <w:t>.12</w:t>
      </w:r>
      <w:r w:rsidR="00DE2A3C">
        <w:rPr>
          <w:lang w:val="ru-RU"/>
        </w:rPr>
        <w:t>.2014</w:t>
      </w:r>
      <w:r w:rsidRPr="000569C6">
        <w:rPr>
          <w:lang w:val="ru-RU"/>
        </w:rPr>
        <w:t>);</w:t>
      </w:r>
    </w:p>
    <w:p w:rsidR="00F80500" w:rsidRPr="000569C6" w:rsidRDefault="00F80500" w:rsidP="004C4635">
      <w:pPr>
        <w:pStyle w:val="a0"/>
        <w:numPr>
          <w:ilvl w:val="0"/>
          <w:numId w:val="4"/>
        </w:numPr>
        <w:rPr>
          <w:lang w:val="ru-RU"/>
        </w:rPr>
      </w:pPr>
      <w:r w:rsidRPr="000569C6">
        <w:rPr>
          <w:lang w:val="ru-RU"/>
        </w:rPr>
        <w:t>Федеральный закон «Об объектах культурного наследия (памятниках истории и культуры) народов Российской Федерации» (</w:t>
      </w:r>
      <w:r>
        <w:rPr>
          <w:lang w:val="ru-RU"/>
        </w:rPr>
        <w:t>№</w:t>
      </w:r>
      <w:r w:rsidR="008C3C1C">
        <w:rPr>
          <w:lang w:val="ru-RU"/>
        </w:rPr>
        <w:t xml:space="preserve"> </w:t>
      </w:r>
      <w:r w:rsidRPr="000569C6">
        <w:rPr>
          <w:lang w:val="ru-RU"/>
        </w:rPr>
        <w:t>73-ФЗ от 25.0</w:t>
      </w:r>
      <w:r w:rsidR="00DE2A3C">
        <w:rPr>
          <w:lang w:val="ru-RU"/>
        </w:rPr>
        <w:t>6.2002, ре</w:t>
      </w:r>
      <w:r w:rsidR="00CC3819">
        <w:rPr>
          <w:lang w:val="ru-RU"/>
        </w:rPr>
        <w:t xml:space="preserve">д. </w:t>
      </w:r>
      <w:r w:rsidR="00DE2A3C">
        <w:rPr>
          <w:lang w:val="ru-RU"/>
        </w:rPr>
        <w:t>от 08.03.2015</w:t>
      </w:r>
      <w:r w:rsidRPr="000569C6">
        <w:rPr>
          <w:lang w:val="ru-RU"/>
        </w:rPr>
        <w:t>);</w:t>
      </w:r>
    </w:p>
    <w:p w:rsidR="00F80500" w:rsidRPr="000569C6" w:rsidRDefault="00F80500" w:rsidP="004C4635">
      <w:pPr>
        <w:pStyle w:val="a0"/>
        <w:numPr>
          <w:ilvl w:val="0"/>
          <w:numId w:val="4"/>
        </w:numPr>
        <w:rPr>
          <w:lang w:val="ru-RU"/>
        </w:rPr>
      </w:pPr>
      <w:r w:rsidRPr="000569C6">
        <w:rPr>
          <w:lang w:val="ru-RU"/>
        </w:rPr>
        <w:t>Федеральный закон «Об общих принципах организации местного самоуправления в Российской Федерации» (</w:t>
      </w:r>
      <w:r>
        <w:rPr>
          <w:lang w:val="ru-RU"/>
        </w:rPr>
        <w:t>№</w:t>
      </w:r>
      <w:r w:rsidR="008C3C1C">
        <w:rPr>
          <w:lang w:val="ru-RU"/>
        </w:rPr>
        <w:t xml:space="preserve"> </w:t>
      </w:r>
      <w:r w:rsidRPr="000569C6">
        <w:rPr>
          <w:lang w:val="ru-RU"/>
        </w:rPr>
        <w:t>131-ФЗ от 06.10.2003, ре</w:t>
      </w:r>
      <w:r w:rsidR="00CC3819">
        <w:rPr>
          <w:lang w:val="ru-RU"/>
        </w:rPr>
        <w:t xml:space="preserve">д. </w:t>
      </w:r>
      <w:r w:rsidR="00DE2A3C">
        <w:rPr>
          <w:lang w:val="ru-RU"/>
        </w:rPr>
        <w:t>30.03.2015</w:t>
      </w:r>
      <w:r w:rsidRPr="000569C6">
        <w:rPr>
          <w:lang w:val="ru-RU"/>
        </w:rPr>
        <w:t>);</w:t>
      </w:r>
    </w:p>
    <w:p w:rsidR="00F80500" w:rsidRDefault="00F80500" w:rsidP="004C4635">
      <w:pPr>
        <w:pStyle w:val="a0"/>
        <w:numPr>
          <w:ilvl w:val="0"/>
          <w:numId w:val="4"/>
        </w:numPr>
        <w:rPr>
          <w:lang w:val="ru-RU"/>
        </w:rPr>
      </w:pPr>
      <w:r w:rsidRPr="000569C6">
        <w:rPr>
          <w:lang w:val="ru-RU"/>
        </w:rPr>
        <w:t>Федеральный закон «Об автомобильных дорогах и о дорожной деятельности в Ро</w:t>
      </w:r>
      <w:r w:rsidRPr="000569C6">
        <w:rPr>
          <w:lang w:val="ru-RU"/>
        </w:rPr>
        <w:t>с</w:t>
      </w:r>
      <w:r w:rsidRPr="000569C6">
        <w:rPr>
          <w:lang w:val="ru-RU"/>
        </w:rPr>
        <w:t>сийской Федерации и о внесении изменений в отдельные законодательные акты Российской Федерации» (</w:t>
      </w:r>
      <w:r>
        <w:rPr>
          <w:lang w:val="ru-RU"/>
        </w:rPr>
        <w:t>№</w:t>
      </w:r>
      <w:r w:rsidR="008C3C1C">
        <w:rPr>
          <w:lang w:val="ru-RU"/>
        </w:rPr>
        <w:t xml:space="preserve"> </w:t>
      </w:r>
      <w:r w:rsidRPr="000569C6">
        <w:rPr>
          <w:lang w:val="ru-RU"/>
        </w:rPr>
        <w:t>257-ФЗ от 18.10.2007, ре</w:t>
      </w:r>
      <w:r w:rsidR="00CC3819">
        <w:rPr>
          <w:lang w:val="ru-RU"/>
        </w:rPr>
        <w:t xml:space="preserve">д. </w:t>
      </w:r>
      <w:r w:rsidR="00DE7EE9">
        <w:rPr>
          <w:lang w:val="ru-RU"/>
        </w:rPr>
        <w:t>31</w:t>
      </w:r>
      <w:r>
        <w:rPr>
          <w:lang w:val="ru-RU"/>
        </w:rPr>
        <w:t>.12</w:t>
      </w:r>
      <w:r w:rsidR="00DE7EE9">
        <w:rPr>
          <w:lang w:val="ru-RU"/>
        </w:rPr>
        <w:t>.2014</w:t>
      </w:r>
      <w:r w:rsidRPr="000569C6">
        <w:rPr>
          <w:lang w:val="ru-RU"/>
        </w:rPr>
        <w:t>);</w:t>
      </w:r>
    </w:p>
    <w:p w:rsidR="00247E78" w:rsidRDefault="00247E78" w:rsidP="00247E78">
      <w:pPr>
        <w:pStyle w:val="a0"/>
        <w:numPr>
          <w:ilvl w:val="0"/>
          <w:numId w:val="4"/>
        </w:numPr>
        <w:rPr>
          <w:lang w:val="ru-RU"/>
        </w:rPr>
      </w:pPr>
      <w:r>
        <w:rPr>
          <w:lang w:val="ru-RU"/>
        </w:rPr>
        <w:t>З</w:t>
      </w:r>
      <w:r w:rsidRPr="001E73F2">
        <w:rPr>
          <w:lang w:val="ru-RU"/>
        </w:rPr>
        <w:t xml:space="preserve">акон </w:t>
      </w:r>
      <w:r w:rsidRPr="008E1F84">
        <w:rPr>
          <w:lang w:val="ru-RU"/>
        </w:rPr>
        <w:t>Кировской области от 28.09.2006 № 44-ЗО «О регулировании градостро</w:t>
      </w:r>
      <w:r w:rsidRPr="008E1F84">
        <w:rPr>
          <w:lang w:val="ru-RU"/>
        </w:rPr>
        <w:t>и</w:t>
      </w:r>
      <w:r w:rsidRPr="008E1F84">
        <w:rPr>
          <w:lang w:val="ru-RU"/>
        </w:rPr>
        <w:t>тельной деятельности в Кировской области» (ре</w:t>
      </w:r>
      <w:r w:rsidR="00CC3819">
        <w:rPr>
          <w:lang w:val="ru-RU"/>
        </w:rPr>
        <w:t xml:space="preserve">д. </w:t>
      </w:r>
      <w:r w:rsidRPr="008E1F84">
        <w:rPr>
          <w:lang w:val="ru-RU"/>
        </w:rPr>
        <w:t>от 07.10.2014)</w:t>
      </w:r>
      <w:r>
        <w:rPr>
          <w:lang w:val="ru-RU"/>
        </w:rPr>
        <w:t>;</w:t>
      </w:r>
    </w:p>
    <w:p w:rsidR="00247E78" w:rsidRDefault="00247E78" w:rsidP="00247E78">
      <w:pPr>
        <w:pStyle w:val="a0"/>
        <w:numPr>
          <w:ilvl w:val="0"/>
          <w:numId w:val="4"/>
        </w:numPr>
        <w:rPr>
          <w:lang w:val="ru-RU"/>
        </w:rPr>
      </w:pPr>
      <w:r>
        <w:rPr>
          <w:lang w:val="ru-RU"/>
        </w:rPr>
        <w:t>З</w:t>
      </w:r>
      <w:r w:rsidRPr="008E1F84">
        <w:rPr>
          <w:lang w:val="ru-RU"/>
        </w:rPr>
        <w:t>акон Кировской области от 07.12.2004 № 284-ЗО «Об установлении границ мун</w:t>
      </w:r>
      <w:r w:rsidRPr="008E1F84">
        <w:rPr>
          <w:lang w:val="ru-RU"/>
        </w:rPr>
        <w:t>и</w:t>
      </w:r>
      <w:r w:rsidRPr="008E1F84">
        <w:rPr>
          <w:lang w:val="ru-RU"/>
        </w:rPr>
        <w:t>ципальных образований Кировской области и наделении их статусом муниципал</w:t>
      </w:r>
      <w:r w:rsidRPr="008E1F84">
        <w:rPr>
          <w:lang w:val="ru-RU"/>
        </w:rPr>
        <w:t>ь</w:t>
      </w:r>
      <w:r w:rsidRPr="008E1F84">
        <w:rPr>
          <w:lang w:val="ru-RU"/>
        </w:rPr>
        <w:t>ного района, городского округа, городского поселения, сельского поселения»</w:t>
      </w:r>
      <w:r>
        <w:rPr>
          <w:lang w:val="ru-RU"/>
        </w:rPr>
        <w:t xml:space="preserve"> и др.</w:t>
      </w:r>
    </w:p>
    <w:p w:rsidR="00F80500" w:rsidRPr="00164A78" w:rsidRDefault="00F80500" w:rsidP="00F80500">
      <w:pPr>
        <w:pStyle w:val="a0"/>
        <w:outlineLvl w:val="0"/>
        <w:rPr>
          <w:i/>
          <w:lang w:val="ru-RU"/>
        </w:rPr>
      </w:pPr>
      <w:r w:rsidRPr="00164A78">
        <w:rPr>
          <w:i/>
          <w:lang w:val="ru-RU"/>
        </w:rPr>
        <w:t>2. Строительные нормы и правила</w:t>
      </w:r>
      <w:r>
        <w:rPr>
          <w:i/>
          <w:lang w:val="ru-RU"/>
        </w:rPr>
        <w:t>:</w:t>
      </w:r>
    </w:p>
    <w:p w:rsidR="00F80500" w:rsidRPr="000569C6" w:rsidRDefault="00F80500" w:rsidP="004C4635">
      <w:pPr>
        <w:pStyle w:val="a0"/>
        <w:numPr>
          <w:ilvl w:val="0"/>
          <w:numId w:val="4"/>
        </w:numPr>
        <w:rPr>
          <w:lang w:val="ru-RU"/>
        </w:rPr>
      </w:pPr>
      <w:r w:rsidRPr="000569C6">
        <w:rPr>
          <w:lang w:val="ru-RU"/>
        </w:rPr>
        <w:t>СП 42.13330.2011. Свод правил. Градостроительство. Планировка и застройка г</w:t>
      </w:r>
      <w:r w:rsidRPr="000569C6">
        <w:rPr>
          <w:lang w:val="ru-RU"/>
        </w:rPr>
        <w:t>о</w:t>
      </w:r>
      <w:r w:rsidRPr="000569C6">
        <w:rPr>
          <w:lang w:val="ru-RU"/>
        </w:rPr>
        <w:t xml:space="preserve">родских и сельских поселений. Актуализированная редакция СНиП 2.07.01-89* (утв. Приказом Минрегиона РФ от 28.12.2010 </w:t>
      </w:r>
      <w:r>
        <w:rPr>
          <w:lang w:val="ru-RU"/>
        </w:rPr>
        <w:t>№</w:t>
      </w:r>
      <w:r w:rsidR="008C3C1C">
        <w:rPr>
          <w:lang w:val="ru-RU"/>
        </w:rPr>
        <w:t xml:space="preserve"> </w:t>
      </w:r>
      <w:r w:rsidRPr="000569C6">
        <w:rPr>
          <w:lang w:val="ru-RU"/>
        </w:rPr>
        <w:t>820);</w:t>
      </w:r>
    </w:p>
    <w:p w:rsidR="00F80500" w:rsidRPr="000569C6" w:rsidRDefault="00F80500" w:rsidP="004C4635">
      <w:pPr>
        <w:pStyle w:val="a0"/>
        <w:numPr>
          <w:ilvl w:val="0"/>
          <w:numId w:val="4"/>
        </w:numPr>
        <w:rPr>
          <w:lang w:val="ru-RU"/>
        </w:rPr>
      </w:pPr>
      <w:r w:rsidRPr="000569C6">
        <w:rPr>
          <w:lang w:val="ru-RU"/>
        </w:rPr>
        <w:lastRenderedPageBreak/>
        <w:t>СП 22.13330.2011. Свод правил. Основания зданий и сооружений. Актуализир</w:t>
      </w:r>
      <w:r w:rsidRPr="000569C6">
        <w:rPr>
          <w:lang w:val="ru-RU"/>
        </w:rPr>
        <w:t>о</w:t>
      </w:r>
      <w:r w:rsidRPr="000569C6">
        <w:rPr>
          <w:lang w:val="ru-RU"/>
        </w:rPr>
        <w:t xml:space="preserve">ванная редакция СНиП 2.02.01-83* (утв. Приказом Минрегиона РФ от 28.12.2010 </w:t>
      </w:r>
      <w:r>
        <w:rPr>
          <w:lang w:val="ru-RU"/>
        </w:rPr>
        <w:t>№</w:t>
      </w:r>
      <w:r w:rsidR="008C3C1C">
        <w:rPr>
          <w:lang w:val="ru-RU"/>
        </w:rPr>
        <w:t xml:space="preserve"> </w:t>
      </w:r>
      <w:r w:rsidRPr="000569C6">
        <w:rPr>
          <w:lang w:val="ru-RU"/>
        </w:rPr>
        <w:t>823)</w:t>
      </w:r>
      <w:r w:rsidR="00DE7EE9">
        <w:rPr>
          <w:lang w:val="ru-RU"/>
        </w:rPr>
        <w:t>(ре</w:t>
      </w:r>
      <w:r w:rsidR="00CC3819">
        <w:rPr>
          <w:lang w:val="ru-RU"/>
        </w:rPr>
        <w:t xml:space="preserve">д. </w:t>
      </w:r>
      <w:r w:rsidR="00DE7EE9">
        <w:rPr>
          <w:lang w:val="ru-RU"/>
        </w:rPr>
        <w:t>от 01.11.2011)</w:t>
      </w:r>
      <w:r w:rsidRPr="000569C6">
        <w:rPr>
          <w:lang w:val="ru-RU"/>
        </w:rPr>
        <w:t>;</w:t>
      </w:r>
    </w:p>
    <w:p w:rsidR="00F80500" w:rsidRPr="000569C6" w:rsidRDefault="00F80500" w:rsidP="004C4635">
      <w:pPr>
        <w:pStyle w:val="a0"/>
        <w:numPr>
          <w:ilvl w:val="0"/>
          <w:numId w:val="4"/>
        </w:numPr>
        <w:rPr>
          <w:lang w:val="ru-RU"/>
        </w:rPr>
      </w:pPr>
      <w:r w:rsidRPr="000569C6">
        <w:rPr>
          <w:lang w:val="ru-RU"/>
        </w:rPr>
        <w:t>СП 32.13330.2012. Свод правил. Канализация. Наружные сети и сооружения. Акт</w:t>
      </w:r>
      <w:r w:rsidRPr="000569C6">
        <w:rPr>
          <w:lang w:val="ru-RU"/>
        </w:rPr>
        <w:t>у</w:t>
      </w:r>
      <w:r w:rsidRPr="000569C6">
        <w:rPr>
          <w:lang w:val="ru-RU"/>
        </w:rPr>
        <w:t xml:space="preserve">ализированная редакция СНиП 2.04.03-85 (утв. Приказом Минрегиона России от 29.12.2011 </w:t>
      </w:r>
      <w:r>
        <w:rPr>
          <w:lang w:val="ru-RU"/>
        </w:rPr>
        <w:t>№</w:t>
      </w:r>
      <w:r w:rsidR="008C3C1C">
        <w:rPr>
          <w:lang w:val="ru-RU"/>
        </w:rPr>
        <w:t xml:space="preserve"> </w:t>
      </w:r>
      <w:r w:rsidRPr="000569C6">
        <w:rPr>
          <w:lang w:val="ru-RU"/>
        </w:rPr>
        <w:t>635/11);</w:t>
      </w:r>
    </w:p>
    <w:p w:rsidR="00F80500" w:rsidRPr="000569C6" w:rsidRDefault="00F80500" w:rsidP="004C4635">
      <w:pPr>
        <w:pStyle w:val="a0"/>
        <w:numPr>
          <w:ilvl w:val="0"/>
          <w:numId w:val="4"/>
        </w:numPr>
        <w:rPr>
          <w:lang w:val="ru-RU"/>
        </w:rPr>
      </w:pPr>
      <w:r w:rsidRPr="000569C6">
        <w:rPr>
          <w:lang w:val="ru-RU"/>
        </w:rPr>
        <w:t>СП 31.13330.2012. Свод правил. Водоснабжение. Наружные сети и сооружения. Актуализированная редакция СНиП 2.04.02-84* (утв. Приказом Минрегиона Ро</w:t>
      </w:r>
      <w:r w:rsidRPr="000569C6">
        <w:rPr>
          <w:lang w:val="ru-RU"/>
        </w:rPr>
        <w:t>с</w:t>
      </w:r>
      <w:r w:rsidRPr="000569C6">
        <w:rPr>
          <w:lang w:val="ru-RU"/>
        </w:rPr>
        <w:t xml:space="preserve">сии от 29.12.2011 </w:t>
      </w:r>
      <w:r>
        <w:rPr>
          <w:lang w:val="ru-RU"/>
        </w:rPr>
        <w:t>№</w:t>
      </w:r>
      <w:r w:rsidR="008C3C1C">
        <w:rPr>
          <w:lang w:val="ru-RU"/>
        </w:rPr>
        <w:t xml:space="preserve"> </w:t>
      </w:r>
      <w:r w:rsidRPr="000569C6">
        <w:rPr>
          <w:lang w:val="ru-RU"/>
        </w:rPr>
        <w:t>635/14)</w:t>
      </w:r>
      <w:r w:rsidR="00247E78">
        <w:rPr>
          <w:lang w:val="ru-RU"/>
        </w:rPr>
        <w:t>;</w:t>
      </w:r>
    </w:p>
    <w:p w:rsidR="00F80500" w:rsidRPr="000569C6" w:rsidRDefault="00F80500" w:rsidP="004C4635">
      <w:pPr>
        <w:pStyle w:val="a0"/>
        <w:numPr>
          <w:ilvl w:val="0"/>
          <w:numId w:val="4"/>
        </w:numPr>
        <w:rPr>
          <w:lang w:val="ru-RU"/>
        </w:rPr>
      </w:pPr>
      <w:r w:rsidRPr="000569C6">
        <w:rPr>
          <w:lang w:val="ru-RU"/>
        </w:rPr>
        <w:t>СП 36.13330.2012. Свод правил. Магистральные трубопроводы. Актуализирова</w:t>
      </w:r>
      <w:r w:rsidRPr="000569C6">
        <w:rPr>
          <w:lang w:val="ru-RU"/>
        </w:rPr>
        <w:t>н</w:t>
      </w:r>
      <w:r w:rsidRPr="000569C6">
        <w:rPr>
          <w:lang w:val="ru-RU"/>
        </w:rPr>
        <w:t xml:space="preserve">ная редакция СНиП 2.05.06-85* (утв. Приказом Госстроя России от 25.12.2012 </w:t>
      </w:r>
      <w:r>
        <w:rPr>
          <w:lang w:val="ru-RU"/>
        </w:rPr>
        <w:t>№</w:t>
      </w:r>
      <w:r w:rsidR="008C3C1C">
        <w:rPr>
          <w:lang w:val="ru-RU"/>
        </w:rPr>
        <w:t xml:space="preserve"> </w:t>
      </w:r>
      <w:r w:rsidRPr="000569C6">
        <w:rPr>
          <w:lang w:val="ru-RU"/>
        </w:rPr>
        <w:t>108/ГС);</w:t>
      </w:r>
    </w:p>
    <w:p w:rsidR="00F80500" w:rsidRPr="00FD7772" w:rsidRDefault="00F80500" w:rsidP="004C4635">
      <w:pPr>
        <w:pStyle w:val="a0"/>
        <w:numPr>
          <w:ilvl w:val="0"/>
          <w:numId w:val="4"/>
        </w:numPr>
        <w:rPr>
          <w:lang w:val="ru-RU"/>
        </w:rPr>
      </w:pPr>
      <w:r w:rsidRPr="00FD7772">
        <w:rPr>
          <w:lang w:val="ru-RU"/>
        </w:rPr>
        <w:t>СП 34.13330.2012. Свод правил. Автомобильные дороги. Актуализированная р</w:t>
      </w:r>
      <w:r w:rsidRPr="00FD7772">
        <w:rPr>
          <w:lang w:val="ru-RU"/>
        </w:rPr>
        <w:t>е</w:t>
      </w:r>
      <w:r w:rsidRPr="00FD7772">
        <w:rPr>
          <w:lang w:val="ru-RU"/>
        </w:rPr>
        <w:t xml:space="preserve">дакция СНиП 2.05.02-85* (утв. Приказом Минрегиона России от 30.06.2012 </w:t>
      </w:r>
      <w:r>
        <w:rPr>
          <w:lang w:val="ru-RU"/>
        </w:rPr>
        <w:t>№</w:t>
      </w:r>
      <w:r w:rsidR="008C3C1C">
        <w:rPr>
          <w:lang w:val="ru-RU"/>
        </w:rPr>
        <w:t xml:space="preserve"> </w:t>
      </w:r>
      <w:r w:rsidRPr="00FD7772">
        <w:rPr>
          <w:lang w:val="ru-RU"/>
        </w:rPr>
        <w:t>266);</w:t>
      </w:r>
    </w:p>
    <w:p w:rsidR="00F80500" w:rsidRPr="000569C6" w:rsidRDefault="00F80500" w:rsidP="004C4635">
      <w:pPr>
        <w:pStyle w:val="a0"/>
        <w:numPr>
          <w:ilvl w:val="0"/>
          <w:numId w:val="4"/>
        </w:numPr>
        <w:rPr>
          <w:lang w:val="ru-RU"/>
        </w:rPr>
      </w:pPr>
      <w:r w:rsidRPr="000569C6">
        <w:rPr>
          <w:lang w:val="ru-RU"/>
        </w:rPr>
        <w:t xml:space="preserve">СП 8.13130.2009. Свод правил. Системы противопожарной защиты. Источники наружного противопожарного водоснабжения. Требования пожарной безопасности (утв. Приказом МЧС РФ от 25.03.2009 </w:t>
      </w:r>
      <w:r>
        <w:rPr>
          <w:lang w:val="ru-RU"/>
        </w:rPr>
        <w:t>№</w:t>
      </w:r>
      <w:r w:rsidR="008C3C1C">
        <w:rPr>
          <w:lang w:val="ru-RU"/>
        </w:rPr>
        <w:t xml:space="preserve"> </w:t>
      </w:r>
      <w:r w:rsidRPr="000569C6">
        <w:rPr>
          <w:lang w:val="ru-RU"/>
        </w:rPr>
        <w:t>178) (ре</w:t>
      </w:r>
      <w:r w:rsidR="00CC3819">
        <w:rPr>
          <w:lang w:val="ru-RU"/>
        </w:rPr>
        <w:t xml:space="preserve">д. </w:t>
      </w:r>
      <w:r w:rsidRPr="000569C6">
        <w:rPr>
          <w:lang w:val="ru-RU"/>
        </w:rPr>
        <w:t>от 09.12.2010);</w:t>
      </w:r>
    </w:p>
    <w:p w:rsidR="00F80500" w:rsidRPr="000569C6" w:rsidRDefault="00F80500" w:rsidP="004C4635">
      <w:pPr>
        <w:pStyle w:val="a0"/>
        <w:numPr>
          <w:ilvl w:val="0"/>
          <w:numId w:val="4"/>
        </w:numPr>
        <w:rPr>
          <w:lang w:val="ru-RU"/>
        </w:rPr>
      </w:pPr>
      <w:r w:rsidRPr="000569C6">
        <w:rPr>
          <w:lang w:val="ru-RU"/>
        </w:rPr>
        <w:t>СП 11-102-97 «Инженерно-экологические изыскания для строительства»;</w:t>
      </w:r>
    </w:p>
    <w:p w:rsidR="00F80500" w:rsidRPr="000569C6" w:rsidRDefault="00F80500" w:rsidP="004C4635">
      <w:pPr>
        <w:pStyle w:val="a0"/>
        <w:numPr>
          <w:ilvl w:val="0"/>
          <w:numId w:val="4"/>
        </w:numPr>
        <w:rPr>
          <w:lang w:val="ru-RU"/>
        </w:rPr>
      </w:pPr>
      <w:r w:rsidRPr="000569C6">
        <w:rPr>
          <w:lang w:val="ru-RU"/>
        </w:rPr>
        <w:t xml:space="preserve">СНиП 2.06.15-85 «Инженерная защита территорий от затопления и подтопления»; </w:t>
      </w:r>
    </w:p>
    <w:p w:rsidR="00F80500" w:rsidRPr="000569C6" w:rsidRDefault="00F80500" w:rsidP="004C4635">
      <w:pPr>
        <w:pStyle w:val="a0"/>
        <w:numPr>
          <w:ilvl w:val="0"/>
          <w:numId w:val="4"/>
        </w:numPr>
        <w:rPr>
          <w:lang w:val="ru-RU"/>
        </w:rPr>
      </w:pPr>
      <w:r w:rsidRPr="000569C6">
        <w:rPr>
          <w:lang w:val="ru-RU"/>
        </w:rPr>
        <w:t>СНиП 11-04-2003 «Инструкция о порядке разработки, согласования, экспертизы и утверждения градостроительной документации» и др.</w:t>
      </w:r>
    </w:p>
    <w:p w:rsidR="00F80500" w:rsidRPr="00164A78" w:rsidRDefault="00F80500" w:rsidP="00F80500">
      <w:pPr>
        <w:pStyle w:val="a0"/>
        <w:outlineLvl w:val="0"/>
        <w:rPr>
          <w:i/>
          <w:lang w:val="ru-RU"/>
        </w:rPr>
      </w:pPr>
      <w:r w:rsidRPr="00164A78">
        <w:rPr>
          <w:i/>
          <w:lang w:val="ru-RU"/>
        </w:rPr>
        <w:t>3. Санитарные правила и нормы (СанПиН):</w:t>
      </w:r>
    </w:p>
    <w:p w:rsidR="00F80500" w:rsidRPr="000569C6" w:rsidRDefault="00F80500" w:rsidP="004C4635">
      <w:pPr>
        <w:pStyle w:val="a0"/>
        <w:numPr>
          <w:ilvl w:val="0"/>
          <w:numId w:val="4"/>
        </w:numPr>
        <w:rPr>
          <w:lang w:val="ru-RU"/>
        </w:rPr>
      </w:pPr>
      <w:r w:rsidRPr="000569C6">
        <w:rPr>
          <w:lang w:val="ru-RU"/>
        </w:rPr>
        <w:t>СанПиН 2.2.1/2.1.1.1200-03 «Санитарно-защитные зоны и санитарная классифик</w:t>
      </w:r>
      <w:r w:rsidRPr="000569C6">
        <w:rPr>
          <w:lang w:val="ru-RU"/>
        </w:rPr>
        <w:t>а</w:t>
      </w:r>
      <w:r w:rsidRPr="000569C6">
        <w:rPr>
          <w:lang w:val="ru-RU"/>
        </w:rPr>
        <w:t>ция предприятий, сооружений и иных объектов»;</w:t>
      </w:r>
    </w:p>
    <w:p w:rsidR="00F80500" w:rsidRPr="000569C6" w:rsidRDefault="00F80500" w:rsidP="004C4635">
      <w:pPr>
        <w:pStyle w:val="a0"/>
        <w:numPr>
          <w:ilvl w:val="0"/>
          <w:numId w:val="4"/>
        </w:numPr>
        <w:rPr>
          <w:lang w:val="ru-RU"/>
        </w:rPr>
      </w:pPr>
      <w:r w:rsidRPr="000569C6">
        <w:rPr>
          <w:lang w:val="ru-RU"/>
        </w:rPr>
        <w:t>СанПиН 2.1.4.1110-02 «Зоны санитарной охраны источников водоснабжения и в</w:t>
      </w:r>
      <w:r w:rsidRPr="000569C6">
        <w:rPr>
          <w:lang w:val="ru-RU"/>
        </w:rPr>
        <w:t>о</w:t>
      </w:r>
      <w:r w:rsidRPr="000569C6">
        <w:rPr>
          <w:lang w:val="ru-RU"/>
        </w:rPr>
        <w:t>допроводов питьевого назначения»;</w:t>
      </w:r>
    </w:p>
    <w:p w:rsidR="00F80500" w:rsidRPr="000569C6" w:rsidRDefault="00F80500" w:rsidP="004C4635">
      <w:pPr>
        <w:pStyle w:val="a0"/>
        <w:numPr>
          <w:ilvl w:val="0"/>
          <w:numId w:val="4"/>
        </w:numPr>
        <w:rPr>
          <w:lang w:val="ru-RU"/>
        </w:rPr>
      </w:pPr>
      <w:r w:rsidRPr="000569C6">
        <w:rPr>
          <w:lang w:val="ru-RU"/>
        </w:rPr>
        <w:t>СанПиН 2.1.7.2790-10 «Санитарно-эпидемиологические требования к обращению с медицинскими отходами»;</w:t>
      </w:r>
    </w:p>
    <w:p w:rsidR="00F80500" w:rsidRPr="000569C6" w:rsidRDefault="00F80500" w:rsidP="004C4635">
      <w:pPr>
        <w:pStyle w:val="a0"/>
        <w:numPr>
          <w:ilvl w:val="0"/>
          <w:numId w:val="4"/>
        </w:numPr>
        <w:rPr>
          <w:lang w:val="ru-RU"/>
        </w:rPr>
      </w:pPr>
      <w:r w:rsidRPr="000569C6">
        <w:rPr>
          <w:lang w:val="ru-RU"/>
        </w:rPr>
        <w:t>СанПиН 2971-84 «Санитарные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w:t>
      </w:r>
    </w:p>
    <w:p w:rsidR="00F80500" w:rsidRPr="000569C6" w:rsidRDefault="00F80500" w:rsidP="004C4635">
      <w:pPr>
        <w:pStyle w:val="a0"/>
        <w:numPr>
          <w:ilvl w:val="0"/>
          <w:numId w:val="4"/>
        </w:numPr>
        <w:rPr>
          <w:lang w:val="ru-RU"/>
        </w:rPr>
      </w:pPr>
      <w:r w:rsidRPr="000569C6">
        <w:rPr>
          <w:lang w:val="ru-RU"/>
        </w:rPr>
        <w:t>СанПиН 2.4.2.1178-02 «Гигиенические требования к условиям обучения в общео</w:t>
      </w:r>
      <w:r w:rsidRPr="000569C6">
        <w:rPr>
          <w:lang w:val="ru-RU"/>
        </w:rPr>
        <w:t>б</w:t>
      </w:r>
      <w:r w:rsidRPr="000569C6">
        <w:rPr>
          <w:lang w:val="ru-RU"/>
        </w:rPr>
        <w:t>разовательных учреждениях»;</w:t>
      </w:r>
    </w:p>
    <w:p w:rsidR="00F80500" w:rsidRPr="000569C6" w:rsidRDefault="00F80500" w:rsidP="004C4635">
      <w:pPr>
        <w:pStyle w:val="a0"/>
        <w:numPr>
          <w:ilvl w:val="0"/>
          <w:numId w:val="4"/>
        </w:numPr>
        <w:rPr>
          <w:lang w:val="ru-RU"/>
        </w:rPr>
      </w:pPr>
      <w:r w:rsidRPr="000569C6">
        <w:rPr>
          <w:lang w:val="ru-RU"/>
        </w:rPr>
        <w:t>СанПиН 2.1.7.1287-03 «Почва, очистка населенных мест, бытовые и промышле</w:t>
      </w:r>
      <w:r w:rsidRPr="000569C6">
        <w:rPr>
          <w:lang w:val="ru-RU"/>
        </w:rPr>
        <w:t>н</w:t>
      </w:r>
      <w:r w:rsidRPr="000569C6">
        <w:rPr>
          <w:lang w:val="ru-RU"/>
        </w:rPr>
        <w:t>ные отходы, санитарная охрана почвы» и др.</w:t>
      </w:r>
    </w:p>
    <w:p w:rsidR="00F80500" w:rsidRPr="00BD31D1" w:rsidRDefault="00F80500" w:rsidP="00F80500">
      <w:pPr>
        <w:pStyle w:val="a0"/>
        <w:spacing w:before="120"/>
        <w:rPr>
          <w:lang w:val="ru-RU"/>
        </w:rPr>
      </w:pPr>
      <w:r w:rsidRPr="00BD31D1">
        <w:rPr>
          <w:lang w:val="ru-RU"/>
        </w:rPr>
        <w:t>При проектировании были использованы следующие графические документы: сх</w:t>
      </w:r>
      <w:r w:rsidRPr="00BD31D1">
        <w:rPr>
          <w:lang w:val="ru-RU"/>
        </w:rPr>
        <w:t>е</w:t>
      </w:r>
      <w:r w:rsidRPr="00BD31D1">
        <w:rPr>
          <w:lang w:val="ru-RU"/>
        </w:rPr>
        <w:t>м</w:t>
      </w:r>
      <w:r>
        <w:rPr>
          <w:lang w:val="ru-RU"/>
        </w:rPr>
        <w:t>а</w:t>
      </w:r>
      <w:r w:rsidRPr="00BD31D1">
        <w:rPr>
          <w:lang w:val="ru-RU"/>
        </w:rPr>
        <w:t xml:space="preserve"> территориального планирования </w:t>
      </w:r>
      <w:r w:rsidR="006A637F">
        <w:rPr>
          <w:lang w:val="ru-RU"/>
        </w:rPr>
        <w:t>Кировской</w:t>
      </w:r>
      <w:r w:rsidRPr="00BD31D1">
        <w:rPr>
          <w:lang w:val="ru-RU"/>
        </w:rPr>
        <w:t xml:space="preserve"> области,</w:t>
      </w:r>
      <w:r>
        <w:rPr>
          <w:lang w:val="ru-RU"/>
        </w:rPr>
        <w:t xml:space="preserve"> схема территориального план</w:t>
      </w:r>
      <w:r>
        <w:rPr>
          <w:lang w:val="ru-RU"/>
        </w:rPr>
        <w:t>и</w:t>
      </w:r>
      <w:r>
        <w:rPr>
          <w:lang w:val="ru-RU"/>
        </w:rPr>
        <w:t xml:space="preserve">рования </w:t>
      </w:r>
      <w:r w:rsidR="00137EF4">
        <w:rPr>
          <w:lang w:val="ru-RU"/>
        </w:rPr>
        <w:t xml:space="preserve">Шабалинского района </w:t>
      </w:r>
      <w:r w:rsidR="006A637F">
        <w:rPr>
          <w:lang w:val="ru-RU"/>
        </w:rPr>
        <w:t>Кировской</w:t>
      </w:r>
      <w:r>
        <w:rPr>
          <w:lang w:val="ru-RU"/>
        </w:rPr>
        <w:t xml:space="preserve"> области,</w:t>
      </w:r>
      <w:r w:rsidRPr="00BD31D1">
        <w:rPr>
          <w:lang w:val="ru-RU"/>
        </w:rPr>
        <w:t xml:space="preserve"> </w:t>
      </w:r>
      <w:r w:rsidRPr="00D41A6C">
        <w:rPr>
          <w:lang w:val="ru-RU"/>
        </w:rPr>
        <w:t>карта геологического строения, по</w:t>
      </w:r>
      <w:r w:rsidRPr="00D41A6C">
        <w:rPr>
          <w:lang w:val="ru-RU"/>
        </w:rPr>
        <w:t>ч</w:t>
      </w:r>
      <w:r w:rsidRPr="00D41A6C">
        <w:rPr>
          <w:lang w:val="ru-RU"/>
        </w:rPr>
        <w:t xml:space="preserve">венная карта, карта растительности, </w:t>
      </w:r>
      <w:r w:rsidR="00D41A6C">
        <w:rPr>
          <w:lang w:val="ru-RU"/>
        </w:rPr>
        <w:t>климата</w:t>
      </w:r>
      <w:r w:rsidRPr="00BD31D1">
        <w:rPr>
          <w:lang w:val="ru-RU"/>
        </w:rPr>
        <w:t xml:space="preserve"> и другие картографические материалы, кот</w:t>
      </w:r>
      <w:r w:rsidRPr="00BD31D1">
        <w:rPr>
          <w:lang w:val="ru-RU"/>
        </w:rPr>
        <w:t>о</w:t>
      </w:r>
      <w:r w:rsidRPr="00BD31D1">
        <w:rPr>
          <w:lang w:val="ru-RU"/>
        </w:rPr>
        <w:t>рые были разработаны проектными организациями и научно-исследовательскими инст</w:t>
      </w:r>
      <w:r w:rsidRPr="00BD31D1">
        <w:rPr>
          <w:lang w:val="ru-RU"/>
        </w:rPr>
        <w:t>и</w:t>
      </w:r>
      <w:r w:rsidRPr="00BD31D1">
        <w:rPr>
          <w:lang w:val="ru-RU"/>
        </w:rPr>
        <w:t xml:space="preserve">тутами. </w:t>
      </w:r>
    </w:p>
    <w:p w:rsidR="00F80500" w:rsidRPr="00BD31D1" w:rsidRDefault="00F80500" w:rsidP="00F80500">
      <w:pPr>
        <w:pStyle w:val="a0"/>
        <w:rPr>
          <w:lang w:val="ru-RU"/>
        </w:rPr>
      </w:pPr>
      <w:r w:rsidRPr="00BD31D1">
        <w:rPr>
          <w:lang w:val="ru-RU"/>
        </w:rPr>
        <w:t>В основу разработки проекта генерального плана положен основной методологич</w:t>
      </w:r>
      <w:r w:rsidRPr="00BD31D1">
        <w:rPr>
          <w:lang w:val="ru-RU"/>
        </w:rPr>
        <w:t>е</w:t>
      </w:r>
      <w:r w:rsidRPr="00BD31D1">
        <w:rPr>
          <w:lang w:val="ru-RU"/>
        </w:rPr>
        <w:t>ский принцип рассмотрения территории как совокупности четырёх систем – простра</w:t>
      </w:r>
      <w:r w:rsidRPr="00BD31D1">
        <w:rPr>
          <w:lang w:val="ru-RU"/>
        </w:rPr>
        <w:t>н</w:t>
      </w:r>
      <w:r w:rsidRPr="00BD31D1">
        <w:rPr>
          <w:lang w:val="ru-RU"/>
        </w:rPr>
        <w:t>ственной, социальной, экологической, экономической.</w:t>
      </w:r>
    </w:p>
    <w:p w:rsidR="00F80500" w:rsidRPr="00BD31D1" w:rsidRDefault="00F80500" w:rsidP="00F80500">
      <w:pPr>
        <w:pStyle w:val="a0"/>
        <w:rPr>
          <w:lang w:val="ru-RU"/>
        </w:rPr>
      </w:pPr>
      <w:r w:rsidRPr="00BD31D1">
        <w:rPr>
          <w:lang w:val="ru-RU"/>
        </w:rPr>
        <w:t>Показатели развития хозяйства, заложенные в проекте, частично являются сам</w:t>
      </w:r>
      <w:r w:rsidRPr="00BD31D1">
        <w:rPr>
          <w:lang w:val="ru-RU"/>
        </w:rPr>
        <w:t>о</w:t>
      </w:r>
      <w:r w:rsidRPr="00BD31D1">
        <w:rPr>
          <w:lang w:val="ru-RU"/>
        </w:rPr>
        <w:t>стоятельной разработкой проекта, а частично обобщают прогнозы, предложения и нам</w:t>
      </w:r>
      <w:r w:rsidRPr="00BD31D1">
        <w:rPr>
          <w:lang w:val="ru-RU"/>
        </w:rPr>
        <w:t>е</w:t>
      </w:r>
      <w:r w:rsidRPr="00BD31D1">
        <w:rPr>
          <w:lang w:val="ru-RU"/>
        </w:rPr>
        <w:lastRenderedPageBreak/>
        <w:t xml:space="preserve">рения органов государственной власти </w:t>
      </w:r>
      <w:r w:rsidR="006A637F">
        <w:rPr>
          <w:lang w:val="ru-RU"/>
        </w:rPr>
        <w:t>Кировской</w:t>
      </w:r>
      <w:r w:rsidRPr="00BD31D1">
        <w:rPr>
          <w:lang w:val="ru-RU"/>
        </w:rPr>
        <w:t xml:space="preserve"> области, различных структурных по</w:t>
      </w:r>
      <w:r w:rsidRPr="00BD31D1">
        <w:rPr>
          <w:lang w:val="ru-RU"/>
        </w:rPr>
        <w:t>д</w:t>
      </w:r>
      <w:r w:rsidRPr="00BD31D1">
        <w:rPr>
          <w:lang w:val="ru-RU"/>
        </w:rPr>
        <w:t xml:space="preserve">разделений </w:t>
      </w:r>
      <w:r>
        <w:rPr>
          <w:lang w:val="ru-RU"/>
        </w:rPr>
        <w:t>а</w:t>
      </w:r>
      <w:r w:rsidRPr="00BD31D1">
        <w:rPr>
          <w:lang w:val="ru-RU"/>
        </w:rPr>
        <w:t>дминистрации района, иных организаций.</w:t>
      </w:r>
    </w:p>
    <w:p w:rsidR="00F80500" w:rsidRDefault="00F80500" w:rsidP="00F80500">
      <w:pPr>
        <w:pStyle w:val="a0"/>
        <w:rPr>
          <w:lang w:val="ru-RU"/>
        </w:rPr>
      </w:pPr>
      <w:r w:rsidRPr="00BD31D1">
        <w:rPr>
          <w:lang w:val="ru-RU"/>
        </w:rPr>
        <w:t xml:space="preserve">Проектные решения генерального плана </w:t>
      </w:r>
      <w:r w:rsidR="009F70E5">
        <w:rPr>
          <w:lang w:val="ru-RU"/>
        </w:rPr>
        <w:t>МО Гостовское</w:t>
      </w:r>
      <w:r w:rsidR="008719FC">
        <w:rPr>
          <w:lang w:val="ru-RU"/>
        </w:rPr>
        <w:t xml:space="preserve"> сельское поселение</w:t>
      </w:r>
      <w:r w:rsidR="00BC4BBD">
        <w:rPr>
          <w:lang w:val="ru-RU"/>
        </w:rPr>
        <w:t xml:space="preserve"> </w:t>
      </w:r>
      <w:r w:rsidRPr="00BD31D1">
        <w:rPr>
          <w:lang w:val="ru-RU"/>
        </w:rPr>
        <w:t>явл</w:t>
      </w:r>
      <w:r w:rsidRPr="00BD31D1">
        <w:rPr>
          <w:lang w:val="ru-RU"/>
        </w:rPr>
        <w:t>я</w:t>
      </w:r>
      <w:r w:rsidRPr="00BD31D1">
        <w:rPr>
          <w:lang w:val="ru-RU"/>
        </w:rPr>
        <w:t>ются основанием для разработки документации по планировке территории поселения, а также территориальных и отраслевых схем размещения отдельных видов строительства, разв</w:t>
      </w:r>
      <w:r w:rsidRPr="00BD31D1">
        <w:rPr>
          <w:lang w:val="ru-RU"/>
        </w:rPr>
        <w:t>и</w:t>
      </w:r>
      <w:r w:rsidRPr="00BD31D1">
        <w:rPr>
          <w:lang w:val="ru-RU"/>
        </w:rPr>
        <w:t xml:space="preserve">тия транспортной, инженерной и социальной инфраструктур, охраны окружающей среды и учитываются при разработке Правил землепользования и застройки. Проектные решения генерального плана </w:t>
      </w:r>
      <w:r w:rsidR="009F70E5">
        <w:rPr>
          <w:lang w:val="ru-RU"/>
        </w:rPr>
        <w:t>МО Гостовское</w:t>
      </w:r>
      <w:r w:rsidR="008719FC">
        <w:rPr>
          <w:lang w:val="ru-RU"/>
        </w:rPr>
        <w:t xml:space="preserve"> сельское поселение</w:t>
      </w:r>
      <w:r w:rsidR="00BC4BBD">
        <w:rPr>
          <w:lang w:val="ru-RU"/>
        </w:rPr>
        <w:t xml:space="preserve"> </w:t>
      </w:r>
      <w:r w:rsidRPr="00BD31D1">
        <w:rPr>
          <w:lang w:val="ru-RU"/>
        </w:rPr>
        <w:t>на период градостро</w:t>
      </w:r>
      <w:r w:rsidRPr="00BD31D1">
        <w:rPr>
          <w:lang w:val="ru-RU"/>
        </w:rPr>
        <w:t>и</w:t>
      </w:r>
      <w:r w:rsidRPr="00BD31D1">
        <w:rPr>
          <w:lang w:val="ru-RU"/>
        </w:rPr>
        <w:t>тельного прогноза являются основанием для размещения объектов инженерной и тран</w:t>
      </w:r>
      <w:r w:rsidRPr="00BD31D1">
        <w:rPr>
          <w:lang w:val="ru-RU"/>
        </w:rPr>
        <w:t>с</w:t>
      </w:r>
      <w:r w:rsidRPr="00BD31D1">
        <w:rPr>
          <w:lang w:val="ru-RU"/>
        </w:rPr>
        <w:t xml:space="preserve">портной инфраструктур, а также производственных зон. </w:t>
      </w:r>
    </w:p>
    <w:p w:rsidR="00F80500" w:rsidRPr="00BD31D1" w:rsidRDefault="00F80500" w:rsidP="00F80500">
      <w:pPr>
        <w:pStyle w:val="a0"/>
        <w:spacing w:before="120"/>
        <w:rPr>
          <w:lang w:val="ru-RU"/>
        </w:rPr>
      </w:pPr>
      <w:r>
        <w:rPr>
          <w:lang w:val="ru-RU"/>
        </w:rPr>
        <w:t>Пояснительная записка к проекту генерального плана состоит из 2-х томов:</w:t>
      </w:r>
    </w:p>
    <w:p w:rsidR="00F80500" w:rsidRDefault="00F80500" w:rsidP="004C4635">
      <w:pPr>
        <w:pStyle w:val="a0"/>
        <w:numPr>
          <w:ilvl w:val="0"/>
          <w:numId w:val="4"/>
        </w:numPr>
        <w:rPr>
          <w:lang w:val="ru-RU"/>
        </w:rPr>
      </w:pPr>
      <w:r w:rsidRPr="00736685">
        <w:rPr>
          <w:lang w:val="ru-RU"/>
        </w:rPr>
        <w:t>Том I</w:t>
      </w:r>
      <w:r>
        <w:rPr>
          <w:lang w:val="ru-RU"/>
        </w:rPr>
        <w:t xml:space="preserve">. </w:t>
      </w:r>
      <w:r w:rsidRPr="00736685">
        <w:rPr>
          <w:lang w:val="ru-RU"/>
        </w:rPr>
        <w:t>Положени</w:t>
      </w:r>
      <w:r>
        <w:rPr>
          <w:lang w:val="ru-RU"/>
        </w:rPr>
        <w:t>я</w:t>
      </w:r>
      <w:r w:rsidRPr="00736685">
        <w:rPr>
          <w:lang w:val="ru-RU"/>
        </w:rPr>
        <w:t xml:space="preserve"> о территориальном планировании</w:t>
      </w:r>
      <w:r>
        <w:rPr>
          <w:lang w:val="ru-RU"/>
        </w:rPr>
        <w:t>;</w:t>
      </w:r>
    </w:p>
    <w:p w:rsidR="00F80500" w:rsidRDefault="00F80500" w:rsidP="004C4635">
      <w:pPr>
        <w:pStyle w:val="a0"/>
        <w:numPr>
          <w:ilvl w:val="0"/>
          <w:numId w:val="4"/>
        </w:numPr>
        <w:rPr>
          <w:lang w:val="ru-RU"/>
        </w:rPr>
      </w:pPr>
      <w:r w:rsidRPr="00736685">
        <w:rPr>
          <w:lang w:val="ru-RU"/>
        </w:rPr>
        <w:t>Том II</w:t>
      </w:r>
      <w:r>
        <w:rPr>
          <w:lang w:val="ru-RU"/>
        </w:rPr>
        <w:t xml:space="preserve">. </w:t>
      </w:r>
      <w:r w:rsidRPr="00736685">
        <w:rPr>
          <w:lang w:val="ru-RU"/>
        </w:rPr>
        <w:t>Материалы по обоснованию проекта</w:t>
      </w:r>
      <w:r>
        <w:rPr>
          <w:lang w:val="ru-RU"/>
        </w:rPr>
        <w:t>.</w:t>
      </w:r>
    </w:p>
    <w:p w:rsidR="00F80500" w:rsidRPr="00182ACF" w:rsidRDefault="00F80500" w:rsidP="00F80500">
      <w:pPr>
        <w:pStyle w:val="a0"/>
        <w:spacing w:before="120"/>
        <w:rPr>
          <w:lang w:val="ru-RU"/>
        </w:rPr>
      </w:pPr>
      <w:r w:rsidRPr="00F339C0">
        <w:rPr>
          <w:lang w:val="ru-RU"/>
        </w:rPr>
        <w:t>В настоящем томе генерального плана представлены материалы по обоснованию проекта генерального плана в текстовой форме (пояснительная записка), в которых пров</w:t>
      </w:r>
      <w:r w:rsidRPr="00F339C0">
        <w:rPr>
          <w:lang w:val="ru-RU"/>
        </w:rPr>
        <w:t>е</w:t>
      </w:r>
      <w:r w:rsidRPr="00F339C0">
        <w:rPr>
          <w:lang w:val="ru-RU"/>
        </w:rPr>
        <w:t>ден анализ существующих природных условий и ресурсов, выявлен ландшафтно-рекреационный потенциал сельского поселения, выявлены территории, благоприятные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развития транспортно-инженерной инфраструктуры (автодороги, транспорт, водоснабжение, канализация, отопление, газоснабжение); ра</w:t>
      </w:r>
      <w:r w:rsidRPr="00F339C0">
        <w:rPr>
          <w:lang w:val="ru-RU"/>
        </w:rPr>
        <w:t>с</w:t>
      </w:r>
      <w:r w:rsidRPr="00F339C0">
        <w:rPr>
          <w:lang w:val="ru-RU"/>
        </w:rPr>
        <w:t>смотрены экологические проблемы и пути их решения; даны предложения по админ</w:t>
      </w:r>
      <w:r w:rsidRPr="00F339C0">
        <w:rPr>
          <w:lang w:val="ru-RU"/>
        </w:rPr>
        <w:t>и</w:t>
      </w:r>
      <w:r w:rsidRPr="00F339C0">
        <w:rPr>
          <w:lang w:val="ru-RU"/>
        </w:rPr>
        <w:t>стративно-территориальному устройству, планировочной организации и функциональн</w:t>
      </w:r>
      <w:r w:rsidRPr="00F339C0">
        <w:rPr>
          <w:lang w:val="ru-RU"/>
        </w:rPr>
        <w:t>о</w:t>
      </w:r>
      <w:r w:rsidRPr="00F339C0">
        <w:rPr>
          <w:lang w:val="ru-RU"/>
        </w:rPr>
        <w:t>му зонированию территории (расселению и развитию населенных пунктов, жилищному строительству, организации системы культурно-бытового обслуживания и отдыха и др.).</w:t>
      </w:r>
    </w:p>
    <w:p w:rsidR="00F80500" w:rsidRPr="00E64DCB" w:rsidRDefault="00F80500" w:rsidP="00F80500">
      <w:pPr>
        <w:pStyle w:val="a0"/>
        <w:spacing w:before="120"/>
        <w:outlineLvl w:val="0"/>
        <w:rPr>
          <w:b/>
          <w:i/>
          <w:u w:val="single"/>
          <w:lang w:val="ru-RU"/>
        </w:rPr>
      </w:pPr>
      <w:r w:rsidRPr="00E64DCB">
        <w:rPr>
          <w:b/>
          <w:i/>
          <w:u w:val="single"/>
          <w:lang w:val="ru-RU"/>
        </w:rPr>
        <w:t>Авторский коллектив проекта:</w:t>
      </w:r>
    </w:p>
    <w:p w:rsidR="006D713B" w:rsidRPr="006D713B" w:rsidRDefault="006D713B" w:rsidP="006D713B">
      <w:pPr>
        <w:pStyle w:val="a0"/>
        <w:rPr>
          <w:lang w:val="ru-RU"/>
        </w:rPr>
      </w:pPr>
      <w:r w:rsidRPr="006D713B">
        <w:rPr>
          <w:lang w:val="ru-RU"/>
        </w:rPr>
        <w:t>Базанова Т.Ю.</w:t>
      </w:r>
      <w:r w:rsidRPr="006D713B">
        <w:rPr>
          <w:lang w:val="ru-RU"/>
        </w:rPr>
        <w:tab/>
        <w:t>генеральный директор;</w:t>
      </w:r>
    </w:p>
    <w:p w:rsidR="006D713B" w:rsidRDefault="006D713B" w:rsidP="006D713B">
      <w:pPr>
        <w:pStyle w:val="a0"/>
        <w:rPr>
          <w:lang w:val="ru-RU"/>
        </w:rPr>
      </w:pPr>
      <w:r w:rsidRPr="00CA7627">
        <w:rPr>
          <w:lang w:val="ru-RU"/>
        </w:rPr>
        <w:t>Касимова М.А.</w:t>
      </w:r>
      <w:r>
        <w:rPr>
          <w:lang w:val="ru-RU"/>
        </w:rPr>
        <w:tab/>
        <w:t>главный архитектор;</w:t>
      </w:r>
    </w:p>
    <w:p w:rsidR="006D713B" w:rsidRDefault="006D713B" w:rsidP="006D713B">
      <w:pPr>
        <w:pStyle w:val="a0"/>
        <w:rPr>
          <w:lang w:val="ru-RU"/>
        </w:rPr>
      </w:pPr>
      <w:r>
        <w:rPr>
          <w:lang w:val="ru-RU"/>
        </w:rPr>
        <w:t>Дорохина</w:t>
      </w:r>
      <w:r w:rsidRPr="00CA7627">
        <w:rPr>
          <w:lang w:val="ru-RU"/>
        </w:rPr>
        <w:t xml:space="preserve"> О.А.</w:t>
      </w:r>
      <w:r>
        <w:rPr>
          <w:lang w:val="ru-RU"/>
        </w:rPr>
        <w:tab/>
      </w:r>
      <w:r w:rsidRPr="00CA7627">
        <w:rPr>
          <w:lang w:val="ru-RU"/>
        </w:rPr>
        <w:t xml:space="preserve">начальник </w:t>
      </w:r>
      <w:r>
        <w:rPr>
          <w:lang w:val="ru-RU"/>
        </w:rPr>
        <w:t>организационно-правового отдела</w:t>
      </w:r>
      <w:r w:rsidRPr="00CA7627">
        <w:rPr>
          <w:lang w:val="ru-RU"/>
        </w:rPr>
        <w:t xml:space="preserve">; </w:t>
      </w:r>
    </w:p>
    <w:p w:rsidR="006D713B" w:rsidRPr="00CA7627" w:rsidRDefault="006D713B" w:rsidP="006D713B">
      <w:pPr>
        <w:pStyle w:val="a0"/>
        <w:rPr>
          <w:lang w:val="ru-RU"/>
        </w:rPr>
      </w:pPr>
      <w:r w:rsidRPr="00CA7627">
        <w:rPr>
          <w:lang w:val="ru-RU"/>
        </w:rPr>
        <w:t xml:space="preserve">Байчик </w:t>
      </w:r>
      <w:r w:rsidR="00CC3819">
        <w:rPr>
          <w:lang w:val="ru-RU"/>
        </w:rPr>
        <w:t xml:space="preserve">П. </w:t>
      </w:r>
      <w:r w:rsidRPr="00CA7627">
        <w:rPr>
          <w:lang w:val="ru-RU"/>
        </w:rPr>
        <w:t>М.</w:t>
      </w:r>
      <w:r>
        <w:rPr>
          <w:lang w:val="ru-RU"/>
        </w:rPr>
        <w:tab/>
      </w:r>
      <w:r>
        <w:rPr>
          <w:lang w:val="ru-RU"/>
        </w:rPr>
        <w:tab/>
      </w:r>
      <w:r w:rsidRPr="00CA7627">
        <w:rPr>
          <w:lang w:val="ru-RU"/>
        </w:rPr>
        <w:t>ведущий инженер, инженер-картограф;</w:t>
      </w:r>
    </w:p>
    <w:p w:rsidR="006D713B" w:rsidRPr="00CA7627" w:rsidRDefault="006D713B" w:rsidP="006D713B">
      <w:pPr>
        <w:pStyle w:val="a0"/>
        <w:rPr>
          <w:lang w:val="ru-RU"/>
        </w:rPr>
      </w:pPr>
      <w:r w:rsidRPr="00CA7627">
        <w:rPr>
          <w:lang w:val="ru-RU"/>
        </w:rPr>
        <w:t>Бедринцева Е.Н.</w:t>
      </w:r>
      <w:r>
        <w:rPr>
          <w:lang w:val="ru-RU"/>
        </w:rPr>
        <w:tab/>
      </w:r>
      <w:r w:rsidRPr="00CA7627">
        <w:rPr>
          <w:lang w:val="ru-RU"/>
        </w:rPr>
        <w:t>инженер-картограф;</w:t>
      </w:r>
    </w:p>
    <w:p w:rsidR="006D713B" w:rsidRDefault="006D713B" w:rsidP="006D713B">
      <w:pPr>
        <w:pStyle w:val="a0"/>
        <w:rPr>
          <w:lang w:val="ru-RU"/>
        </w:rPr>
      </w:pPr>
      <w:r>
        <w:rPr>
          <w:lang w:val="ru-RU"/>
        </w:rPr>
        <w:t>Вавилов А.Р.</w:t>
      </w:r>
      <w:r>
        <w:rPr>
          <w:lang w:val="ru-RU"/>
        </w:rPr>
        <w:tab/>
      </w:r>
      <w:r>
        <w:rPr>
          <w:lang w:val="ru-RU"/>
        </w:rPr>
        <w:tab/>
        <w:t>тех. архитектор;</w:t>
      </w:r>
    </w:p>
    <w:p w:rsidR="006D713B" w:rsidRDefault="006D713B" w:rsidP="006D713B">
      <w:pPr>
        <w:pStyle w:val="a0"/>
        <w:rPr>
          <w:lang w:val="ru-RU"/>
        </w:rPr>
      </w:pPr>
      <w:r>
        <w:rPr>
          <w:lang w:val="ru-RU"/>
        </w:rPr>
        <w:t xml:space="preserve">Канаков </w:t>
      </w:r>
      <w:r w:rsidR="00CC3819">
        <w:rPr>
          <w:lang w:val="ru-RU"/>
        </w:rPr>
        <w:t xml:space="preserve">Д. </w:t>
      </w:r>
      <w:r>
        <w:rPr>
          <w:lang w:val="ru-RU"/>
        </w:rPr>
        <w:t>А.</w:t>
      </w:r>
      <w:r>
        <w:rPr>
          <w:lang w:val="ru-RU"/>
        </w:rPr>
        <w:tab/>
      </w:r>
      <w:r>
        <w:rPr>
          <w:lang w:val="ru-RU"/>
        </w:rPr>
        <w:tab/>
        <w:t>тех. архитектор;</w:t>
      </w:r>
    </w:p>
    <w:p w:rsidR="006D713B" w:rsidRDefault="006D713B" w:rsidP="006D713B">
      <w:pPr>
        <w:pStyle w:val="a0"/>
        <w:rPr>
          <w:lang w:val="ru-RU"/>
        </w:rPr>
      </w:pPr>
      <w:r w:rsidRPr="00CA7627">
        <w:rPr>
          <w:lang w:val="ru-RU"/>
        </w:rPr>
        <w:t>Мишуткина Е.В.</w:t>
      </w:r>
      <w:r>
        <w:rPr>
          <w:lang w:val="ru-RU"/>
        </w:rPr>
        <w:tab/>
        <w:t>экономист градостроительства;</w:t>
      </w:r>
    </w:p>
    <w:p w:rsidR="006D713B" w:rsidRPr="00CA7627" w:rsidRDefault="006D713B" w:rsidP="006D713B">
      <w:pPr>
        <w:pStyle w:val="a0"/>
        <w:rPr>
          <w:lang w:val="ru-RU"/>
        </w:rPr>
      </w:pPr>
      <w:r>
        <w:rPr>
          <w:lang w:val="ru-RU"/>
        </w:rPr>
        <w:t>Дружинина И.В.</w:t>
      </w:r>
      <w:r>
        <w:rPr>
          <w:lang w:val="ru-RU"/>
        </w:rPr>
        <w:tab/>
        <w:t>экономист градостроительства.</w:t>
      </w:r>
    </w:p>
    <w:p w:rsidR="00F80500" w:rsidRPr="00BD31D1" w:rsidRDefault="00F80500" w:rsidP="00F80500">
      <w:pPr>
        <w:pStyle w:val="a0"/>
        <w:spacing w:before="120"/>
        <w:rPr>
          <w:lang w:val="ru-RU"/>
        </w:rPr>
      </w:pPr>
      <w:r w:rsidRPr="00BD31D1">
        <w:rPr>
          <w:lang w:val="ru-RU"/>
        </w:rPr>
        <w:t>Графические материалы разработаны с использованием ГИС «</w:t>
      </w:r>
      <w:r w:rsidRPr="00BD31D1">
        <w:t>MapInfo</w:t>
      </w:r>
      <w:r w:rsidRPr="00BD31D1">
        <w:rPr>
          <w:lang w:val="ru-RU"/>
        </w:rPr>
        <w:t>», графич</w:t>
      </w:r>
      <w:r w:rsidRPr="00BD31D1">
        <w:rPr>
          <w:lang w:val="ru-RU"/>
        </w:rPr>
        <w:t>е</w:t>
      </w:r>
      <w:r w:rsidRPr="00BD31D1">
        <w:rPr>
          <w:lang w:val="ru-RU"/>
        </w:rPr>
        <w:t>ских редакторов «</w:t>
      </w:r>
      <w:r w:rsidRPr="00BD31D1">
        <w:t>Corel</w:t>
      </w:r>
      <w:r w:rsidRPr="00BD31D1">
        <w:rPr>
          <w:lang w:val="ru-RU"/>
        </w:rPr>
        <w:t xml:space="preserve"> </w:t>
      </w:r>
      <w:r w:rsidRPr="00BD31D1">
        <w:t>Draw</w:t>
      </w:r>
      <w:r w:rsidRPr="00BD31D1">
        <w:rPr>
          <w:lang w:val="ru-RU"/>
        </w:rPr>
        <w:t>», «</w:t>
      </w:r>
      <w:r w:rsidRPr="00BD31D1">
        <w:t>Photoshop</w:t>
      </w:r>
      <w:r w:rsidRPr="00BD31D1">
        <w:rPr>
          <w:lang w:val="ru-RU"/>
        </w:rPr>
        <w:t>».</w:t>
      </w:r>
    </w:p>
    <w:p w:rsidR="00F80500" w:rsidRPr="00BD31D1" w:rsidRDefault="00F80500" w:rsidP="00F80500">
      <w:pPr>
        <w:pStyle w:val="a0"/>
        <w:rPr>
          <w:lang w:val="ru-RU"/>
        </w:rPr>
      </w:pPr>
      <w:r w:rsidRPr="00BD31D1">
        <w:rPr>
          <w:lang w:val="ru-RU"/>
        </w:rPr>
        <w:t>Создание и обработка текстовых и табличных материалов проводилась с использ</w:t>
      </w:r>
      <w:r w:rsidRPr="00BD31D1">
        <w:rPr>
          <w:lang w:val="ru-RU"/>
        </w:rPr>
        <w:t>о</w:t>
      </w:r>
      <w:r w:rsidRPr="00BD31D1">
        <w:rPr>
          <w:lang w:val="ru-RU"/>
        </w:rPr>
        <w:t>ванием пакетов программ «</w:t>
      </w:r>
      <w:r w:rsidRPr="00BD31D1">
        <w:t>Microsoft</w:t>
      </w:r>
      <w:r w:rsidRPr="00BD31D1">
        <w:rPr>
          <w:lang w:val="ru-RU"/>
        </w:rPr>
        <w:t xml:space="preserve"> </w:t>
      </w:r>
      <w:r w:rsidRPr="00BD31D1">
        <w:t>Office</w:t>
      </w:r>
      <w:r w:rsidRPr="00BD31D1">
        <w:rPr>
          <w:lang w:val="ru-RU"/>
        </w:rPr>
        <w:t xml:space="preserve"> </w:t>
      </w:r>
      <w:r w:rsidRPr="00BD31D1">
        <w:t>Small</w:t>
      </w:r>
      <w:r w:rsidRPr="00BD31D1">
        <w:rPr>
          <w:lang w:val="ru-RU"/>
        </w:rPr>
        <w:t xml:space="preserve"> </w:t>
      </w:r>
      <w:r w:rsidRPr="00BD31D1">
        <w:t>Business</w:t>
      </w:r>
      <w:r w:rsidRPr="00BD31D1">
        <w:rPr>
          <w:lang w:val="ru-RU"/>
        </w:rPr>
        <w:t>-2007», «</w:t>
      </w:r>
      <w:r w:rsidRPr="00BD31D1">
        <w:t>Open</w:t>
      </w:r>
      <w:r w:rsidRPr="00BD31D1">
        <w:rPr>
          <w:lang w:val="ru-RU"/>
        </w:rPr>
        <w:t xml:space="preserve"> </w:t>
      </w:r>
      <w:r w:rsidRPr="00BD31D1">
        <w:t>Office</w:t>
      </w:r>
      <w:r w:rsidRPr="00BD31D1">
        <w:rPr>
          <w:lang w:val="ru-RU"/>
        </w:rPr>
        <w:t>.</w:t>
      </w:r>
      <w:r w:rsidRPr="00BD31D1">
        <w:t>org</w:t>
      </w:r>
      <w:r w:rsidRPr="00BD31D1">
        <w:rPr>
          <w:lang w:val="ru-RU"/>
        </w:rPr>
        <w:t xml:space="preserve">. </w:t>
      </w:r>
      <w:r w:rsidRPr="00BD31D1">
        <w:t>Profe</w:t>
      </w:r>
      <w:r w:rsidRPr="00BD31D1">
        <w:t>s</w:t>
      </w:r>
      <w:r w:rsidRPr="00BD31D1">
        <w:t>sional</w:t>
      </w:r>
      <w:r w:rsidRPr="00BD31D1">
        <w:rPr>
          <w:lang w:val="ru-RU"/>
        </w:rPr>
        <w:t>. 2.0.1».</w:t>
      </w:r>
    </w:p>
    <w:p w:rsidR="00F80500" w:rsidRPr="00BD31D1" w:rsidRDefault="00F80500" w:rsidP="00F80500">
      <w:pPr>
        <w:pStyle w:val="a0"/>
        <w:rPr>
          <w:lang w:val="ru-RU"/>
        </w:rPr>
      </w:pPr>
      <w:r w:rsidRPr="00BD31D1">
        <w:rPr>
          <w:lang w:val="ru-RU"/>
        </w:rPr>
        <w:t>При подготовке данного проекта использовано исключительно лицензионное пр</w:t>
      </w:r>
      <w:r w:rsidRPr="00BD31D1">
        <w:rPr>
          <w:lang w:val="ru-RU"/>
        </w:rPr>
        <w:t>о</w:t>
      </w:r>
      <w:r w:rsidRPr="00BD31D1">
        <w:rPr>
          <w:lang w:val="ru-RU"/>
        </w:rPr>
        <w:t>граммное обеспечение, являющееся собственностью ООО «</w:t>
      </w:r>
      <w:r w:rsidR="006D713B">
        <w:rPr>
          <w:lang w:val="ru-RU"/>
        </w:rPr>
        <w:t>САРСТРОЙНИИПРОЕКТ</w:t>
      </w:r>
      <w:r w:rsidRPr="00BD31D1">
        <w:rPr>
          <w:lang w:val="ru-RU"/>
        </w:rPr>
        <w:t>».</w:t>
      </w:r>
    </w:p>
    <w:p w:rsidR="00F80500" w:rsidRPr="00BD31D1" w:rsidRDefault="00F80500" w:rsidP="00F80500">
      <w:pPr>
        <w:pStyle w:val="a0"/>
        <w:spacing w:before="120"/>
        <w:outlineLvl w:val="0"/>
        <w:rPr>
          <w:b/>
          <w:i/>
          <w:u w:val="single"/>
          <w:lang w:val="ru-RU"/>
        </w:rPr>
      </w:pPr>
      <w:r w:rsidRPr="00BD31D1">
        <w:rPr>
          <w:b/>
          <w:i/>
          <w:u w:val="single"/>
          <w:lang w:val="ru-RU"/>
        </w:rPr>
        <w:t>Список принятых сокращений:</w:t>
      </w:r>
    </w:p>
    <w:p w:rsidR="00F80500" w:rsidRPr="00A75A93" w:rsidRDefault="00F80500" w:rsidP="00F80500">
      <w:pPr>
        <w:pStyle w:val="a0"/>
        <w:rPr>
          <w:lang w:val="ru-RU"/>
        </w:rPr>
      </w:pPr>
      <w:r w:rsidRPr="00A75A93">
        <w:rPr>
          <w:lang w:val="ru-RU"/>
        </w:rPr>
        <w:t>ДДУ</w:t>
      </w:r>
      <w:r w:rsidRPr="00A75A93">
        <w:rPr>
          <w:lang w:val="ru-RU"/>
        </w:rPr>
        <w:tab/>
      </w:r>
      <w:r w:rsidRPr="00A75A93">
        <w:rPr>
          <w:lang w:val="ru-RU"/>
        </w:rPr>
        <w:tab/>
        <w:t>детское дошкольное учреждение</w:t>
      </w:r>
    </w:p>
    <w:p w:rsidR="00F80500" w:rsidRPr="00A75A93" w:rsidRDefault="00F80500" w:rsidP="00F80500">
      <w:pPr>
        <w:pStyle w:val="a0"/>
        <w:rPr>
          <w:lang w:val="ru-RU"/>
        </w:rPr>
      </w:pPr>
      <w:r w:rsidRPr="00A75A93">
        <w:rPr>
          <w:lang w:val="ru-RU"/>
        </w:rPr>
        <w:t>ГРП</w:t>
      </w:r>
      <w:r w:rsidRPr="00A75A93">
        <w:rPr>
          <w:lang w:val="ru-RU"/>
        </w:rPr>
        <w:tab/>
      </w:r>
      <w:r w:rsidRPr="00A75A93">
        <w:rPr>
          <w:lang w:val="ru-RU"/>
        </w:rPr>
        <w:tab/>
        <w:t>газораспределительный пункт</w:t>
      </w:r>
    </w:p>
    <w:p w:rsidR="00F80500" w:rsidRPr="00A75A93" w:rsidRDefault="00F80500" w:rsidP="00F80500">
      <w:pPr>
        <w:pStyle w:val="a0"/>
        <w:rPr>
          <w:lang w:val="ru-RU"/>
        </w:rPr>
      </w:pPr>
      <w:r w:rsidRPr="00A75A93">
        <w:rPr>
          <w:lang w:val="ru-RU"/>
        </w:rPr>
        <w:t>МБДОУ</w:t>
      </w:r>
      <w:r w:rsidRPr="00A75A93">
        <w:rPr>
          <w:lang w:val="ru-RU"/>
        </w:rPr>
        <w:tab/>
        <w:t>муниципальное бюджетное дошкольное образовательное учреждение</w:t>
      </w:r>
    </w:p>
    <w:p w:rsidR="00F80500" w:rsidRPr="00A75A93" w:rsidRDefault="00F80500" w:rsidP="00F80500">
      <w:pPr>
        <w:pStyle w:val="a0"/>
        <w:rPr>
          <w:lang w:val="ru-RU"/>
        </w:rPr>
      </w:pPr>
      <w:r w:rsidRPr="00A75A93">
        <w:rPr>
          <w:lang w:val="ru-RU"/>
        </w:rPr>
        <w:lastRenderedPageBreak/>
        <w:t>МО</w:t>
      </w:r>
      <w:r w:rsidRPr="00A75A93">
        <w:rPr>
          <w:lang w:val="ru-RU"/>
        </w:rPr>
        <w:tab/>
      </w:r>
      <w:r w:rsidRPr="00A75A93">
        <w:rPr>
          <w:lang w:val="ru-RU"/>
        </w:rPr>
        <w:tab/>
        <w:t>муниципальное образование</w:t>
      </w:r>
    </w:p>
    <w:p w:rsidR="00F80500" w:rsidRPr="00A75A93" w:rsidRDefault="00F80500" w:rsidP="00F80500">
      <w:pPr>
        <w:pStyle w:val="a0"/>
        <w:rPr>
          <w:lang w:val="ru-RU"/>
        </w:rPr>
      </w:pPr>
      <w:r w:rsidRPr="00A75A93">
        <w:rPr>
          <w:lang w:val="ru-RU"/>
        </w:rPr>
        <w:t>МБОУ</w:t>
      </w:r>
      <w:r w:rsidRPr="00A75A93">
        <w:rPr>
          <w:lang w:val="ru-RU"/>
        </w:rPr>
        <w:tab/>
      </w:r>
      <w:r w:rsidRPr="00A75A93">
        <w:rPr>
          <w:lang w:val="ru-RU"/>
        </w:rPr>
        <w:tab/>
        <w:t>муниципальное бюджетное образовательное учреждение</w:t>
      </w:r>
    </w:p>
    <w:p w:rsidR="00F80500" w:rsidRPr="00A75A93" w:rsidRDefault="00F80500" w:rsidP="00F80500">
      <w:pPr>
        <w:pStyle w:val="a0"/>
        <w:rPr>
          <w:lang w:val="ru-RU"/>
        </w:rPr>
      </w:pPr>
      <w:r w:rsidRPr="00A75A93">
        <w:rPr>
          <w:lang w:val="ru-RU"/>
        </w:rPr>
        <w:t>МР</w:t>
      </w:r>
      <w:r w:rsidRPr="00A75A93">
        <w:rPr>
          <w:lang w:val="ru-RU"/>
        </w:rPr>
        <w:tab/>
      </w:r>
      <w:r w:rsidRPr="00A75A93">
        <w:rPr>
          <w:lang w:val="ru-RU"/>
        </w:rPr>
        <w:tab/>
        <w:t>муниципальный район</w:t>
      </w:r>
    </w:p>
    <w:p w:rsidR="00F80500" w:rsidRPr="00A75A93" w:rsidRDefault="00F80500" w:rsidP="00F80500">
      <w:pPr>
        <w:pStyle w:val="a0"/>
        <w:rPr>
          <w:lang w:val="ru-RU"/>
        </w:rPr>
      </w:pPr>
      <w:r w:rsidRPr="00A75A93">
        <w:rPr>
          <w:lang w:val="ru-RU"/>
        </w:rPr>
        <w:t>СДК</w:t>
      </w:r>
      <w:r w:rsidRPr="00A75A93">
        <w:rPr>
          <w:lang w:val="ru-RU"/>
        </w:rPr>
        <w:tab/>
      </w:r>
      <w:r w:rsidRPr="00A75A93">
        <w:rPr>
          <w:lang w:val="ru-RU"/>
        </w:rPr>
        <w:tab/>
        <w:t>сельский дом культуры</w:t>
      </w:r>
    </w:p>
    <w:p w:rsidR="00F80500" w:rsidRPr="00A75A93" w:rsidRDefault="00F80500" w:rsidP="00F80500">
      <w:pPr>
        <w:pStyle w:val="a0"/>
        <w:rPr>
          <w:lang w:val="ru-RU"/>
        </w:rPr>
      </w:pPr>
      <w:r w:rsidRPr="00A75A93">
        <w:rPr>
          <w:lang w:val="ru-RU"/>
        </w:rPr>
        <w:t xml:space="preserve">СОШ </w:t>
      </w:r>
      <w:r w:rsidRPr="00A75A93">
        <w:rPr>
          <w:lang w:val="ru-RU"/>
        </w:rPr>
        <w:tab/>
      </w:r>
      <w:r w:rsidRPr="00A75A93">
        <w:rPr>
          <w:lang w:val="ru-RU"/>
        </w:rPr>
        <w:tab/>
        <w:t>средняя общеобразовательная школа</w:t>
      </w:r>
    </w:p>
    <w:p w:rsidR="00F80500" w:rsidRPr="00A75A93" w:rsidRDefault="00F80500" w:rsidP="00F80500">
      <w:pPr>
        <w:pStyle w:val="a0"/>
        <w:rPr>
          <w:lang w:val="ru-RU"/>
        </w:rPr>
      </w:pPr>
      <w:r w:rsidRPr="00A75A93">
        <w:rPr>
          <w:lang w:val="ru-RU"/>
        </w:rPr>
        <w:t>СП</w:t>
      </w:r>
      <w:r w:rsidRPr="00A75A93">
        <w:rPr>
          <w:lang w:val="ru-RU"/>
        </w:rPr>
        <w:tab/>
      </w:r>
      <w:r w:rsidRPr="00A75A93">
        <w:rPr>
          <w:lang w:val="ru-RU"/>
        </w:rPr>
        <w:tab/>
        <w:t>сельское поселение</w:t>
      </w:r>
    </w:p>
    <w:p w:rsidR="00F80500" w:rsidRPr="00A75A93" w:rsidRDefault="00F80500" w:rsidP="00F80500">
      <w:pPr>
        <w:pStyle w:val="a0"/>
        <w:rPr>
          <w:lang w:val="ru-RU"/>
        </w:rPr>
      </w:pPr>
      <w:r w:rsidRPr="00A75A93">
        <w:rPr>
          <w:lang w:val="ru-RU"/>
        </w:rPr>
        <w:t>СТП</w:t>
      </w:r>
      <w:r w:rsidRPr="00A75A93">
        <w:rPr>
          <w:lang w:val="ru-RU"/>
        </w:rPr>
        <w:tab/>
      </w:r>
      <w:r w:rsidRPr="00A75A93">
        <w:rPr>
          <w:lang w:val="ru-RU"/>
        </w:rPr>
        <w:tab/>
        <w:t>схема территориального планирования</w:t>
      </w:r>
    </w:p>
    <w:p w:rsidR="00F80500" w:rsidRPr="00A75A93" w:rsidRDefault="00F80500" w:rsidP="00F80500">
      <w:pPr>
        <w:pStyle w:val="a0"/>
        <w:rPr>
          <w:lang w:val="ru-RU"/>
        </w:rPr>
      </w:pPr>
      <w:r w:rsidRPr="00A75A93">
        <w:rPr>
          <w:lang w:val="ru-RU"/>
        </w:rPr>
        <w:t>ФАП</w:t>
      </w:r>
      <w:r w:rsidRPr="00A75A93">
        <w:rPr>
          <w:lang w:val="ru-RU"/>
        </w:rPr>
        <w:tab/>
      </w:r>
      <w:r w:rsidRPr="00A75A93">
        <w:rPr>
          <w:lang w:val="ru-RU"/>
        </w:rPr>
        <w:tab/>
        <w:t>фельдшерско-акушерский пункт</w:t>
      </w:r>
    </w:p>
    <w:p w:rsidR="00F80500" w:rsidRPr="00A75A93" w:rsidRDefault="00F80500" w:rsidP="00F80500">
      <w:pPr>
        <w:pStyle w:val="a0"/>
        <w:rPr>
          <w:lang w:val="ru-RU"/>
        </w:rPr>
      </w:pPr>
      <w:r w:rsidRPr="00A75A93">
        <w:rPr>
          <w:lang w:val="ru-RU"/>
        </w:rPr>
        <w:t>п</w:t>
      </w:r>
      <w:r w:rsidR="00D41A6C" w:rsidRPr="00A75A93">
        <w:rPr>
          <w:lang w:val="ru-RU"/>
        </w:rPr>
        <w:t>о</w:t>
      </w:r>
      <w:r w:rsidR="00CC3819">
        <w:rPr>
          <w:lang w:val="ru-RU"/>
        </w:rPr>
        <w:t xml:space="preserve">с. </w:t>
      </w:r>
      <w:r w:rsidRPr="00A75A93">
        <w:rPr>
          <w:lang w:val="ru-RU"/>
        </w:rPr>
        <w:tab/>
      </w:r>
      <w:r w:rsidRPr="00A75A93">
        <w:rPr>
          <w:lang w:val="ru-RU"/>
        </w:rPr>
        <w:tab/>
        <w:t>посёлок</w:t>
      </w:r>
    </w:p>
    <w:p w:rsidR="00F80500" w:rsidRDefault="00D41A6C" w:rsidP="00F80500">
      <w:pPr>
        <w:pStyle w:val="a0"/>
        <w:rPr>
          <w:lang w:val="ru-RU"/>
        </w:rPr>
      </w:pPr>
      <w:r w:rsidRPr="00A75A93">
        <w:rPr>
          <w:lang w:val="ru-RU"/>
        </w:rPr>
        <w:t>дер</w:t>
      </w:r>
      <w:r w:rsidR="00F80500" w:rsidRPr="00A75A93">
        <w:rPr>
          <w:lang w:val="ru-RU"/>
        </w:rPr>
        <w:t xml:space="preserve">. </w:t>
      </w:r>
      <w:r w:rsidR="00F80500" w:rsidRPr="00A75A93">
        <w:rPr>
          <w:lang w:val="ru-RU"/>
        </w:rPr>
        <w:tab/>
      </w:r>
      <w:r w:rsidR="00F80500" w:rsidRPr="00A75A93">
        <w:rPr>
          <w:lang w:val="ru-RU"/>
        </w:rPr>
        <w:tab/>
      </w:r>
      <w:r w:rsidRPr="00A75A93">
        <w:rPr>
          <w:lang w:val="ru-RU"/>
        </w:rPr>
        <w:t>деревня</w:t>
      </w:r>
    </w:p>
    <w:p w:rsidR="00B20883" w:rsidRPr="00BD31D1" w:rsidRDefault="00B20883" w:rsidP="00B20883">
      <w:pPr>
        <w:rPr>
          <w:rFonts w:ascii="Times New Roman" w:eastAsiaTheme="majorEastAsia" w:hAnsi="Times New Roman" w:cs="Times New Roman"/>
          <w:b/>
          <w:bCs/>
          <w:caps/>
          <w:sz w:val="24"/>
          <w:szCs w:val="24"/>
        </w:rPr>
      </w:pPr>
      <w:r w:rsidRPr="00BD31D1">
        <w:rPr>
          <w:rFonts w:ascii="Times New Roman" w:hAnsi="Times New Roman" w:cs="Times New Roman"/>
          <w:sz w:val="24"/>
          <w:szCs w:val="24"/>
        </w:rPr>
        <w:br w:type="page"/>
      </w:r>
    </w:p>
    <w:p w:rsidR="00B20883" w:rsidRPr="00BD31D1" w:rsidRDefault="00B20883" w:rsidP="00B20883">
      <w:pPr>
        <w:pStyle w:val="1"/>
        <w:rPr>
          <w:rFonts w:cs="Times New Roman"/>
          <w:szCs w:val="24"/>
        </w:rPr>
      </w:pPr>
      <w:bookmarkStart w:id="6" w:name="_Toc312530871"/>
      <w:bookmarkStart w:id="7" w:name="_Toc370201471"/>
      <w:bookmarkStart w:id="8" w:name="_Toc427163747"/>
      <w:bookmarkEnd w:id="1"/>
      <w:bookmarkEnd w:id="2"/>
      <w:r w:rsidRPr="00BD31D1">
        <w:rPr>
          <w:rFonts w:cs="Times New Roman"/>
          <w:szCs w:val="24"/>
        </w:rPr>
        <w:lastRenderedPageBreak/>
        <w:t xml:space="preserve">1. </w:t>
      </w:r>
      <w:bookmarkEnd w:id="6"/>
      <w:bookmarkEnd w:id="7"/>
      <w:r w:rsidR="00C20406">
        <w:rPr>
          <w:rFonts w:cs="Times New Roman"/>
          <w:szCs w:val="24"/>
        </w:rPr>
        <w:t>Общие положения</w:t>
      </w:r>
      <w:bookmarkEnd w:id="8"/>
    </w:p>
    <w:p w:rsidR="00B20883" w:rsidRDefault="00B20883" w:rsidP="00D528A2">
      <w:pPr>
        <w:pStyle w:val="20"/>
        <w:rPr>
          <w:rFonts w:cs="Times New Roman"/>
          <w:szCs w:val="24"/>
        </w:rPr>
      </w:pPr>
      <w:bookmarkStart w:id="9" w:name="_Toc312530872"/>
      <w:bookmarkStart w:id="10" w:name="_Toc370201472"/>
      <w:bookmarkStart w:id="11" w:name="_Toc427163748"/>
      <w:r w:rsidRPr="0077097C">
        <w:rPr>
          <w:rFonts w:cs="Times New Roman"/>
          <w:szCs w:val="24"/>
        </w:rPr>
        <w:t>1.1 Положение</w:t>
      </w:r>
      <w:r w:rsidR="0054568C">
        <w:rPr>
          <w:rFonts w:cs="Times New Roman"/>
          <w:szCs w:val="24"/>
        </w:rPr>
        <w:t xml:space="preserve"> </w:t>
      </w:r>
      <w:r w:rsidR="009F70E5">
        <w:rPr>
          <w:rFonts w:cs="Times New Roman"/>
          <w:szCs w:val="24"/>
        </w:rPr>
        <w:t>МО Гостовское</w:t>
      </w:r>
      <w:r w:rsidR="008719FC">
        <w:rPr>
          <w:rFonts w:cs="Times New Roman"/>
          <w:szCs w:val="24"/>
        </w:rPr>
        <w:t xml:space="preserve"> сельское поселение</w:t>
      </w:r>
      <w:r w:rsidR="00BC4BBD" w:rsidRPr="0077097C">
        <w:rPr>
          <w:rFonts w:cs="Times New Roman"/>
          <w:szCs w:val="24"/>
        </w:rPr>
        <w:t xml:space="preserve"> </w:t>
      </w:r>
      <w:r w:rsidRPr="0077097C">
        <w:rPr>
          <w:rFonts w:cs="Times New Roman"/>
          <w:szCs w:val="24"/>
        </w:rPr>
        <w:t xml:space="preserve">в системе расселения </w:t>
      </w:r>
      <w:r w:rsidR="00137EF4">
        <w:rPr>
          <w:rFonts w:cs="Times New Roman"/>
          <w:szCs w:val="24"/>
        </w:rPr>
        <w:t xml:space="preserve">Шабалинского района </w:t>
      </w:r>
      <w:r w:rsidR="00397C78" w:rsidRPr="0077097C">
        <w:t>Кировской</w:t>
      </w:r>
      <w:r w:rsidR="00397C78" w:rsidRPr="0077097C">
        <w:rPr>
          <w:rFonts w:cs="Times New Roman"/>
          <w:szCs w:val="24"/>
        </w:rPr>
        <w:t xml:space="preserve"> </w:t>
      </w:r>
      <w:r w:rsidRPr="0077097C">
        <w:rPr>
          <w:rFonts w:cs="Times New Roman"/>
          <w:szCs w:val="24"/>
        </w:rPr>
        <w:t>области</w:t>
      </w:r>
      <w:bookmarkStart w:id="12" w:name="_Toc273558608"/>
      <w:bookmarkStart w:id="13" w:name="_Toc312530873"/>
      <w:bookmarkEnd w:id="9"/>
      <w:bookmarkEnd w:id="10"/>
      <w:bookmarkEnd w:id="11"/>
    </w:p>
    <w:p w:rsidR="00F80500" w:rsidRPr="00A26DCC" w:rsidRDefault="00EF235D" w:rsidP="00A26DCC">
      <w:pPr>
        <w:pStyle w:val="afff5"/>
      </w:pPr>
      <w:bookmarkStart w:id="14" w:name="_Toc370201473"/>
      <w:r>
        <w:t xml:space="preserve">Муниципальное образование </w:t>
      </w:r>
      <w:r w:rsidR="009F70E5">
        <w:t>МО Гостовское</w:t>
      </w:r>
      <w:r w:rsidR="00523782">
        <w:t xml:space="preserve"> сельское поселение</w:t>
      </w:r>
      <w:r w:rsidR="00F80500" w:rsidRPr="00A26DCC">
        <w:t>находится в Ро</w:t>
      </w:r>
      <w:r w:rsidR="00F80500" w:rsidRPr="00A26DCC">
        <w:t>с</w:t>
      </w:r>
      <w:r w:rsidR="00F80500" w:rsidRPr="00A26DCC">
        <w:t xml:space="preserve">сийской Федерации, </w:t>
      </w:r>
      <w:r w:rsidR="006A637F" w:rsidRPr="00A26DCC">
        <w:t>Кировской</w:t>
      </w:r>
      <w:r w:rsidR="00611180" w:rsidRPr="00A26DCC">
        <w:t xml:space="preserve"> области, в </w:t>
      </w:r>
      <w:r w:rsidR="00137EF4">
        <w:t>Шабалинском района</w:t>
      </w:r>
      <w:r w:rsidR="00A00D3F">
        <w:t>.</w:t>
      </w:r>
    </w:p>
    <w:p w:rsidR="00A26DCC" w:rsidRPr="00A26DCC" w:rsidRDefault="00A26DCC" w:rsidP="00A26DCC">
      <w:pPr>
        <w:pStyle w:val="afff5"/>
      </w:pPr>
      <w:r w:rsidRPr="00A26DCC">
        <w:t>Кировская область, одна из крупнейших в</w:t>
      </w:r>
      <w:r>
        <w:rPr>
          <w:rFonts w:eastAsiaTheme="majorEastAsia"/>
        </w:rPr>
        <w:t xml:space="preserve"> </w:t>
      </w:r>
      <w:hyperlink r:id="rId9" w:tooltip="Нечерноземье" w:history="1">
        <w:r w:rsidRPr="00A26DCC">
          <w:t>Нечернозёмной зоне</w:t>
        </w:r>
      </w:hyperlink>
      <w:r>
        <w:rPr>
          <w:rFonts w:eastAsiaTheme="majorEastAsia"/>
        </w:rPr>
        <w:t xml:space="preserve"> </w:t>
      </w:r>
      <w:r w:rsidRPr="00A26DCC">
        <w:t>Российской Фед</w:t>
      </w:r>
      <w:r w:rsidRPr="00A26DCC">
        <w:t>е</w:t>
      </w:r>
      <w:r w:rsidRPr="00A26DCC">
        <w:t>рации, расположена на северо-востоке</w:t>
      </w:r>
      <w:r>
        <w:rPr>
          <w:rFonts w:eastAsiaTheme="majorEastAsia"/>
        </w:rPr>
        <w:t xml:space="preserve"> </w:t>
      </w:r>
      <w:hyperlink r:id="rId10" w:tooltip="Русская равнина" w:history="1">
        <w:r w:rsidRPr="00A26DCC">
          <w:t>Русской равнины</w:t>
        </w:r>
      </w:hyperlink>
      <w:r>
        <w:rPr>
          <w:rFonts w:eastAsiaTheme="majorEastAsia"/>
        </w:rPr>
        <w:t xml:space="preserve"> </w:t>
      </w:r>
      <w:r w:rsidRPr="00A26DCC">
        <w:t>в центрально-восточной части Европейской России</w:t>
      </w:r>
      <w:r w:rsidR="00EF235D">
        <w:t>.</w:t>
      </w:r>
    </w:p>
    <w:p w:rsidR="00397C78" w:rsidRDefault="00397C78" w:rsidP="005C6285">
      <w:pPr>
        <w:pStyle w:val="afff5"/>
        <w:rPr>
          <w:rFonts w:eastAsiaTheme="minorEastAsia"/>
        </w:rPr>
      </w:pPr>
      <w:r w:rsidRPr="00A26DCC">
        <w:t xml:space="preserve">Кировская </w:t>
      </w:r>
      <w:r w:rsidRPr="00A26DCC">
        <w:rPr>
          <w:rFonts w:eastAsiaTheme="minorEastAsia"/>
        </w:rPr>
        <w:t>о</w:t>
      </w:r>
      <w:r w:rsidRPr="00A26DCC">
        <w:t>бласть граничит</w:t>
      </w:r>
      <w:r w:rsidRPr="00A26DCC">
        <w:rPr>
          <w:rFonts w:eastAsiaTheme="minorEastAsia"/>
        </w:rPr>
        <w:t>:</w:t>
      </w:r>
      <w:r w:rsidRPr="00A26DCC">
        <w:t xml:space="preserve"> на востоке </w:t>
      </w:r>
      <w:r w:rsidR="003464E3">
        <w:rPr>
          <w:rFonts w:eastAsiaTheme="minorEastAsia"/>
        </w:rPr>
        <w:t xml:space="preserve">– </w:t>
      </w:r>
      <w:r w:rsidRPr="00A26DCC">
        <w:t>с</w:t>
      </w:r>
      <w:r w:rsidRPr="00A26DCC">
        <w:rPr>
          <w:rFonts w:eastAsiaTheme="minorEastAsia"/>
        </w:rPr>
        <w:t xml:space="preserve"> </w:t>
      </w:r>
      <w:hyperlink r:id="rId11" w:tooltip="Пермский край" w:history="1">
        <w:r w:rsidRPr="00A26DCC">
          <w:t>Пермским краем</w:t>
        </w:r>
      </w:hyperlink>
      <w:r w:rsidRPr="00A26DCC">
        <w:rPr>
          <w:rFonts w:eastAsiaTheme="minorEastAsia"/>
        </w:rPr>
        <w:t xml:space="preserve"> </w:t>
      </w:r>
      <w:r w:rsidRPr="00A26DCC">
        <w:t>и</w:t>
      </w:r>
      <w:r w:rsidRPr="00A26DCC">
        <w:rPr>
          <w:rFonts w:eastAsiaTheme="minorEastAsia"/>
        </w:rPr>
        <w:t xml:space="preserve"> </w:t>
      </w:r>
      <w:hyperlink r:id="rId12" w:tooltip="Удмуртия" w:history="1">
        <w:r w:rsidRPr="00A26DCC">
          <w:t>Удмуртией</w:t>
        </w:r>
      </w:hyperlink>
      <w:r w:rsidRPr="00A26DCC">
        <w:rPr>
          <w:rFonts w:eastAsiaTheme="minorEastAsia"/>
        </w:rPr>
        <w:t>, на сев</w:t>
      </w:r>
      <w:r w:rsidRPr="00A26DCC">
        <w:rPr>
          <w:rFonts w:eastAsiaTheme="minorEastAsia"/>
        </w:rPr>
        <w:t>е</w:t>
      </w:r>
      <w:r w:rsidRPr="00A26DCC">
        <w:rPr>
          <w:rFonts w:eastAsiaTheme="minorEastAsia"/>
        </w:rPr>
        <w:t>ре</w:t>
      </w:r>
      <w:r w:rsidRPr="00A26DCC">
        <w:t xml:space="preserve"> </w:t>
      </w:r>
      <w:r w:rsidR="003464E3">
        <w:rPr>
          <w:rFonts w:eastAsiaTheme="minorEastAsia"/>
        </w:rPr>
        <w:t xml:space="preserve">– </w:t>
      </w:r>
      <w:r w:rsidRPr="00A26DCC">
        <w:t>с</w:t>
      </w:r>
      <w:r w:rsidRPr="00A26DCC">
        <w:rPr>
          <w:rFonts w:eastAsiaTheme="minorEastAsia"/>
        </w:rPr>
        <w:t xml:space="preserve"> </w:t>
      </w:r>
      <w:hyperlink r:id="rId13" w:tooltip="Республика Коми" w:history="1">
        <w:r w:rsidRPr="00A26DCC">
          <w:t>Республикой Коми</w:t>
        </w:r>
      </w:hyperlink>
      <w:r w:rsidRPr="00A26DCC">
        <w:rPr>
          <w:rFonts w:eastAsiaTheme="minorEastAsia"/>
        </w:rPr>
        <w:t xml:space="preserve"> </w:t>
      </w:r>
      <w:r w:rsidRPr="00A26DCC">
        <w:t>и</w:t>
      </w:r>
      <w:r w:rsidRPr="00A26DCC">
        <w:rPr>
          <w:rFonts w:eastAsiaTheme="minorEastAsia"/>
        </w:rPr>
        <w:t xml:space="preserve"> </w:t>
      </w:r>
      <w:hyperlink r:id="rId14" w:tooltip="Архангельская область" w:history="1">
        <w:r w:rsidRPr="00A26DCC">
          <w:t>Архангельской областью</w:t>
        </w:r>
      </w:hyperlink>
      <w:r w:rsidRPr="00A26DCC">
        <w:t>, на запа</w:t>
      </w:r>
      <w:r w:rsidRPr="00A26DCC">
        <w:rPr>
          <w:rFonts w:eastAsiaTheme="minorEastAsia"/>
        </w:rPr>
        <w:t xml:space="preserve">де </w:t>
      </w:r>
      <w:r w:rsidR="003464E3">
        <w:rPr>
          <w:rFonts w:eastAsiaTheme="minorEastAsia"/>
        </w:rPr>
        <w:t xml:space="preserve">– </w:t>
      </w:r>
      <w:r w:rsidRPr="00A26DCC">
        <w:t>с</w:t>
      </w:r>
      <w:r w:rsidRPr="00A26DCC">
        <w:rPr>
          <w:rFonts w:eastAsiaTheme="minorEastAsia"/>
        </w:rPr>
        <w:t xml:space="preserve"> </w:t>
      </w:r>
      <w:hyperlink r:id="rId15" w:tooltip="Вологодская область" w:history="1">
        <w:r w:rsidRPr="00A26DCC">
          <w:t>Вологодской</w:t>
        </w:r>
      </w:hyperlink>
      <w:r w:rsidRPr="00A26DCC">
        <w:t>,</w:t>
      </w:r>
      <w:r w:rsidRPr="00A26DCC">
        <w:rPr>
          <w:rFonts w:eastAsiaTheme="minorEastAsia"/>
        </w:rPr>
        <w:t xml:space="preserve"> </w:t>
      </w:r>
      <w:hyperlink r:id="rId16" w:tooltip="Костромская область" w:history="1">
        <w:r w:rsidRPr="00A26DCC">
          <w:t>Костро</w:t>
        </w:r>
        <w:r w:rsidRPr="00A26DCC">
          <w:t>м</w:t>
        </w:r>
        <w:r w:rsidRPr="00A26DCC">
          <w:t>ской</w:t>
        </w:r>
      </w:hyperlink>
      <w:r w:rsidRPr="00A26DCC">
        <w:t>,</w:t>
      </w:r>
      <w:r w:rsidRPr="00A26DCC">
        <w:rPr>
          <w:rFonts w:eastAsiaTheme="minorEastAsia"/>
        </w:rPr>
        <w:t xml:space="preserve"> Нижегородской областями, на юге</w:t>
      </w:r>
      <w:r w:rsidRPr="00A26DCC">
        <w:t xml:space="preserve"> </w:t>
      </w:r>
      <w:r w:rsidR="003464E3">
        <w:rPr>
          <w:rFonts w:eastAsiaTheme="minorEastAsia"/>
        </w:rPr>
        <w:t xml:space="preserve">– </w:t>
      </w:r>
      <w:r w:rsidRPr="00A26DCC">
        <w:t>с республиками</w:t>
      </w:r>
      <w:r w:rsidRPr="00A26DCC">
        <w:rPr>
          <w:rFonts w:eastAsiaTheme="minorEastAsia"/>
        </w:rPr>
        <w:t xml:space="preserve"> </w:t>
      </w:r>
      <w:hyperlink r:id="rId17" w:tooltip="Марий Эл" w:history="1">
        <w:r w:rsidRPr="00A26DCC">
          <w:t>Марий Эл</w:t>
        </w:r>
      </w:hyperlink>
      <w:r w:rsidRPr="00A26DCC">
        <w:rPr>
          <w:rFonts w:eastAsiaTheme="minorEastAsia"/>
        </w:rPr>
        <w:t xml:space="preserve"> </w:t>
      </w:r>
      <w:r w:rsidRPr="00A26DCC">
        <w:t>и</w:t>
      </w:r>
      <w:r w:rsidRPr="00A26DCC">
        <w:rPr>
          <w:rFonts w:eastAsiaTheme="minorEastAsia"/>
        </w:rPr>
        <w:t xml:space="preserve"> </w:t>
      </w:r>
      <w:hyperlink r:id="rId18" w:tooltip="Татарстан" w:history="1">
        <w:r w:rsidRPr="003464E3">
          <w:rPr>
            <w:rFonts w:eastAsiaTheme="minorEastAsia"/>
          </w:rPr>
          <w:t>Татарстан</w:t>
        </w:r>
      </w:hyperlink>
      <w:r w:rsidRPr="005C6285">
        <w:rPr>
          <w:rFonts w:eastAsiaTheme="minorEastAsia"/>
        </w:rPr>
        <w:t>.</w:t>
      </w:r>
    </w:p>
    <w:p w:rsidR="003464E3" w:rsidRDefault="003464E3" w:rsidP="005C6285">
      <w:pPr>
        <w:pStyle w:val="afff5"/>
        <w:rPr>
          <w:rFonts w:eastAsiaTheme="minorEastAsia"/>
        </w:rPr>
      </w:pPr>
      <w:r w:rsidRPr="003464E3">
        <w:rPr>
          <w:rFonts w:eastAsiaTheme="minorEastAsia"/>
        </w:rPr>
        <w:t>Территория области составляет 120374 км². Численность населения на 1 января 2015 г.</w:t>
      </w:r>
      <w:r w:rsidR="00863360">
        <w:rPr>
          <w:rFonts w:eastAsiaTheme="minorEastAsia"/>
        </w:rPr>
        <w:t xml:space="preserve"> – </w:t>
      </w:r>
      <w:r w:rsidRPr="003464E3">
        <w:rPr>
          <w:rFonts w:eastAsiaTheme="minorEastAsia"/>
        </w:rPr>
        <w:t>1304348</w:t>
      </w:r>
      <w:r w:rsidR="008C3C1C">
        <w:rPr>
          <w:rFonts w:eastAsiaTheme="minorEastAsia"/>
        </w:rPr>
        <w:t xml:space="preserve"> </w:t>
      </w:r>
      <w:r w:rsidRPr="003464E3">
        <w:rPr>
          <w:rFonts w:eastAsiaTheme="minorEastAsia"/>
        </w:rPr>
        <w:t xml:space="preserve">чел. </w:t>
      </w:r>
    </w:p>
    <w:p w:rsidR="008C3C1C" w:rsidRDefault="008C3C1C" w:rsidP="005C6285">
      <w:pPr>
        <w:pStyle w:val="afff5"/>
        <w:rPr>
          <w:rFonts w:eastAsiaTheme="minorEastAsia"/>
        </w:rPr>
      </w:pPr>
      <w:r w:rsidRPr="008C3C1C">
        <w:rPr>
          <w:rFonts w:eastAsiaTheme="minorEastAsia"/>
        </w:rPr>
        <w:t>Расстояние от города Кирова до Москвы – 896 км.</w:t>
      </w:r>
    </w:p>
    <w:p w:rsidR="008C3C1C" w:rsidRDefault="008C3C1C" w:rsidP="008C3C1C">
      <w:pPr>
        <w:pStyle w:val="afff5"/>
      </w:pPr>
      <w:r w:rsidRPr="008C3C1C">
        <w:t>Административный центр</w:t>
      </w:r>
      <w:r>
        <w:t xml:space="preserve"> </w:t>
      </w:r>
      <w:r w:rsidR="00CB2A0C">
        <w:t>–</w:t>
      </w:r>
      <w:r w:rsidRPr="008C3C1C">
        <w:t xml:space="preserve"> город</w:t>
      </w:r>
      <w:r>
        <w:rPr>
          <w:rFonts w:eastAsiaTheme="majorEastAsia"/>
        </w:rPr>
        <w:t xml:space="preserve"> </w:t>
      </w:r>
      <w:r w:rsidRPr="008C3C1C">
        <w:t>Киров. Другие крупные города области</w:t>
      </w:r>
      <w:r>
        <w:t xml:space="preserve"> </w:t>
      </w:r>
      <w:r w:rsidR="00CB2A0C">
        <w:t>–</w:t>
      </w:r>
      <w:r>
        <w:rPr>
          <w:rFonts w:eastAsiaTheme="majorEastAsia"/>
        </w:rPr>
        <w:t xml:space="preserve"> </w:t>
      </w:r>
      <w:r w:rsidRPr="008C3C1C">
        <w:t>Кир</w:t>
      </w:r>
      <w:r w:rsidRPr="008C3C1C">
        <w:t>о</w:t>
      </w:r>
      <w:r w:rsidRPr="008C3C1C">
        <w:t>во-Чепецк,</w:t>
      </w:r>
      <w:r>
        <w:rPr>
          <w:rFonts w:eastAsiaTheme="majorEastAsia"/>
        </w:rPr>
        <w:t xml:space="preserve"> </w:t>
      </w:r>
      <w:r w:rsidRPr="008C3C1C">
        <w:t>Слободской,</w:t>
      </w:r>
      <w:r>
        <w:rPr>
          <w:rFonts w:eastAsiaTheme="majorEastAsia"/>
        </w:rPr>
        <w:t xml:space="preserve"> </w:t>
      </w:r>
      <w:r w:rsidRPr="008C3C1C">
        <w:t>Вятские Поляны,</w:t>
      </w:r>
      <w:r>
        <w:rPr>
          <w:rFonts w:eastAsiaTheme="majorEastAsia"/>
        </w:rPr>
        <w:t xml:space="preserve"> </w:t>
      </w:r>
      <w:r w:rsidRPr="008C3C1C">
        <w:t>Котельнич.</w:t>
      </w:r>
    </w:p>
    <w:p w:rsidR="008C3C1C" w:rsidRPr="008C3C1C" w:rsidRDefault="009F70E5" w:rsidP="008C3C1C">
      <w:pPr>
        <w:pStyle w:val="afff5"/>
        <w:rPr>
          <w:rFonts w:eastAsiaTheme="minorEastAsia"/>
        </w:rPr>
      </w:pPr>
      <w:hyperlink r:id="rId19" w:tooltip="Административно-территориальное деление Кировской области" w:history="1">
        <w:r w:rsidR="008C3C1C" w:rsidRPr="008C3C1C">
          <w:t>Административное деление</w:t>
        </w:r>
      </w:hyperlink>
      <w:r w:rsidR="008C3C1C">
        <w:rPr>
          <w:rFonts w:eastAsiaTheme="majorEastAsia"/>
        </w:rPr>
        <w:t xml:space="preserve"> </w:t>
      </w:r>
      <w:r w:rsidR="008C3C1C" w:rsidRPr="008C3C1C">
        <w:t>области включает 39</w:t>
      </w:r>
      <w:r w:rsidR="008C3C1C">
        <w:t xml:space="preserve"> </w:t>
      </w:r>
      <w:r w:rsidR="008C3C1C" w:rsidRPr="008C3C1C">
        <w:t>муниципальных районов, а также пять</w:t>
      </w:r>
      <w:r w:rsidR="008C3C1C">
        <w:rPr>
          <w:rFonts w:eastAsiaTheme="majorEastAsia"/>
        </w:rPr>
        <w:t xml:space="preserve"> </w:t>
      </w:r>
      <w:hyperlink r:id="rId20" w:tooltip="Городской округ" w:history="1">
        <w:r w:rsidR="008C3C1C" w:rsidRPr="008C3C1C">
          <w:t>городов областного подчинения</w:t>
        </w:r>
      </w:hyperlink>
      <w:r w:rsidR="008C3C1C">
        <w:rPr>
          <w:rFonts w:eastAsiaTheme="majorEastAsia"/>
        </w:rPr>
        <w:t xml:space="preserve"> </w:t>
      </w:r>
      <w:r w:rsidR="008C3C1C" w:rsidRPr="008C3C1C">
        <w:t>и одно</w:t>
      </w:r>
      <w:r w:rsidR="008C3C1C">
        <w:rPr>
          <w:rFonts w:eastAsiaTheme="majorEastAsia"/>
        </w:rPr>
        <w:t xml:space="preserve"> </w:t>
      </w:r>
      <w:hyperlink r:id="rId21" w:tooltip="Закрытое административно-территориальное образование" w:history="1">
        <w:r w:rsidR="008C3C1C" w:rsidRPr="008C3C1C">
          <w:t>закрытое административно-территориальное образование</w:t>
        </w:r>
      </w:hyperlink>
      <w:r w:rsidR="008C3C1C">
        <w:rPr>
          <w:rFonts w:eastAsiaTheme="majorEastAsia"/>
        </w:rPr>
        <w:t xml:space="preserve"> </w:t>
      </w:r>
      <w:r w:rsidR="008C3C1C" w:rsidRPr="008C3C1C">
        <w:t>федерального подчинения</w:t>
      </w:r>
      <w:r w:rsidR="008C3C1C">
        <w:t xml:space="preserve"> –</w:t>
      </w:r>
      <w:r w:rsidR="008C3C1C">
        <w:rPr>
          <w:rFonts w:eastAsiaTheme="majorEastAsia"/>
        </w:rPr>
        <w:t xml:space="preserve"> </w:t>
      </w:r>
      <w:hyperlink r:id="rId22" w:tooltip="Первомайский (ЗАТО)" w:history="1">
        <w:r w:rsidR="008C3C1C" w:rsidRPr="008C3C1C">
          <w:t>Первомайский</w:t>
        </w:r>
      </w:hyperlink>
      <w:r w:rsidR="008C3C1C" w:rsidRPr="008C3C1C">
        <w:t>.</w:t>
      </w:r>
    </w:p>
    <w:p w:rsidR="00137EF4" w:rsidRPr="00523782" w:rsidRDefault="00137EF4" w:rsidP="00523782">
      <w:pPr>
        <w:pStyle w:val="afff5"/>
      </w:pPr>
      <w:r w:rsidRPr="00523782">
        <w:t xml:space="preserve">Шабалинский район </w:t>
      </w:r>
      <w:r w:rsidR="005C6285" w:rsidRPr="00523782">
        <w:t xml:space="preserve">расположен </w:t>
      </w:r>
      <w:r w:rsidR="00523782" w:rsidRPr="00523782">
        <w:t xml:space="preserve">на </w:t>
      </w:r>
      <w:r w:rsidR="00523782">
        <w:t xml:space="preserve">западе Кировской области. </w:t>
      </w:r>
      <w:r w:rsidR="00523782" w:rsidRPr="00523782">
        <w:t>Район граничит на западе с Октябрьским и Поназыревским районами Костромской обла</w:t>
      </w:r>
      <w:r w:rsidR="00523782">
        <w:t>сти, на юге</w:t>
      </w:r>
      <w:r w:rsidR="00863360">
        <w:t xml:space="preserve"> – </w:t>
      </w:r>
      <w:r w:rsidR="00523782" w:rsidRPr="00523782">
        <w:t>с Ш</w:t>
      </w:r>
      <w:r w:rsidR="00523782" w:rsidRPr="00523782">
        <w:t>а</w:t>
      </w:r>
      <w:r w:rsidR="00523782" w:rsidRPr="00523782">
        <w:t>хунским районом Нижегородской области, на востоке и се</w:t>
      </w:r>
      <w:r w:rsidR="00523782">
        <w:t>вере</w:t>
      </w:r>
      <w:r w:rsidR="00863360">
        <w:t xml:space="preserve"> – </w:t>
      </w:r>
      <w:r w:rsidR="00523782" w:rsidRPr="00523782">
        <w:t>со Свечинским и Даро</w:t>
      </w:r>
      <w:r w:rsidR="00523782" w:rsidRPr="00523782">
        <w:t>в</w:t>
      </w:r>
      <w:r w:rsidR="00523782" w:rsidRPr="00523782">
        <w:t>ским районами Кировской области.</w:t>
      </w:r>
    </w:p>
    <w:p w:rsidR="00C84840" w:rsidRDefault="00C84840" w:rsidP="00F80500">
      <w:pPr>
        <w:pStyle w:val="a0"/>
        <w:rPr>
          <w:lang w:val="ru-RU"/>
        </w:rPr>
      </w:pPr>
      <w:r w:rsidRPr="00C84840">
        <w:rPr>
          <w:lang w:val="ru-RU"/>
        </w:rPr>
        <w:t xml:space="preserve">Территория Шабалинского района расположена в пределах Волжско-Ветлужской равнины. В северной части слабо всхолмленная, в южной сглаженная, заболоченная, с наличием древних форм рельефа </w:t>
      </w:r>
    </w:p>
    <w:p w:rsidR="00F80500" w:rsidRPr="00ED111F" w:rsidRDefault="009F70E5" w:rsidP="00F80500">
      <w:pPr>
        <w:pStyle w:val="a0"/>
        <w:rPr>
          <w:lang w:val="ru-RU"/>
        </w:rPr>
      </w:pPr>
      <w:r>
        <w:rPr>
          <w:lang w:val="ru-RU" w:eastAsia="ru-RU" w:bidi="ar-SA"/>
        </w:rPr>
        <w:t>МО Гостовское</w:t>
      </w:r>
      <w:r w:rsidR="00523782">
        <w:rPr>
          <w:lang w:val="ru-RU" w:eastAsia="ru-RU" w:bidi="ar-SA"/>
        </w:rPr>
        <w:t xml:space="preserve"> сельское поселение</w:t>
      </w:r>
      <w:r w:rsidR="007E0F06">
        <w:rPr>
          <w:lang w:val="ru-RU" w:eastAsia="ru-RU" w:bidi="ar-SA"/>
        </w:rPr>
        <w:t xml:space="preserve">- </w:t>
      </w:r>
      <w:hyperlink r:id="rId23" w:tooltip="Муниципальное образование" w:history="1">
        <w:r w:rsidR="007E0F06" w:rsidRPr="00CE5C47">
          <w:rPr>
            <w:lang w:val="ru-RU" w:eastAsia="ru-RU" w:bidi="ar-SA"/>
          </w:rPr>
          <w:t>муниципальное образование</w:t>
        </w:r>
      </w:hyperlink>
      <w:r w:rsidR="007E0F06">
        <w:rPr>
          <w:lang w:val="ru-RU" w:eastAsia="ru-RU" w:bidi="ar-SA"/>
        </w:rPr>
        <w:t xml:space="preserve"> </w:t>
      </w:r>
      <w:r w:rsidR="007E0F06" w:rsidRPr="00CE5C47">
        <w:rPr>
          <w:lang w:val="ru-RU" w:eastAsia="ru-RU" w:bidi="ar-SA"/>
        </w:rPr>
        <w:t>в составе</w:t>
      </w:r>
      <w:r w:rsidR="007E0F06">
        <w:rPr>
          <w:lang w:val="ru-RU" w:eastAsia="ru-RU" w:bidi="ar-SA"/>
        </w:rPr>
        <w:t xml:space="preserve"> </w:t>
      </w:r>
      <w:hyperlink r:id="rId24" w:tooltip="Сунский район" w:history="1">
        <w:r w:rsidR="00137EF4">
          <w:rPr>
            <w:lang w:val="ru-RU" w:eastAsia="ru-RU" w:bidi="ar-SA"/>
          </w:rPr>
          <w:t>Шаб</w:t>
        </w:r>
        <w:r w:rsidR="00137EF4">
          <w:rPr>
            <w:lang w:val="ru-RU" w:eastAsia="ru-RU" w:bidi="ar-SA"/>
          </w:rPr>
          <w:t>а</w:t>
        </w:r>
        <w:r w:rsidR="00137EF4">
          <w:rPr>
            <w:lang w:val="ru-RU" w:eastAsia="ru-RU" w:bidi="ar-SA"/>
          </w:rPr>
          <w:t xml:space="preserve">линского района </w:t>
        </w:r>
      </w:hyperlink>
      <w:hyperlink r:id="rId25" w:tooltip="Кировская область" w:history="1">
        <w:r w:rsidR="007E0F06" w:rsidRPr="00CE5C47">
          <w:rPr>
            <w:lang w:val="ru-RU" w:eastAsia="ru-RU" w:bidi="ar-SA"/>
          </w:rPr>
          <w:t>Кировской области</w:t>
        </w:r>
      </w:hyperlink>
      <w:r w:rsidR="007E0F06">
        <w:rPr>
          <w:lang w:val="ru-RU" w:eastAsia="ru-RU" w:bidi="ar-SA"/>
        </w:rPr>
        <w:t xml:space="preserve"> Российской </w:t>
      </w:r>
      <w:r w:rsidR="0056437C">
        <w:rPr>
          <w:lang w:val="ru-RU" w:eastAsia="ru-RU" w:bidi="ar-SA"/>
        </w:rPr>
        <w:t>Федерации</w:t>
      </w:r>
      <w:r w:rsidR="007E0F06">
        <w:rPr>
          <w:lang w:val="ru-RU" w:eastAsia="ru-RU" w:bidi="ar-SA"/>
        </w:rPr>
        <w:t>.</w:t>
      </w:r>
    </w:p>
    <w:p w:rsidR="000C1A01" w:rsidRPr="000C1A01" w:rsidRDefault="00F80500" w:rsidP="000C1A01">
      <w:pPr>
        <w:pStyle w:val="afff5"/>
      </w:pPr>
      <w:r w:rsidRPr="00ED111F">
        <w:t xml:space="preserve">Административный центр </w:t>
      </w:r>
      <w:r w:rsidRPr="000C1A01">
        <w:t>района является</w:t>
      </w:r>
      <w:r w:rsidR="00297EA6" w:rsidRPr="00297EA6">
        <w:rPr>
          <w:rFonts w:ascii="Arial" w:eastAsiaTheme="minorEastAsia" w:hAnsi="Arial" w:cs="Arial"/>
          <w:color w:val="252525"/>
          <w:sz w:val="21"/>
          <w:szCs w:val="21"/>
          <w:shd w:val="clear" w:color="auto" w:fill="FFFFFF"/>
        </w:rPr>
        <w:t xml:space="preserve"> </w:t>
      </w:r>
      <w:r w:rsidR="00297EA6" w:rsidRPr="00297EA6">
        <w:rPr>
          <w:rFonts w:eastAsiaTheme="minorEastAsia"/>
        </w:rPr>
        <w:t>посёлок городского типа</w:t>
      </w:r>
      <w:r w:rsidR="00297EA6">
        <w:rPr>
          <w:rFonts w:eastAsiaTheme="minorEastAsia"/>
        </w:rPr>
        <w:t xml:space="preserve"> </w:t>
      </w:r>
      <w:r w:rsidR="0056437C">
        <w:rPr>
          <w:rFonts w:eastAsiaTheme="minorEastAsia"/>
        </w:rPr>
        <w:t>–</w:t>
      </w:r>
      <w:r w:rsidR="00297EA6">
        <w:rPr>
          <w:rFonts w:eastAsiaTheme="minorEastAsia"/>
        </w:rPr>
        <w:t xml:space="preserve"> </w:t>
      </w:r>
      <w:r w:rsidR="00523782">
        <w:rPr>
          <w:rFonts w:eastAsiaTheme="minorEastAsia"/>
        </w:rPr>
        <w:t>Ленинский</w:t>
      </w:r>
      <w:r w:rsidR="00523782">
        <w:t>.</w:t>
      </w:r>
    </w:p>
    <w:p w:rsidR="00297EA6" w:rsidRDefault="005C6285" w:rsidP="00297EA6">
      <w:pPr>
        <w:pStyle w:val="afff5"/>
        <w:rPr>
          <w:rFonts w:eastAsiaTheme="minorEastAsia"/>
        </w:rPr>
      </w:pPr>
      <w:r w:rsidRPr="005C6285">
        <w:rPr>
          <w:rFonts w:eastAsiaTheme="minorEastAsia"/>
        </w:rPr>
        <w:t>В состав муниципального образования «</w:t>
      </w:r>
      <w:r w:rsidR="00523782">
        <w:rPr>
          <w:rFonts w:eastAsiaTheme="minorEastAsia"/>
        </w:rPr>
        <w:t>Шабалинский</w:t>
      </w:r>
      <w:r w:rsidR="007B7055">
        <w:rPr>
          <w:rFonts w:eastAsiaTheme="minorEastAsia"/>
        </w:rPr>
        <w:t xml:space="preserve"> муниципальн</w:t>
      </w:r>
      <w:r w:rsidR="0056437C">
        <w:rPr>
          <w:rFonts w:eastAsiaTheme="minorEastAsia"/>
        </w:rPr>
        <w:t>ый</w:t>
      </w:r>
      <w:r w:rsidRPr="005C6285">
        <w:rPr>
          <w:rFonts w:eastAsiaTheme="minorEastAsia"/>
        </w:rPr>
        <w:t xml:space="preserve"> район» вход</w:t>
      </w:r>
      <w:r w:rsidR="008C3C1C">
        <w:rPr>
          <w:rFonts w:eastAsiaTheme="minorEastAsia"/>
        </w:rPr>
        <w:t>я</w:t>
      </w:r>
      <w:r w:rsidRPr="005C6285">
        <w:rPr>
          <w:rFonts w:eastAsiaTheme="minorEastAsia"/>
        </w:rPr>
        <w:t>т</w:t>
      </w:r>
      <w:r w:rsidR="00297EA6" w:rsidRPr="00297EA6">
        <w:rPr>
          <w:rFonts w:eastAsiaTheme="minorEastAsia"/>
        </w:rPr>
        <w:t xml:space="preserve"> </w:t>
      </w:r>
      <w:r w:rsidR="00523782" w:rsidRPr="00523782">
        <w:rPr>
          <w:rFonts w:eastAsiaTheme="minorEastAsia"/>
        </w:rPr>
        <w:t>1 городского и 4 сельских поселений</w:t>
      </w:r>
      <w:r w:rsidR="00297EA6">
        <w:rPr>
          <w:rFonts w:eastAsiaTheme="minorEastAsia"/>
        </w:rPr>
        <w:t>.</w:t>
      </w:r>
    </w:p>
    <w:p w:rsidR="00523782" w:rsidRDefault="00523782" w:rsidP="005E4F95">
      <w:pPr>
        <w:pStyle w:val="afff5"/>
        <w:numPr>
          <w:ilvl w:val="0"/>
          <w:numId w:val="38"/>
        </w:numPr>
        <w:rPr>
          <w:rFonts w:eastAsiaTheme="minorEastAsia"/>
        </w:rPr>
      </w:pPr>
      <w:r w:rsidRPr="00523782">
        <w:rPr>
          <w:rFonts w:eastAsiaTheme="minorEastAsia"/>
        </w:rPr>
        <w:t>Ленинское городское поселение</w:t>
      </w:r>
      <w:r w:rsidR="00863360">
        <w:rPr>
          <w:rFonts w:eastAsiaTheme="minorEastAsia"/>
        </w:rPr>
        <w:t xml:space="preserve"> – </w:t>
      </w:r>
      <w:r>
        <w:rPr>
          <w:rFonts w:eastAsiaTheme="minorEastAsia"/>
        </w:rPr>
        <w:t>административный центр</w:t>
      </w:r>
      <w:r w:rsidRPr="00523782">
        <w:t xml:space="preserve"> </w:t>
      </w:r>
      <w:r w:rsidRPr="00523782">
        <w:rPr>
          <w:rFonts w:eastAsiaTheme="minorEastAsia"/>
        </w:rPr>
        <w:t>пгт Ленинское</w:t>
      </w:r>
      <w:r>
        <w:rPr>
          <w:rFonts w:eastAsiaTheme="minorEastAsia"/>
        </w:rPr>
        <w:t>,</w:t>
      </w:r>
      <w:r w:rsidR="00863360">
        <w:rPr>
          <w:rFonts w:eastAsiaTheme="minorEastAsia"/>
        </w:rPr>
        <w:t xml:space="preserve"> </w:t>
      </w:r>
      <w:r>
        <w:rPr>
          <w:rFonts w:eastAsiaTheme="minorEastAsia"/>
        </w:rPr>
        <w:t>38</w:t>
      </w:r>
      <w:r w:rsidRPr="00523782">
        <w:rPr>
          <w:rFonts w:eastAsiaTheme="minorEastAsia"/>
        </w:rPr>
        <w:t xml:space="preserve"> </w:t>
      </w:r>
      <w:r>
        <w:rPr>
          <w:rFonts w:eastAsiaTheme="minorEastAsia"/>
        </w:rPr>
        <w:t>населенных пункта</w:t>
      </w:r>
      <w:r w:rsidR="005E4F95">
        <w:rPr>
          <w:rFonts w:eastAsiaTheme="minorEastAsia"/>
        </w:rPr>
        <w:t>;</w:t>
      </w:r>
    </w:p>
    <w:p w:rsidR="00523782" w:rsidRDefault="005E4F95" w:rsidP="005E4F95">
      <w:pPr>
        <w:pStyle w:val="afff5"/>
        <w:numPr>
          <w:ilvl w:val="0"/>
          <w:numId w:val="38"/>
        </w:numPr>
        <w:rPr>
          <w:rFonts w:eastAsiaTheme="minorEastAsia"/>
        </w:rPr>
      </w:pPr>
      <w:r w:rsidRPr="005E4F95">
        <w:rPr>
          <w:rFonts w:eastAsiaTheme="minorEastAsia"/>
        </w:rPr>
        <w:t>Высокораменское сельское поселение</w:t>
      </w:r>
      <w:r w:rsidR="00863360">
        <w:rPr>
          <w:rFonts w:eastAsiaTheme="minorEastAsia"/>
        </w:rPr>
        <w:t xml:space="preserve"> – </w:t>
      </w:r>
      <w:r w:rsidRPr="005E4F95">
        <w:rPr>
          <w:rFonts w:eastAsiaTheme="minorEastAsia"/>
        </w:rPr>
        <w:t>административный центр</w:t>
      </w:r>
      <w:r w:rsidRPr="005E4F95">
        <w:t xml:space="preserve"> </w:t>
      </w:r>
      <w:r w:rsidRPr="005E4F95">
        <w:rPr>
          <w:rFonts w:eastAsiaTheme="minorEastAsia"/>
        </w:rPr>
        <w:t>село Высокор</w:t>
      </w:r>
      <w:r w:rsidRPr="005E4F95">
        <w:rPr>
          <w:rFonts w:eastAsiaTheme="minorEastAsia"/>
        </w:rPr>
        <w:t>а</w:t>
      </w:r>
      <w:r w:rsidRPr="005E4F95">
        <w:rPr>
          <w:rFonts w:eastAsiaTheme="minorEastAsia"/>
        </w:rPr>
        <w:t>менское</w:t>
      </w:r>
      <w:r>
        <w:rPr>
          <w:rFonts w:eastAsiaTheme="minorEastAsia"/>
        </w:rPr>
        <w:t>,</w:t>
      </w:r>
      <w:r w:rsidR="00863360">
        <w:rPr>
          <w:rFonts w:eastAsiaTheme="minorEastAsia"/>
        </w:rPr>
        <w:t xml:space="preserve"> </w:t>
      </w:r>
      <w:r>
        <w:rPr>
          <w:rFonts w:eastAsiaTheme="minorEastAsia"/>
        </w:rPr>
        <w:t>19</w:t>
      </w:r>
      <w:r w:rsidRPr="005E4F95">
        <w:t xml:space="preserve"> </w:t>
      </w:r>
      <w:r w:rsidRPr="005E4F95">
        <w:rPr>
          <w:rFonts w:eastAsiaTheme="minorEastAsia"/>
        </w:rPr>
        <w:t>населенных пункта</w:t>
      </w:r>
      <w:r>
        <w:rPr>
          <w:rFonts w:eastAsiaTheme="minorEastAsia"/>
        </w:rPr>
        <w:t>;</w:t>
      </w:r>
    </w:p>
    <w:p w:rsidR="00523782" w:rsidRDefault="009F70E5" w:rsidP="005E4F95">
      <w:pPr>
        <w:pStyle w:val="afff5"/>
        <w:numPr>
          <w:ilvl w:val="0"/>
          <w:numId w:val="38"/>
        </w:numPr>
        <w:rPr>
          <w:rFonts w:eastAsiaTheme="minorEastAsia"/>
        </w:rPr>
      </w:pPr>
      <w:r>
        <w:rPr>
          <w:rFonts w:eastAsiaTheme="minorEastAsia"/>
        </w:rPr>
        <w:t>МО Гостовское</w:t>
      </w:r>
      <w:r w:rsidR="005E4F95" w:rsidRPr="005E4F95">
        <w:rPr>
          <w:rFonts w:eastAsiaTheme="minorEastAsia"/>
        </w:rPr>
        <w:t xml:space="preserve"> сельское поселение</w:t>
      </w:r>
      <w:r w:rsidR="00863360">
        <w:rPr>
          <w:rFonts w:eastAsiaTheme="minorEastAsia"/>
        </w:rPr>
        <w:t xml:space="preserve"> – </w:t>
      </w:r>
      <w:r w:rsidR="005E4F95" w:rsidRPr="005E4F95">
        <w:rPr>
          <w:rFonts w:eastAsiaTheme="minorEastAsia"/>
        </w:rPr>
        <w:t>административный центр</w:t>
      </w:r>
      <w:r w:rsidR="005E4F95">
        <w:rPr>
          <w:rFonts w:eastAsiaTheme="minorEastAsia"/>
        </w:rPr>
        <w:t xml:space="preserve"> </w:t>
      </w:r>
      <w:r w:rsidR="005E4F95" w:rsidRPr="005E4F95">
        <w:rPr>
          <w:rFonts w:eastAsiaTheme="minorEastAsia"/>
        </w:rPr>
        <w:t>посёлок Госто</w:t>
      </w:r>
      <w:r w:rsidR="005E4F95" w:rsidRPr="005E4F95">
        <w:rPr>
          <w:rFonts w:eastAsiaTheme="minorEastAsia"/>
        </w:rPr>
        <w:t>в</w:t>
      </w:r>
      <w:r w:rsidR="005E4F95" w:rsidRPr="005E4F95">
        <w:rPr>
          <w:rFonts w:eastAsiaTheme="minorEastAsia"/>
        </w:rPr>
        <w:t>ский</w:t>
      </w:r>
      <w:r w:rsidR="005E4F95">
        <w:rPr>
          <w:rFonts w:eastAsiaTheme="minorEastAsia"/>
        </w:rPr>
        <w:t>,</w:t>
      </w:r>
      <w:r w:rsidR="00863360">
        <w:rPr>
          <w:rFonts w:eastAsiaTheme="minorEastAsia"/>
        </w:rPr>
        <w:t xml:space="preserve"> </w:t>
      </w:r>
      <w:r w:rsidR="005E4F95">
        <w:rPr>
          <w:rFonts w:eastAsiaTheme="minorEastAsia"/>
        </w:rPr>
        <w:t>32</w:t>
      </w:r>
      <w:r w:rsidR="005E4F95" w:rsidRPr="005E4F95">
        <w:t xml:space="preserve"> </w:t>
      </w:r>
      <w:r w:rsidR="005E4F95" w:rsidRPr="005E4F95">
        <w:rPr>
          <w:rFonts w:eastAsiaTheme="minorEastAsia"/>
        </w:rPr>
        <w:t>населенных пункта</w:t>
      </w:r>
      <w:r w:rsidR="005E4F95">
        <w:rPr>
          <w:rFonts w:eastAsiaTheme="minorEastAsia"/>
        </w:rPr>
        <w:t>;</w:t>
      </w:r>
    </w:p>
    <w:p w:rsidR="00523782" w:rsidRDefault="005E4F95" w:rsidP="005E4F95">
      <w:pPr>
        <w:pStyle w:val="afff5"/>
        <w:numPr>
          <w:ilvl w:val="0"/>
          <w:numId w:val="38"/>
        </w:numPr>
        <w:rPr>
          <w:rFonts w:eastAsiaTheme="minorEastAsia"/>
        </w:rPr>
      </w:pPr>
      <w:r w:rsidRPr="005E4F95">
        <w:rPr>
          <w:rFonts w:eastAsiaTheme="minorEastAsia"/>
        </w:rPr>
        <w:t>Новотроицкое сельское поселение</w:t>
      </w:r>
      <w:r w:rsidR="00863360">
        <w:rPr>
          <w:rFonts w:eastAsiaTheme="minorEastAsia"/>
        </w:rPr>
        <w:t xml:space="preserve"> – </w:t>
      </w:r>
      <w:r w:rsidRPr="005E4F95">
        <w:rPr>
          <w:rFonts w:eastAsiaTheme="minorEastAsia"/>
        </w:rPr>
        <w:t>административный центр</w:t>
      </w:r>
      <w:r w:rsidRPr="005E4F95">
        <w:t xml:space="preserve"> </w:t>
      </w:r>
      <w:r w:rsidRPr="005E4F95">
        <w:rPr>
          <w:rFonts w:eastAsiaTheme="minorEastAsia"/>
        </w:rPr>
        <w:t>село Новотроицкое</w:t>
      </w:r>
      <w:r>
        <w:rPr>
          <w:rFonts w:eastAsiaTheme="minorEastAsia"/>
        </w:rPr>
        <w:t>,</w:t>
      </w:r>
      <w:r w:rsidR="00863360">
        <w:rPr>
          <w:rFonts w:eastAsiaTheme="minorEastAsia"/>
        </w:rPr>
        <w:t xml:space="preserve"> </w:t>
      </w:r>
      <w:r>
        <w:rPr>
          <w:rFonts w:eastAsiaTheme="minorEastAsia"/>
        </w:rPr>
        <w:t>26</w:t>
      </w:r>
      <w:r w:rsidRPr="005E4F95">
        <w:t xml:space="preserve"> </w:t>
      </w:r>
      <w:r w:rsidRPr="005E4F95">
        <w:rPr>
          <w:rFonts w:eastAsiaTheme="minorEastAsia"/>
        </w:rPr>
        <w:t>населенных пункта</w:t>
      </w:r>
      <w:r>
        <w:rPr>
          <w:rFonts w:eastAsiaTheme="minorEastAsia"/>
        </w:rPr>
        <w:t>;</w:t>
      </w:r>
    </w:p>
    <w:p w:rsidR="00523782" w:rsidRDefault="005E4F95" w:rsidP="005E4F95">
      <w:pPr>
        <w:pStyle w:val="afff5"/>
        <w:numPr>
          <w:ilvl w:val="0"/>
          <w:numId w:val="38"/>
        </w:numPr>
        <w:rPr>
          <w:rFonts w:eastAsiaTheme="minorEastAsia"/>
        </w:rPr>
      </w:pPr>
      <w:r w:rsidRPr="005E4F95">
        <w:rPr>
          <w:rFonts w:eastAsiaTheme="minorEastAsia"/>
        </w:rPr>
        <w:t>Черновское сельское поселение</w:t>
      </w:r>
      <w:r w:rsidR="00863360">
        <w:rPr>
          <w:rFonts w:eastAsiaTheme="minorEastAsia"/>
        </w:rPr>
        <w:t xml:space="preserve"> – </w:t>
      </w:r>
      <w:r w:rsidRPr="005E4F95">
        <w:rPr>
          <w:rFonts w:eastAsiaTheme="minorEastAsia"/>
        </w:rPr>
        <w:t>административный центр</w:t>
      </w:r>
      <w:r w:rsidRPr="005E4F95">
        <w:t xml:space="preserve"> </w:t>
      </w:r>
      <w:r w:rsidRPr="005E4F95">
        <w:rPr>
          <w:rFonts w:eastAsiaTheme="minorEastAsia"/>
        </w:rPr>
        <w:t>село Черновское</w:t>
      </w:r>
      <w:r>
        <w:rPr>
          <w:rFonts w:eastAsiaTheme="minorEastAsia"/>
        </w:rPr>
        <w:t>,</w:t>
      </w:r>
      <w:r w:rsidR="00863360">
        <w:rPr>
          <w:rFonts w:eastAsiaTheme="minorEastAsia"/>
        </w:rPr>
        <w:t xml:space="preserve"> </w:t>
      </w:r>
      <w:r>
        <w:rPr>
          <w:rFonts w:eastAsiaTheme="minorEastAsia"/>
        </w:rPr>
        <w:t>28</w:t>
      </w:r>
      <w:r w:rsidRPr="005E4F95">
        <w:t xml:space="preserve"> </w:t>
      </w:r>
      <w:r w:rsidRPr="005E4F95">
        <w:rPr>
          <w:rFonts w:eastAsiaTheme="minorEastAsia"/>
        </w:rPr>
        <w:t>населенных пункта</w:t>
      </w:r>
      <w:r>
        <w:rPr>
          <w:rFonts w:eastAsiaTheme="minorEastAsia"/>
        </w:rPr>
        <w:t>;</w:t>
      </w:r>
    </w:p>
    <w:p w:rsidR="00AB7BA0" w:rsidRPr="004F74D5" w:rsidRDefault="0059223D" w:rsidP="004F74D5">
      <w:pPr>
        <w:pStyle w:val="afff5"/>
        <w:rPr>
          <w:rFonts w:eastAsiaTheme="minorEastAsia"/>
        </w:rPr>
      </w:pPr>
      <w:r w:rsidRPr="0059223D">
        <w:rPr>
          <w:rFonts w:eastAsiaTheme="minorEastAsia"/>
        </w:rPr>
        <w:t xml:space="preserve">Всего </w:t>
      </w:r>
      <w:r w:rsidR="00523782">
        <w:rPr>
          <w:rFonts w:eastAsiaTheme="minorEastAsia"/>
        </w:rPr>
        <w:t>143</w:t>
      </w:r>
      <w:r w:rsidRPr="0059223D">
        <w:rPr>
          <w:rFonts w:eastAsiaTheme="minorEastAsia"/>
        </w:rPr>
        <w:t xml:space="preserve"> населённых пунктов.</w:t>
      </w:r>
    </w:p>
    <w:p w:rsidR="00AB7BA0" w:rsidRDefault="005E3405" w:rsidP="00F80500">
      <w:pPr>
        <w:pStyle w:val="a0"/>
        <w:spacing w:before="120" w:after="120"/>
        <w:ind w:firstLine="0"/>
        <w:jc w:val="center"/>
        <w:rPr>
          <w:noProof/>
          <w:highlight w:val="red"/>
          <w:lang w:val="ru-RU" w:eastAsia="ru-RU" w:bidi="ar-SA"/>
        </w:rPr>
      </w:pPr>
      <w:r>
        <w:rPr>
          <w:noProof/>
          <w:lang w:val="ru-RU" w:eastAsia="ru-RU" w:bidi="ar-SA"/>
        </w:rPr>
        <w:lastRenderedPageBreak/>
        <w:drawing>
          <wp:inline distT="0" distB="0" distL="0" distR="0" wp14:anchorId="291CE555" wp14:editId="5496C877">
            <wp:extent cx="4292221" cy="4544705"/>
            <wp:effectExtent l="0" t="0" r="0" b="8255"/>
            <wp:docPr id="2" name="Рисунок 2" descr="C:\Users\user\AppData\Local\Microsoft\Windows\Temporary Internet Files\Content.Word\сит план го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ит план гост.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92661" cy="4545171"/>
                    </a:xfrm>
                    <a:prstGeom prst="rect">
                      <a:avLst/>
                    </a:prstGeom>
                    <a:noFill/>
                    <a:ln>
                      <a:noFill/>
                    </a:ln>
                  </pic:spPr>
                </pic:pic>
              </a:graphicData>
            </a:graphic>
          </wp:inline>
        </w:drawing>
      </w:r>
    </w:p>
    <w:p w:rsidR="00F80500" w:rsidRPr="0054568C" w:rsidRDefault="00F80500" w:rsidP="0054568C">
      <w:pPr>
        <w:pStyle w:val="a0"/>
        <w:spacing w:before="120" w:after="120"/>
        <w:ind w:firstLine="0"/>
        <w:jc w:val="center"/>
        <w:outlineLvl w:val="0"/>
        <w:rPr>
          <w:b/>
          <w:i/>
          <w:lang w:val="ru-RU"/>
        </w:rPr>
      </w:pPr>
      <w:r w:rsidRPr="005E3405">
        <w:rPr>
          <w:b/>
          <w:i/>
          <w:lang w:val="ru-RU"/>
        </w:rPr>
        <w:t xml:space="preserve">Рисунок 1.1 Положение </w:t>
      </w:r>
      <w:r w:rsidR="009F70E5">
        <w:rPr>
          <w:b/>
          <w:i/>
          <w:lang w:val="ru-RU"/>
        </w:rPr>
        <w:t>МО Гостовское</w:t>
      </w:r>
      <w:r w:rsidR="008719FC">
        <w:rPr>
          <w:b/>
          <w:i/>
          <w:lang w:val="ru-RU"/>
        </w:rPr>
        <w:t xml:space="preserve"> сельское поселение</w:t>
      </w:r>
      <w:r w:rsidR="00BC4BBD" w:rsidRPr="005E3405">
        <w:rPr>
          <w:b/>
          <w:i/>
          <w:lang w:val="ru-RU"/>
        </w:rPr>
        <w:t xml:space="preserve"> </w:t>
      </w:r>
      <w:r w:rsidRPr="005E3405">
        <w:rPr>
          <w:b/>
          <w:i/>
          <w:lang w:val="ru-RU"/>
        </w:rPr>
        <w:t xml:space="preserve">в системе расселения </w:t>
      </w:r>
      <w:r w:rsidR="00137EF4" w:rsidRPr="005E3405">
        <w:rPr>
          <w:b/>
          <w:i/>
          <w:lang w:val="ru-RU"/>
        </w:rPr>
        <w:t>Ш</w:t>
      </w:r>
      <w:r w:rsidR="00137EF4" w:rsidRPr="005E3405">
        <w:rPr>
          <w:b/>
          <w:i/>
          <w:lang w:val="ru-RU"/>
        </w:rPr>
        <w:t>а</w:t>
      </w:r>
      <w:r w:rsidR="00137EF4" w:rsidRPr="005E3405">
        <w:rPr>
          <w:b/>
          <w:i/>
          <w:lang w:val="ru-RU"/>
        </w:rPr>
        <w:t xml:space="preserve">балинского района </w:t>
      </w:r>
      <w:r w:rsidR="006A637F" w:rsidRPr="005E3405">
        <w:rPr>
          <w:b/>
          <w:i/>
          <w:lang w:val="ru-RU"/>
        </w:rPr>
        <w:t>Кировской</w:t>
      </w:r>
      <w:r w:rsidRPr="005E3405">
        <w:rPr>
          <w:b/>
          <w:i/>
          <w:lang w:val="ru-RU"/>
        </w:rPr>
        <w:t xml:space="preserve"> области</w:t>
      </w:r>
    </w:p>
    <w:p w:rsidR="00F80500" w:rsidRPr="00611902" w:rsidRDefault="00F80500" w:rsidP="00F80500">
      <w:pPr>
        <w:pStyle w:val="a0"/>
        <w:spacing w:before="120"/>
        <w:rPr>
          <w:rFonts w:eastAsiaTheme="minorEastAsia"/>
          <w:lang w:val="ru-RU"/>
        </w:rPr>
      </w:pPr>
      <w:r w:rsidRPr="00611902">
        <w:rPr>
          <w:lang w:val="ru-RU"/>
        </w:rPr>
        <w:t>Общая площадь территории по данным обмера опорного плана</w:t>
      </w:r>
      <w:r w:rsidR="006F1424" w:rsidRPr="00611902">
        <w:rPr>
          <w:lang w:val="ru-RU"/>
        </w:rPr>
        <w:t xml:space="preserve"> </w:t>
      </w:r>
      <w:r w:rsidR="009F70E5">
        <w:rPr>
          <w:lang w:val="ru-RU"/>
        </w:rPr>
        <w:t>МО Гостовское</w:t>
      </w:r>
      <w:r w:rsidR="00523782" w:rsidRPr="00611902">
        <w:rPr>
          <w:lang w:val="ru-RU"/>
        </w:rPr>
        <w:t xml:space="preserve"> сельское поселение</w:t>
      </w:r>
      <w:r w:rsidRPr="00611902">
        <w:rPr>
          <w:lang w:val="ru-RU"/>
        </w:rPr>
        <w:t xml:space="preserve">– </w:t>
      </w:r>
      <w:r w:rsidR="00611902" w:rsidRPr="00611902">
        <w:rPr>
          <w:lang w:val="ru-RU"/>
        </w:rPr>
        <w:t>121600</w:t>
      </w:r>
      <w:r w:rsidRPr="00611902">
        <w:rPr>
          <w:lang w:val="ru-RU"/>
        </w:rPr>
        <w:t xml:space="preserve"> га, административный цент</w:t>
      </w:r>
      <w:r w:rsidR="00AE6EE0" w:rsidRPr="00611902">
        <w:rPr>
          <w:lang w:val="ru-RU"/>
        </w:rPr>
        <w:t xml:space="preserve">р – </w:t>
      </w:r>
      <w:r w:rsidR="0059223D" w:rsidRPr="00611902">
        <w:rPr>
          <w:lang w:val="ru-RU"/>
        </w:rPr>
        <w:t xml:space="preserve">поселок </w:t>
      </w:r>
      <w:r w:rsidR="00F84964" w:rsidRPr="00611902">
        <w:rPr>
          <w:lang w:val="ru-RU"/>
        </w:rPr>
        <w:t>Гостовский</w:t>
      </w:r>
      <w:r w:rsidR="00CB2A0C" w:rsidRPr="00611902">
        <w:rPr>
          <w:rFonts w:eastAsiaTheme="minorEastAsia"/>
          <w:lang w:val="ru-RU"/>
        </w:rPr>
        <w:t>.</w:t>
      </w:r>
    </w:p>
    <w:p w:rsidR="0056437C" w:rsidRPr="00611902" w:rsidRDefault="009F70E5" w:rsidP="008D0D79">
      <w:pPr>
        <w:spacing w:before="0" w:after="0"/>
        <w:ind w:left="0" w:firstLine="709"/>
        <w:rPr>
          <w:rFonts w:ascii="Times New Roman" w:eastAsia="Times New Roman" w:hAnsi="Times New Roman" w:cs="Times New Roman"/>
          <w:sz w:val="24"/>
          <w:szCs w:val="24"/>
          <w:lang w:eastAsia="ar-SA" w:bidi="en-US"/>
        </w:rPr>
      </w:pPr>
      <w:r>
        <w:rPr>
          <w:rFonts w:ascii="Times New Roman" w:eastAsia="Times New Roman" w:hAnsi="Times New Roman" w:cs="Times New Roman"/>
          <w:sz w:val="24"/>
          <w:szCs w:val="24"/>
          <w:lang w:eastAsia="ar-SA" w:bidi="en-US"/>
        </w:rPr>
        <w:t>МО Гостовское</w:t>
      </w:r>
      <w:r w:rsidR="00523782" w:rsidRPr="00611902">
        <w:rPr>
          <w:rFonts w:ascii="Times New Roman" w:eastAsia="Times New Roman" w:hAnsi="Times New Roman" w:cs="Times New Roman"/>
          <w:sz w:val="24"/>
          <w:szCs w:val="24"/>
          <w:lang w:eastAsia="ar-SA" w:bidi="en-US"/>
        </w:rPr>
        <w:t xml:space="preserve"> сельское поселение</w:t>
      </w:r>
      <w:r>
        <w:rPr>
          <w:rFonts w:ascii="Times New Roman" w:eastAsia="Times New Roman" w:hAnsi="Times New Roman" w:cs="Times New Roman"/>
          <w:sz w:val="24"/>
          <w:szCs w:val="24"/>
          <w:lang w:eastAsia="ar-SA" w:bidi="en-US"/>
        </w:rPr>
        <w:t xml:space="preserve"> </w:t>
      </w:r>
      <w:r w:rsidR="00F80500" w:rsidRPr="00611902">
        <w:rPr>
          <w:rFonts w:ascii="Times New Roman" w:eastAsia="Times New Roman" w:hAnsi="Times New Roman" w:cs="Times New Roman"/>
          <w:sz w:val="24"/>
          <w:szCs w:val="24"/>
          <w:lang w:eastAsia="ar-SA" w:bidi="en-US"/>
        </w:rPr>
        <w:t xml:space="preserve">расположено в </w:t>
      </w:r>
      <w:r w:rsidRPr="00611902">
        <w:rPr>
          <w:rFonts w:ascii="Times New Roman" w:eastAsia="Times New Roman" w:hAnsi="Times New Roman" w:cs="Times New Roman"/>
          <w:sz w:val="24"/>
          <w:szCs w:val="24"/>
          <w:lang w:eastAsia="ar-SA" w:bidi="en-US"/>
        </w:rPr>
        <w:t>западной</w:t>
      </w:r>
      <w:r w:rsidR="00F80500" w:rsidRPr="00611902">
        <w:rPr>
          <w:rFonts w:ascii="Times New Roman" w:eastAsia="Times New Roman" w:hAnsi="Times New Roman" w:cs="Times New Roman"/>
          <w:sz w:val="24"/>
          <w:szCs w:val="24"/>
          <w:lang w:eastAsia="ar-SA" w:bidi="en-US"/>
        </w:rPr>
        <w:t xml:space="preserve"> части </w:t>
      </w:r>
      <w:r w:rsidR="00137EF4" w:rsidRPr="00611902">
        <w:rPr>
          <w:rFonts w:ascii="Times New Roman" w:eastAsia="Times New Roman" w:hAnsi="Times New Roman" w:cs="Times New Roman"/>
          <w:sz w:val="24"/>
          <w:szCs w:val="24"/>
          <w:lang w:eastAsia="ar-SA" w:bidi="en-US"/>
        </w:rPr>
        <w:t xml:space="preserve">Шабалинского района </w:t>
      </w:r>
      <w:r w:rsidR="006A637F" w:rsidRPr="00611902">
        <w:rPr>
          <w:rFonts w:ascii="Times New Roman" w:eastAsia="Times New Roman" w:hAnsi="Times New Roman" w:cs="Times New Roman"/>
          <w:sz w:val="24"/>
          <w:szCs w:val="24"/>
          <w:lang w:eastAsia="ar-SA" w:bidi="en-US"/>
        </w:rPr>
        <w:t>Кировской</w:t>
      </w:r>
      <w:r w:rsidR="00F80500" w:rsidRPr="00611902">
        <w:rPr>
          <w:rFonts w:ascii="Times New Roman" w:eastAsia="Times New Roman" w:hAnsi="Times New Roman" w:cs="Times New Roman"/>
          <w:sz w:val="24"/>
          <w:szCs w:val="24"/>
          <w:lang w:eastAsia="ar-SA" w:bidi="en-US"/>
        </w:rPr>
        <w:t xml:space="preserve"> области.</w:t>
      </w:r>
      <w:r w:rsidR="00B76758" w:rsidRPr="00611902">
        <w:rPr>
          <w:rFonts w:ascii="Times New Roman" w:eastAsia="Times New Roman" w:hAnsi="Times New Roman" w:cs="Times New Roman"/>
          <w:sz w:val="24"/>
          <w:szCs w:val="24"/>
          <w:lang w:eastAsia="ar-SA" w:bidi="en-US"/>
        </w:rPr>
        <w:t xml:space="preserve"> </w:t>
      </w:r>
    </w:p>
    <w:p w:rsidR="0056437C" w:rsidRDefault="009F70E5" w:rsidP="008D0D79">
      <w:pPr>
        <w:spacing w:before="0" w:after="0"/>
        <w:ind w:left="0" w:firstLine="709"/>
        <w:rPr>
          <w:rFonts w:ascii="Times New Roman" w:eastAsia="Times New Roman" w:hAnsi="Times New Roman" w:cs="Times New Roman"/>
          <w:sz w:val="24"/>
          <w:szCs w:val="24"/>
          <w:lang w:eastAsia="ar-SA" w:bidi="en-US"/>
        </w:rPr>
      </w:pPr>
      <w:r>
        <w:rPr>
          <w:rFonts w:ascii="Times New Roman" w:eastAsia="Times New Roman" w:hAnsi="Times New Roman" w:cs="Times New Roman"/>
          <w:sz w:val="24"/>
          <w:szCs w:val="24"/>
          <w:lang w:eastAsia="ar-SA" w:bidi="en-US"/>
        </w:rPr>
        <w:t>МО Гостовское</w:t>
      </w:r>
      <w:r w:rsidR="00523782" w:rsidRPr="00685BEB">
        <w:rPr>
          <w:rFonts w:ascii="Times New Roman" w:eastAsia="Times New Roman" w:hAnsi="Times New Roman" w:cs="Times New Roman"/>
          <w:sz w:val="24"/>
          <w:szCs w:val="24"/>
          <w:lang w:eastAsia="ar-SA" w:bidi="en-US"/>
        </w:rPr>
        <w:t xml:space="preserve"> сельское поселение</w:t>
      </w:r>
      <w:r>
        <w:rPr>
          <w:rFonts w:ascii="Times New Roman" w:eastAsia="Times New Roman" w:hAnsi="Times New Roman" w:cs="Times New Roman"/>
          <w:sz w:val="24"/>
          <w:szCs w:val="24"/>
          <w:lang w:eastAsia="ar-SA" w:bidi="en-US"/>
        </w:rPr>
        <w:t xml:space="preserve"> </w:t>
      </w:r>
      <w:r w:rsidR="00F80500" w:rsidRPr="00685BEB">
        <w:rPr>
          <w:rFonts w:ascii="Times New Roman" w:eastAsia="Times New Roman" w:hAnsi="Times New Roman" w:cs="Times New Roman"/>
          <w:sz w:val="24"/>
          <w:szCs w:val="24"/>
          <w:lang w:eastAsia="ar-SA" w:bidi="en-US"/>
        </w:rPr>
        <w:t>граничит</w:t>
      </w:r>
      <w:r w:rsidR="00B76758" w:rsidRPr="00685BEB">
        <w:rPr>
          <w:rFonts w:ascii="Times New Roman" w:eastAsia="Times New Roman" w:hAnsi="Times New Roman" w:cs="Times New Roman"/>
          <w:sz w:val="24"/>
          <w:szCs w:val="24"/>
          <w:lang w:eastAsia="ar-SA" w:bidi="en-US"/>
        </w:rPr>
        <w:t xml:space="preserve"> </w:t>
      </w:r>
      <w:r w:rsidR="00685BEB" w:rsidRPr="00685BEB">
        <w:rPr>
          <w:rFonts w:ascii="Times New Roman" w:eastAsia="Times New Roman" w:hAnsi="Times New Roman" w:cs="Times New Roman"/>
          <w:sz w:val="24"/>
          <w:szCs w:val="24"/>
          <w:lang w:eastAsia="ar-SA" w:bidi="en-US"/>
        </w:rPr>
        <w:t>с МО Новотроицкое сельское посел</w:t>
      </w:r>
      <w:r w:rsidR="00685BEB" w:rsidRPr="00685BEB">
        <w:rPr>
          <w:rFonts w:ascii="Times New Roman" w:eastAsia="Times New Roman" w:hAnsi="Times New Roman" w:cs="Times New Roman"/>
          <w:sz w:val="24"/>
          <w:szCs w:val="24"/>
          <w:lang w:eastAsia="ar-SA" w:bidi="en-US"/>
        </w:rPr>
        <w:t>е</w:t>
      </w:r>
      <w:r w:rsidR="00685BEB" w:rsidRPr="00685BEB">
        <w:rPr>
          <w:rFonts w:ascii="Times New Roman" w:eastAsia="Times New Roman" w:hAnsi="Times New Roman" w:cs="Times New Roman"/>
          <w:sz w:val="24"/>
          <w:szCs w:val="24"/>
          <w:lang w:eastAsia="ar-SA" w:bidi="en-US"/>
        </w:rPr>
        <w:t>ние Шабалинского района Кировской области на севере</w:t>
      </w:r>
      <w:r w:rsidR="0056437C" w:rsidRPr="00685BEB">
        <w:rPr>
          <w:rFonts w:ascii="Times New Roman" w:eastAsia="Times New Roman" w:hAnsi="Times New Roman" w:cs="Times New Roman"/>
          <w:sz w:val="24"/>
          <w:szCs w:val="24"/>
          <w:lang w:eastAsia="ar-SA" w:bidi="en-US"/>
        </w:rPr>
        <w:t xml:space="preserve">, </w:t>
      </w:r>
      <w:r w:rsidR="00685BEB" w:rsidRPr="00685BEB">
        <w:rPr>
          <w:rFonts w:ascii="Times New Roman" w:eastAsia="Times New Roman" w:hAnsi="Times New Roman" w:cs="Times New Roman"/>
          <w:sz w:val="24"/>
          <w:szCs w:val="24"/>
          <w:lang w:eastAsia="ar-SA" w:bidi="en-US"/>
        </w:rPr>
        <w:t>с МО Ленинское городское пос</w:t>
      </w:r>
      <w:r w:rsidR="00685BEB" w:rsidRPr="00685BEB">
        <w:rPr>
          <w:rFonts w:ascii="Times New Roman" w:eastAsia="Times New Roman" w:hAnsi="Times New Roman" w:cs="Times New Roman"/>
          <w:sz w:val="24"/>
          <w:szCs w:val="24"/>
          <w:lang w:eastAsia="ar-SA" w:bidi="en-US"/>
        </w:rPr>
        <w:t>е</w:t>
      </w:r>
      <w:r w:rsidR="00685BEB" w:rsidRPr="00685BEB">
        <w:rPr>
          <w:rFonts w:ascii="Times New Roman" w:eastAsia="Times New Roman" w:hAnsi="Times New Roman" w:cs="Times New Roman"/>
          <w:sz w:val="24"/>
          <w:szCs w:val="24"/>
          <w:lang w:eastAsia="ar-SA" w:bidi="en-US"/>
        </w:rPr>
        <w:t xml:space="preserve">ление Шабалинского района Кировской области </w:t>
      </w:r>
      <w:r w:rsidR="0056437C" w:rsidRPr="00685BEB">
        <w:rPr>
          <w:rFonts w:ascii="Times New Roman" w:eastAsia="Times New Roman" w:hAnsi="Times New Roman" w:cs="Times New Roman"/>
          <w:sz w:val="24"/>
          <w:szCs w:val="24"/>
          <w:lang w:eastAsia="ar-SA" w:bidi="en-US"/>
        </w:rPr>
        <w:t xml:space="preserve">на </w:t>
      </w:r>
      <w:r w:rsidR="00685BEB" w:rsidRPr="00685BEB">
        <w:rPr>
          <w:rFonts w:ascii="Times New Roman" w:eastAsia="Times New Roman" w:hAnsi="Times New Roman" w:cs="Times New Roman"/>
          <w:sz w:val="24"/>
          <w:szCs w:val="24"/>
          <w:lang w:eastAsia="ar-SA" w:bidi="en-US"/>
        </w:rPr>
        <w:t>востоке</w:t>
      </w:r>
      <w:r w:rsidR="0056437C" w:rsidRPr="00685BEB">
        <w:rPr>
          <w:rFonts w:ascii="Times New Roman" w:eastAsia="Times New Roman" w:hAnsi="Times New Roman" w:cs="Times New Roman"/>
          <w:sz w:val="24"/>
          <w:szCs w:val="24"/>
          <w:lang w:eastAsia="ar-SA" w:bidi="en-US"/>
        </w:rPr>
        <w:t xml:space="preserve">, </w:t>
      </w:r>
      <w:r w:rsidR="00685BEB" w:rsidRPr="00685BEB">
        <w:rPr>
          <w:rFonts w:ascii="Times New Roman" w:eastAsia="Times New Roman" w:hAnsi="Times New Roman" w:cs="Times New Roman"/>
          <w:sz w:val="24"/>
          <w:szCs w:val="24"/>
          <w:lang w:eastAsia="ar-SA" w:bidi="en-US"/>
        </w:rPr>
        <w:t>с МО Высокораменское сел</w:t>
      </w:r>
      <w:r w:rsidR="00685BEB" w:rsidRPr="00685BEB">
        <w:rPr>
          <w:rFonts w:ascii="Times New Roman" w:eastAsia="Times New Roman" w:hAnsi="Times New Roman" w:cs="Times New Roman"/>
          <w:sz w:val="24"/>
          <w:szCs w:val="24"/>
          <w:lang w:eastAsia="ar-SA" w:bidi="en-US"/>
        </w:rPr>
        <w:t>ь</w:t>
      </w:r>
      <w:r w:rsidR="00685BEB" w:rsidRPr="00685BEB">
        <w:rPr>
          <w:rFonts w:ascii="Times New Roman" w:eastAsia="Times New Roman" w:hAnsi="Times New Roman" w:cs="Times New Roman"/>
          <w:sz w:val="24"/>
          <w:szCs w:val="24"/>
          <w:lang w:eastAsia="ar-SA" w:bidi="en-US"/>
        </w:rPr>
        <w:t>ское поселение Шабалинского района Кировской области</w:t>
      </w:r>
      <w:r w:rsidR="00CC3819" w:rsidRPr="00685BEB">
        <w:rPr>
          <w:rFonts w:ascii="Times New Roman" w:eastAsia="Times New Roman" w:hAnsi="Times New Roman" w:cs="Times New Roman"/>
          <w:sz w:val="24"/>
          <w:szCs w:val="24"/>
          <w:lang w:eastAsia="ar-SA" w:bidi="en-US"/>
        </w:rPr>
        <w:t xml:space="preserve"> </w:t>
      </w:r>
      <w:r w:rsidR="00685BEB" w:rsidRPr="00685BEB">
        <w:rPr>
          <w:rFonts w:ascii="Times New Roman" w:eastAsia="Times New Roman" w:hAnsi="Times New Roman" w:cs="Times New Roman"/>
          <w:sz w:val="24"/>
          <w:szCs w:val="24"/>
          <w:lang w:eastAsia="ar-SA" w:bidi="en-US"/>
        </w:rPr>
        <w:t>на юго-востоке</w:t>
      </w:r>
      <w:r w:rsidR="00CC3819" w:rsidRPr="00685BEB">
        <w:rPr>
          <w:rFonts w:ascii="Times New Roman" w:eastAsia="Times New Roman" w:hAnsi="Times New Roman" w:cs="Times New Roman"/>
          <w:sz w:val="24"/>
          <w:szCs w:val="24"/>
          <w:lang w:eastAsia="ar-SA" w:bidi="en-US"/>
        </w:rPr>
        <w:t xml:space="preserve">, </w:t>
      </w:r>
      <w:r w:rsidR="00685BEB" w:rsidRPr="00685BEB">
        <w:rPr>
          <w:rFonts w:ascii="Times New Roman" w:eastAsia="Times New Roman" w:hAnsi="Times New Roman" w:cs="Times New Roman"/>
          <w:sz w:val="24"/>
          <w:szCs w:val="24"/>
          <w:lang w:eastAsia="ar-SA" w:bidi="en-US"/>
        </w:rPr>
        <w:t>с Нижегоро</w:t>
      </w:r>
      <w:r w:rsidR="00685BEB" w:rsidRPr="00685BEB">
        <w:rPr>
          <w:rFonts w:ascii="Times New Roman" w:eastAsia="Times New Roman" w:hAnsi="Times New Roman" w:cs="Times New Roman"/>
          <w:sz w:val="24"/>
          <w:szCs w:val="24"/>
          <w:lang w:eastAsia="ar-SA" w:bidi="en-US"/>
        </w:rPr>
        <w:t>д</w:t>
      </w:r>
      <w:r w:rsidR="00685BEB" w:rsidRPr="00685BEB">
        <w:rPr>
          <w:rFonts w:ascii="Times New Roman" w:eastAsia="Times New Roman" w:hAnsi="Times New Roman" w:cs="Times New Roman"/>
          <w:sz w:val="24"/>
          <w:szCs w:val="24"/>
          <w:lang w:eastAsia="ar-SA" w:bidi="en-US"/>
        </w:rPr>
        <w:t>ской областью</w:t>
      </w:r>
      <w:r>
        <w:rPr>
          <w:rFonts w:ascii="Times New Roman" w:eastAsia="Times New Roman" w:hAnsi="Times New Roman" w:cs="Times New Roman"/>
          <w:sz w:val="24"/>
          <w:szCs w:val="24"/>
          <w:lang w:eastAsia="ar-SA" w:bidi="en-US"/>
        </w:rPr>
        <w:t xml:space="preserve"> </w:t>
      </w:r>
      <w:r w:rsidR="00CC3819" w:rsidRPr="00685BEB">
        <w:rPr>
          <w:rFonts w:ascii="Times New Roman" w:eastAsia="Times New Roman" w:hAnsi="Times New Roman" w:cs="Times New Roman"/>
          <w:sz w:val="24"/>
          <w:szCs w:val="24"/>
          <w:lang w:eastAsia="ar-SA" w:bidi="en-US"/>
        </w:rPr>
        <w:t xml:space="preserve">на </w:t>
      </w:r>
      <w:r w:rsidR="00685BEB" w:rsidRPr="00685BEB">
        <w:rPr>
          <w:rFonts w:ascii="Times New Roman" w:eastAsia="Times New Roman" w:hAnsi="Times New Roman" w:cs="Times New Roman"/>
          <w:sz w:val="24"/>
          <w:szCs w:val="24"/>
          <w:lang w:eastAsia="ar-SA" w:bidi="en-US"/>
        </w:rPr>
        <w:t>на юге</w:t>
      </w:r>
      <w:r w:rsidR="00685BEB">
        <w:rPr>
          <w:rFonts w:ascii="Times New Roman" w:eastAsia="Times New Roman" w:hAnsi="Times New Roman" w:cs="Times New Roman"/>
          <w:sz w:val="24"/>
          <w:szCs w:val="24"/>
          <w:lang w:eastAsia="ar-SA" w:bidi="en-US"/>
        </w:rPr>
        <w:t xml:space="preserve"> и</w:t>
      </w:r>
      <w:r w:rsidR="00CC3819" w:rsidRPr="00685BEB">
        <w:rPr>
          <w:rFonts w:ascii="Times New Roman" w:eastAsia="Times New Roman" w:hAnsi="Times New Roman" w:cs="Times New Roman"/>
          <w:sz w:val="24"/>
          <w:szCs w:val="24"/>
          <w:lang w:eastAsia="ar-SA" w:bidi="en-US"/>
        </w:rPr>
        <w:t xml:space="preserve"> </w:t>
      </w:r>
      <w:r w:rsidR="00685BEB" w:rsidRPr="00685BEB">
        <w:rPr>
          <w:rFonts w:ascii="Times New Roman" w:eastAsia="Times New Roman" w:hAnsi="Times New Roman" w:cs="Times New Roman"/>
          <w:sz w:val="24"/>
          <w:szCs w:val="24"/>
          <w:lang w:eastAsia="ar-SA" w:bidi="en-US"/>
        </w:rPr>
        <w:t xml:space="preserve">с Костромской областью </w:t>
      </w:r>
      <w:r w:rsidR="00CC3819" w:rsidRPr="00685BEB">
        <w:rPr>
          <w:rFonts w:ascii="Times New Roman" w:eastAsia="Times New Roman" w:hAnsi="Times New Roman" w:cs="Times New Roman"/>
          <w:sz w:val="24"/>
          <w:szCs w:val="24"/>
          <w:lang w:eastAsia="ar-SA" w:bidi="en-US"/>
        </w:rPr>
        <w:t xml:space="preserve">на </w:t>
      </w:r>
      <w:r w:rsidR="00685BEB" w:rsidRPr="00685BEB">
        <w:rPr>
          <w:rFonts w:ascii="Times New Roman" w:eastAsia="Times New Roman" w:hAnsi="Times New Roman" w:cs="Times New Roman"/>
          <w:sz w:val="24"/>
          <w:szCs w:val="24"/>
          <w:lang w:eastAsia="ar-SA" w:bidi="en-US"/>
        </w:rPr>
        <w:t>западе и севере.</w:t>
      </w:r>
    </w:p>
    <w:p w:rsidR="00F80500" w:rsidRPr="00685BEB" w:rsidRDefault="00F80500" w:rsidP="007D647A">
      <w:pPr>
        <w:pStyle w:val="a0"/>
        <w:spacing w:before="120"/>
        <w:jc w:val="right"/>
        <w:outlineLvl w:val="0"/>
        <w:rPr>
          <w:b/>
          <w:i/>
          <w:lang w:val="ru-RU"/>
        </w:rPr>
      </w:pPr>
      <w:r w:rsidRPr="00685BEB">
        <w:rPr>
          <w:b/>
          <w:i/>
          <w:lang w:val="ru-RU"/>
        </w:rPr>
        <w:t>Таблица 1.1</w:t>
      </w:r>
    </w:p>
    <w:p w:rsidR="00D352BF" w:rsidRPr="00E84378" w:rsidRDefault="00D352BF" w:rsidP="00D352BF">
      <w:pPr>
        <w:spacing w:before="0"/>
        <w:ind w:left="0"/>
        <w:jc w:val="center"/>
        <w:outlineLvl w:val="0"/>
        <w:rPr>
          <w:rFonts w:ascii="Times New Roman" w:hAnsi="Times New Roman" w:cs="Times New Roman"/>
          <w:b/>
          <w:i/>
          <w:sz w:val="24"/>
          <w:szCs w:val="24"/>
        </w:rPr>
      </w:pPr>
      <w:r w:rsidRPr="00685BEB">
        <w:rPr>
          <w:rFonts w:ascii="Times New Roman" w:hAnsi="Times New Roman" w:cs="Times New Roman"/>
          <w:b/>
          <w:i/>
          <w:sz w:val="24"/>
          <w:szCs w:val="24"/>
        </w:rPr>
        <w:t>Протяженность границы</w:t>
      </w:r>
      <w:r w:rsidR="00327BF0" w:rsidRPr="00685BEB">
        <w:rPr>
          <w:rFonts w:ascii="Times New Roman" w:hAnsi="Times New Roman" w:cs="Times New Roman"/>
          <w:b/>
          <w:i/>
          <w:sz w:val="24"/>
          <w:szCs w:val="24"/>
        </w:rPr>
        <w:t xml:space="preserve"> </w:t>
      </w:r>
      <w:r w:rsidR="009F70E5">
        <w:rPr>
          <w:rFonts w:ascii="Times New Roman" w:hAnsi="Times New Roman" w:cs="Times New Roman"/>
          <w:b/>
          <w:i/>
          <w:sz w:val="24"/>
          <w:szCs w:val="24"/>
        </w:rPr>
        <w:t>МО Гостовское</w:t>
      </w:r>
      <w:r w:rsidR="008719FC">
        <w:rPr>
          <w:rFonts w:ascii="Times New Roman" w:hAnsi="Times New Roman" w:cs="Times New Roman"/>
          <w:b/>
          <w:i/>
          <w:sz w:val="24"/>
          <w:szCs w:val="24"/>
        </w:rPr>
        <w:t xml:space="preserve"> сельское поселение</w:t>
      </w:r>
      <w:r w:rsidRPr="00685BEB">
        <w:rPr>
          <w:rFonts w:ascii="Times New Roman" w:hAnsi="Times New Roman" w:cs="Times New Roman"/>
          <w:b/>
          <w:i/>
          <w:sz w:val="24"/>
          <w:szCs w:val="24"/>
        </w:rPr>
        <w:t xml:space="preserve"> </w:t>
      </w:r>
      <w:r w:rsidR="00137EF4" w:rsidRPr="00685BEB">
        <w:rPr>
          <w:rFonts w:ascii="Times New Roman" w:hAnsi="Times New Roman" w:cs="Times New Roman"/>
          <w:b/>
          <w:i/>
          <w:sz w:val="24"/>
          <w:szCs w:val="24"/>
        </w:rPr>
        <w:t xml:space="preserve">Шабалинского района </w:t>
      </w:r>
      <w:r w:rsidRPr="00685BEB">
        <w:rPr>
          <w:rFonts w:ascii="Times New Roman" w:hAnsi="Times New Roman" w:cs="Times New Roman"/>
          <w:b/>
          <w:i/>
          <w:sz w:val="24"/>
          <w:szCs w:val="24"/>
        </w:rPr>
        <w:t>К</w:t>
      </w:r>
      <w:r w:rsidRPr="00685BEB">
        <w:rPr>
          <w:rFonts w:ascii="Times New Roman" w:hAnsi="Times New Roman" w:cs="Times New Roman"/>
          <w:b/>
          <w:i/>
          <w:sz w:val="24"/>
          <w:szCs w:val="24"/>
        </w:rPr>
        <w:t>и</w:t>
      </w:r>
      <w:r w:rsidRPr="00685BEB">
        <w:rPr>
          <w:rFonts w:ascii="Times New Roman" w:hAnsi="Times New Roman" w:cs="Times New Roman"/>
          <w:b/>
          <w:i/>
          <w:sz w:val="24"/>
          <w:szCs w:val="24"/>
        </w:rPr>
        <w:t>ровской области (по результатам обмера опорного плана)</w:t>
      </w: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10" w:color="auto" w:fill="auto"/>
        <w:tblLook w:val="04A0" w:firstRow="1" w:lastRow="0" w:firstColumn="1" w:lastColumn="0" w:noHBand="0" w:noVBand="1"/>
      </w:tblPr>
      <w:tblGrid>
        <w:gridCol w:w="2235"/>
        <w:gridCol w:w="4819"/>
        <w:gridCol w:w="2552"/>
      </w:tblGrid>
      <w:tr w:rsidR="00D352BF" w:rsidRPr="00E84378" w:rsidTr="0030624C">
        <w:trPr>
          <w:tblHeader/>
        </w:trPr>
        <w:tc>
          <w:tcPr>
            <w:tcW w:w="2235" w:type="dxa"/>
            <w:shd w:val="clear" w:color="auto" w:fill="D9D9D9" w:themeFill="background1" w:themeFillShade="D9"/>
          </w:tcPr>
          <w:p w:rsidR="00D352BF" w:rsidRPr="00E84378" w:rsidRDefault="00D352BF" w:rsidP="009D586D">
            <w:pPr>
              <w:spacing w:before="0" w:after="0"/>
              <w:ind w:left="0"/>
              <w:jc w:val="center"/>
              <w:rPr>
                <w:rFonts w:ascii="Times New Roman" w:hAnsi="Times New Roman" w:cs="Times New Roman"/>
                <w:b/>
                <w:i/>
                <w:sz w:val="24"/>
                <w:szCs w:val="24"/>
              </w:rPr>
            </w:pPr>
            <w:r w:rsidRPr="00E84378">
              <w:rPr>
                <w:rFonts w:ascii="Times New Roman" w:hAnsi="Times New Roman" w:cs="Times New Roman"/>
                <w:b/>
                <w:i/>
                <w:sz w:val="24"/>
                <w:szCs w:val="24"/>
              </w:rPr>
              <w:t>Стороны света</w:t>
            </w:r>
          </w:p>
        </w:tc>
        <w:tc>
          <w:tcPr>
            <w:tcW w:w="4819" w:type="dxa"/>
            <w:shd w:val="clear" w:color="auto" w:fill="D9D9D9" w:themeFill="background1" w:themeFillShade="D9"/>
          </w:tcPr>
          <w:p w:rsidR="00D352BF" w:rsidRPr="00E84378" w:rsidRDefault="00D352BF" w:rsidP="009D586D">
            <w:pPr>
              <w:spacing w:before="0" w:after="0"/>
              <w:ind w:left="0"/>
              <w:jc w:val="center"/>
              <w:rPr>
                <w:rFonts w:ascii="Times New Roman" w:hAnsi="Times New Roman" w:cs="Times New Roman"/>
                <w:b/>
                <w:i/>
                <w:sz w:val="24"/>
                <w:szCs w:val="24"/>
              </w:rPr>
            </w:pPr>
            <w:r w:rsidRPr="00E84378">
              <w:rPr>
                <w:rFonts w:ascii="Times New Roman" w:hAnsi="Times New Roman" w:cs="Times New Roman"/>
                <w:b/>
                <w:i/>
                <w:sz w:val="24"/>
                <w:szCs w:val="24"/>
              </w:rPr>
              <w:t>По смежеству</w:t>
            </w:r>
          </w:p>
        </w:tc>
        <w:tc>
          <w:tcPr>
            <w:tcW w:w="2552" w:type="dxa"/>
            <w:shd w:val="clear" w:color="auto" w:fill="D9D9D9" w:themeFill="background1" w:themeFillShade="D9"/>
          </w:tcPr>
          <w:p w:rsidR="00D352BF" w:rsidRPr="00E84378" w:rsidRDefault="00D352BF" w:rsidP="009D586D">
            <w:pPr>
              <w:spacing w:before="0" w:after="0"/>
              <w:ind w:left="0"/>
              <w:jc w:val="center"/>
              <w:rPr>
                <w:rFonts w:ascii="Times New Roman" w:hAnsi="Times New Roman" w:cs="Times New Roman"/>
                <w:b/>
                <w:i/>
                <w:sz w:val="24"/>
                <w:szCs w:val="24"/>
              </w:rPr>
            </w:pPr>
            <w:r w:rsidRPr="00E84378">
              <w:rPr>
                <w:rFonts w:ascii="Times New Roman" w:hAnsi="Times New Roman" w:cs="Times New Roman"/>
                <w:b/>
                <w:i/>
                <w:sz w:val="24"/>
                <w:szCs w:val="24"/>
              </w:rPr>
              <w:t>Протяженность</w:t>
            </w:r>
            <w:r>
              <w:rPr>
                <w:rFonts w:ascii="Times New Roman" w:hAnsi="Times New Roman" w:cs="Times New Roman"/>
                <w:b/>
                <w:i/>
                <w:sz w:val="24"/>
                <w:szCs w:val="24"/>
              </w:rPr>
              <w:t>, км</w:t>
            </w:r>
          </w:p>
        </w:tc>
      </w:tr>
      <w:tr w:rsidR="00D352BF" w:rsidRPr="00D352BF" w:rsidTr="0030624C">
        <w:tc>
          <w:tcPr>
            <w:tcW w:w="2235" w:type="dxa"/>
            <w:shd w:val="clear" w:color="auto" w:fill="F2F2F2" w:themeFill="background1" w:themeFillShade="F2"/>
          </w:tcPr>
          <w:p w:rsidR="00D352BF" w:rsidRPr="00E84378" w:rsidRDefault="00D352BF" w:rsidP="00611902">
            <w:pPr>
              <w:spacing w:before="0" w:after="0"/>
              <w:ind w:left="0"/>
              <w:jc w:val="left"/>
              <w:rPr>
                <w:rFonts w:ascii="Times New Roman" w:hAnsi="Times New Roman" w:cs="Times New Roman"/>
                <w:b/>
                <w:i/>
                <w:color w:val="000000"/>
                <w:sz w:val="24"/>
                <w:szCs w:val="24"/>
              </w:rPr>
            </w:pPr>
            <w:r w:rsidRPr="00E84378">
              <w:rPr>
                <w:rFonts w:ascii="Times New Roman" w:hAnsi="Times New Roman" w:cs="Times New Roman"/>
                <w:b/>
                <w:i/>
                <w:color w:val="000000"/>
                <w:sz w:val="24"/>
                <w:szCs w:val="24"/>
              </w:rPr>
              <w:t xml:space="preserve">на </w:t>
            </w:r>
            <w:r w:rsidR="00611902">
              <w:rPr>
                <w:rFonts w:ascii="Times New Roman" w:hAnsi="Times New Roman" w:cs="Times New Roman"/>
                <w:b/>
                <w:i/>
                <w:color w:val="000000"/>
                <w:sz w:val="24"/>
                <w:szCs w:val="24"/>
              </w:rPr>
              <w:t>севере</w:t>
            </w:r>
          </w:p>
        </w:tc>
        <w:tc>
          <w:tcPr>
            <w:tcW w:w="4819" w:type="dxa"/>
            <w:shd w:val="clear" w:color="auto" w:fill="FFFFFF" w:themeFill="background1"/>
          </w:tcPr>
          <w:p w:rsidR="00D352BF" w:rsidRPr="00E84378" w:rsidRDefault="00D352BF" w:rsidP="00611902">
            <w:pPr>
              <w:spacing w:before="0" w:after="0"/>
              <w:ind w:left="0"/>
              <w:jc w:val="left"/>
              <w:rPr>
                <w:rFonts w:ascii="Times New Roman" w:hAnsi="Times New Roman" w:cs="Times New Roman"/>
                <w:color w:val="000000"/>
                <w:sz w:val="24"/>
                <w:szCs w:val="24"/>
              </w:rPr>
            </w:pPr>
            <w:r w:rsidRPr="00E84378">
              <w:rPr>
                <w:rFonts w:ascii="Times New Roman" w:hAnsi="Times New Roman" w:cs="Times New Roman"/>
                <w:color w:val="000000"/>
                <w:sz w:val="24"/>
                <w:szCs w:val="24"/>
              </w:rPr>
              <w:t>с</w:t>
            </w:r>
            <w:r w:rsidR="00611902">
              <w:rPr>
                <w:rFonts w:ascii="Times New Roman" w:hAnsi="Times New Roman" w:cs="Times New Roman"/>
                <w:color w:val="000000"/>
                <w:sz w:val="24"/>
                <w:szCs w:val="24"/>
              </w:rPr>
              <w:t xml:space="preserve"> МО</w:t>
            </w:r>
            <w:r w:rsidRPr="00E84378">
              <w:rPr>
                <w:rFonts w:ascii="Times New Roman" w:hAnsi="Times New Roman" w:cs="Times New Roman"/>
                <w:color w:val="000000"/>
                <w:sz w:val="24"/>
                <w:szCs w:val="24"/>
              </w:rPr>
              <w:t xml:space="preserve"> </w:t>
            </w:r>
            <w:r w:rsidR="00611902">
              <w:rPr>
                <w:rFonts w:ascii="Times New Roman" w:hAnsi="Times New Roman" w:cs="Times New Roman"/>
                <w:color w:val="000000"/>
                <w:sz w:val="24"/>
                <w:szCs w:val="24"/>
              </w:rPr>
              <w:t>Новотроицкое сельское поселение Шабалинского района Кировской области</w:t>
            </w:r>
          </w:p>
        </w:tc>
        <w:tc>
          <w:tcPr>
            <w:tcW w:w="2552" w:type="dxa"/>
            <w:shd w:val="clear" w:color="auto" w:fill="FFFFFF" w:themeFill="background1"/>
          </w:tcPr>
          <w:p w:rsidR="00D352BF" w:rsidRPr="00B76758" w:rsidRDefault="00611902" w:rsidP="009D586D">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64,9</w:t>
            </w:r>
          </w:p>
        </w:tc>
      </w:tr>
      <w:tr w:rsidR="00D352BF" w:rsidRPr="00BA34DA" w:rsidTr="0030624C">
        <w:tc>
          <w:tcPr>
            <w:tcW w:w="2235" w:type="dxa"/>
            <w:shd w:val="clear" w:color="auto" w:fill="F2F2F2" w:themeFill="background1" w:themeFillShade="F2"/>
          </w:tcPr>
          <w:p w:rsidR="00D352BF" w:rsidRPr="00E84378" w:rsidRDefault="00D352BF" w:rsidP="00611902">
            <w:pPr>
              <w:spacing w:before="0" w:after="0"/>
              <w:ind w:left="0"/>
              <w:jc w:val="left"/>
              <w:rPr>
                <w:rFonts w:ascii="Times New Roman" w:hAnsi="Times New Roman" w:cs="Times New Roman"/>
                <w:b/>
                <w:i/>
                <w:color w:val="000000"/>
                <w:sz w:val="24"/>
                <w:szCs w:val="24"/>
              </w:rPr>
            </w:pPr>
            <w:r w:rsidRPr="00E84378">
              <w:rPr>
                <w:rFonts w:ascii="Times New Roman" w:hAnsi="Times New Roman" w:cs="Times New Roman"/>
                <w:b/>
                <w:i/>
                <w:color w:val="000000"/>
                <w:sz w:val="24"/>
                <w:szCs w:val="24"/>
              </w:rPr>
              <w:t xml:space="preserve">на </w:t>
            </w:r>
            <w:r w:rsidR="00611902">
              <w:rPr>
                <w:rFonts w:ascii="Times New Roman" w:hAnsi="Times New Roman" w:cs="Times New Roman"/>
                <w:b/>
                <w:i/>
                <w:color w:val="000000"/>
                <w:sz w:val="24"/>
                <w:szCs w:val="24"/>
              </w:rPr>
              <w:t>востоке</w:t>
            </w:r>
          </w:p>
        </w:tc>
        <w:tc>
          <w:tcPr>
            <w:tcW w:w="4819" w:type="dxa"/>
            <w:shd w:val="clear" w:color="auto" w:fill="FFFFFF" w:themeFill="background1"/>
          </w:tcPr>
          <w:p w:rsidR="00D352BF" w:rsidRPr="00E84378" w:rsidRDefault="00D352BF" w:rsidP="00611902">
            <w:pPr>
              <w:spacing w:before="0" w:after="0"/>
              <w:ind w:left="0"/>
              <w:jc w:val="left"/>
              <w:rPr>
                <w:rFonts w:ascii="Times New Roman" w:hAnsi="Times New Roman" w:cs="Times New Roman"/>
                <w:color w:val="000000"/>
                <w:sz w:val="24"/>
                <w:szCs w:val="24"/>
              </w:rPr>
            </w:pPr>
            <w:r w:rsidRPr="00E84378">
              <w:rPr>
                <w:rFonts w:ascii="Times New Roman" w:hAnsi="Times New Roman" w:cs="Times New Roman"/>
                <w:color w:val="000000"/>
                <w:sz w:val="24"/>
                <w:szCs w:val="24"/>
              </w:rPr>
              <w:t xml:space="preserve">с </w:t>
            </w:r>
            <w:r w:rsidR="00611902">
              <w:rPr>
                <w:rFonts w:ascii="Times New Roman" w:hAnsi="Times New Roman" w:cs="Times New Roman"/>
                <w:color w:val="000000"/>
                <w:sz w:val="24"/>
                <w:szCs w:val="24"/>
              </w:rPr>
              <w:t>МО Ленинское городское поселение Ш</w:t>
            </w:r>
            <w:r w:rsidR="00611902">
              <w:rPr>
                <w:rFonts w:ascii="Times New Roman" w:hAnsi="Times New Roman" w:cs="Times New Roman"/>
                <w:color w:val="000000"/>
                <w:sz w:val="24"/>
                <w:szCs w:val="24"/>
              </w:rPr>
              <w:t>а</w:t>
            </w:r>
            <w:r w:rsidR="00611902">
              <w:rPr>
                <w:rFonts w:ascii="Times New Roman" w:hAnsi="Times New Roman" w:cs="Times New Roman"/>
                <w:color w:val="000000"/>
                <w:sz w:val="24"/>
                <w:szCs w:val="24"/>
              </w:rPr>
              <w:t>балинского района Кировской области</w:t>
            </w:r>
          </w:p>
        </w:tc>
        <w:tc>
          <w:tcPr>
            <w:tcW w:w="2552" w:type="dxa"/>
            <w:shd w:val="clear" w:color="auto" w:fill="FFFFFF" w:themeFill="background1"/>
          </w:tcPr>
          <w:p w:rsidR="00D352BF" w:rsidRPr="00B76758" w:rsidRDefault="00611902" w:rsidP="009D586D">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61,5</w:t>
            </w:r>
          </w:p>
        </w:tc>
      </w:tr>
      <w:tr w:rsidR="00D352BF" w:rsidRPr="00E84378" w:rsidTr="0030624C">
        <w:tc>
          <w:tcPr>
            <w:tcW w:w="2235" w:type="dxa"/>
            <w:shd w:val="clear" w:color="auto" w:fill="F2F2F2" w:themeFill="background1" w:themeFillShade="F2"/>
          </w:tcPr>
          <w:p w:rsidR="00D352BF" w:rsidRPr="00E84378" w:rsidRDefault="00D352BF" w:rsidP="00611902">
            <w:pPr>
              <w:spacing w:before="0" w:after="0"/>
              <w:ind w:left="0"/>
              <w:jc w:val="left"/>
              <w:rPr>
                <w:rFonts w:ascii="Times New Roman" w:hAnsi="Times New Roman" w:cs="Times New Roman"/>
                <w:b/>
                <w:i/>
                <w:color w:val="000000"/>
                <w:sz w:val="24"/>
                <w:szCs w:val="24"/>
              </w:rPr>
            </w:pPr>
            <w:r w:rsidRPr="00E84378">
              <w:rPr>
                <w:rFonts w:ascii="Times New Roman" w:hAnsi="Times New Roman" w:cs="Times New Roman"/>
                <w:b/>
                <w:i/>
                <w:color w:val="000000"/>
                <w:sz w:val="24"/>
                <w:szCs w:val="24"/>
              </w:rPr>
              <w:t xml:space="preserve">на </w:t>
            </w:r>
            <w:r w:rsidR="00611902">
              <w:rPr>
                <w:rFonts w:ascii="Times New Roman" w:hAnsi="Times New Roman" w:cs="Times New Roman"/>
                <w:b/>
                <w:i/>
                <w:color w:val="000000"/>
                <w:sz w:val="24"/>
                <w:szCs w:val="24"/>
              </w:rPr>
              <w:t>юго-востоке</w:t>
            </w:r>
          </w:p>
        </w:tc>
        <w:tc>
          <w:tcPr>
            <w:tcW w:w="4819" w:type="dxa"/>
            <w:shd w:val="clear" w:color="auto" w:fill="FFFFFF" w:themeFill="background1"/>
          </w:tcPr>
          <w:p w:rsidR="00D352BF" w:rsidRPr="00E84378" w:rsidRDefault="00D352BF" w:rsidP="00611902">
            <w:pPr>
              <w:spacing w:before="0" w:after="0"/>
              <w:ind w:left="0"/>
              <w:jc w:val="left"/>
              <w:rPr>
                <w:rFonts w:ascii="Times New Roman" w:hAnsi="Times New Roman" w:cs="Times New Roman"/>
                <w:color w:val="000000"/>
                <w:sz w:val="24"/>
                <w:szCs w:val="24"/>
              </w:rPr>
            </w:pPr>
            <w:r w:rsidRPr="00E84378">
              <w:rPr>
                <w:rFonts w:ascii="Times New Roman" w:hAnsi="Times New Roman" w:cs="Times New Roman"/>
                <w:color w:val="000000"/>
                <w:sz w:val="24"/>
                <w:szCs w:val="24"/>
              </w:rPr>
              <w:t xml:space="preserve">с МО </w:t>
            </w:r>
            <w:r w:rsidR="00611902">
              <w:rPr>
                <w:rFonts w:ascii="Times New Roman" w:hAnsi="Times New Roman" w:cs="Times New Roman"/>
                <w:sz w:val="24"/>
                <w:szCs w:val="24"/>
              </w:rPr>
              <w:t>Высокораменское</w:t>
            </w:r>
            <w:r w:rsidR="008D0D79">
              <w:rPr>
                <w:rFonts w:ascii="Times New Roman" w:hAnsi="Times New Roman" w:cs="Times New Roman"/>
                <w:sz w:val="24"/>
                <w:szCs w:val="24"/>
              </w:rPr>
              <w:t xml:space="preserve"> сельск</w:t>
            </w:r>
            <w:r w:rsidR="0056437C">
              <w:rPr>
                <w:rFonts w:ascii="Times New Roman" w:hAnsi="Times New Roman" w:cs="Times New Roman"/>
                <w:sz w:val="24"/>
                <w:szCs w:val="24"/>
              </w:rPr>
              <w:t>ое</w:t>
            </w:r>
            <w:r w:rsidR="008D0D79">
              <w:rPr>
                <w:rFonts w:ascii="Times New Roman" w:hAnsi="Times New Roman" w:cs="Times New Roman"/>
                <w:sz w:val="24"/>
                <w:szCs w:val="24"/>
              </w:rPr>
              <w:t xml:space="preserve"> поселени</w:t>
            </w:r>
            <w:r w:rsidR="0056437C">
              <w:rPr>
                <w:rFonts w:ascii="Times New Roman" w:hAnsi="Times New Roman" w:cs="Times New Roman"/>
                <w:sz w:val="24"/>
                <w:szCs w:val="24"/>
              </w:rPr>
              <w:t>е</w:t>
            </w:r>
            <w:r w:rsidRPr="00E84378">
              <w:rPr>
                <w:rFonts w:ascii="Times New Roman" w:hAnsi="Times New Roman" w:cs="Times New Roman"/>
                <w:color w:val="000000"/>
                <w:sz w:val="24"/>
                <w:szCs w:val="24"/>
              </w:rPr>
              <w:t xml:space="preserve"> </w:t>
            </w:r>
            <w:r w:rsidR="00137EF4">
              <w:rPr>
                <w:rFonts w:ascii="Times New Roman" w:hAnsi="Times New Roman" w:cs="Times New Roman"/>
                <w:color w:val="000000"/>
                <w:sz w:val="24"/>
                <w:szCs w:val="24"/>
              </w:rPr>
              <w:lastRenderedPageBreak/>
              <w:t xml:space="preserve">Шабалинского района </w:t>
            </w:r>
            <w:r>
              <w:rPr>
                <w:rFonts w:ascii="Times New Roman" w:hAnsi="Times New Roman" w:cs="Times New Roman"/>
                <w:color w:val="000000"/>
                <w:sz w:val="24"/>
                <w:szCs w:val="24"/>
              </w:rPr>
              <w:t>Кировской области</w:t>
            </w:r>
          </w:p>
        </w:tc>
        <w:tc>
          <w:tcPr>
            <w:tcW w:w="2552" w:type="dxa"/>
            <w:shd w:val="clear" w:color="auto" w:fill="FFFFFF" w:themeFill="background1"/>
          </w:tcPr>
          <w:p w:rsidR="00D352BF" w:rsidRPr="00B76758" w:rsidRDefault="00611902" w:rsidP="009D586D">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20,8</w:t>
            </w:r>
          </w:p>
        </w:tc>
      </w:tr>
      <w:tr w:rsidR="0056437C" w:rsidRPr="00E84378" w:rsidTr="0030624C">
        <w:tc>
          <w:tcPr>
            <w:tcW w:w="2235" w:type="dxa"/>
            <w:shd w:val="clear" w:color="auto" w:fill="F2F2F2" w:themeFill="background1" w:themeFillShade="F2"/>
          </w:tcPr>
          <w:p w:rsidR="0056437C" w:rsidRPr="00E84378" w:rsidRDefault="0056437C" w:rsidP="00CC3819">
            <w:pPr>
              <w:spacing w:before="0" w:after="0"/>
              <w:ind w:left="0"/>
              <w:jc w:val="left"/>
              <w:rPr>
                <w:rFonts w:ascii="Times New Roman" w:hAnsi="Times New Roman" w:cs="Times New Roman"/>
                <w:b/>
                <w:i/>
                <w:sz w:val="24"/>
                <w:szCs w:val="24"/>
              </w:rPr>
            </w:pPr>
            <w:r w:rsidRPr="00E84378">
              <w:rPr>
                <w:rFonts w:ascii="Times New Roman" w:hAnsi="Times New Roman" w:cs="Times New Roman"/>
                <w:b/>
                <w:i/>
                <w:sz w:val="24"/>
                <w:szCs w:val="24"/>
              </w:rPr>
              <w:lastRenderedPageBreak/>
              <w:t xml:space="preserve">на </w:t>
            </w:r>
            <w:r w:rsidR="00611902">
              <w:rPr>
                <w:rFonts w:ascii="Times New Roman" w:hAnsi="Times New Roman" w:cs="Times New Roman"/>
                <w:b/>
                <w:i/>
                <w:sz w:val="24"/>
                <w:szCs w:val="24"/>
              </w:rPr>
              <w:t>юге</w:t>
            </w:r>
          </w:p>
        </w:tc>
        <w:tc>
          <w:tcPr>
            <w:tcW w:w="4819" w:type="dxa"/>
            <w:shd w:val="clear" w:color="auto" w:fill="FFFFFF" w:themeFill="background1"/>
          </w:tcPr>
          <w:p w:rsidR="0056437C" w:rsidRPr="00E84378" w:rsidRDefault="0056437C" w:rsidP="00611902">
            <w:pPr>
              <w:spacing w:before="0" w:after="0"/>
              <w:ind w:left="0"/>
              <w:jc w:val="left"/>
              <w:rPr>
                <w:rFonts w:ascii="Times New Roman" w:hAnsi="Times New Roman" w:cs="Times New Roman"/>
                <w:color w:val="000000"/>
                <w:sz w:val="24"/>
                <w:szCs w:val="24"/>
              </w:rPr>
            </w:pPr>
            <w:r w:rsidRPr="00E84378">
              <w:rPr>
                <w:rFonts w:ascii="Times New Roman" w:hAnsi="Times New Roman" w:cs="Times New Roman"/>
                <w:color w:val="000000"/>
                <w:sz w:val="24"/>
                <w:szCs w:val="24"/>
              </w:rPr>
              <w:t xml:space="preserve">с </w:t>
            </w:r>
            <w:r w:rsidR="00685BEB">
              <w:rPr>
                <w:rFonts w:ascii="Times New Roman" w:hAnsi="Times New Roman" w:cs="Times New Roman"/>
                <w:color w:val="000000"/>
                <w:sz w:val="24"/>
                <w:szCs w:val="24"/>
              </w:rPr>
              <w:t>Нижегородская</w:t>
            </w:r>
            <w:r w:rsidR="00611902">
              <w:rPr>
                <w:rFonts w:ascii="Times New Roman" w:hAnsi="Times New Roman" w:cs="Times New Roman"/>
                <w:color w:val="000000"/>
                <w:sz w:val="24"/>
                <w:szCs w:val="24"/>
              </w:rPr>
              <w:t xml:space="preserve"> областью</w:t>
            </w:r>
          </w:p>
        </w:tc>
        <w:tc>
          <w:tcPr>
            <w:tcW w:w="2552" w:type="dxa"/>
            <w:shd w:val="clear" w:color="auto" w:fill="FFFFFF" w:themeFill="background1"/>
          </w:tcPr>
          <w:p w:rsidR="0056437C" w:rsidRPr="00B76758" w:rsidRDefault="00611902" w:rsidP="00CC3819">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p>
        </w:tc>
      </w:tr>
      <w:tr w:rsidR="0056437C" w:rsidRPr="00E84378" w:rsidTr="0030624C">
        <w:tc>
          <w:tcPr>
            <w:tcW w:w="2235" w:type="dxa"/>
            <w:shd w:val="clear" w:color="auto" w:fill="F2F2F2" w:themeFill="background1" w:themeFillShade="F2"/>
          </w:tcPr>
          <w:p w:rsidR="0056437C" w:rsidRPr="00E84378" w:rsidRDefault="0056437C" w:rsidP="00611902">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 xml:space="preserve">на </w:t>
            </w:r>
            <w:r w:rsidR="00685BEB">
              <w:rPr>
                <w:rFonts w:ascii="Times New Roman" w:hAnsi="Times New Roman" w:cs="Times New Roman"/>
                <w:b/>
                <w:i/>
                <w:sz w:val="24"/>
                <w:szCs w:val="24"/>
              </w:rPr>
              <w:t>западе</w:t>
            </w:r>
            <w:r w:rsidR="00611902">
              <w:rPr>
                <w:rFonts w:ascii="Times New Roman" w:hAnsi="Times New Roman" w:cs="Times New Roman"/>
                <w:b/>
                <w:i/>
                <w:sz w:val="24"/>
                <w:szCs w:val="24"/>
              </w:rPr>
              <w:t xml:space="preserve"> и севере</w:t>
            </w:r>
          </w:p>
        </w:tc>
        <w:tc>
          <w:tcPr>
            <w:tcW w:w="4819" w:type="dxa"/>
            <w:shd w:val="clear" w:color="auto" w:fill="FFFFFF" w:themeFill="background1"/>
          </w:tcPr>
          <w:p w:rsidR="0056437C" w:rsidRPr="00924D67" w:rsidRDefault="0056437C" w:rsidP="00611902">
            <w:pPr>
              <w:spacing w:before="0" w:after="0"/>
              <w:ind w:left="0"/>
              <w:jc w:val="left"/>
              <w:rPr>
                <w:rFonts w:ascii="Times New Roman" w:hAnsi="Times New Roman" w:cs="Times New Roman"/>
                <w:color w:val="000000"/>
                <w:sz w:val="24"/>
                <w:szCs w:val="24"/>
              </w:rPr>
            </w:pPr>
            <w:r w:rsidRPr="00924D67">
              <w:rPr>
                <w:rFonts w:ascii="Times New Roman" w:hAnsi="Times New Roman" w:cs="Times New Roman"/>
                <w:color w:val="000000"/>
                <w:sz w:val="24"/>
                <w:szCs w:val="24"/>
              </w:rPr>
              <w:t xml:space="preserve">с </w:t>
            </w:r>
            <w:r w:rsidR="00611902">
              <w:rPr>
                <w:rFonts w:ascii="Times New Roman" w:hAnsi="Times New Roman" w:cs="Times New Roman"/>
                <w:color w:val="000000"/>
                <w:sz w:val="24"/>
                <w:szCs w:val="24"/>
              </w:rPr>
              <w:t>Костромской областью</w:t>
            </w:r>
          </w:p>
        </w:tc>
        <w:tc>
          <w:tcPr>
            <w:tcW w:w="2552" w:type="dxa"/>
            <w:shd w:val="clear" w:color="auto" w:fill="FFFFFF" w:themeFill="background1"/>
          </w:tcPr>
          <w:p w:rsidR="0056437C" w:rsidRPr="0056437C" w:rsidRDefault="00611902" w:rsidP="009D586D">
            <w:pPr>
              <w:spacing w:before="0" w:after="0"/>
              <w:ind w:left="0"/>
              <w:jc w:val="center"/>
              <w:rPr>
                <w:rFonts w:ascii="Times New Roman" w:hAnsi="Times New Roman" w:cs="Times New Roman"/>
                <w:color w:val="000000"/>
                <w:sz w:val="24"/>
                <w:szCs w:val="24"/>
                <w:highlight w:val="red"/>
              </w:rPr>
            </w:pPr>
            <w:r>
              <w:rPr>
                <w:rFonts w:ascii="Times New Roman" w:hAnsi="Times New Roman" w:cs="Times New Roman"/>
                <w:color w:val="000000"/>
                <w:sz w:val="24"/>
                <w:szCs w:val="24"/>
              </w:rPr>
              <w:t>97,1</w:t>
            </w:r>
          </w:p>
        </w:tc>
      </w:tr>
      <w:tr w:rsidR="0030624C" w:rsidRPr="00936268" w:rsidTr="005349E3">
        <w:trPr>
          <w:trHeight w:val="136"/>
        </w:trPr>
        <w:tc>
          <w:tcPr>
            <w:tcW w:w="7054" w:type="dxa"/>
            <w:gridSpan w:val="2"/>
            <w:shd w:val="clear" w:color="auto" w:fill="D9D9D9" w:themeFill="background1" w:themeFillShade="D9"/>
          </w:tcPr>
          <w:p w:rsidR="0030624C" w:rsidRPr="00E84378" w:rsidRDefault="0030624C" w:rsidP="0030624C">
            <w:pPr>
              <w:spacing w:before="0" w:after="0"/>
              <w:ind w:left="0"/>
              <w:jc w:val="center"/>
              <w:rPr>
                <w:rFonts w:ascii="Times New Roman" w:hAnsi="Times New Roman" w:cs="Times New Roman"/>
                <w:b/>
                <w:i/>
                <w:color w:val="000000"/>
                <w:sz w:val="24"/>
                <w:szCs w:val="24"/>
              </w:rPr>
            </w:pPr>
            <w:r w:rsidRPr="00E84378">
              <w:rPr>
                <w:rFonts w:ascii="Times New Roman" w:hAnsi="Times New Roman" w:cs="Times New Roman"/>
                <w:b/>
                <w:i/>
                <w:color w:val="000000"/>
                <w:sz w:val="24"/>
                <w:szCs w:val="24"/>
              </w:rPr>
              <w:t>Всего</w:t>
            </w:r>
          </w:p>
        </w:tc>
        <w:tc>
          <w:tcPr>
            <w:tcW w:w="2552" w:type="dxa"/>
            <w:shd w:val="clear" w:color="auto" w:fill="D9D9D9" w:themeFill="background1" w:themeFillShade="D9"/>
          </w:tcPr>
          <w:p w:rsidR="0030624C" w:rsidRPr="00B76758" w:rsidRDefault="00685BEB" w:rsidP="00924D67">
            <w:pPr>
              <w:spacing w:before="0" w:after="0"/>
              <w:ind w:left="0"/>
              <w:jc w:val="center"/>
              <w:rPr>
                <w:rFonts w:ascii="Times New Roman" w:hAnsi="Times New Roman" w:cs="Times New Roman"/>
                <w:b/>
                <w:i/>
                <w:color w:val="000000"/>
                <w:sz w:val="24"/>
                <w:szCs w:val="24"/>
              </w:rPr>
            </w:pPr>
            <w:r>
              <w:rPr>
                <w:rFonts w:ascii="Times New Roman" w:hAnsi="Times New Roman" w:cs="Times New Roman"/>
                <w:b/>
                <w:i/>
                <w:color w:val="000000"/>
                <w:sz w:val="24"/>
                <w:szCs w:val="24"/>
              </w:rPr>
              <w:t>280,3</w:t>
            </w:r>
          </w:p>
        </w:tc>
      </w:tr>
    </w:tbl>
    <w:p w:rsidR="00B20883" w:rsidRPr="00BD31D1" w:rsidRDefault="00B20883" w:rsidP="00D528A2">
      <w:pPr>
        <w:pStyle w:val="20"/>
        <w:rPr>
          <w:rFonts w:cs="Times New Roman"/>
          <w:szCs w:val="24"/>
        </w:rPr>
      </w:pPr>
      <w:bookmarkStart w:id="15" w:name="_Toc427163749"/>
      <w:r w:rsidRPr="00BD31D1">
        <w:rPr>
          <w:rFonts w:cs="Times New Roman"/>
          <w:szCs w:val="24"/>
        </w:rPr>
        <w:t xml:space="preserve">1.2 Административно-территориальное </w:t>
      </w:r>
      <w:bookmarkEnd w:id="12"/>
      <w:bookmarkEnd w:id="13"/>
      <w:r w:rsidRPr="00BD31D1">
        <w:rPr>
          <w:rFonts w:cs="Times New Roman"/>
          <w:szCs w:val="24"/>
        </w:rPr>
        <w:t xml:space="preserve">устройство </w:t>
      </w:r>
      <w:r w:rsidR="009F70E5">
        <w:rPr>
          <w:rFonts w:cs="Times New Roman"/>
          <w:szCs w:val="24"/>
        </w:rPr>
        <w:t>МО Гостовское</w:t>
      </w:r>
      <w:r w:rsidR="008719FC">
        <w:rPr>
          <w:rFonts w:cs="Times New Roman"/>
          <w:szCs w:val="24"/>
        </w:rPr>
        <w:t xml:space="preserve"> сельское поселение</w:t>
      </w:r>
      <w:bookmarkEnd w:id="15"/>
      <w:r w:rsidR="00BC4BBD">
        <w:rPr>
          <w:rFonts w:cs="Times New Roman"/>
          <w:szCs w:val="24"/>
        </w:rPr>
        <w:t xml:space="preserve"> </w:t>
      </w:r>
      <w:bookmarkEnd w:id="14"/>
    </w:p>
    <w:p w:rsidR="005E4F95" w:rsidRDefault="00F80500" w:rsidP="00EC709D">
      <w:pPr>
        <w:pStyle w:val="a0"/>
        <w:rPr>
          <w:lang w:val="ru-RU"/>
        </w:rPr>
      </w:pPr>
      <w:bookmarkStart w:id="16" w:name="_Toc273558609"/>
      <w:bookmarkStart w:id="17" w:name="_Toc312530874"/>
      <w:bookmarkStart w:id="18" w:name="_Toc370201474"/>
      <w:r w:rsidRPr="0076440D">
        <w:rPr>
          <w:lang w:val="ru-RU"/>
        </w:rPr>
        <w:t xml:space="preserve">На основании </w:t>
      </w:r>
      <w:r w:rsidR="0076440D" w:rsidRPr="0076440D">
        <w:rPr>
          <w:lang w:val="ru-RU"/>
        </w:rPr>
        <w:t>з</w:t>
      </w:r>
      <w:r w:rsidR="0076440D" w:rsidRPr="008E1F84">
        <w:rPr>
          <w:lang w:val="ru-RU"/>
        </w:rPr>
        <w:t>акон</w:t>
      </w:r>
      <w:r w:rsidR="0076440D">
        <w:rPr>
          <w:lang w:val="ru-RU"/>
        </w:rPr>
        <w:t>а</w:t>
      </w:r>
      <w:r w:rsidR="0076440D" w:rsidRPr="008E1F84">
        <w:rPr>
          <w:lang w:val="ru-RU"/>
        </w:rPr>
        <w:t xml:space="preserve"> Кировской области от 07.12.2004 № 284-ЗО «Об установл</w:t>
      </w:r>
      <w:r w:rsidR="0076440D" w:rsidRPr="008E1F84">
        <w:rPr>
          <w:lang w:val="ru-RU"/>
        </w:rPr>
        <w:t>е</w:t>
      </w:r>
      <w:r w:rsidR="0076440D" w:rsidRPr="008E1F84">
        <w:rPr>
          <w:lang w:val="ru-RU"/>
        </w:rPr>
        <w:t>нии границ муниципальных образований Кировской области и наделении их статусом м</w:t>
      </w:r>
      <w:r w:rsidR="0076440D" w:rsidRPr="008E1F84">
        <w:rPr>
          <w:lang w:val="ru-RU"/>
        </w:rPr>
        <w:t>у</w:t>
      </w:r>
      <w:r w:rsidR="0076440D" w:rsidRPr="008E1F84">
        <w:rPr>
          <w:lang w:val="ru-RU"/>
        </w:rPr>
        <w:t>ниципального района, городского округа, городского поселения, сельского поселения»</w:t>
      </w:r>
      <w:r w:rsidR="0076440D">
        <w:rPr>
          <w:lang w:val="ru-RU"/>
        </w:rPr>
        <w:t xml:space="preserve">, </w:t>
      </w:r>
      <w:r w:rsidRPr="0076440D">
        <w:rPr>
          <w:lang w:val="ru-RU"/>
        </w:rPr>
        <w:t xml:space="preserve">в состав муниципального образования </w:t>
      </w:r>
      <w:r w:rsidR="009F70E5">
        <w:rPr>
          <w:lang w:val="ru-RU"/>
        </w:rPr>
        <w:t>МО Гостовское</w:t>
      </w:r>
      <w:r w:rsidR="00523782">
        <w:rPr>
          <w:lang w:val="ru-RU"/>
        </w:rPr>
        <w:t xml:space="preserve"> сельское поселение</w:t>
      </w:r>
      <w:r w:rsidR="005E4F95">
        <w:rPr>
          <w:lang w:val="ru-RU"/>
        </w:rPr>
        <w:t xml:space="preserve"> </w:t>
      </w:r>
      <w:r w:rsidRPr="0076440D">
        <w:rPr>
          <w:lang w:val="ru-RU"/>
        </w:rPr>
        <w:t xml:space="preserve">входят </w:t>
      </w:r>
      <w:r w:rsidR="00EC7037">
        <w:rPr>
          <w:lang w:val="ru-RU"/>
        </w:rPr>
        <w:t>три</w:t>
      </w:r>
      <w:r w:rsidR="00EC7037">
        <w:rPr>
          <w:lang w:val="ru-RU"/>
        </w:rPr>
        <w:t>д</w:t>
      </w:r>
      <w:r w:rsidR="00EC7037">
        <w:rPr>
          <w:lang w:val="ru-RU"/>
        </w:rPr>
        <w:t>цать</w:t>
      </w:r>
      <w:r w:rsidRPr="0076440D">
        <w:rPr>
          <w:lang w:val="ru-RU"/>
        </w:rPr>
        <w:t xml:space="preserve"> </w:t>
      </w:r>
      <w:r w:rsidR="005E4F95">
        <w:rPr>
          <w:lang w:val="ru-RU"/>
        </w:rPr>
        <w:t xml:space="preserve">два </w:t>
      </w:r>
      <w:r w:rsidRPr="0076440D">
        <w:rPr>
          <w:lang w:val="ru-RU"/>
        </w:rPr>
        <w:t>сельских населённых пункта:</w:t>
      </w:r>
    </w:p>
    <w:p w:rsidR="005E4F95" w:rsidRDefault="00616037" w:rsidP="00863360">
      <w:pPr>
        <w:pStyle w:val="a0"/>
        <w:numPr>
          <w:ilvl w:val="0"/>
          <w:numId w:val="41"/>
        </w:numPr>
        <w:rPr>
          <w:lang w:val="ru-RU"/>
        </w:rPr>
      </w:pPr>
      <w:r>
        <w:rPr>
          <w:lang w:val="ru-RU"/>
        </w:rPr>
        <w:t>поселок</w:t>
      </w:r>
      <w:r w:rsidR="00EC709D">
        <w:rPr>
          <w:lang w:val="ru-RU"/>
        </w:rPr>
        <w:t xml:space="preserve"> Гостовский;</w:t>
      </w:r>
    </w:p>
    <w:p w:rsidR="005E4F95" w:rsidRDefault="00EC709D" w:rsidP="00863360">
      <w:pPr>
        <w:pStyle w:val="a0"/>
        <w:numPr>
          <w:ilvl w:val="0"/>
          <w:numId w:val="41"/>
        </w:numPr>
        <w:rPr>
          <w:lang w:val="ru-RU"/>
        </w:rPr>
      </w:pPr>
      <w:r>
        <w:rPr>
          <w:lang w:val="ru-RU"/>
        </w:rPr>
        <w:t>деревня Большая Крутенка;</w:t>
      </w:r>
    </w:p>
    <w:p w:rsidR="00EC709D" w:rsidRDefault="005E4F95" w:rsidP="00863360">
      <w:pPr>
        <w:pStyle w:val="a0"/>
        <w:numPr>
          <w:ilvl w:val="0"/>
          <w:numId w:val="41"/>
        </w:numPr>
        <w:rPr>
          <w:lang w:val="ru-RU"/>
        </w:rPr>
      </w:pPr>
      <w:r w:rsidRPr="005E4F95">
        <w:rPr>
          <w:lang w:val="ru-RU"/>
        </w:rPr>
        <w:t>деревня Воро</w:t>
      </w:r>
      <w:r w:rsidR="00EC709D">
        <w:rPr>
          <w:lang w:val="ru-RU"/>
        </w:rPr>
        <w:t>ны;</w:t>
      </w:r>
    </w:p>
    <w:p w:rsidR="00EC709D" w:rsidRDefault="00EC709D" w:rsidP="00863360">
      <w:pPr>
        <w:pStyle w:val="a0"/>
        <w:numPr>
          <w:ilvl w:val="0"/>
          <w:numId w:val="41"/>
        </w:numPr>
        <w:rPr>
          <w:lang w:val="ru-RU"/>
        </w:rPr>
      </w:pPr>
      <w:r>
        <w:rPr>
          <w:lang w:val="ru-RU"/>
        </w:rPr>
        <w:t>деревня Гостовская;</w:t>
      </w:r>
    </w:p>
    <w:p w:rsidR="00EC709D" w:rsidRDefault="00D67D82" w:rsidP="00863360">
      <w:pPr>
        <w:pStyle w:val="a0"/>
        <w:numPr>
          <w:ilvl w:val="0"/>
          <w:numId w:val="41"/>
        </w:numPr>
        <w:rPr>
          <w:lang w:val="ru-RU"/>
        </w:rPr>
      </w:pPr>
      <w:r>
        <w:rPr>
          <w:lang w:val="ru-RU"/>
        </w:rPr>
        <w:t>разъезд Метил</w:t>
      </w:r>
      <w:r w:rsidR="00EC709D">
        <w:rPr>
          <w:lang w:val="ru-RU"/>
        </w:rPr>
        <w:t>;</w:t>
      </w:r>
    </w:p>
    <w:p w:rsidR="00EC709D" w:rsidRDefault="00EC709D" w:rsidP="00863360">
      <w:pPr>
        <w:pStyle w:val="a0"/>
        <w:numPr>
          <w:ilvl w:val="0"/>
          <w:numId w:val="41"/>
        </w:numPr>
        <w:rPr>
          <w:lang w:val="ru-RU"/>
        </w:rPr>
      </w:pPr>
      <w:r>
        <w:rPr>
          <w:lang w:val="ru-RU"/>
        </w:rPr>
        <w:t>деревня Жирново;</w:t>
      </w:r>
    </w:p>
    <w:p w:rsidR="00EC709D" w:rsidRDefault="005E4F95" w:rsidP="00863360">
      <w:pPr>
        <w:pStyle w:val="a0"/>
        <w:numPr>
          <w:ilvl w:val="0"/>
          <w:numId w:val="41"/>
        </w:numPr>
        <w:rPr>
          <w:lang w:val="ru-RU"/>
        </w:rPr>
      </w:pPr>
      <w:r w:rsidRPr="005E4F95">
        <w:rPr>
          <w:lang w:val="ru-RU"/>
        </w:rPr>
        <w:t>де</w:t>
      </w:r>
      <w:r w:rsidR="00EC709D">
        <w:rPr>
          <w:lang w:val="ru-RU"/>
        </w:rPr>
        <w:t>ревня Зотовцы;</w:t>
      </w:r>
    </w:p>
    <w:p w:rsidR="00EC709D" w:rsidRDefault="005E4F95" w:rsidP="00863360">
      <w:pPr>
        <w:pStyle w:val="a0"/>
        <w:numPr>
          <w:ilvl w:val="0"/>
          <w:numId w:val="41"/>
        </w:numPr>
        <w:rPr>
          <w:lang w:val="ru-RU"/>
        </w:rPr>
      </w:pPr>
      <w:r w:rsidRPr="005E4F95">
        <w:rPr>
          <w:lang w:val="ru-RU"/>
        </w:rPr>
        <w:t>де</w:t>
      </w:r>
      <w:r w:rsidR="00EC709D">
        <w:rPr>
          <w:lang w:val="ru-RU"/>
        </w:rPr>
        <w:t>ревня Какшинское;</w:t>
      </w:r>
    </w:p>
    <w:p w:rsidR="00EC709D" w:rsidRDefault="005E4F95" w:rsidP="00863360">
      <w:pPr>
        <w:pStyle w:val="a0"/>
        <w:numPr>
          <w:ilvl w:val="0"/>
          <w:numId w:val="41"/>
        </w:numPr>
        <w:rPr>
          <w:lang w:val="ru-RU"/>
        </w:rPr>
      </w:pPr>
      <w:r w:rsidRPr="005E4F95">
        <w:rPr>
          <w:lang w:val="ru-RU"/>
        </w:rPr>
        <w:t>де</w:t>
      </w:r>
      <w:r w:rsidR="00EC709D">
        <w:rPr>
          <w:lang w:val="ru-RU"/>
        </w:rPr>
        <w:t>ревня Коврижные;</w:t>
      </w:r>
    </w:p>
    <w:p w:rsidR="00EC709D" w:rsidRDefault="005E4F95" w:rsidP="00863360">
      <w:pPr>
        <w:pStyle w:val="a0"/>
        <w:numPr>
          <w:ilvl w:val="0"/>
          <w:numId w:val="41"/>
        </w:numPr>
        <w:rPr>
          <w:lang w:val="ru-RU"/>
        </w:rPr>
      </w:pPr>
      <w:r w:rsidRPr="005E4F95">
        <w:rPr>
          <w:lang w:val="ru-RU"/>
        </w:rPr>
        <w:t>де</w:t>
      </w:r>
      <w:r w:rsidR="00EC709D">
        <w:rPr>
          <w:lang w:val="ru-RU"/>
        </w:rPr>
        <w:t>ревня Кожино;</w:t>
      </w:r>
    </w:p>
    <w:p w:rsidR="00EC709D" w:rsidRDefault="005E4F95" w:rsidP="00863360">
      <w:pPr>
        <w:pStyle w:val="a0"/>
        <w:numPr>
          <w:ilvl w:val="0"/>
          <w:numId w:val="41"/>
        </w:numPr>
        <w:rPr>
          <w:lang w:val="ru-RU"/>
        </w:rPr>
      </w:pPr>
      <w:r w:rsidRPr="005E4F95">
        <w:rPr>
          <w:lang w:val="ru-RU"/>
        </w:rPr>
        <w:t>село Колосо</w:t>
      </w:r>
      <w:r w:rsidR="00EC709D">
        <w:rPr>
          <w:lang w:val="ru-RU"/>
        </w:rPr>
        <w:t>во;</w:t>
      </w:r>
    </w:p>
    <w:p w:rsidR="00EC709D" w:rsidRDefault="005E4F95" w:rsidP="00863360">
      <w:pPr>
        <w:pStyle w:val="a0"/>
        <w:numPr>
          <w:ilvl w:val="0"/>
          <w:numId w:val="41"/>
        </w:numPr>
        <w:rPr>
          <w:lang w:val="ru-RU"/>
        </w:rPr>
      </w:pPr>
      <w:r w:rsidRPr="005E4F95">
        <w:rPr>
          <w:lang w:val="ru-RU"/>
        </w:rPr>
        <w:t>деревня Красная По</w:t>
      </w:r>
      <w:r w:rsidR="00EC709D">
        <w:rPr>
          <w:lang w:val="ru-RU"/>
        </w:rPr>
        <w:t>ляна;</w:t>
      </w:r>
    </w:p>
    <w:p w:rsidR="00EC709D" w:rsidRDefault="005E4F95" w:rsidP="00863360">
      <w:pPr>
        <w:pStyle w:val="a0"/>
        <w:numPr>
          <w:ilvl w:val="0"/>
          <w:numId w:val="41"/>
        </w:numPr>
        <w:rPr>
          <w:lang w:val="ru-RU"/>
        </w:rPr>
      </w:pPr>
      <w:r w:rsidRPr="005E4F95">
        <w:rPr>
          <w:lang w:val="ru-RU"/>
        </w:rPr>
        <w:t>по</w:t>
      </w:r>
      <w:r w:rsidR="00EC709D">
        <w:rPr>
          <w:lang w:val="ru-RU"/>
        </w:rPr>
        <w:t>селок Крутенский;</w:t>
      </w:r>
    </w:p>
    <w:p w:rsidR="00EC709D" w:rsidRDefault="00EC709D" w:rsidP="00863360">
      <w:pPr>
        <w:pStyle w:val="a0"/>
        <w:numPr>
          <w:ilvl w:val="0"/>
          <w:numId w:val="41"/>
        </w:numPr>
        <w:rPr>
          <w:lang w:val="ru-RU"/>
        </w:rPr>
      </w:pPr>
      <w:r>
        <w:rPr>
          <w:lang w:val="ru-RU"/>
        </w:rPr>
        <w:t>поселок Легпром;</w:t>
      </w:r>
    </w:p>
    <w:p w:rsidR="00EC709D" w:rsidRDefault="005E4F95" w:rsidP="00863360">
      <w:pPr>
        <w:pStyle w:val="a0"/>
        <w:numPr>
          <w:ilvl w:val="0"/>
          <w:numId w:val="41"/>
        </w:numPr>
        <w:rPr>
          <w:lang w:val="ru-RU"/>
        </w:rPr>
      </w:pPr>
      <w:r w:rsidRPr="005E4F95">
        <w:rPr>
          <w:lang w:val="ru-RU"/>
        </w:rPr>
        <w:t>деревня Ма</w:t>
      </w:r>
      <w:r w:rsidR="00EC709D">
        <w:rPr>
          <w:lang w:val="ru-RU"/>
        </w:rPr>
        <w:t>лые Первуши;</w:t>
      </w:r>
    </w:p>
    <w:p w:rsidR="00EC709D" w:rsidRDefault="005E4F95" w:rsidP="00863360">
      <w:pPr>
        <w:pStyle w:val="a0"/>
        <w:numPr>
          <w:ilvl w:val="0"/>
          <w:numId w:val="41"/>
        </w:numPr>
        <w:rPr>
          <w:lang w:val="ru-RU"/>
        </w:rPr>
      </w:pPr>
      <w:r w:rsidRPr="005E4F95">
        <w:rPr>
          <w:lang w:val="ru-RU"/>
        </w:rPr>
        <w:t>село Николаев</w:t>
      </w:r>
      <w:r w:rsidR="00EC709D">
        <w:rPr>
          <w:lang w:val="ru-RU"/>
        </w:rPr>
        <w:t>ское;</w:t>
      </w:r>
    </w:p>
    <w:p w:rsidR="00EC709D" w:rsidRDefault="005E4F95" w:rsidP="00863360">
      <w:pPr>
        <w:pStyle w:val="a0"/>
        <w:numPr>
          <w:ilvl w:val="0"/>
          <w:numId w:val="41"/>
        </w:numPr>
        <w:rPr>
          <w:lang w:val="ru-RU"/>
        </w:rPr>
      </w:pPr>
      <w:r w:rsidRPr="005E4F95">
        <w:rPr>
          <w:lang w:val="ru-RU"/>
        </w:rPr>
        <w:t>деревня Ново</w:t>
      </w:r>
      <w:r w:rsidR="00EC709D">
        <w:rPr>
          <w:lang w:val="ru-RU"/>
        </w:rPr>
        <w:t>жилы;</w:t>
      </w:r>
    </w:p>
    <w:p w:rsidR="00EC709D" w:rsidRDefault="005E4F95" w:rsidP="00863360">
      <w:pPr>
        <w:pStyle w:val="a0"/>
        <w:numPr>
          <w:ilvl w:val="0"/>
          <w:numId w:val="41"/>
        </w:numPr>
        <w:rPr>
          <w:lang w:val="ru-RU"/>
        </w:rPr>
      </w:pPr>
      <w:r w:rsidRPr="005E4F95">
        <w:rPr>
          <w:lang w:val="ru-RU"/>
        </w:rPr>
        <w:t>деревня Новые Ан</w:t>
      </w:r>
      <w:r w:rsidR="00EC709D">
        <w:rPr>
          <w:lang w:val="ru-RU"/>
        </w:rPr>
        <w:t>тропы;</w:t>
      </w:r>
    </w:p>
    <w:p w:rsidR="00EC709D" w:rsidRDefault="005E4F95" w:rsidP="00863360">
      <w:pPr>
        <w:pStyle w:val="a0"/>
        <w:numPr>
          <w:ilvl w:val="0"/>
          <w:numId w:val="41"/>
        </w:numPr>
        <w:rPr>
          <w:lang w:val="ru-RU"/>
        </w:rPr>
      </w:pPr>
      <w:r w:rsidRPr="005E4F95">
        <w:rPr>
          <w:lang w:val="ru-RU"/>
        </w:rPr>
        <w:t>деревня Панихи</w:t>
      </w:r>
      <w:r w:rsidR="00EC709D">
        <w:rPr>
          <w:lang w:val="ru-RU"/>
        </w:rPr>
        <w:t>ны;</w:t>
      </w:r>
    </w:p>
    <w:p w:rsidR="00EC709D" w:rsidRDefault="005E4F95" w:rsidP="00863360">
      <w:pPr>
        <w:pStyle w:val="a0"/>
        <w:numPr>
          <w:ilvl w:val="0"/>
          <w:numId w:val="41"/>
        </w:numPr>
        <w:rPr>
          <w:lang w:val="ru-RU"/>
        </w:rPr>
      </w:pPr>
      <w:r w:rsidRPr="005E4F95">
        <w:rPr>
          <w:lang w:val="ru-RU"/>
        </w:rPr>
        <w:t>деревня Перего</w:t>
      </w:r>
      <w:r w:rsidR="00EC709D">
        <w:rPr>
          <w:lang w:val="ru-RU"/>
        </w:rPr>
        <w:t>рящево;</w:t>
      </w:r>
    </w:p>
    <w:p w:rsidR="00EC709D" w:rsidRDefault="005E4F95" w:rsidP="00863360">
      <w:pPr>
        <w:pStyle w:val="a0"/>
        <w:numPr>
          <w:ilvl w:val="0"/>
          <w:numId w:val="41"/>
        </w:numPr>
        <w:rPr>
          <w:lang w:val="ru-RU"/>
        </w:rPr>
      </w:pPr>
      <w:r w:rsidRPr="005E4F95">
        <w:rPr>
          <w:lang w:val="ru-RU"/>
        </w:rPr>
        <w:t>деревня Пе</w:t>
      </w:r>
      <w:r w:rsidR="00EC709D">
        <w:rPr>
          <w:lang w:val="ru-RU"/>
        </w:rPr>
        <w:t>стовка;</w:t>
      </w:r>
    </w:p>
    <w:p w:rsidR="00EC709D" w:rsidRDefault="005E4F95" w:rsidP="00863360">
      <w:pPr>
        <w:pStyle w:val="a0"/>
        <w:numPr>
          <w:ilvl w:val="0"/>
          <w:numId w:val="41"/>
        </w:numPr>
        <w:rPr>
          <w:lang w:val="ru-RU"/>
        </w:rPr>
      </w:pPr>
      <w:r w:rsidRPr="005E4F95">
        <w:rPr>
          <w:lang w:val="ru-RU"/>
        </w:rPr>
        <w:t>деревня Петров</w:t>
      </w:r>
      <w:r w:rsidR="00EC709D">
        <w:rPr>
          <w:lang w:val="ru-RU"/>
        </w:rPr>
        <w:t>ское;</w:t>
      </w:r>
    </w:p>
    <w:p w:rsidR="00EC709D" w:rsidRDefault="005E4F95" w:rsidP="00863360">
      <w:pPr>
        <w:pStyle w:val="a0"/>
        <w:numPr>
          <w:ilvl w:val="0"/>
          <w:numId w:val="41"/>
        </w:numPr>
        <w:rPr>
          <w:lang w:val="ru-RU"/>
        </w:rPr>
      </w:pPr>
      <w:r w:rsidRPr="005E4F95">
        <w:rPr>
          <w:lang w:val="ru-RU"/>
        </w:rPr>
        <w:t>деревня Поля</w:t>
      </w:r>
      <w:r w:rsidR="00EC709D">
        <w:rPr>
          <w:lang w:val="ru-RU"/>
        </w:rPr>
        <w:t>ки;</w:t>
      </w:r>
    </w:p>
    <w:p w:rsidR="00EC709D" w:rsidRDefault="005E4F95" w:rsidP="00863360">
      <w:pPr>
        <w:pStyle w:val="a0"/>
        <w:numPr>
          <w:ilvl w:val="0"/>
          <w:numId w:val="41"/>
        </w:numPr>
        <w:rPr>
          <w:lang w:val="ru-RU"/>
        </w:rPr>
      </w:pPr>
      <w:r w:rsidRPr="005E4F95">
        <w:rPr>
          <w:lang w:val="ru-RU"/>
        </w:rPr>
        <w:t>село Прокопьев</w:t>
      </w:r>
      <w:r w:rsidR="00EC709D">
        <w:rPr>
          <w:lang w:val="ru-RU"/>
        </w:rPr>
        <w:t>ское;</w:t>
      </w:r>
    </w:p>
    <w:p w:rsidR="00EC709D" w:rsidRDefault="005E4F95" w:rsidP="00863360">
      <w:pPr>
        <w:pStyle w:val="a0"/>
        <w:numPr>
          <w:ilvl w:val="0"/>
          <w:numId w:val="41"/>
        </w:numPr>
        <w:rPr>
          <w:lang w:val="ru-RU"/>
        </w:rPr>
      </w:pPr>
      <w:r w:rsidRPr="005E4F95">
        <w:rPr>
          <w:lang w:val="ru-RU"/>
        </w:rPr>
        <w:t>деревня Старые Антро</w:t>
      </w:r>
      <w:r w:rsidR="00EC709D">
        <w:rPr>
          <w:lang w:val="ru-RU"/>
        </w:rPr>
        <w:t>пы;</w:t>
      </w:r>
    </w:p>
    <w:p w:rsidR="00EC709D" w:rsidRDefault="005E4F95" w:rsidP="00863360">
      <w:pPr>
        <w:pStyle w:val="a0"/>
        <w:numPr>
          <w:ilvl w:val="0"/>
          <w:numId w:val="41"/>
        </w:numPr>
        <w:rPr>
          <w:lang w:val="ru-RU"/>
        </w:rPr>
      </w:pPr>
      <w:r w:rsidRPr="005E4F95">
        <w:rPr>
          <w:lang w:val="ru-RU"/>
        </w:rPr>
        <w:t>поселок Супротив</w:t>
      </w:r>
      <w:r w:rsidR="00EC709D">
        <w:rPr>
          <w:lang w:val="ru-RU"/>
        </w:rPr>
        <w:t>ный;</w:t>
      </w:r>
    </w:p>
    <w:p w:rsidR="00EC709D" w:rsidRDefault="005E4F95" w:rsidP="00863360">
      <w:pPr>
        <w:pStyle w:val="a0"/>
        <w:numPr>
          <w:ilvl w:val="0"/>
          <w:numId w:val="41"/>
        </w:numPr>
        <w:rPr>
          <w:lang w:val="ru-RU"/>
        </w:rPr>
      </w:pPr>
      <w:r w:rsidRPr="005E4F95">
        <w:rPr>
          <w:lang w:val="ru-RU"/>
        </w:rPr>
        <w:t>деревня Тойли</w:t>
      </w:r>
      <w:r w:rsidR="00EC709D">
        <w:rPr>
          <w:lang w:val="ru-RU"/>
        </w:rPr>
        <w:t>ха;</w:t>
      </w:r>
    </w:p>
    <w:p w:rsidR="00EC709D" w:rsidRDefault="005E4F95" w:rsidP="00863360">
      <w:pPr>
        <w:pStyle w:val="a0"/>
        <w:numPr>
          <w:ilvl w:val="0"/>
          <w:numId w:val="41"/>
        </w:numPr>
        <w:rPr>
          <w:lang w:val="ru-RU"/>
        </w:rPr>
      </w:pPr>
      <w:r w:rsidRPr="005E4F95">
        <w:rPr>
          <w:lang w:val="ru-RU"/>
        </w:rPr>
        <w:t>деревня Цве</w:t>
      </w:r>
      <w:r w:rsidR="00EC709D">
        <w:rPr>
          <w:lang w:val="ru-RU"/>
        </w:rPr>
        <w:t>ты;</w:t>
      </w:r>
    </w:p>
    <w:p w:rsidR="00EC709D" w:rsidRDefault="005E4F95" w:rsidP="00863360">
      <w:pPr>
        <w:pStyle w:val="a0"/>
        <w:numPr>
          <w:ilvl w:val="0"/>
          <w:numId w:val="41"/>
        </w:numPr>
        <w:rPr>
          <w:lang w:val="ru-RU"/>
        </w:rPr>
      </w:pPr>
      <w:r w:rsidRPr="005E4F95">
        <w:rPr>
          <w:lang w:val="ru-RU"/>
        </w:rPr>
        <w:t>деревня Ша</w:t>
      </w:r>
      <w:r w:rsidR="00EC709D">
        <w:rPr>
          <w:lang w:val="ru-RU"/>
        </w:rPr>
        <w:t>балиха;</w:t>
      </w:r>
    </w:p>
    <w:p w:rsidR="00EC709D" w:rsidRDefault="005E4F95" w:rsidP="00863360">
      <w:pPr>
        <w:pStyle w:val="a0"/>
        <w:numPr>
          <w:ilvl w:val="0"/>
          <w:numId w:val="41"/>
        </w:numPr>
        <w:rPr>
          <w:lang w:val="ru-RU"/>
        </w:rPr>
      </w:pPr>
      <w:r w:rsidRPr="005E4F95">
        <w:rPr>
          <w:lang w:val="ru-RU"/>
        </w:rPr>
        <w:t>поселок Шохор</w:t>
      </w:r>
      <w:r w:rsidR="00EC709D">
        <w:rPr>
          <w:lang w:val="ru-RU"/>
        </w:rPr>
        <w:t>да;</w:t>
      </w:r>
    </w:p>
    <w:p w:rsidR="00EC709D" w:rsidRDefault="00EC709D" w:rsidP="00863360">
      <w:pPr>
        <w:pStyle w:val="a0"/>
        <w:numPr>
          <w:ilvl w:val="0"/>
          <w:numId w:val="41"/>
        </w:numPr>
        <w:rPr>
          <w:lang w:val="ru-RU"/>
        </w:rPr>
      </w:pPr>
      <w:r>
        <w:rPr>
          <w:lang w:val="ru-RU"/>
        </w:rPr>
        <w:t>деревня Юмаки;</w:t>
      </w:r>
    </w:p>
    <w:p w:rsidR="005E4F95" w:rsidRPr="00EC709D" w:rsidRDefault="005E4F95" w:rsidP="00863360">
      <w:pPr>
        <w:pStyle w:val="a0"/>
        <w:numPr>
          <w:ilvl w:val="0"/>
          <w:numId w:val="41"/>
        </w:numPr>
        <w:rPr>
          <w:lang w:val="ru-RU"/>
        </w:rPr>
      </w:pPr>
      <w:r w:rsidRPr="005E4F95">
        <w:rPr>
          <w:lang w:val="ru-RU"/>
        </w:rPr>
        <w:t>деревня Юрь</w:t>
      </w:r>
      <w:r w:rsidR="00EC709D">
        <w:rPr>
          <w:lang w:val="ru-RU"/>
        </w:rPr>
        <w:t>евцы.</w:t>
      </w:r>
    </w:p>
    <w:p w:rsidR="00CC3819" w:rsidRPr="0071128A" w:rsidRDefault="0076440D" w:rsidP="0071128A">
      <w:pPr>
        <w:pStyle w:val="a0"/>
        <w:rPr>
          <w:lang w:val="ru-RU"/>
        </w:rPr>
      </w:pPr>
      <w:r>
        <w:rPr>
          <w:lang w:val="ru-RU"/>
        </w:rPr>
        <w:t xml:space="preserve">Указанным законом </w:t>
      </w:r>
      <w:r w:rsidR="00F80500" w:rsidRPr="008E5FBC">
        <w:rPr>
          <w:lang w:val="ru-RU"/>
        </w:rPr>
        <w:t xml:space="preserve">определены границы </w:t>
      </w:r>
      <w:r w:rsidR="009F70E5">
        <w:rPr>
          <w:lang w:val="ru-RU"/>
        </w:rPr>
        <w:t>МО Гостовское</w:t>
      </w:r>
      <w:r w:rsidR="008719FC">
        <w:rPr>
          <w:lang w:val="ru-RU"/>
        </w:rPr>
        <w:t xml:space="preserve"> сельское поселение</w:t>
      </w:r>
      <w:r w:rsidR="00F80500" w:rsidRPr="008E5FBC">
        <w:rPr>
          <w:lang w:val="ru-RU"/>
        </w:rPr>
        <w:t>, в пределах которых и действует настоящий генеральный план. Результаты инструментал</w:t>
      </w:r>
      <w:r w:rsidR="00F80500" w:rsidRPr="008E5FBC">
        <w:rPr>
          <w:lang w:val="ru-RU"/>
        </w:rPr>
        <w:t>ь</w:t>
      </w:r>
      <w:r w:rsidR="00F80500" w:rsidRPr="008E5FBC">
        <w:rPr>
          <w:lang w:val="ru-RU"/>
        </w:rPr>
        <w:lastRenderedPageBreak/>
        <w:t xml:space="preserve">ного закрепления границ </w:t>
      </w:r>
      <w:r w:rsidR="00CC3819">
        <w:rPr>
          <w:lang w:val="ru-RU"/>
        </w:rPr>
        <w:t>муниципального образования</w:t>
      </w:r>
      <w:r w:rsidR="00F80500" w:rsidRPr="008E5FBC">
        <w:rPr>
          <w:lang w:val="ru-RU"/>
        </w:rPr>
        <w:t xml:space="preserve"> легли в основу графических мат</w:t>
      </w:r>
      <w:r w:rsidR="00F80500" w:rsidRPr="008E5FBC">
        <w:rPr>
          <w:lang w:val="ru-RU"/>
        </w:rPr>
        <w:t>е</w:t>
      </w:r>
      <w:r w:rsidR="00F80500" w:rsidRPr="008E5FBC">
        <w:rPr>
          <w:lang w:val="ru-RU"/>
        </w:rPr>
        <w:t>риа</w:t>
      </w:r>
      <w:r w:rsidR="0071128A">
        <w:rPr>
          <w:lang w:val="ru-RU"/>
        </w:rPr>
        <w:t>лов проекта генерального плана.</w:t>
      </w:r>
    </w:p>
    <w:p w:rsidR="00F80500" w:rsidRPr="00327BF0" w:rsidRDefault="00F80500" w:rsidP="007D647A">
      <w:pPr>
        <w:pStyle w:val="a0"/>
        <w:spacing w:before="120"/>
        <w:jc w:val="right"/>
        <w:outlineLvl w:val="0"/>
        <w:rPr>
          <w:b/>
          <w:i/>
          <w:lang w:val="ru-RU"/>
        </w:rPr>
      </w:pPr>
      <w:r w:rsidRPr="00327BF0">
        <w:rPr>
          <w:b/>
          <w:i/>
          <w:lang w:val="ru-RU"/>
        </w:rPr>
        <w:t>Таблица 1.2</w:t>
      </w:r>
    </w:p>
    <w:p w:rsidR="00F80500" w:rsidRPr="008E5FBC" w:rsidRDefault="00F80500" w:rsidP="00CC3819">
      <w:pPr>
        <w:pStyle w:val="a0"/>
        <w:spacing w:after="120"/>
        <w:ind w:firstLine="0"/>
        <w:jc w:val="center"/>
        <w:rPr>
          <w:b/>
          <w:i/>
          <w:lang w:val="ru-RU"/>
        </w:rPr>
      </w:pPr>
      <w:r w:rsidRPr="00327BF0">
        <w:rPr>
          <w:b/>
          <w:i/>
          <w:lang w:val="ru-RU"/>
        </w:rPr>
        <w:t xml:space="preserve">Площадь населенных пунктов </w:t>
      </w:r>
      <w:r w:rsidR="009F70E5">
        <w:rPr>
          <w:b/>
          <w:i/>
          <w:lang w:val="ru-RU"/>
        </w:rPr>
        <w:t>МО Гостовское</w:t>
      </w:r>
      <w:r w:rsidR="00523782">
        <w:rPr>
          <w:b/>
          <w:i/>
          <w:lang w:val="ru-RU"/>
        </w:rPr>
        <w:t xml:space="preserve"> сельское поселение</w:t>
      </w:r>
      <w:r w:rsidRPr="00327BF0">
        <w:rPr>
          <w:b/>
          <w:i/>
          <w:lang w:val="ru-RU"/>
        </w:rPr>
        <w:t>(по результатам обмера опорного плана), га</w:t>
      </w:r>
    </w:p>
    <w:tbl>
      <w:tblPr>
        <w:tblW w:w="916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830"/>
        <w:gridCol w:w="4184"/>
        <w:gridCol w:w="4149"/>
      </w:tblGrid>
      <w:tr w:rsidR="00D76F32" w:rsidRPr="00D76F32" w:rsidTr="00863360">
        <w:trPr>
          <w:tblHeader/>
          <w:jc w:val="center"/>
        </w:trPr>
        <w:tc>
          <w:tcPr>
            <w:tcW w:w="830" w:type="dxa"/>
            <w:shd w:val="clear" w:color="auto" w:fill="D9D9D9" w:themeFill="background1" w:themeFillShade="D9"/>
          </w:tcPr>
          <w:p w:rsidR="00F80500" w:rsidRPr="00D76F32" w:rsidRDefault="00F80500" w:rsidP="00E66AC7">
            <w:pPr>
              <w:spacing w:before="0" w:after="0"/>
              <w:ind w:left="0"/>
              <w:jc w:val="center"/>
              <w:rPr>
                <w:rFonts w:ascii="Times New Roman" w:hAnsi="Times New Roman" w:cs="Times New Roman"/>
                <w:b/>
                <w:i/>
                <w:sz w:val="24"/>
                <w:szCs w:val="24"/>
              </w:rPr>
            </w:pPr>
            <w:r w:rsidRPr="00D76F32">
              <w:rPr>
                <w:rFonts w:ascii="Times New Roman" w:hAnsi="Times New Roman" w:cs="Times New Roman"/>
                <w:b/>
                <w:i/>
                <w:sz w:val="24"/>
                <w:szCs w:val="24"/>
              </w:rPr>
              <w:t>№ п/п</w:t>
            </w:r>
          </w:p>
        </w:tc>
        <w:tc>
          <w:tcPr>
            <w:tcW w:w="4184" w:type="dxa"/>
            <w:shd w:val="clear" w:color="auto" w:fill="D9D9D9" w:themeFill="background1" w:themeFillShade="D9"/>
            <w:hideMark/>
          </w:tcPr>
          <w:p w:rsidR="00F80500" w:rsidRPr="00DA1968" w:rsidRDefault="00F80500" w:rsidP="00E66AC7">
            <w:pPr>
              <w:spacing w:before="0" w:after="0"/>
              <w:ind w:left="0"/>
              <w:jc w:val="center"/>
              <w:rPr>
                <w:rFonts w:ascii="Times New Roman" w:eastAsia="Times New Roman" w:hAnsi="Times New Roman" w:cs="Times New Roman"/>
                <w:b/>
                <w:i/>
                <w:sz w:val="24"/>
                <w:szCs w:val="24"/>
                <w:lang w:eastAsia="ar-SA" w:bidi="en-US"/>
              </w:rPr>
            </w:pPr>
            <w:r w:rsidRPr="00DA1968">
              <w:rPr>
                <w:rFonts w:ascii="Times New Roman" w:eastAsia="Times New Roman" w:hAnsi="Times New Roman" w:cs="Times New Roman"/>
                <w:b/>
                <w:i/>
                <w:sz w:val="24"/>
                <w:szCs w:val="24"/>
                <w:lang w:eastAsia="ar-SA" w:bidi="en-US"/>
              </w:rPr>
              <w:t>Населённые пункты</w:t>
            </w:r>
          </w:p>
        </w:tc>
        <w:tc>
          <w:tcPr>
            <w:tcW w:w="4149" w:type="dxa"/>
            <w:shd w:val="clear" w:color="auto" w:fill="D9D9D9" w:themeFill="background1" w:themeFillShade="D9"/>
            <w:hideMark/>
          </w:tcPr>
          <w:p w:rsidR="00F80500" w:rsidRPr="00D76F32" w:rsidRDefault="00F80500" w:rsidP="00E66AC7">
            <w:pPr>
              <w:spacing w:before="0" w:after="0"/>
              <w:ind w:left="0"/>
              <w:jc w:val="center"/>
              <w:rPr>
                <w:rFonts w:ascii="Times New Roman" w:hAnsi="Times New Roman" w:cs="Times New Roman"/>
                <w:b/>
                <w:i/>
                <w:sz w:val="24"/>
                <w:szCs w:val="24"/>
              </w:rPr>
            </w:pPr>
            <w:r w:rsidRPr="00D76F32">
              <w:rPr>
                <w:rFonts w:ascii="Times New Roman" w:hAnsi="Times New Roman" w:cs="Times New Roman"/>
                <w:b/>
                <w:i/>
                <w:sz w:val="24"/>
                <w:szCs w:val="24"/>
              </w:rPr>
              <w:t>Площадь населенных пунктов</w:t>
            </w:r>
          </w:p>
        </w:tc>
      </w:tr>
      <w:tr w:rsidR="00616037" w:rsidRPr="00D76F32" w:rsidTr="00863360">
        <w:trPr>
          <w:jc w:val="center"/>
        </w:trPr>
        <w:tc>
          <w:tcPr>
            <w:tcW w:w="830" w:type="dxa"/>
            <w:shd w:val="clear" w:color="auto" w:fill="D9D9D9" w:themeFill="background1" w:themeFillShade="D9"/>
          </w:tcPr>
          <w:p w:rsidR="00616037" w:rsidRPr="00D76F32" w:rsidRDefault="00616037" w:rsidP="00E66AC7">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1</w:t>
            </w:r>
          </w:p>
        </w:tc>
        <w:tc>
          <w:tcPr>
            <w:tcW w:w="4184" w:type="dxa"/>
            <w:shd w:val="clear" w:color="auto" w:fill="F2F2F2" w:themeFill="background1" w:themeFillShade="F2"/>
          </w:tcPr>
          <w:p w:rsidR="00616037" w:rsidRPr="00F63C40" w:rsidRDefault="00616037" w:rsidP="00F63C40">
            <w:pPr>
              <w:pStyle w:val="a0"/>
              <w:ind w:firstLine="0"/>
              <w:rPr>
                <w:b/>
                <w:i/>
                <w:lang w:val="ru-RU"/>
              </w:rPr>
            </w:pPr>
            <w:r w:rsidRPr="00F63C40">
              <w:rPr>
                <w:b/>
                <w:i/>
                <w:lang w:val="ru-RU"/>
              </w:rPr>
              <w:t>пос. Гостовский</w:t>
            </w:r>
          </w:p>
        </w:tc>
        <w:tc>
          <w:tcPr>
            <w:tcW w:w="4149" w:type="dxa"/>
            <w:shd w:val="clear" w:color="auto" w:fill="FFFFFF" w:themeFill="background1"/>
          </w:tcPr>
          <w:p w:rsidR="00616037" w:rsidRDefault="00947E5C" w:rsidP="00947E5C">
            <w:pPr>
              <w:pStyle w:val="a0"/>
              <w:ind w:firstLine="0"/>
              <w:jc w:val="center"/>
              <w:rPr>
                <w:lang w:val="ru-RU"/>
              </w:rPr>
            </w:pPr>
            <w:r>
              <w:rPr>
                <w:lang w:val="ru-RU"/>
              </w:rPr>
              <w:t>193,4</w:t>
            </w:r>
          </w:p>
        </w:tc>
      </w:tr>
      <w:tr w:rsidR="00616037" w:rsidRPr="00D76F32" w:rsidTr="00863360">
        <w:trPr>
          <w:jc w:val="center"/>
        </w:trPr>
        <w:tc>
          <w:tcPr>
            <w:tcW w:w="830" w:type="dxa"/>
            <w:shd w:val="clear" w:color="auto" w:fill="D9D9D9" w:themeFill="background1" w:themeFillShade="D9"/>
          </w:tcPr>
          <w:p w:rsidR="00616037" w:rsidRPr="00D76F32" w:rsidRDefault="00616037" w:rsidP="00E66AC7">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2</w:t>
            </w:r>
          </w:p>
        </w:tc>
        <w:tc>
          <w:tcPr>
            <w:tcW w:w="4184" w:type="dxa"/>
            <w:shd w:val="clear" w:color="auto" w:fill="F2F2F2" w:themeFill="background1" w:themeFillShade="F2"/>
          </w:tcPr>
          <w:p w:rsidR="00616037" w:rsidRPr="00F63C40" w:rsidRDefault="00616037" w:rsidP="00F63C40">
            <w:pPr>
              <w:pStyle w:val="a0"/>
              <w:ind w:firstLine="0"/>
              <w:rPr>
                <w:b/>
                <w:i/>
                <w:lang w:val="ru-RU"/>
              </w:rPr>
            </w:pPr>
            <w:r w:rsidRPr="00F63C40">
              <w:rPr>
                <w:b/>
                <w:i/>
                <w:lang w:val="ru-RU"/>
              </w:rPr>
              <w:t>д. Большая Крутенка</w:t>
            </w:r>
          </w:p>
        </w:tc>
        <w:tc>
          <w:tcPr>
            <w:tcW w:w="4149" w:type="dxa"/>
            <w:shd w:val="clear" w:color="auto" w:fill="FFFFFF" w:themeFill="background1"/>
          </w:tcPr>
          <w:p w:rsidR="00616037" w:rsidRDefault="00947E5C" w:rsidP="00947E5C">
            <w:pPr>
              <w:pStyle w:val="a0"/>
              <w:ind w:firstLine="0"/>
              <w:jc w:val="center"/>
              <w:rPr>
                <w:lang w:val="ru-RU"/>
              </w:rPr>
            </w:pPr>
            <w:r>
              <w:rPr>
                <w:lang w:val="ru-RU"/>
              </w:rPr>
              <w:t>23,42</w:t>
            </w:r>
          </w:p>
        </w:tc>
      </w:tr>
      <w:tr w:rsidR="00616037" w:rsidRPr="00D76F32" w:rsidTr="00863360">
        <w:trPr>
          <w:jc w:val="center"/>
        </w:trPr>
        <w:tc>
          <w:tcPr>
            <w:tcW w:w="830" w:type="dxa"/>
            <w:shd w:val="clear" w:color="auto" w:fill="D9D9D9" w:themeFill="background1" w:themeFillShade="D9"/>
          </w:tcPr>
          <w:p w:rsidR="00616037" w:rsidRPr="00D76F32" w:rsidRDefault="00616037" w:rsidP="00E66AC7">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3</w:t>
            </w:r>
          </w:p>
        </w:tc>
        <w:tc>
          <w:tcPr>
            <w:tcW w:w="4184" w:type="dxa"/>
            <w:shd w:val="clear" w:color="auto" w:fill="F2F2F2" w:themeFill="background1" w:themeFillShade="F2"/>
          </w:tcPr>
          <w:p w:rsidR="00616037" w:rsidRPr="00F63C40" w:rsidRDefault="00616037" w:rsidP="00F63C40">
            <w:pPr>
              <w:pStyle w:val="a0"/>
              <w:ind w:firstLine="0"/>
              <w:rPr>
                <w:b/>
                <w:i/>
                <w:lang w:val="ru-RU"/>
              </w:rPr>
            </w:pPr>
            <w:r w:rsidRPr="00F63C40">
              <w:rPr>
                <w:b/>
                <w:i/>
                <w:lang w:val="ru-RU"/>
              </w:rPr>
              <w:t>д. Вороны</w:t>
            </w:r>
          </w:p>
        </w:tc>
        <w:tc>
          <w:tcPr>
            <w:tcW w:w="4149" w:type="dxa"/>
            <w:shd w:val="clear" w:color="auto" w:fill="FFFFFF" w:themeFill="background1"/>
          </w:tcPr>
          <w:p w:rsidR="00616037" w:rsidRDefault="00947E5C" w:rsidP="00947E5C">
            <w:pPr>
              <w:pStyle w:val="a0"/>
              <w:ind w:firstLine="0"/>
              <w:jc w:val="center"/>
              <w:rPr>
                <w:lang w:val="ru-RU"/>
              </w:rPr>
            </w:pPr>
            <w:r>
              <w:rPr>
                <w:lang w:val="ru-RU"/>
              </w:rPr>
              <w:t>27,83</w:t>
            </w:r>
          </w:p>
        </w:tc>
      </w:tr>
      <w:tr w:rsidR="00616037" w:rsidRPr="00D76F32" w:rsidTr="00863360">
        <w:trPr>
          <w:jc w:val="center"/>
        </w:trPr>
        <w:tc>
          <w:tcPr>
            <w:tcW w:w="830" w:type="dxa"/>
            <w:shd w:val="clear" w:color="auto" w:fill="D9D9D9" w:themeFill="background1" w:themeFillShade="D9"/>
          </w:tcPr>
          <w:p w:rsidR="00616037" w:rsidRPr="00D76F32" w:rsidRDefault="00616037" w:rsidP="00E66AC7">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4</w:t>
            </w:r>
          </w:p>
        </w:tc>
        <w:tc>
          <w:tcPr>
            <w:tcW w:w="4184" w:type="dxa"/>
            <w:shd w:val="clear" w:color="auto" w:fill="F2F2F2" w:themeFill="background1" w:themeFillShade="F2"/>
          </w:tcPr>
          <w:p w:rsidR="00616037" w:rsidRPr="00F63C40" w:rsidRDefault="00616037" w:rsidP="00F63C40">
            <w:pPr>
              <w:pStyle w:val="a0"/>
              <w:ind w:firstLine="0"/>
              <w:rPr>
                <w:b/>
                <w:i/>
                <w:lang w:val="ru-RU"/>
              </w:rPr>
            </w:pPr>
            <w:r w:rsidRPr="00F63C40">
              <w:rPr>
                <w:b/>
                <w:i/>
                <w:lang w:val="ru-RU"/>
              </w:rPr>
              <w:t>д. Гостовская</w:t>
            </w:r>
          </w:p>
        </w:tc>
        <w:tc>
          <w:tcPr>
            <w:tcW w:w="4149" w:type="dxa"/>
            <w:shd w:val="clear" w:color="auto" w:fill="FFFFFF" w:themeFill="background1"/>
          </w:tcPr>
          <w:p w:rsidR="00616037" w:rsidRDefault="00947E5C" w:rsidP="00947E5C">
            <w:pPr>
              <w:pStyle w:val="a0"/>
              <w:ind w:firstLine="0"/>
              <w:jc w:val="center"/>
              <w:rPr>
                <w:lang w:val="ru-RU"/>
              </w:rPr>
            </w:pPr>
            <w:r>
              <w:rPr>
                <w:lang w:val="ru-RU"/>
              </w:rPr>
              <w:t>21,34</w:t>
            </w:r>
          </w:p>
        </w:tc>
      </w:tr>
      <w:tr w:rsidR="00616037" w:rsidRPr="00D76F32" w:rsidTr="00863360">
        <w:trPr>
          <w:jc w:val="center"/>
        </w:trPr>
        <w:tc>
          <w:tcPr>
            <w:tcW w:w="830" w:type="dxa"/>
            <w:shd w:val="clear" w:color="auto" w:fill="D9D9D9" w:themeFill="background1" w:themeFillShade="D9"/>
          </w:tcPr>
          <w:p w:rsidR="00616037" w:rsidRPr="00D76F32" w:rsidRDefault="00616037" w:rsidP="00E66AC7">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5</w:t>
            </w:r>
          </w:p>
        </w:tc>
        <w:tc>
          <w:tcPr>
            <w:tcW w:w="4184" w:type="dxa"/>
            <w:shd w:val="clear" w:color="auto" w:fill="F2F2F2" w:themeFill="background1" w:themeFillShade="F2"/>
          </w:tcPr>
          <w:p w:rsidR="00616037" w:rsidRPr="00F63C40" w:rsidRDefault="006768DE" w:rsidP="00F63C40">
            <w:pPr>
              <w:pStyle w:val="a0"/>
              <w:ind w:firstLine="0"/>
              <w:rPr>
                <w:b/>
                <w:i/>
                <w:lang w:val="ru-RU"/>
              </w:rPr>
            </w:pPr>
            <w:r w:rsidRPr="006768DE">
              <w:rPr>
                <w:b/>
                <w:i/>
                <w:lang w:val="ru-RU"/>
              </w:rPr>
              <w:t>разъезд Метил</w:t>
            </w:r>
          </w:p>
        </w:tc>
        <w:tc>
          <w:tcPr>
            <w:tcW w:w="4149" w:type="dxa"/>
            <w:shd w:val="clear" w:color="auto" w:fill="FFFFFF" w:themeFill="background1"/>
          </w:tcPr>
          <w:p w:rsidR="00616037" w:rsidRDefault="00947E5C" w:rsidP="00947E5C">
            <w:pPr>
              <w:pStyle w:val="a0"/>
              <w:ind w:firstLine="0"/>
              <w:jc w:val="center"/>
              <w:rPr>
                <w:lang w:val="ru-RU"/>
              </w:rPr>
            </w:pPr>
            <w:r>
              <w:rPr>
                <w:lang w:val="ru-RU"/>
              </w:rPr>
              <w:t>34,15</w:t>
            </w:r>
          </w:p>
        </w:tc>
      </w:tr>
      <w:tr w:rsidR="00616037" w:rsidRPr="00D76F32" w:rsidTr="00863360">
        <w:trPr>
          <w:jc w:val="center"/>
        </w:trPr>
        <w:tc>
          <w:tcPr>
            <w:tcW w:w="830" w:type="dxa"/>
            <w:shd w:val="clear" w:color="auto" w:fill="D9D9D9" w:themeFill="background1" w:themeFillShade="D9"/>
          </w:tcPr>
          <w:p w:rsidR="00616037" w:rsidRPr="00D76F32" w:rsidRDefault="00616037" w:rsidP="00E66AC7">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6</w:t>
            </w:r>
          </w:p>
        </w:tc>
        <w:tc>
          <w:tcPr>
            <w:tcW w:w="4184" w:type="dxa"/>
            <w:shd w:val="clear" w:color="auto" w:fill="F2F2F2" w:themeFill="background1" w:themeFillShade="F2"/>
          </w:tcPr>
          <w:p w:rsidR="00616037" w:rsidRPr="00F63C40" w:rsidRDefault="00616037" w:rsidP="00F63C40">
            <w:pPr>
              <w:pStyle w:val="a0"/>
              <w:ind w:firstLine="0"/>
              <w:rPr>
                <w:b/>
                <w:i/>
                <w:lang w:val="ru-RU"/>
              </w:rPr>
            </w:pPr>
            <w:r w:rsidRPr="00F63C40">
              <w:rPr>
                <w:b/>
                <w:i/>
                <w:lang w:val="ru-RU"/>
              </w:rPr>
              <w:t>д. Жирново</w:t>
            </w:r>
          </w:p>
        </w:tc>
        <w:tc>
          <w:tcPr>
            <w:tcW w:w="4149" w:type="dxa"/>
            <w:shd w:val="clear" w:color="auto" w:fill="FFFFFF" w:themeFill="background1"/>
          </w:tcPr>
          <w:p w:rsidR="00616037" w:rsidRDefault="00947E5C" w:rsidP="00947E5C">
            <w:pPr>
              <w:pStyle w:val="a0"/>
              <w:ind w:firstLine="0"/>
              <w:jc w:val="center"/>
              <w:rPr>
                <w:lang w:val="ru-RU"/>
              </w:rPr>
            </w:pPr>
            <w:r>
              <w:rPr>
                <w:lang w:val="ru-RU"/>
              </w:rPr>
              <w:t>55,36</w:t>
            </w:r>
          </w:p>
        </w:tc>
      </w:tr>
      <w:tr w:rsidR="00616037" w:rsidRPr="00D76F32" w:rsidTr="00863360">
        <w:trPr>
          <w:jc w:val="center"/>
        </w:trPr>
        <w:tc>
          <w:tcPr>
            <w:tcW w:w="830" w:type="dxa"/>
            <w:shd w:val="clear" w:color="auto" w:fill="D9D9D9" w:themeFill="background1" w:themeFillShade="D9"/>
          </w:tcPr>
          <w:p w:rsidR="00616037" w:rsidRPr="00D76F32" w:rsidRDefault="00616037" w:rsidP="00E66AC7">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7</w:t>
            </w:r>
          </w:p>
        </w:tc>
        <w:tc>
          <w:tcPr>
            <w:tcW w:w="4184" w:type="dxa"/>
            <w:shd w:val="clear" w:color="auto" w:fill="F2F2F2" w:themeFill="background1" w:themeFillShade="F2"/>
          </w:tcPr>
          <w:p w:rsidR="00616037" w:rsidRPr="00F63C40" w:rsidRDefault="00616037" w:rsidP="00F63C40">
            <w:pPr>
              <w:pStyle w:val="a0"/>
              <w:ind w:firstLine="0"/>
              <w:rPr>
                <w:b/>
                <w:i/>
                <w:lang w:val="ru-RU"/>
              </w:rPr>
            </w:pPr>
            <w:r w:rsidRPr="00F63C40">
              <w:rPr>
                <w:b/>
                <w:i/>
                <w:lang w:val="ru-RU"/>
              </w:rPr>
              <w:t>д</w:t>
            </w:r>
            <w:r w:rsidR="00F63C40" w:rsidRPr="00F63C40">
              <w:rPr>
                <w:b/>
                <w:i/>
                <w:lang w:val="ru-RU"/>
              </w:rPr>
              <w:t>.</w:t>
            </w:r>
            <w:r w:rsidRPr="00F63C40">
              <w:rPr>
                <w:b/>
                <w:i/>
                <w:lang w:val="ru-RU"/>
              </w:rPr>
              <w:t xml:space="preserve"> Зотовцы</w:t>
            </w:r>
          </w:p>
        </w:tc>
        <w:tc>
          <w:tcPr>
            <w:tcW w:w="4149" w:type="dxa"/>
            <w:shd w:val="clear" w:color="auto" w:fill="FFFFFF" w:themeFill="background1"/>
          </w:tcPr>
          <w:p w:rsidR="00616037" w:rsidRDefault="00947E5C" w:rsidP="00947E5C">
            <w:pPr>
              <w:pStyle w:val="a0"/>
              <w:ind w:firstLine="0"/>
              <w:jc w:val="center"/>
              <w:rPr>
                <w:lang w:val="ru-RU"/>
              </w:rPr>
            </w:pPr>
            <w:r>
              <w:rPr>
                <w:lang w:val="ru-RU"/>
              </w:rPr>
              <w:t>30,69</w:t>
            </w:r>
          </w:p>
        </w:tc>
      </w:tr>
      <w:tr w:rsidR="00616037" w:rsidRPr="00D76F32" w:rsidTr="00863360">
        <w:trPr>
          <w:jc w:val="center"/>
        </w:trPr>
        <w:tc>
          <w:tcPr>
            <w:tcW w:w="830" w:type="dxa"/>
            <w:shd w:val="clear" w:color="auto" w:fill="D9D9D9" w:themeFill="background1" w:themeFillShade="D9"/>
          </w:tcPr>
          <w:p w:rsidR="00616037" w:rsidRPr="00D76F32" w:rsidRDefault="00616037" w:rsidP="00E66AC7">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8</w:t>
            </w:r>
          </w:p>
        </w:tc>
        <w:tc>
          <w:tcPr>
            <w:tcW w:w="4184" w:type="dxa"/>
            <w:shd w:val="clear" w:color="auto" w:fill="F2F2F2" w:themeFill="background1" w:themeFillShade="F2"/>
          </w:tcPr>
          <w:p w:rsidR="00616037" w:rsidRPr="00F63C40" w:rsidRDefault="00616037" w:rsidP="00F63C40">
            <w:pPr>
              <w:pStyle w:val="a0"/>
              <w:ind w:firstLine="0"/>
              <w:rPr>
                <w:b/>
                <w:i/>
                <w:lang w:val="ru-RU"/>
              </w:rPr>
            </w:pPr>
            <w:r w:rsidRPr="00F63C40">
              <w:rPr>
                <w:b/>
                <w:i/>
                <w:lang w:val="ru-RU"/>
              </w:rPr>
              <w:t>д</w:t>
            </w:r>
            <w:r w:rsidR="00F63C40" w:rsidRPr="00F63C40">
              <w:rPr>
                <w:b/>
                <w:i/>
                <w:lang w:val="ru-RU"/>
              </w:rPr>
              <w:t>.</w:t>
            </w:r>
            <w:r w:rsidRPr="00F63C40">
              <w:rPr>
                <w:b/>
                <w:i/>
                <w:lang w:val="ru-RU"/>
              </w:rPr>
              <w:t xml:space="preserve"> Какшинское</w:t>
            </w:r>
          </w:p>
        </w:tc>
        <w:tc>
          <w:tcPr>
            <w:tcW w:w="4149" w:type="dxa"/>
            <w:shd w:val="clear" w:color="auto" w:fill="FFFFFF" w:themeFill="background1"/>
          </w:tcPr>
          <w:p w:rsidR="00616037" w:rsidRDefault="00947E5C" w:rsidP="00947E5C">
            <w:pPr>
              <w:pStyle w:val="a0"/>
              <w:ind w:firstLine="0"/>
              <w:jc w:val="center"/>
              <w:rPr>
                <w:lang w:val="ru-RU"/>
              </w:rPr>
            </w:pPr>
            <w:r>
              <w:rPr>
                <w:lang w:val="ru-RU"/>
              </w:rPr>
              <w:t>10,58</w:t>
            </w:r>
          </w:p>
        </w:tc>
      </w:tr>
      <w:tr w:rsidR="00616037" w:rsidRPr="00D76F32" w:rsidTr="00863360">
        <w:trPr>
          <w:jc w:val="center"/>
        </w:trPr>
        <w:tc>
          <w:tcPr>
            <w:tcW w:w="830" w:type="dxa"/>
            <w:shd w:val="clear" w:color="auto" w:fill="D9D9D9" w:themeFill="background1" w:themeFillShade="D9"/>
          </w:tcPr>
          <w:p w:rsidR="00616037" w:rsidRPr="00D76F32" w:rsidRDefault="00616037" w:rsidP="00E66AC7">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9</w:t>
            </w:r>
          </w:p>
        </w:tc>
        <w:tc>
          <w:tcPr>
            <w:tcW w:w="4184" w:type="dxa"/>
            <w:shd w:val="clear" w:color="auto" w:fill="F2F2F2" w:themeFill="background1" w:themeFillShade="F2"/>
          </w:tcPr>
          <w:p w:rsidR="00616037" w:rsidRPr="00F63C40" w:rsidRDefault="00616037" w:rsidP="00F63C40">
            <w:pPr>
              <w:pStyle w:val="a0"/>
              <w:ind w:firstLine="0"/>
              <w:rPr>
                <w:b/>
                <w:i/>
                <w:lang w:val="ru-RU"/>
              </w:rPr>
            </w:pPr>
            <w:r w:rsidRPr="00F63C40">
              <w:rPr>
                <w:b/>
                <w:i/>
                <w:lang w:val="ru-RU"/>
              </w:rPr>
              <w:t>д</w:t>
            </w:r>
            <w:r w:rsidR="00F63C40" w:rsidRPr="00F63C40">
              <w:rPr>
                <w:b/>
                <w:i/>
                <w:lang w:val="ru-RU"/>
              </w:rPr>
              <w:t>.</w:t>
            </w:r>
            <w:r w:rsidRPr="00F63C40">
              <w:rPr>
                <w:b/>
                <w:i/>
                <w:lang w:val="ru-RU"/>
              </w:rPr>
              <w:t xml:space="preserve"> Коврижные</w:t>
            </w:r>
          </w:p>
        </w:tc>
        <w:tc>
          <w:tcPr>
            <w:tcW w:w="4149" w:type="dxa"/>
            <w:shd w:val="clear" w:color="auto" w:fill="FFFFFF" w:themeFill="background1"/>
          </w:tcPr>
          <w:p w:rsidR="00616037" w:rsidRDefault="00947E5C" w:rsidP="00947E5C">
            <w:pPr>
              <w:pStyle w:val="a0"/>
              <w:ind w:firstLine="0"/>
              <w:jc w:val="center"/>
              <w:rPr>
                <w:lang w:val="ru-RU"/>
              </w:rPr>
            </w:pPr>
            <w:r>
              <w:rPr>
                <w:lang w:val="ru-RU"/>
              </w:rPr>
              <w:t>12,3</w:t>
            </w:r>
          </w:p>
        </w:tc>
      </w:tr>
      <w:tr w:rsidR="00616037" w:rsidRPr="00D76F32" w:rsidTr="00863360">
        <w:trPr>
          <w:jc w:val="center"/>
        </w:trPr>
        <w:tc>
          <w:tcPr>
            <w:tcW w:w="830" w:type="dxa"/>
            <w:shd w:val="clear" w:color="auto" w:fill="D9D9D9" w:themeFill="background1" w:themeFillShade="D9"/>
          </w:tcPr>
          <w:p w:rsidR="00616037" w:rsidRPr="00D76F32" w:rsidRDefault="00616037" w:rsidP="00E66AC7">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10</w:t>
            </w:r>
          </w:p>
        </w:tc>
        <w:tc>
          <w:tcPr>
            <w:tcW w:w="4184" w:type="dxa"/>
            <w:shd w:val="clear" w:color="auto" w:fill="F2F2F2" w:themeFill="background1" w:themeFillShade="F2"/>
          </w:tcPr>
          <w:p w:rsidR="00616037" w:rsidRPr="00F63C40" w:rsidRDefault="00616037" w:rsidP="00F63C40">
            <w:pPr>
              <w:pStyle w:val="a0"/>
              <w:ind w:firstLine="0"/>
              <w:rPr>
                <w:b/>
                <w:i/>
                <w:lang w:val="ru-RU"/>
              </w:rPr>
            </w:pPr>
            <w:r w:rsidRPr="00F63C40">
              <w:rPr>
                <w:b/>
                <w:i/>
                <w:lang w:val="ru-RU"/>
              </w:rPr>
              <w:t>д</w:t>
            </w:r>
            <w:r w:rsidR="00F63C40" w:rsidRPr="00F63C40">
              <w:rPr>
                <w:b/>
                <w:i/>
                <w:lang w:val="ru-RU"/>
              </w:rPr>
              <w:t>.</w:t>
            </w:r>
            <w:r w:rsidRPr="00F63C40">
              <w:rPr>
                <w:b/>
                <w:i/>
                <w:lang w:val="ru-RU"/>
              </w:rPr>
              <w:t xml:space="preserve"> Кожино</w:t>
            </w:r>
          </w:p>
        </w:tc>
        <w:tc>
          <w:tcPr>
            <w:tcW w:w="4149" w:type="dxa"/>
            <w:shd w:val="clear" w:color="auto" w:fill="FFFFFF" w:themeFill="background1"/>
          </w:tcPr>
          <w:p w:rsidR="00616037" w:rsidRDefault="00947E5C" w:rsidP="00947E5C">
            <w:pPr>
              <w:pStyle w:val="a0"/>
              <w:ind w:firstLine="0"/>
              <w:jc w:val="center"/>
              <w:rPr>
                <w:lang w:val="ru-RU"/>
              </w:rPr>
            </w:pPr>
            <w:r>
              <w:rPr>
                <w:lang w:val="ru-RU"/>
              </w:rPr>
              <w:t>6,11</w:t>
            </w:r>
          </w:p>
        </w:tc>
      </w:tr>
      <w:tr w:rsidR="00616037" w:rsidRPr="00D76F32" w:rsidTr="00863360">
        <w:trPr>
          <w:jc w:val="center"/>
        </w:trPr>
        <w:tc>
          <w:tcPr>
            <w:tcW w:w="830" w:type="dxa"/>
            <w:shd w:val="clear" w:color="auto" w:fill="D9D9D9" w:themeFill="background1" w:themeFillShade="D9"/>
          </w:tcPr>
          <w:p w:rsidR="00616037" w:rsidRPr="00D76F32" w:rsidRDefault="00616037" w:rsidP="00E66AC7">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11</w:t>
            </w:r>
          </w:p>
        </w:tc>
        <w:tc>
          <w:tcPr>
            <w:tcW w:w="4184" w:type="dxa"/>
            <w:shd w:val="clear" w:color="auto" w:fill="F2F2F2" w:themeFill="background1" w:themeFillShade="F2"/>
          </w:tcPr>
          <w:p w:rsidR="00616037" w:rsidRPr="00F63C40" w:rsidRDefault="00F63C40" w:rsidP="00F63C40">
            <w:pPr>
              <w:pStyle w:val="a0"/>
              <w:ind w:firstLine="0"/>
              <w:rPr>
                <w:b/>
                <w:i/>
                <w:lang w:val="ru-RU"/>
              </w:rPr>
            </w:pPr>
            <w:r w:rsidRPr="00F63C40">
              <w:rPr>
                <w:b/>
                <w:i/>
                <w:lang w:val="ru-RU"/>
              </w:rPr>
              <w:t>с.</w:t>
            </w:r>
            <w:r w:rsidR="00616037" w:rsidRPr="00F63C40">
              <w:rPr>
                <w:b/>
                <w:i/>
                <w:lang w:val="ru-RU"/>
              </w:rPr>
              <w:t xml:space="preserve"> Колосово</w:t>
            </w:r>
          </w:p>
        </w:tc>
        <w:tc>
          <w:tcPr>
            <w:tcW w:w="4149" w:type="dxa"/>
            <w:shd w:val="clear" w:color="auto" w:fill="FFFFFF" w:themeFill="background1"/>
          </w:tcPr>
          <w:p w:rsidR="00616037" w:rsidRDefault="00947E5C" w:rsidP="00947E5C">
            <w:pPr>
              <w:pStyle w:val="a0"/>
              <w:ind w:firstLine="0"/>
              <w:jc w:val="center"/>
              <w:rPr>
                <w:lang w:val="ru-RU"/>
              </w:rPr>
            </w:pPr>
            <w:r>
              <w:rPr>
                <w:lang w:val="ru-RU"/>
              </w:rPr>
              <w:t>54,82</w:t>
            </w:r>
          </w:p>
        </w:tc>
      </w:tr>
      <w:tr w:rsidR="00616037" w:rsidRPr="00D76F32" w:rsidTr="00863360">
        <w:trPr>
          <w:jc w:val="center"/>
        </w:trPr>
        <w:tc>
          <w:tcPr>
            <w:tcW w:w="830" w:type="dxa"/>
            <w:shd w:val="clear" w:color="auto" w:fill="D9D9D9" w:themeFill="background1" w:themeFillShade="D9"/>
          </w:tcPr>
          <w:p w:rsidR="00616037" w:rsidRPr="00D76F32" w:rsidRDefault="00616037" w:rsidP="00E66AC7">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12</w:t>
            </w:r>
          </w:p>
        </w:tc>
        <w:tc>
          <w:tcPr>
            <w:tcW w:w="4184" w:type="dxa"/>
            <w:shd w:val="clear" w:color="auto" w:fill="F2F2F2" w:themeFill="background1" w:themeFillShade="F2"/>
          </w:tcPr>
          <w:p w:rsidR="00616037" w:rsidRPr="00F63C40" w:rsidRDefault="00F63C40" w:rsidP="00F63C40">
            <w:pPr>
              <w:pStyle w:val="a0"/>
              <w:ind w:firstLine="0"/>
              <w:rPr>
                <w:b/>
                <w:i/>
                <w:lang w:val="ru-RU"/>
              </w:rPr>
            </w:pPr>
            <w:r w:rsidRPr="00F63C40">
              <w:rPr>
                <w:b/>
                <w:i/>
                <w:lang w:val="ru-RU"/>
              </w:rPr>
              <w:t>д.</w:t>
            </w:r>
            <w:r w:rsidR="00616037" w:rsidRPr="00F63C40">
              <w:rPr>
                <w:b/>
                <w:i/>
                <w:lang w:val="ru-RU"/>
              </w:rPr>
              <w:t xml:space="preserve"> Красная Поляна</w:t>
            </w:r>
          </w:p>
        </w:tc>
        <w:tc>
          <w:tcPr>
            <w:tcW w:w="4149" w:type="dxa"/>
            <w:shd w:val="clear" w:color="auto" w:fill="FFFFFF" w:themeFill="background1"/>
          </w:tcPr>
          <w:p w:rsidR="00616037" w:rsidRDefault="00947E5C" w:rsidP="00947E5C">
            <w:pPr>
              <w:pStyle w:val="a0"/>
              <w:ind w:firstLine="0"/>
              <w:jc w:val="center"/>
              <w:rPr>
                <w:lang w:val="ru-RU"/>
              </w:rPr>
            </w:pPr>
            <w:r>
              <w:rPr>
                <w:lang w:val="ru-RU"/>
              </w:rPr>
              <w:t>7,15</w:t>
            </w:r>
          </w:p>
        </w:tc>
      </w:tr>
      <w:tr w:rsidR="00616037" w:rsidRPr="00D76F32" w:rsidTr="00863360">
        <w:trPr>
          <w:jc w:val="center"/>
        </w:trPr>
        <w:tc>
          <w:tcPr>
            <w:tcW w:w="830" w:type="dxa"/>
            <w:shd w:val="clear" w:color="auto" w:fill="D9D9D9" w:themeFill="background1" w:themeFillShade="D9"/>
          </w:tcPr>
          <w:p w:rsidR="00616037" w:rsidRPr="00D76F32" w:rsidRDefault="00616037" w:rsidP="00E66AC7">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13</w:t>
            </w:r>
          </w:p>
        </w:tc>
        <w:tc>
          <w:tcPr>
            <w:tcW w:w="4184" w:type="dxa"/>
            <w:shd w:val="clear" w:color="auto" w:fill="F2F2F2" w:themeFill="background1" w:themeFillShade="F2"/>
          </w:tcPr>
          <w:p w:rsidR="00616037" w:rsidRPr="00F63C40" w:rsidRDefault="00616037" w:rsidP="00F63C40">
            <w:pPr>
              <w:pStyle w:val="a0"/>
              <w:ind w:firstLine="0"/>
              <w:rPr>
                <w:b/>
                <w:i/>
                <w:lang w:val="ru-RU"/>
              </w:rPr>
            </w:pPr>
            <w:r w:rsidRPr="00F63C40">
              <w:rPr>
                <w:b/>
                <w:i/>
                <w:lang w:val="ru-RU"/>
              </w:rPr>
              <w:t>по</w:t>
            </w:r>
            <w:r w:rsidR="00F63C40" w:rsidRPr="00F63C40">
              <w:rPr>
                <w:b/>
                <w:i/>
                <w:lang w:val="ru-RU"/>
              </w:rPr>
              <w:t>с.</w:t>
            </w:r>
            <w:r w:rsidRPr="00F63C40">
              <w:rPr>
                <w:b/>
                <w:i/>
                <w:lang w:val="ru-RU"/>
              </w:rPr>
              <w:t xml:space="preserve"> Крутенский</w:t>
            </w:r>
          </w:p>
        </w:tc>
        <w:tc>
          <w:tcPr>
            <w:tcW w:w="4149" w:type="dxa"/>
            <w:shd w:val="clear" w:color="auto" w:fill="FFFFFF" w:themeFill="background1"/>
          </w:tcPr>
          <w:p w:rsidR="00616037" w:rsidRDefault="00947E5C" w:rsidP="00947E5C">
            <w:pPr>
              <w:pStyle w:val="a0"/>
              <w:ind w:firstLine="0"/>
              <w:jc w:val="center"/>
              <w:rPr>
                <w:lang w:val="ru-RU"/>
              </w:rPr>
            </w:pPr>
            <w:r>
              <w:rPr>
                <w:lang w:val="ru-RU"/>
              </w:rPr>
              <w:t>56,09</w:t>
            </w:r>
          </w:p>
        </w:tc>
      </w:tr>
      <w:tr w:rsidR="00616037" w:rsidRPr="00D76F32" w:rsidTr="00863360">
        <w:trPr>
          <w:jc w:val="center"/>
        </w:trPr>
        <w:tc>
          <w:tcPr>
            <w:tcW w:w="830" w:type="dxa"/>
            <w:shd w:val="clear" w:color="auto" w:fill="D9D9D9" w:themeFill="background1" w:themeFillShade="D9"/>
          </w:tcPr>
          <w:p w:rsidR="00616037" w:rsidRPr="00D76F32" w:rsidRDefault="00616037" w:rsidP="00E66AC7">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14</w:t>
            </w:r>
          </w:p>
        </w:tc>
        <w:tc>
          <w:tcPr>
            <w:tcW w:w="4184" w:type="dxa"/>
            <w:shd w:val="clear" w:color="auto" w:fill="F2F2F2" w:themeFill="background1" w:themeFillShade="F2"/>
          </w:tcPr>
          <w:p w:rsidR="00616037" w:rsidRPr="00F63C40" w:rsidRDefault="00F63C40" w:rsidP="00F63C40">
            <w:pPr>
              <w:pStyle w:val="a0"/>
              <w:ind w:firstLine="0"/>
              <w:rPr>
                <w:b/>
                <w:i/>
                <w:lang w:val="ru-RU"/>
              </w:rPr>
            </w:pPr>
            <w:r w:rsidRPr="00F63C40">
              <w:rPr>
                <w:b/>
                <w:i/>
                <w:lang w:val="ru-RU"/>
              </w:rPr>
              <w:t>пос.</w:t>
            </w:r>
            <w:r w:rsidR="00616037" w:rsidRPr="00F63C40">
              <w:rPr>
                <w:b/>
                <w:i/>
                <w:lang w:val="ru-RU"/>
              </w:rPr>
              <w:t xml:space="preserve"> Легпром</w:t>
            </w:r>
          </w:p>
        </w:tc>
        <w:tc>
          <w:tcPr>
            <w:tcW w:w="4149" w:type="dxa"/>
            <w:shd w:val="clear" w:color="auto" w:fill="FFFFFF" w:themeFill="background1"/>
          </w:tcPr>
          <w:p w:rsidR="00616037" w:rsidRDefault="00947E5C" w:rsidP="00947E5C">
            <w:pPr>
              <w:pStyle w:val="a0"/>
              <w:ind w:firstLine="0"/>
              <w:jc w:val="center"/>
              <w:rPr>
                <w:lang w:val="ru-RU"/>
              </w:rPr>
            </w:pPr>
            <w:r>
              <w:rPr>
                <w:lang w:val="ru-RU"/>
              </w:rPr>
              <w:t>21,97</w:t>
            </w:r>
          </w:p>
        </w:tc>
      </w:tr>
      <w:tr w:rsidR="00616037" w:rsidRPr="00D76F32" w:rsidTr="00863360">
        <w:trPr>
          <w:jc w:val="center"/>
        </w:trPr>
        <w:tc>
          <w:tcPr>
            <w:tcW w:w="830" w:type="dxa"/>
            <w:shd w:val="clear" w:color="auto" w:fill="D9D9D9" w:themeFill="background1" w:themeFillShade="D9"/>
          </w:tcPr>
          <w:p w:rsidR="00616037" w:rsidRPr="00D76F32" w:rsidRDefault="00616037" w:rsidP="00E66AC7">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15</w:t>
            </w:r>
          </w:p>
        </w:tc>
        <w:tc>
          <w:tcPr>
            <w:tcW w:w="4184" w:type="dxa"/>
            <w:shd w:val="clear" w:color="auto" w:fill="F2F2F2" w:themeFill="background1" w:themeFillShade="F2"/>
          </w:tcPr>
          <w:p w:rsidR="00616037" w:rsidRPr="00F63C40" w:rsidRDefault="00F63C40" w:rsidP="00F63C40">
            <w:pPr>
              <w:pStyle w:val="a0"/>
              <w:ind w:firstLine="0"/>
              <w:rPr>
                <w:b/>
                <w:i/>
                <w:lang w:val="ru-RU"/>
              </w:rPr>
            </w:pPr>
            <w:r w:rsidRPr="00F63C40">
              <w:rPr>
                <w:b/>
                <w:i/>
                <w:lang w:val="ru-RU"/>
              </w:rPr>
              <w:t>д.</w:t>
            </w:r>
            <w:r w:rsidR="00616037" w:rsidRPr="00F63C40">
              <w:rPr>
                <w:b/>
                <w:i/>
                <w:lang w:val="ru-RU"/>
              </w:rPr>
              <w:t xml:space="preserve"> Малые Первуши</w:t>
            </w:r>
          </w:p>
        </w:tc>
        <w:tc>
          <w:tcPr>
            <w:tcW w:w="4149" w:type="dxa"/>
            <w:shd w:val="clear" w:color="auto" w:fill="FFFFFF" w:themeFill="background1"/>
          </w:tcPr>
          <w:p w:rsidR="00616037" w:rsidRDefault="00947E5C" w:rsidP="00947E5C">
            <w:pPr>
              <w:pStyle w:val="a0"/>
              <w:ind w:firstLine="0"/>
              <w:jc w:val="center"/>
              <w:rPr>
                <w:lang w:val="ru-RU"/>
              </w:rPr>
            </w:pPr>
            <w:r>
              <w:rPr>
                <w:lang w:val="ru-RU"/>
              </w:rPr>
              <w:t>8,28</w:t>
            </w:r>
          </w:p>
        </w:tc>
      </w:tr>
      <w:tr w:rsidR="00616037" w:rsidRPr="00D76F32" w:rsidTr="00863360">
        <w:trPr>
          <w:jc w:val="center"/>
        </w:trPr>
        <w:tc>
          <w:tcPr>
            <w:tcW w:w="830" w:type="dxa"/>
            <w:shd w:val="clear" w:color="auto" w:fill="D9D9D9" w:themeFill="background1" w:themeFillShade="D9"/>
          </w:tcPr>
          <w:p w:rsidR="00616037" w:rsidRPr="00D76F32" w:rsidRDefault="00616037" w:rsidP="00E66AC7">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16</w:t>
            </w:r>
          </w:p>
        </w:tc>
        <w:tc>
          <w:tcPr>
            <w:tcW w:w="4184" w:type="dxa"/>
            <w:shd w:val="clear" w:color="auto" w:fill="F2F2F2" w:themeFill="background1" w:themeFillShade="F2"/>
          </w:tcPr>
          <w:p w:rsidR="00616037" w:rsidRPr="00F63C40" w:rsidRDefault="00F63C40" w:rsidP="00F63C40">
            <w:pPr>
              <w:pStyle w:val="a0"/>
              <w:ind w:firstLine="0"/>
              <w:rPr>
                <w:b/>
                <w:i/>
                <w:lang w:val="ru-RU"/>
              </w:rPr>
            </w:pPr>
            <w:r w:rsidRPr="00F63C40">
              <w:rPr>
                <w:b/>
                <w:i/>
                <w:lang w:val="ru-RU"/>
              </w:rPr>
              <w:t>с.</w:t>
            </w:r>
            <w:r w:rsidR="00616037" w:rsidRPr="00F63C40">
              <w:rPr>
                <w:b/>
                <w:i/>
                <w:lang w:val="ru-RU"/>
              </w:rPr>
              <w:t xml:space="preserve"> Николаевское</w:t>
            </w:r>
          </w:p>
        </w:tc>
        <w:tc>
          <w:tcPr>
            <w:tcW w:w="4149" w:type="dxa"/>
            <w:shd w:val="clear" w:color="auto" w:fill="FFFFFF" w:themeFill="background1"/>
          </w:tcPr>
          <w:p w:rsidR="00616037" w:rsidRDefault="00947E5C" w:rsidP="00947E5C">
            <w:pPr>
              <w:pStyle w:val="a0"/>
              <w:ind w:firstLine="0"/>
              <w:jc w:val="center"/>
              <w:rPr>
                <w:lang w:val="ru-RU"/>
              </w:rPr>
            </w:pPr>
            <w:r>
              <w:rPr>
                <w:lang w:val="ru-RU"/>
              </w:rPr>
              <w:t>58,26</w:t>
            </w:r>
          </w:p>
        </w:tc>
      </w:tr>
      <w:tr w:rsidR="00616037" w:rsidRPr="00D76F32" w:rsidTr="00863360">
        <w:trPr>
          <w:jc w:val="center"/>
        </w:trPr>
        <w:tc>
          <w:tcPr>
            <w:tcW w:w="830" w:type="dxa"/>
            <w:shd w:val="clear" w:color="auto" w:fill="D9D9D9" w:themeFill="background1" w:themeFillShade="D9"/>
          </w:tcPr>
          <w:p w:rsidR="00616037" w:rsidRPr="00D76F32" w:rsidRDefault="00616037" w:rsidP="00E66AC7">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17</w:t>
            </w:r>
          </w:p>
        </w:tc>
        <w:tc>
          <w:tcPr>
            <w:tcW w:w="4184" w:type="dxa"/>
            <w:shd w:val="clear" w:color="auto" w:fill="F2F2F2" w:themeFill="background1" w:themeFillShade="F2"/>
          </w:tcPr>
          <w:p w:rsidR="00616037" w:rsidRPr="00F63C40" w:rsidRDefault="00616037" w:rsidP="00F63C40">
            <w:pPr>
              <w:pStyle w:val="a0"/>
              <w:ind w:firstLine="0"/>
              <w:rPr>
                <w:b/>
                <w:i/>
                <w:lang w:val="ru-RU"/>
              </w:rPr>
            </w:pPr>
            <w:r w:rsidRPr="00F63C40">
              <w:rPr>
                <w:b/>
                <w:i/>
                <w:lang w:val="ru-RU"/>
              </w:rPr>
              <w:t>д</w:t>
            </w:r>
            <w:r w:rsidR="00F63C40" w:rsidRPr="00F63C40">
              <w:rPr>
                <w:b/>
                <w:i/>
                <w:lang w:val="ru-RU"/>
              </w:rPr>
              <w:t>.</w:t>
            </w:r>
            <w:r w:rsidRPr="00F63C40">
              <w:rPr>
                <w:b/>
                <w:i/>
                <w:lang w:val="ru-RU"/>
              </w:rPr>
              <w:t xml:space="preserve"> Новожилы</w:t>
            </w:r>
          </w:p>
        </w:tc>
        <w:tc>
          <w:tcPr>
            <w:tcW w:w="4149" w:type="dxa"/>
            <w:shd w:val="clear" w:color="auto" w:fill="FFFFFF" w:themeFill="background1"/>
          </w:tcPr>
          <w:p w:rsidR="00616037" w:rsidRDefault="00947E5C" w:rsidP="00947E5C">
            <w:pPr>
              <w:pStyle w:val="a0"/>
              <w:ind w:firstLine="0"/>
              <w:jc w:val="center"/>
              <w:rPr>
                <w:lang w:val="ru-RU"/>
              </w:rPr>
            </w:pPr>
            <w:r>
              <w:rPr>
                <w:lang w:val="ru-RU"/>
              </w:rPr>
              <w:t>13,74</w:t>
            </w:r>
          </w:p>
        </w:tc>
      </w:tr>
      <w:tr w:rsidR="00616037" w:rsidRPr="00D76F32" w:rsidTr="00863360">
        <w:trPr>
          <w:jc w:val="center"/>
        </w:trPr>
        <w:tc>
          <w:tcPr>
            <w:tcW w:w="830" w:type="dxa"/>
            <w:shd w:val="clear" w:color="auto" w:fill="D9D9D9" w:themeFill="background1" w:themeFillShade="D9"/>
          </w:tcPr>
          <w:p w:rsidR="00616037" w:rsidRPr="00D76F32" w:rsidRDefault="00616037" w:rsidP="00E66AC7">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18</w:t>
            </w:r>
          </w:p>
        </w:tc>
        <w:tc>
          <w:tcPr>
            <w:tcW w:w="4184" w:type="dxa"/>
            <w:shd w:val="clear" w:color="auto" w:fill="F2F2F2" w:themeFill="background1" w:themeFillShade="F2"/>
          </w:tcPr>
          <w:p w:rsidR="00616037" w:rsidRPr="00F63C40" w:rsidRDefault="00616037" w:rsidP="00F63C40">
            <w:pPr>
              <w:pStyle w:val="a0"/>
              <w:ind w:firstLine="0"/>
              <w:rPr>
                <w:b/>
                <w:i/>
                <w:lang w:val="ru-RU"/>
              </w:rPr>
            </w:pPr>
            <w:r w:rsidRPr="00F63C40">
              <w:rPr>
                <w:b/>
                <w:i/>
                <w:lang w:val="ru-RU"/>
              </w:rPr>
              <w:t>д</w:t>
            </w:r>
            <w:r w:rsidR="00F63C40" w:rsidRPr="00F63C40">
              <w:rPr>
                <w:b/>
                <w:i/>
                <w:lang w:val="ru-RU"/>
              </w:rPr>
              <w:t>.</w:t>
            </w:r>
            <w:r w:rsidRPr="00F63C40">
              <w:rPr>
                <w:b/>
                <w:i/>
                <w:lang w:val="ru-RU"/>
              </w:rPr>
              <w:t xml:space="preserve"> Новые Антропы</w:t>
            </w:r>
          </w:p>
        </w:tc>
        <w:tc>
          <w:tcPr>
            <w:tcW w:w="4149" w:type="dxa"/>
            <w:shd w:val="clear" w:color="auto" w:fill="FFFFFF" w:themeFill="background1"/>
          </w:tcPr>
          <w:p w:rsidR="00616037" w:rsidRDefault="00947E5C" w:rsidP="00947E5C">
            <w:pPr>
              <w:pStyle w:val="a0"/>
              <w:ind w:firstLine="0"/>
              <w:jc w:val="center"/>
              <w:rPr>
                <w:lang w:val="ru-RU"/>
              </w:rPr>
            </w:pPr>
            <w:r>
              <w:rPr>
                <w:lang w:val="ru-RU"/>
              </w:rPr>
              <w:t>12,03</w:t>
            </w:r>
          </w:p>
        </w:tc>
      </w:tr>
      <w:tr w:rsidR="00616037" w:rsidRPr="00D76F32" w:rsidTr="00863360">
        <w:trPr>
          <w:jc w:val="center"/>
        </w:trPr>
        <w:tc>
          <w:tcPr>
            <w:tcW w:w="830" w:type="dxa"/>
            <w:shd w:val="clear" w:color="auto" w:fill="D9D9D9" w:themeFill="background1" w:themeFillShade="D9"/>
          </w:tcPr>
          <w:p w:rsidR="00616037" w:rsidRPr="00D76F32" w:rsidRDefault="00616037" w:rsidP="00E66AC7">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19</w:t>
            </w:r>
          </w:p>
        </w:tc>
        <w:tc>
          <w:tcPr>
            <w:tcW w:w="4184" w:type="dxa"/>
            <w:shd w:val="clear" w:color="auto" w:fill="F2F2F2" w:themeFill="background1" w:themeFillShade="F2"/>
          </w:tcPr>
          <w:p w:rsidR="00616037" w:rsidRPr="00F63C40" w:rsidRDefault="00F63C40" w:rsidP="00F63C40">
            <w:pPr>
              <w:pStyle w:val="a0"/>
              <w:ind w:firstLine="0"/>
              <w:rPr>
                <w:b/>
                <w:i/>
                <w:lang w:val="ru-RU"/>
              </w:rPr>
            </w:pPr>
            <w:r w:rsidRPr="00F63C40">
              <w:rPr>
                <w:b/>
                <w:i/>
                <w:lang w:val="ru-RU"/>
              </w:rPr>
              <w:t>д.</w:t>
            </w:r>
            <w:r w:rsidR="00616037" w:rsidRPr="00F63C40">
              <w:rPr>
                <w:b/>
                <w:i/>
                <w:lang w:val="ru-RU"/>
              </w:rPr>
              <w:t xml:space="preserve"> Панихины</w:t>
            </w:r>
          </w:p>
        </w:tc>
        <w:tc>
          <w:tcPr>
            <w:tcW w:w="4149" w:type="dxa"/>
            <w:shd w:val="clear" w:color="auto" w:fill="FFFFFF" w:themeFill="background1"/>
          </w:tcPr>
          <w:p w:rsidR="00616037" w:rsidRDefault="00947E5C" w:rsidP="00947E5C">
            <w:pPr>
              <w:pStyle w:val="a0"/>
              <w:ind w:firstLine="0"/>
              <w:jc w:val="center"/>
              <w:rPr>
                <w:lang w:val="ru-RU"/>
              </w:rPr>
            </w:pPr>
            <w:r>
              <w:rPr>
                <w:lang w:val="ru-RU"/>
              </w:rPr>
              <w:t>36,49</w:t>
            </w:r>
          </w:p>
        </w:tc>
      </w:tr>
      <w:tr w:rsidR="00616037" w:rsidRPr="00D76F32" w:rsidTr="00863360">
        <w:trPr>
          <w:jc w:val="center"/>
        </w:trPr>
        <w:tc>
          <w:tcPr>
            <w:tcW w:w="830" w:type="dxa"/>
            <w:shd w:val="clear" w:color="auto" w:fill="D9D9D9" w:themeFill="background1" w:themeFillShade="D9"/>
          </w:tcPr>
          <w:p w:rsidR="00616037" w:rsidRPr="00D76F32" w:rsidRDefault="00616037" w:rsidP="00E66AC7">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20</w:t>
            </w:r>
          </w:p>
        </w:tc>
        <w:tc>
          <w:tcPr>
            <w:tcW w:w="4184" w:type="dxa"/>
            <w:shd w:val="clear" w:color="auto" w:fill="F2F2F2" w:themeFill="background1" w:themeFillShade="F2"/>
          </w:tcPr>
          <w:p w:rsidR="00616037" w:rsidRPr="00F63C40" w:rsidRDefault="00F63C40" w:rsidP="00F63C40">
            <w:pPr>
              <w:pStyle w:val="a0"/>
              <w:ind w:firstLine="0"/>
              <w:rPr>
                <w:b/>
                <w:i/>
                <w:lang w:val="ru-RU"/>
              </w:rPr>
            </w:pPr>
            <w:r w:rsidRPr="00F63C40">
              <w:rPr>
                <w:b/>
                <w:i/>
                <w:lang w:val="ru-RU"/>
              </w:rPr>
              <w:t>д.</w:t>
            </w:r>
            <w:r w:rsidR="00616037" w:rsidRPr="00F63C40">
              <w:rPr>
                <w:b/>
                <w:i/>
                <w:lang w:val="ru-RU"/>
              </w:rPr>
              <w:t xml:space="preserve"> Перегорящево</w:t>
            </w:r>
          </w:p>
        </w:tc>
        <w:tc>
          <w:tcPr>
            <w:tcW w:w="4149" w:type="dxa"/>
            <w:shd w:val="clear" w:color="auto" w:fill="FFFFFF" w:themeFill="background1"/>
          </w:tcPr>
          <w:p w:rsidR="00616037" w:rsidRDefault="0071128A" w:rsidP="00947E5C">
            <w:pPr>
              <w:pStyle w:val="a0"/>
              <w:ind w:firstLine="0"/>
              <w:jc w:val="center"/>
              <w:rPr>
                <w:lang w:val="ru-RU"/>
              </w:rPr>
            </w:pPr>
            <w:r>
              <w:rPr>
                <w:lang w:val="ru-RU"/>
              </w:rPr>
              <w:t>-</w:t>
            </w:r>
          </w:p>
        </w:tc>
      </w:tr>
      <w:tr w:rsidR="00616037" w:rsidRPr="00D76F32" w:rsidTr="00863360">
        <w:trPr>
          <w:jc w:val="center"/>
        </w:trPr>
        <w:tc>
          <w:tcPr>
            <w:tcW w:w="830" w:type="dxa"/>
            <w:shd w:val="clear" w:color="auto" w:fill="D9D9D9" w:themeFill="background1" w:themeFillShade="D9"/>
          </w:tcPr>
          <w:p w:rsidR="00616037" w:rsidRPr="00D76F32" w:rsidRDefault="00616037" w:rsidP="00E66AC7">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21</w:t>
            </w:r>
          </w:p>
        </w:tc>
        <w:tc>
          <w:tcPr>
            <w:tcW w:w="4184" w:type="dxa"/>
            <w:shd w:val="clear" w:color="auto" w:fill="F2F2F2" w:themeFill="background1" w:themeFillShade="F2"/>
          </w:tcPr>
          <w:p w:rsidR="00616037" w:rsidRPr="00F63C40" w:rsidRDefault="00616037" w:rsidP="00F63C40">
            <w:pPr>
              <w:pStyle w:val="a0"/>
              <w:ind w:firstLine="0"/>
              <w:rPr>
                <w:b/>
                <w:i/>
                <w:lang w:val="ru-RU"/>
              </w:rPr>
            </w:pPr>
            <w:r w:rsidRPr="00F63C40">
              <w:rPr>
                <w:b/>
                <w:i/>
                <w:lang w:val="ru-RU"/>
              </w:rPr>
              <w:t>д</w:t>
            </w:r>
            <w:r w:rsidR="00F63C40" w:rsidRPr="00F63C40">
              <w:rPr>
                <w:b/>
                <w:i/>
                <w:lang w:val="ru-RU"/>
              </w:rPr>
              <w:t>.</w:t>
            </w:r>
            <w:r w:rsidRPr="00F63C40">
              <w:rPr>
                <w:b/>
                <w:i/>
                <w:lang w:val="ru-RU"/>
              </w:rPr>
              <w:t xml:space="preserve"> Пестовка</w:t>
            </w:r>
          </w:p>
        </w:tc>
        <w:tc>
          <w:tcPr>
            <w:tcW w:w="4149" w:type="dxa"/>
            <w:shd w:val="clear" w:color="auto" w:fill="FFFFFF" w:themeFill="background1"/>
          </w:tcPr>
          <w:p w:rsidR="00616037" w:rsidRDefault="0071128A" w:rsidP="00947E5C">
            <w:pPr>
              <w:pStyle w:val="a0"/>
              <w:ind w:firstLine="0"/>
              <w:jc w:val="center"/>
              <w:rPr>
                <w:lang w:val="ru-RU"/>
              </w:rPr>
            </w:pPr>
            <w:r>
              <w:rPr>
                <w:lang w:val="ru-RU"/>
              </w:rPr>
              <w:t>-</w:t>
            </w:r>
          </w:p>
        </w:tc>
      </w:tr>
      <w:tr w:rsidR="00616037" w:rsidRPr="00D76F32" w:rsidTr="00863360">
        <w:trPr>
          <w:jc w:val="center"/>
        </w:trPr>
        <w:tc>
          <w:tcPr>
            <w:tcW w:w="830" w:type="dxa"/>
            <w:shd w:val="clear" w:color="auto" w:fill="D9D9D9" w:themeFill="background1" w:themeFillShade="D9"/>
          </w:tcPr>
          <w:p w:rsidR="00616037" w:rsidRPr="00D76F32" w:rsidRDefault="00616037" w:rsidP="00E66AC7">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22</w:t>
            </w:r>
          </w:p>
        </w:tc>
        <w:tc>
          <w:tcPr>
            <w:tcW w:w="4184" w:type="dxa"/>
            <w:shd w:val="clear" w:color="auto" w:fill="F2F2F2" w:themeFill="background1" w:themeFillShade="F2"/>
          </w:tcPr>
          <w:p w:rsidR="00616037" w:rsidRPr="00F63C40" w:rsidRDefault="00616037" w:rsidP="00F63C40">
            <w:pPr>
              <w:pStyle w:val="a0"/>
              <w:ind w:firstLine="0"/>
              <w:rPr>
                <w:b/>
                <w:i/>
                <w:lang w:val="ru-RU"/>
              </w:rPr>
            </w:pPr>
            <w:r w:rsidRPr="00F63C40">
              <w:rPr>
                <w:b/>
                <w:i/>
                <w:lang w:val="ru-RU"/>
              </w:rPr>
              <w:t>д</w:t>
            </w:r>
            <w:r w:rsidR="00F63C40" w:rsidRPr="00F63C40">
              <w:rPr>
                <w:b/>
                <w:i/>
                <w:lang w:val="ru-RU"/>
              </w:rPr>
              <w:t>.</w:t>
            </w:r>
            <w:r w:rsidRPr="00F63C40">
              <w:rPr>
                <w:b/>
                <w:i/>
                <w:lang w:val="ru-RU"/>
              </w:rPr>
              <w:t xml:space="preserve"> Петровское</w:t>
            </w:r>
          </w:p>
        </w:tc>
        <w:tc>
          <w:tcPr>
            <w:tcW w:w="4149" w:type="dxa"/>
            <w:shd w:val="clear" w:color="auto" w:fill="FFFFFF" w:themeFill="background1"/>
          </w:tcPr>
          <w:p w:rsidR="00616037" w:rsidRDefault="00947E5C" w:rsidP="00947E5C">
            <w:pPr>
              <w:pStyle w:val="a0"/>
              <w:ind w:firstLine="0"/>
              <w:jc w:val="center"/>
              <w:rPr>
                <w:lang w:val="ru-RU"/>
              </w:rPr>
            </w:pPr>
            <w:r>
              <w:rPr>
                <w:lang w:val="ru-RU"/>
              </w:rPr>
              <w:t>15,02</w:t>
            </w:r>
          </w:p>
        </w:tc>
      </w:tr>
      <w:tr w:rsidR="00616037" w:rsidRPr="00D76F32" w:rsidTr="00863360">
        <w:trPr>
          <w:jc w:val="center"/>
        </w:trPr>
        <w:tc>
          <w:tcPr>
            <w:tcW w:w="830" w:type="dxa"/>
            <w:shd w:val="clear" w:color="auto" w:fill="D9D9D9" w:themeFill="background1" w:themeFillShade="D9"/>
          </w:tcPr>
          <w:p w:rsidR="00616037" w:rsidRPr="00D76F32" w:rsidRDefault="00616037" w:rsidP="00E66AC7">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23</w:t>
            </w:r>
          </w:p>
        </w:tc>
        <w:tc>
          <w:tcPr>
            <w:tcW w:w="4184" w:type="dxa"/>
            <w:shd w:val="clear" w:color="auto" w:fill="F2F2F2" w:themeFill="background1" w:themeFillShade="F2"/>
          </w:tcPr>
          <w:p w:rsidR="00616037" w:rsidRPr="00F63C40" w:rsidRDefault="00F63C40" w:rsidP="00F63C40">
            <w:pPr>
              <w:pStyle w:val="a0"/>
              <w:ind w:firstLine="0"/>
              <w:rPr>
                <w:b/>
                <w:i/>
                <w:lang w:val="ru-RU"/>
              </w:rPr>
            </w:pPr>
            <w:r w:rsidRPr="00F63C40">
              <w:rPr>
                <w:b/>
                <w:i/>
                <w:lang w:val="ru-RU"/>
              </w:rPr>
              <w:t>д.</w:t>
            </w:r>
            <w:r w:rsidR="00616037" w:rsidRPr="00F63C40">
              <w:rPr>
                <w:b/>
                <w:i/>
                <w:lang w:val="ru-RU"/>
              </w:rPr>
              <w:t xml:space="preserve"> Поляки</w:t>
            </w:r>
          </w:p>
        </w:tc>
        <w:tc>
          <w:tcPr>
            <w:tcW w:w="4149" w:type="dxa"/>
            <w:shd w:val="clear" w:color="auto" w:fill="FFFFFF" w:themeFill="background1"/>
          </w:tcPr>
          <w:p w:rsidR="00616037" w:rsidRDefault="0071128A" w:rsidP="0071128A">
            <w:pPr>
              <w:pStyle w:val="a0"/>
              <w:ind w:firstLine="0"/>
              <w:jc w:val="center"/>
              <w:rPr>
                <w:lang w:val="ru-RU"/>
              </w:rPr>
            </w:pPr>
            <w:r>
              <w:rPr>
                <w:lang w:val="ru-RU"/>
              </w:rPr>
              <w:t>4,</w:t>
            </w:r>
            <w:r w:rsidR="00947E5C">
              <w:rPr>
                <w:lang w:val="ru-RU"/>
              </w:rPr>
              <w:t>53</w:t>
            </w:r>
          </w:p>
        </w:tc>
      </w:tr>
      <w:tr w:rsidR="00616037" w:rsidRPr="00D76F32" w:rsidTr="00863360">
        <w:trPr>
          <w:jc w:val="center"/>
        </w:trPr>
        <w:tc>
          <w:tcPr>
            <w:tcW w:w="830" w:type="dxa"/>
            <w:shd w:val="clear" w:color="auto" w:fill="D9D9D9" w:themeFill="background1" w:themeFillShade="D9"/>
          </w:tcPr>
          <w:p w:rsidR="00616037" w:rsidRPr="00D76F32" w:rsidRDefault="00616037" w:rsidP="00E66AC7">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24</w:t>
            </w:r>
          </w:p>
        </w:tc>
        <w:tc>
          <w:tcPr>
            <w:tcW w:w="4184" w:type="dxa"/>
            <w:shd w:val="clear" w:color="auto" w:fill="F2F2F2" w:themeFill="background1" w:themeFillShade="F2"/>
          </w:tcPr>
          <w:p w:rsidR="00616037" w:rsidRPr="00F63C40" w:rsidRDefault="00616037" w:rsidP="00F63C40">
            <w:pPr>
              <w:pStyle w:val="a0"/>
              <w:ind w:firstLine="0"/>
              <w:rPr>
                <w:b/>
                <w:i/>
                <w:lang w:val="ru-RU"/>
              </w:rPr>
            </w:pPr>
            <w:r w:rsidRPr="00F63C40">
              <w:rPr>
                <w:b/>
                <w:i/>
                <w:lang w:val="ru-RU"/>
              </w:rPr>
              <w:t>с</w:t>
            </w:r>
            <w:r w:rsidR="00F63C40" w:rsidRPr="00F63C40">
              <w:rPr>
                <w:b/>
                <w:i/>
                <w:lang w:val="ru-RU"/>
              </w:rPr>
              <w:t>.</w:t>
            </w:r>
            <w:r w:rsidRPr="00F63C40">
              <w:rPr>
                <w:b/>
                <w:i/>
                <w:lang w:val="ru-RU"/>
              </w:rPr>
              <w:t xml:space="preserve"> Прокопьевское</w:t>
            </w:r>
          </w:p>
        </w:tc>
        <w:tc>
          <w:tcPr>
            <w:tcW w:w="4149" w:type="dxa"/>
            <w:shd w:val="clear" w:color="auto" w:fill="FFFFFF" w:themeFill="background1"/>
          </w:tcPr>
          <w:p w:rsidR="00616037" w:rsidRDefault="00947E5C" w:rsidP="00947E5C">
            <w:pPr>
              <w:pStyle w:val="a0"/>
              <w:ind w:firstLine="0"/>
              <w:jc w:val="center"/>
              <w:rPr>
                <w:lang w:val="ru-RU"/>
              </w:rPr>
            </w:pPr>
            <w:r>
              <w:rPr>
                <w:lang w:val="ru-RU"/>
              </w:rPr>
              <w:t>68,93</w:t>
            </w:r>
          </w:p>
        </w:tc>
      </w:tr>
      <w:tr w:rsidR="00616037" w:rsidRPr="00D76F32" w:rsidTr="00863360">
        <w:trPr>
          <w:jc w:val="center"/>
        </w:trPr>
        <w:tc>
          <w:tcPr>
            <w:tcW w:w="830" w:type="dxa"/>
            <w:shd w:val="clear" w:color="auto" w:fill="D9D9D9" w:themeFill="background1" w:themeFillShade="D9"/>
          </w:tcPr>
          <w:p w:rsidR="00616037" w:rsidRPr="00D76F32" w:rsidRDefault="00616037" w:rsidP="00E66AC7">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25</w:t>
            </w:r>
          </w:p>
        </w:tc>
        <w:tc>
          <w:tcPr>
            <w:tcW w:w="4184" w:type="dxa"/>
            <w:shd w:val="clear" w:color="auto" w:fill="F2F2F2" w:themeFill="background1" w:themeFillShade="F2"/>
          </w:tcPr>
          <w:p w:rsidR="00616037" w:rsidRPr="00F63C40" w:rsidRDefault="00616037" w:rsidP="00F63C40">
            <w:pPr>
              <w:pStyle w:val="a0"/>
              <w:ind w:firstLine="0"/>
              <w:rPr>
                <w:b/>
                <w:i/>
                <w:lang w:val="ru-RU"/>
              </w:rPr>
            </w:pPr>
            <w:r w:rsidRPr="00F63C40">
              <w:rPr>
                <w:b/>
                <w:i/>
                <w:lang w:val="ru-RU"/>
              </w:rPr>
              <w:t>д</w:t>
            </w:r>
            <w:r w:rsidR="00F63C40" w:rsidRPr="00F63C40">
              <w:rPr>
                <w:b/>
                <w:i/>
                <w:lang w:val="ru-RU"/>
              </w:rPr>
              <w:t>.</w:t>
            </w:r>
            <w:r w:rsidRPr="00F63C40">
              <w:rPr>
                <w:b/>
                <w:i/>
                <w:lang w:val="ru-RU"/>
              </w:rPr>
              <w:t xml:space="preserve"> Старые Антропы</w:t>
            </w:r>
          </w:p>
        </w:tc>
        <w:tc>
          <w:tcPr>
            <w:tcW w:w="4149" w:type="dxa"/>
            <w:shd w:val="clear" w:color="auto" w:fill="FFFFFF" w:themeFill="background1"/>
          </w:tcPr>
          <w:p w:rsidR="00616037" w:rsidRDefault="00947E5C" w:rsidP="00947E5C">
            <w:pPr>
              <w:pStyle w:val="a0"/>
              <w:ind w:firstLine="0"/>
              <w:jc w:val="center"/>
              <w:rPr>
                <w:lang w:val="ru-RU"/>
              </w:rPr>
            </w:pPr>
            <w:r>
              <w:rPr>
                <w:lang w:val="ru-RU"/>
              </w:rPr>
              <w:t>7,64</w:t>
            </w:r>
          </w:p>
        </w:tc>
      </w:tr>
      <w:tr w:rsidR="00616037" w:rsidRPr="00D76F32" w:rsidTr="00863360">
        <w:trPr>
          <w:jc w:val="center"/>
        </w:trPr>
        <w:tc>
          <w:tcPr>
            <w:tcW w:w="830" w:type="dxa"/>
            <w:shd w:val="clear" w:color="auto" w:fill="D9D9D9" w:themeFill="background1" w:themeFillShade="D9"/>
          </w:tcPr>
          <w:p w:rsidR="00616037" w:rsidRPr="00D76F32" w:rsidRDefault="00616037" w:rsidP="00E66AC7">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26</w:t>
            </w:r>
          </w:p>
        </w:tc>
        <w:tc>
          <w:tcPr>
            <w:tcW w:w="4184" w:type="dxa"/>
            <w:shd w:val="clear" w:color="auto" w:fill="F2F2F2" w:themeFill="background1" w:themeFillShade="F2"/>
          </w:tcPr>
          <w:p w:rsidR="00616037" w:rsidRPr="00F63C40" w:rsidRDefault="00616037" w:rsidP="00F63C40">
            <w:pPr>
              <w:pStyle w:val="a0"/>
              <w:ind w:firstLine="0"/>
              <w:rPr>
                <w:b/>
                <w:i/>
                <w:lang w:val="ru-RU"/>
              </w:rPr>
            </w:pPr>
            <w:r w:rsidRPr="00F63C40">
              <w:rPr>
                <w:b/>
                <w:i/>
                <w:lang w:val="ru-RU"/>
              </w:rPr>
              <w:t>пос</w:t>
            </w:r>
            <w:r w:rsidR="00F63C40" w:rsidRPr="00F63C40">
              <w:rPr>
                <w:b/>
                <w:i/>
                <w:lang w:val="ru-RU"/>
              </w:rPr>
              <w:t>.</w:t>
            </w:r>
            <w:r w:rsidRPr="00F63C40">
              <w:rPr>
                <w:b/>
                <w:i/>
                <w:lang w:val="ru-RU"/>
              </w:rPr>
              <w:t xml:space="preserve"> Супротивный</w:t>
            </w:r>
          </w:p>
        </w:tc>
        <w:tc>
          <w:tcPr>
            <w:tcW w:w="4149" w:type="dxa"/>
            <w:shd w:val="clear" w:color="auto" w:fill="FFFFFF" w:themeFill="background1"/>
          </w:tcPr>
          <w:p w:rsidR="00616037" w:rsidRDefault="00947E5C" w:rsidP="00947E5C">
            <w:pPr>
              <w:pStyle w:val="a0"/>
              <w:ind w:firstLine="0"/>
              <w:jc w:val="center"/>
              <w:rPr>
                <w:lang w:val="ru-RU"/>
              </w:rPr>
            </w:pPr>
            <w:r>
              <w:rPr>
                <w:lang w:val="ru-RU"/>
              </w:rPr>
              <w:t>78,84</w:t>
            </w:r>
          </w:p>
        </w:tc>
      </w:tr>
      <w:tr w:rsidR="00616037" w:rsidRPr="00D76F32" w:rsidTr="00863360">
        <w:trPr>
          <w:jc w:val="center"/>
        </w:trPr>
        <w:tc>
          <w:tcPr>
            <w:tcW w:w="830" w:type="dxa"/>
            <w:shd w:val="clear" w:color="auto" w:fill="D9D9D9" w:themeFill="background1" w:themeFillShade="D9"/>
          </w:tcPr>
          <w:p w:rsidR="00616037" w:rsidRPr="00D76F32" w:rsidRDefault="00616037" w:rsidP="00E66AC7">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27</w:t>
            </w:r>
          </w:p>
        </w:tc>
        <w:tc>
          <w:tcPr>
            <w:tcW w:w="4184" w:type="dxa"/>
            <w:shd w:val="clear" w:color="auto" w:fill="F2F2F2" w:themeFill="background1" w:themeFillShade="F2"/>
          </w:tcPr>
          <w:p w:rsidR="00616037" w:rsidRPr="00F63C40" w:rsidRDefault="00F63C40" w:rsidP="00F63C40">
            <w:pPr>
              <w:pStyle w:val="a0"/>
              <w:ind w:firstLine="0"/>
              <w:rPr>
                <w:b/>
                <w:i/>
                <w:lang w:val="ru-RU"/>
              </w:rPr>
            </w:pPr>
            <w:r w:rsidRPr="00F63C40">
              <w:rPr>
                <w:b/>
                <w:i/>
                <w:lang w:val="ru-RU"/>
              </w:rPr>
              <w:t>д.</w:t>
            </w:r>
            <w:r w:rsidR="00616037" w:rsidRPr="00F63C40">
              <w:rPr>
                <w:b/>
                <w:i/>
                <w:lang w:val="ru-RU"/>
              </w:rPr>
              <w:t xml:space="preserve"> Тойлиха</w:t>
            </w:r>
          </w:p>
        </w:tc>
        <w:tc>
          <w:tcPr>
            <w:tcW w:w="4149" w:type="dxa"/>
            <w:shd w:val="clear" w:color="auto" w:fill="FFFFFF" w:themeFill="background1"/>
          </w:tcPr>
          <w:p w:rsidR="00616037" w:rsidRDefault="0071128A" w:rsidP="00947E5C">
            <w:pPr>
              <w:pStyle w:val="a0"/>
              <w:ind w:firstLine="0"/>
              <w:jc w:val="center"/>
              <w:rPr>
                <w:lang w:val="ru-RU"/>
              </w:rPr>
            </w:pPr>
            <w:r>
              <w:rPr>
                <w:lang w:val="ru-RU"/>
              </w:rPr>
              <w:t>-</w:t>
            </w:r>
          </w:p>
        </w:tc>
      </w:tr>
      <w:tr w:rsidR="00616037" w:rsidRPr="00D76F32" w:rsidTr="00863360">
        <w:trPr>
          <w:jc w:val="center"/>
        </w:trPr>
        <w:tc>
          <w:tcPr>
            <w:tcW w:w="830" w:type="dxa"/>
            <w:shd w:val="clear" w:color="auto" w:fill="D9D9D9" w:themeFill="background1" w:themeFillShade="D9"/>
          </w:tcPr>
          <w:p w:rsidR="00616037" w:rsidRPr="00D76F32" w:rsidRDefault="00616037" w:rsidP="00E66AC7">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28</w:t>
            </w:r>
          </w:p>
        </w:tc>
        <w:tc>
          <w:tcPr>
            <w:tcW w:w="4184" w:type="dxa"/>
            <w:shd w:val="clear" w:color="auto" w:fill="F2F2F2" w:themeFill="background1" w:themeFillShade="F2"/>
          </w:tcPr>
          <w:p w:rsidR="00616037" w:rsidRPr="00F63C40" w:rsidRDefault="00616037" w:rsidP="00F63C40">
            <w:pPr>
              <w:pStyle w:val="a0"/>
              <w:ind w:firstLine="0"/>
              <w:rPr>
                <w:b/>
                <w:i/>
                <w:lang w:val="ru-RU"/>
              </w:rPr>
            </w:pPr>
            <w:r w:rsidRPr="00F63C40">
              <w:rPr>
                <w:b/>
                <w:i/>
                <w:lang w:val="ru-RU"/>
              </w:rPr>
              <w:t>д</w:t>
            </w:r>
            <w:r w:rsidR="00F63C40" w:rsidRPr="00F63C40">
              <w:rPr>
                <w:b/>
                <w:i/>
                <w:lang w:val="ru-RU"/>
              </w:rPr>
              <w:t>.</w:t>
            </w:r>
            <w:r w:rsidRPr="00F63C40">
              <w:rPr>
                <w:b/>
                <w:i/>
                <w:lang w:val="ru-RU"/>
              </w:rPr>
              <w:t xml:space="preserve"> Цветы</w:t>
            </w:r>
          </w:p>
        </w:tc>
        <w:tc>
          <w:tcPr>
            <w:tcW w:w="4149" w:type="dxa"/>
            <w:shd w:val="clear" w:color="auto" w:fill="FFFFFF" w:themeFill="background1"/>
          </w:tcPr>
          <w:p w:rsidR="00616037" w:rsidRDefault="00947E5C" w:rsidP="00947E5C">
            <w:pPr>
              <w:pStyle w:val="a0"/>
              <w:ind w:firstLine="0"/>
              <w:jc w:val="center"/>
              <w:rPr>
                <w:lang w:val="ru-RU"/>
              </w:rPr>
            </w:pPr>
            <w:r>
              <w:rPr>
                <w:lang w:val="ru-RU"/>
              </w:rPr>
              <w:t>9,88</w:t>
            </w:r>
          </w:p>
        </w:tc>
      </w:tr>
      <w:tr w:rsidR="00616037" w:rsidRPr="00D76F32" w:rsidTr="00863360">
        <w:trPr>
          <w:jc w:val="center"/>
        </w:trPr>
        <w:tc>
          <w:tcPr>
            <w:tcW w:w="830" w:type="dxa"/>
            <w:shd w:val="clear" w:color="auto" w:fill="D9D9D9" w:themeFill="background1" w:themeFillShade="D9"/>
          </w:tcPr>
          <w:p w:rsidR="00616037" w:rsidRPr="00D76F32" w:rsidRDefault="00616037" w:rsidP="00E66AC7">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29</w:t>
            </w:r>
          </w:p>
        </w:tc>
        <w:tc>
          <w:tcPr>
            <w:tcW w:w="4184" w:type="dxa"/>
            <w:shd w:val="clear" w:color="auto" w:fill="F2F2F2" w:themeFill="background1" w:themeFillShade="F2"/>
          </w:tcPr>
          <w:p w:rsidR="00616037" w:rsidRPr="00F63C40" w:rsidRDefault="00616037" w:rsidP="00F63C40">
            <w:pPr>
              <w:pStyle w:val="a0"/>
              <w:ind w:firstLine="0"/>
              <w:rPr>
                <w:b/>
                <w:i/>
                <w:lang w:val="ru-RU"/>
              </w:rPr>
            </w:pPr>
            <w:r w:rsidRPr="00F63C40">
              <w:rPr>
                <w:b/>
                <w:i/>
                <w:lang w:val="ru-RU"/>
              </w:rPr>
              <w:t>д</w:t>
            </w:r>
            <w:r w:rsidR="00F63C40" w:rsidRPr="00F63C40">
              <w:rPr>
                <w:b/>
                <w:i/>
                <w:lang w:val="ru-RU"/>
              </w:rPr>
              <w:t>.</w:t>
            </w:r>
            <w:r w:rsidRPr="00F63C40">
              <w:rPr>
                <w:b/>
                <w:i/>
                <w:lang w:val="ru-RU"/>
              </w:rPr>
              <w:t xml:space="preserve"> Шабалиха</w:t>
            </w:r>
          </w:p>
        </w:tc>
        <w:tc>
          <w:tcPr>
            <w:tcW w:w="4149" w:type="dxa"/>
            <w:shd w:val="clear" w:color="auto" w:fill="FFFFFF" w:themeFill="background1"/>
          </w:tcPr>
          <w:p w:rsidR="00616037" w:rsidRDefault="00947E5C" w:rsidP="00947E5C">
            <w:pPr>
              <w:pStyle w:val="a0"/>
              <w:ind w:firstLine="0"/>
              <w:jc w:val="center"/>
              <w:rPr>
                <w:lang w:val="ru-RU"/>
              </w:rPr>
            </w:pPr>
            <w:r>
              <w:rPr>
                <w:lang w:val="ru-RU"/>
              </w:rPr>
              <w:t>6,83</w:t>
            </w:r>
          </w:p>
        </w:tc>
      </w:tr>
      <w:tr w:rsidR="00616037" w:rsidRPr="00D76F32" w:rsidTr="00863360">
        <w:trPr>
          <w:jc w:val="center"/>
        </w:trPr>
        <w:tc>
          <w:tcPr>
            <w:tcW w:w="830" w:type="dxa"/>
            <w:shd w:val="clear" w:color="auto" w:fill="D9D9D9" w:themeFill="background1" w:themeFillShade="D9"/>
          </w:tcPr>
          <w:p w:rsidR="00616037" w:rsidRPr="00D76F32" w:rsidRDefault="00616037" w:rsidP="00E66AC7">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30</w:t>
            </w:r>
          </w:p>
        </w:tc>
        <w:tc>
          <w:tcPr>
            <w:tcW w:w="4184" w:type="dxa"/>
            <w:shd w:val="clear" w:color="auto" w:fill="F2F2F2" w:themeFill="background1" w:themeFillShade="F2"/>
          </w:tcPr>
          <w:p w:rsidR="00616037" w:rsidRPr="00F63C40" w:rsidRDefault="00616037" w:rsidP="00F63C40">
            <w:pPr>
              <w:pStyle w:val="a0"/>
              <w:ind w:firstLine="0"/>
              <w:rPr>
                <w:b/>
                <w:i/>
                <w:lang w:val="ru-RU"/>
              </w:rPr>
            </w:pPr>
            <w:r w:rsidRPr="00F63C40">
              <w:rPr>
                <w:b/>
                <w:i/>
                <w:lang w:val="ru-RU"/>
              </w:rPr>
              <w:t>пос</w:t>
            </w:r>
            <w:r w:rsidR="00F63C40" w:rsidRPr="00F63C40">
              <w:rPr>
                <w:b/>
                <w:i/>
                <w:lang w:val="ru-RU"/>
              </w:rPr>
              <w:t>.</w:t>
            </w:r>
            <w:r w:rsidRPr="00F63C40">
              <w:rPr>
                <w:b/>
                <w:i/>
                <w:lang w:val="ru-RU"/>
              </w:rPr>
              <w:t xml:space="preserve"> Шохорда</w:t>
            </w:r>
          </w:p>
        </w:tc>
        <w:tc>
          <w:tcPr>
            <w:tcW w:w="4149" w:type="dxa"/>
            <w:shd w:val="clear" w:color="auto" w:fill="FFFFFF" w:themeFill="background1"/>
          </w:tcPr>
          <w:p w:rsidR="00616037" w:rsidRDefault="00947E5C" w:rsidP="00947E5C">
            <w:pPr>
              <w:pStyle w:val="a0"/>
              <w:ind w:firstLine="0"/>
              <w:jc w:val="center"/>
              <w:rPr>
                <w:lang w:val="ru-RU"/>
              </w:rPr>
            </w:pPr>
            <w:r>
              <w:rPr>
                <w:lang w:val="ru-RU"/>
              </w:rPr>
              <w:t>60,8</w:t>
            </w:r>
          </w:p>
        </w:tc>
      </w:tr>
      <w:tr w:rsidR="00616037" w:rsidRPr="00D76F32" w:rsidTr="00863360">
        <w:trPr>
          <w:jc w:val="center"/>
        </w:trPr>
        <w:tc>
          <w:tcPr>
            <w:tcW w:w="830" w:type="dxa"/>
            <w:shd w:val="clear" w:color="auto" w:fill="D9D9D9" w:themeFill="background1" w:themeFillShade="D9"/>
          </w:tcPr>
          <w:p w:rsidR="00616037" w:rsidRDefault="00616037" w:rsidP="00E66AC7">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31</w:t>
            </w:r>
          </w:p>
        </w:tc>
        <w:tc>
          <w:tcPr>
            <w:tcW w:w="4184" w:type="dxa"/>
            <w:shd w:val="clear" w:color="auto" w:fill="F2F2F2" w:themeFill="background1" w:themeFillShade="F2"/>
          </w:tcPr>
          <w:p w:rsidR="00616037" w:rsidRPr="00F63C40" w:rsidRDefault="00F63C40" w:rsidP="00F63C40">
            <w:pPr>
              <w:pStyle w:val="a0"/>
              <w:ind w:firstLine="0"/>
              <w:rPr>
                <w:b/>
                <w:i/>
                <w:lang w:val="ru-RU"/>
              </w:rPr>
            </w:pPr>
            <w:r w:rsidRPr="00F63C40">
              <w:rPr>
                <w:b/>
                <w:i/>
                <w:lang w:val="ru-RU"/>
              </w:rPr>
              <w:t>д.</w:t>
            </w:r>
            <w:r w:rsidR="00616037" w:rsidRPr="00F63C40">
              <w:rPr>
                <w:b/>
                <w:i/>
                <w:lang w:val="ru-RU"/>
              </w:rPr>
              <w:t xml:space="preserve"> Юмаки</w:t>
            </w:r>
          </w:p>
        </w:tc>
        <w:tc>
          <w:tcPr>
            <w:tcW w:w="4149" w:type="dxa"/>
            <w:shd w:val="clear" w:color="auto" w:fill="FFFFFF" w:themeFill="background1"/>
          </w:tcPr>
          <w:p w:rsidR="00616037" w:rsidRDefault="0071128A" w:rsidP="00947E5C">
            <w:pPr>
              <w:pStyle w:val="a0"/>
              <w:ind w:firstLine="0"/>
              <w:jc w:val="center"/>
              <w:rPr>
                <w:lang w:val="ru-RU"/>
              </w:rPr>
            </w:pPr>
            <w:r>
              <w:rPr>
                <w:lang w:val="ru-RU"/>
              </w:rPr>
              <w:t>-</w:t>
            </w:r>
          </w:p>
        </w:tc>
      </w:tr>
      <w:tr w:rsidR="00616037" w:rsidRPr="00D76F32" w:rsidTr="00863360">
        <w:trPr>
          <w:jc w:val="center"/>
        </w:trPr>
        <w:tc>
          <w:tcPr>
            <w:tcW w:w="830" w:type="dxa"/>
            <w:shd w:val="clear" w:color="auto" w:fill="D9D9D9" w:themeFill="background1" w:themeFillShade="D9"/>
          </w:tcPr>
          <w:p w:rsidR="00616037" w:rsidRDefault="00616037" w:rsidP="00E66AC7">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32</w:t>
            </w:r>
          </w:p>
        </w:tc>
        <w:tc>
          <w:tcPr>
            <w:tcW w:w="4184" w:type="dxa"/>
            <w:shd w:val="clear" w:color="auto" w:fill="F2F2F2" w:themeFill="background1" w:themeFillShade="F2"/>
          </w:tcPr>
          <w:p w:rsidR="00616037" w:rsidRPr="00F63C40" w:rsidRDefault="00F63C40" w:rsidP="00F63C40">
            <w:pPr>
              <w:pStyle w:val="a0"/>
              <w:ind w:firstLine="0"/>
              <w:rPr>
                <w:b/>
                <w:i/>
              </w:rPr>
            </w:pPr>
            <w:r w:rsidRPr="00F63C40">
              <w:rPr>
                <w:b/>
                <w:i/>
                <w:lang w:val="ru-RU"/>
              </w:rPr>
              <w:t>д.</w:t>
            </w:r>
            <w:r w:rsidR="00616037" w:rsidRPr="00F63C40">
              <w:rPr>
                <w:b/>
                <w:i/>
                <w:lang w:val="ru-RU"/>
              </w:rPr>
              <w:t xml:space="preserve"> Юрьевцы</w:t>
            </w:r>
          </w:p>
        </w:tc>
        <w:tc>
          <w:tcPr>
            <w:tcW w:w="4149" w:type="dxa"/>
            <w:shd w:val="clear" w:color="auto" w:fill="FFFFFF" w:themeFill="background1"/>
          </w:tcPr>
          <w:p w:rsidR="00616037" w:rsidRDefault="00947E5C" w:rsidP="00947E5C">
            <w:pPr>
              <w:pStyle w:val="a0"/>
              <w:ind w:firstLine="0"/>
              <w:jc w:val="center"/>
              <w:rPr>
                <w:lang w:val="ru-RU"/>
              </w:rPr>
            </w:pPr>
            <w:r>
              <w:rPr>
                <w:lang w:val="ru-RU"/>
              </w:rPr>
              <w:t>11,01</w:t>
            </w:r>
          </w:p>
        </w:tc>
      </w:tr>
      <w:tr w:rsidR="00E66AC7" w:rsidRPr="00D76F32" w:rsidTr="00863360">
        <w:trPr>
          <w:jc w:val="center"/>
        </w:trPr>
        <w:tc>
          <w:tcPr>
            <w:tcW w:w="5014" w:type="dxa"/>
            <w:gridSpan w:val="2"/>
            <w:shd w:val="clear" w:color="auto" w:fill="D9D9D9" w:themeFill="background1" w:themeFillShade="D9"/>
          </w:tcPr>
          <w:p w:rsidR="00E66AC7" w:rsidRPr="00E66AC7" w:rsidRDefault="00E66AC7" w:rsidP="00E66AC7">
            <w:pPr>
              <w:pStyle w:val="a0"/>
              <w:ind w:firstLine="0"/>
              <w:jc w:val="center"/>
              <w:rPr>
                <w:b/>
                <w:i/>
                <w:lang w:val="ru-RU"/>
              </w:rPr>
            </w:pPr>
            <w:r w:rsidRPr="00E66AC7">
              <w:rPr>
                <w:b/>
                <w:i/>
                <w:lang w:val="ru-RU"/>
              </w:rPr>
              <w:t>Всего</w:t>
            </w:r>
          </w:p>
        </w:tc>
        <w:tc>
          <w:tcPr>
            <w:tcW w:w="4149" w:type="dxa"/>
            <w:shd w:val="clear" w:color="auto" w:fill="D9D9D9" w:themeFill="background1" w:themeFillShade="D9"/>
          </w:tcPr>
          <w:p w:rsidR="00E66AC7" w:rsidRPr="00CC3819" w:rsidRDefault="0071128A" w:rsidP="00E66AC7">
            <w:pPr>
              <w:pStyle w:val="a0"/>
              <w:ind w:firstLine="0"/>
              <w:jc w:val="center"/>
              <w:rPr>
                <w:b/>
                <w:i/>
                <w:lang w:val="ru-RU"/>
              </w:rPr>
            </w:pPr>
            <w:r>
              <w:rPr>
                <w:b/>
                <w:i/>
                <w:lang w:val="ru-RU"/>
              </w:rPr>
              <w:t>947,49</w:t>
            </w:r>
          </w:p>
        </w:tc>
      </w:tr>
    </w:tbl>
    <w:p w:rsidR="00B20883" w:rsidRDefault="00B20883" w:rsidP="00DF2B44">
      <w:pPr>
        <w:pStyle w:val="20"/>
        <w:rPr>
          <w:rFonts w:cs="Times New Roman"/>
          <w:szCs w:val="24"/>
        </w:rPr>
      </w:pPr>
      <w:bookmarkStart w:id="19" w:name="_Toc427163750"/>
      <w:r w:rsidRPr="00511995">
        <w:rPr>
          <w:rFonts w:cs="Times New Roman"/>
          <w:szCs w:val="24"/>
        </w:rPr>
        <w:lastRenderedPageBreak/>
        <w:t>1.3 Историко-градостроительная справка</w:t>
      </w:r>
      <w:bookmarkEnd w:id="16"/>
      <w:bookmarkEnd w:id="17"/>
      <w:bookmarkEnd w:id="18"/>
      <w:bookmarkEnd w:id="19"/>
    </w:p>
    <w:p w:rsidR="00DF2B44" w:rsidRDefault="00DF2B44" w:rsidP="00DF2B44">
      <w:pPr>
        <w:pStyle w:val="a0"/>
        <w:rPr>
          <w:lang w:val="ru-RU" w:eastAsia="ru-RU" w:bidi="ar-SA"/>
        </w:rPr>
      </w:pPr>
      <w:r w:rsidRPr="00DF2B44">
        <w:rPr>
          <w:lang w:val="ru-RU" w:eastAsia="ru-RU" w:bidi="ar-SA"/>
        </w:rPr>
        <w:t>Шабалинский район образован в 1929 году путём объединения трёх волостей К</w:t>
      </w:r>
      <w:r w:rsidRPr="00DF2B44">
        <w:rPr>
          <w:lang w:val="ru-RU" w:eastAsia="ru-RU" w:bidi="ar-SA"/>
        </w:rPr>
        <w:t>о</w:t>
      </w:r>
      <w:r w:rsidRPr="00DF2B44">
        <w:rPr>
          <w:lang w:val="ru-RU" w:eastAsia="ru-RU" w:bidi="ar-SA"/>
        </w:rPr>
        <w:t>тельничского уезда: Батаевской, Ключевской и Красавской. Село Быстри Черновского сельского поселения, считается самым старым населённым пунктом</w:t>
      </w:r>
      <w:r>
        <w:rPr>
          <w:lang w:val="ru-RU" w:eastAsia="ru-RU" w:bidi="ar-SA"/>
        </w:rPr>
        <w:t>.</w:t>
      </w:r>
    </w:p>
    <w:p w:rsidR="00DF2B44" w:rsidRPr="00DF2B44" w:rsidRDefault="00DF2B44" w:rsidP="00DF2B44">
      <w:pPr>
        <w:pStyle w:val="a0"/>
        <w:rPr>
          <w:lang w:val="ru-RU" w:eastAsia="ru-RU" w:bidi="ar-SA"/>
        </w:rPr>
      </w:pPr>
      <w:r w:rsidRPr="00DF2B44">
        <w:rPr>
          <w:lang w:val="ru-RU" w:eastAsia="ru-RU" w:bidi="ar-SA"/>
        </w:rPr>
        <w:t>В 1955 году Шабалинский район был объединён с Новотроицким, а в 19</w:t>
      </w:r>
      <w:r>
        <w:rPr>
          <w:lang w:val="ru-RU" w:eastAsia="ru-RU" w:bidi="ar-SA"/>
        </w:rPr>
        <w:t>58 году — с Черновским районом.</w:t>
      </w:r>
    </w:p>
    <w:p w:rsidR="00DF2B44" w:rsidRPr="00DF2B44" w:rsidRDefault="00DF2B44" w:rsidP="00DF2B44">
      <w:pPr>
        <w:pStyle w:val="a0"/>
        <w:rPr>
          <w:lang w:val="ru-RU" w:eastAsia="ru-RU" w:bidi="ar-SA"/>
        </w:rPr>
      </w:pPr>
      <w:r w:rsidRPr="00DF2B44">
        <w:rPr>
          <w:lang w:val="ru-RU" w:eastAsia="ru-RU" w:bidi="ar-SA"/>
        </w:rPr>
        <w:t>До 1905 года село развивалось медленно. Поворотным моментом считается откр</w:t>
      </w:r>
      <w:r w:rsidRPr="00DF2B44">
        <w:rPr>
          <w:lang w:val="ru-RU" w:eastAsia="ru-RU" w:bidi="ar-SA"/>
        </w:rPr>
        <w:t>ы</w:t>
      </w:r>
      <w:r w:rsidR="00535D0F">
        <w:rPr>
          <w:lang w:val="ru-RU" w:eastAsia="ru-RU" w:bidi="ar-SA"/>
        </w:rPr>
        <w:t>тие железной дороги Вятка</w:t>
      </w:r>
      <w:r w:rsidR="00863360">
        <w:rPr>
          <w:lang w:val="ru-RU" w:eastAsia="ru-RU" w:bidi="ar-SA"/>
        </w:rPr>
        <w:t xml:space="preserve"> – </w:t>
      </w:r>
      <w:r w:rsidRPr="00DF2B44">
        <w:rPr>
          <w:lang w:val="ru-RU" w:eastAsia="ru-RU" w:bidi="ar-SA"/>
        </w:rPr>
        <w:t xml:space="preserve">Санкт-Петербург. В Богородское стали приезжать купцы и предприниматели, началось строительство двухэтажных домов, магазинов, торговых баз, складов. В короткие сроки село стало крупным торговым центром. </w:t>
      </w:r>
    </w:p>
    <w:p w:rsidR="00DF2B44" w:rsidRPr="00DF2B44" w:rsidRDefault="00DF2B44" w:rsidP="00DF2B44">
      <w:pPr>
        <w:pStyle w:val="a0"/>
        <w:rPr>
          <w:lang w:val="ru-RU" w:eastAsia="ru-RU" w:bidi="ar-SA"/>
        </w:rPr>
      </w:pPr>
      <w:r w:rsidRPr="00DF2B44">
        <w:rPr>
          <w:lang w:val="ru-RU" w:eastAsia="ru-RU" w:bidi="ar-SA"/>
        </w:rPr>
        <w:t>К 1917 году в селе было 90 жилых домов, каменная церковь, две начальные школы, более 20 купеческих лавок, 12 складских помещений, две паровые мельницы, несколько ремесленных и кустарных мастерских.</w:t>
      </w:r>
    </w:p>
    <w:p w:rsidR="00DF2B44" w:rsidRPr="00381643" w:rsidRDefault="00DF2B44" w:rsidP="00DF2B44">
      <w:pPr>
        <w:pStyle w:val="a0"/>
        <w:rPr>
          <w:lang w:val="ru-RU" w:eastAsia="ru-RU" w:bidi="ar-SA"/>
        </w:rPr>
      </w:pPr>
      <w:r w:rsidRPr="00381643">
        <w:rPr>
          <w:lang w:val="ru-RU" w:eastAsia="ru-RU" w:bidi="ar-SA"/>
        </w:rPr>
        <w:t>К 1927 году на территории волости создано 4 сельских хозяйственных кооперати</w:t>
      </w:r>
      <w:r w:rsidRPr="00381643">
        <w:rPr>
          <w:lang w:val="ru-RU" w:eastAsia="ru-RU" w:bidi="ar-SA"/>
        </w:rPr>
        <w:t>в</w:t>
      </w:r>
      <w:r>
        <w:rPr>
          <w:lang w:val="ru-RU" w:eastAsia="ru-RU" w:bidi="ar-SA"/>
        </w:rPr>
        <w:t>ных то</w:t>
      </w:r>
      <w:r w:rsidRPr="00381643">
        <w:rPr>
          <w:lang w:val="ru-RU" w:eastAsia="ru-RU" w:bidi="ar-SA"/>
        </w:rPr>
        <w:t>варищества, 1 животноводческое кооперативное хозяйство, 1 молочная кооперация, 7 машинных товариществ, 1 мелиоративная кооперация, 1 поселковое кооперативное т</w:t>
      </w:r>
      <w:r w:rsidRPr="00381643">
        <w:rPr>
          <w:lang w:val="ru-RU" w:eastAsia="ru-RU" w:bidi="ar-SA"/>
        </w:rPr>
        <w:t>о</w:t>
      </w:r>
      <w:r>
        <w:rPr>
          <w:lang w:val="ru-RU" w:eastAsia="ru-RU" w:bidi="ar-SA"/>
        </w:rPr>
        <w:t>варищество и 1 това</w:t>
      </w:r>
      <w:r w:rsidRPr="00381643">
        <w:rPr>
          <w:lang w:val="ru-RU" w:eastAsia="ru-RU" w:bidi="ar-SA"/>
        </w:rPr>
        <w:t>рищество по переработке земли.</w:t>
      </w:r>
    </w:p>
    <w:p w:rsidR="00DF2B44" w:rsidRPr="00DF2B44" w:rsidRDefault="00DF2B44" w:rsidP="001E0FE8">
      <w:pPr>
        <w:pStyle w:val="a0"/>
        <w:rPr>
          <w:lang w:val="ru-RU" w:eastAsia="ru-RU" w:bidi="ar-SA"/>
        </w:rPr>
      </w:pPr>
      <w:r w:rsidRPr="00381643">
        <w:rPr>
          <w:lang w:val="ru-RU" w:eastAsia="ru-RU" w:bidi="ar-SA"/>
        </w:rPr>
        <w:t>В 1929 году Красавская волость была преобразована в Шабалинский район. В его состав вошли Ключевская волость (вместе с Архангельской волостью), Батаевская и Кр</w:t>
      </w:r>
      <w:r w:rsidRPr="00381643">
        <w:rPr>
          <w:lang w:val="ru-RU" w:eastAsia="ru-RU" w:bidi="ar-SA"/>
        </w:rPr>
        <w:t>а</w:t>
      </w:r>
      <w:r w:rsidRPr="00381643">
        <w:rPr>
          <w:lang w:val="ru-RU" w:eastAsia="ru-RU" w:bidi="ar-SA"/>
        </w:rPr>
        <w:t>савская волости. В 1929 году был создан Черновский район, а в 1945 году</w:t>
      </w:r>
      <w:r w:rsidR="00863360">
        <w:rPr>
          <w:lang w:val="ru-RU" w:eastAsia="ru-RU" w:bidi="ar-SA"/>
        </w:rPr>
        <w:t xml:space="preserve"> – </w:t>
      </w:r>
      <w:r w:rsidRPr="00381643">
        <w:rPr>
          <w:lang w:val="ru-RU" w:eastAsia="ru-RU" w:bidi="ar-SA"/>
        </w:rPr>
        <w:t>Нов</w:t>
      </w:r>
      <w:r>
        <w:rPr>
          <w:lang w:val="ru-RU" w:eastAsia="ru-RU" w:bidi="ar-SA"/>
        </w:rPr>
        <w:t>отроицкий район. В 1955 году Ша</w:t>
      </w:r>
      <w:r w:rsidRPr="00381643">
        <w:rPr>
          <w:lang w:val="ru-RU" w:eastAsia="ru-RU" w:bidi="ar-SA"/>
        </w:rPr>
        <w:t>балинский район объединен с Новотроицким, а в 1958 году- с Че</w:t>
      </w:r>
      <w:r w:rsidRPr="00381643">
        <w:rPr>
          <w:lang w:val="ru-RU" w:eastAsia="ru-RU" w:bidi="ar-SA"/>
        </w:rPr>
        <w:t>р</w:t>
      </w:r>
      <w:r w:rsidRPr="00381643">
        <w:rPr>
          <w:lang w:val="ru-RU" w:eastAsia="ru-RU" w:bidi="ar-SA"/>
        </w:rPr>
        <w:t>новским</w:t>
      </w:r>
      <w:r w:rsidR="001E0FE8">
        <w:rPr>
          <w:lang w:val="ru-RU" w:eastAsia="ru-RU" w:bidi="ar-SA"/>
        </w:rPr>
        <w:t xml:space="preserve"> районом.</w:t>
      </w:r>
    </w:p>
    <w:p w:rsidR="00DF2B44" w:rsidRPr="00DF2B44" w:rsidRDefault="00DF2B44" w:rsidP="001E0FE8">
      <w:pPr>
        <w:pStyle w:val="a0"/>
        <w:rPr>
          <w:lang w:val="ru-RU" w:eastAsia="ru-RU" w:bidi="ar-SA"/>
        </w:rPr>
      </w:pPr>
      <w:r w:rsidRPr="00DF2B44">
        <w:rPr>
          <w:lang w:val="ru-RU" w:eastAsia="ru-RU" w:bidi="ar-SA"/>
        </w:rPr>
        <w:t>На 1 января 1941 года на территории Шабалинского района образовано 237 колх</w:t>
      </w:r>
      <w:r w:rsidRPr="00DF2B44">
        <w:rPr>
          <w:lang w:val="ru-RU" w:eastAsia="ru-RU" w:bidi="ar-SA"/>
        </w:rPr>
        <w:t>о</w:t>
      </w:r>
      <w:r w:rsidRPr="00DF2B44">
        <w:rPr>
          <w:lang w:val="ru-RU" w:eastAsia="ru-RU" w:bidi="ar-SA"/>
        </w:rPr>
        <w:t>зов и 6 с</w:t>
      </w:r>
      <w:r w:rsidR="001E0FE8">
        <w:rPr>
          <w:lang w:val="ru-RU" w:eastAsia="ru-RU" w:bidi="ar-SA"/>
        </w:rPr>
        <w:t>ельских советов.</w:t>
      </w:r>
    </w:p>
    <w:p w:rsidR="00DF2B44" w:rsidRPr="00DF2B44" w:rsidRDefault="00DF2B44" w:rsidP="001E0FE8">
      <w:pPr>
        <w:pStyle w:val="a0"/>
        <w:rPr>
          <w:lang w:val="ru-RU" w:eastAsia="ru-RU" w:bidi="ar-SA"/>
        </w:rPr>
      </w:pPr>
      <w:r w:rsidRPr="00DF2B44">
        <w:rPr>
          <w:lang w:val="ru-RU" w:eastAsia="ru-RU" w:bidi="ar-SA"/>
        </w:rPr>
        <w:t>В годы Великой Отечественной войны в Ленинском располагались два госпиталя. Промкомбинат выпускал лыжи, брички, сани, ящики для боеприпасов. Работали швейный и обувной цеха. Коллектив предприятия трижды награждался переходящим Красным зн</w:t>
      </w:r>
      <w:r w:rsidRPr="00DF2B44">
        <w:rPr>
          <w:lang w:val="ru-RU" w:eastAsia="ru-RU" w:bidi="ar-SA"/>
        </w:rPr>
        <w:t>а</w:t>
      </w:r>
      <w:r w:rsidR="001E0FE8">
        <w:rPr>
          <w:lang w:val="ru-RU" w:eastAsia="ru-RU" w:bidi="ar-SA"/>
        </w:rPr>
        <w:t>менем.</w:t>
      </w:r>
    </w:p>
    <w:p w:rsidR="00DF2B44" w:rsidRDefault="00DF2B44" w:rsidP="001E0FE8">
      <w:pPr>
        <w:pStyle w:val="a0"/>
        <w:rPr>
          <w:lang w:val="ru-RU" w:eastAsia="ru-RU" w:bidi="ar-SA"/>
        </w:rPr>
      </w:pPr>
      <w:r w:rsidRPr="00DF2B44">
        <w:rPr>
          <w:lang w:val="ru-RU" w:eastAsia="ru-RU" w:bidi="ar-SA"/>
        </w:rPr>
        <w:t>С 1 января 2006 года согласно Закону Кировской</w:t>
      </w:r>
      <w:r w:rsidR="00535D0F">
        <w:rPr>
          <w:lang w:val="ru-RU" w:eastAsia="ru-RU" w:bidi="ar-SA"/>
        </w:rPr>
        <w:t xml:space="preserve"> области от 07.12.2004 № 284-ЗО 2</w:t>
      </w:r>
      <w:r w:rsidRPr="00DF2B44">
        <w:rPr>
          <w:lang w:val="ru-RU" w:eastAsia="ru-RU" w:bidi="ar-SA"/>
        </w:rPr>
        <w:t xml:space="preserve"> на территории района образованы 5 муниципальных образований: 1 городское и 4 сел</w:t>
      </w:r>
      <w:r w:rsidRPr="00DF2B44">
        <w:rPr>
          <w:lang w:val="ru-RU" w:eastAsia="ru-RU" w:bidi="ar-SA"/>
        </w:rPr>
        <w:t>ь</w:t>
      </w:r>
      <w:r w:rsidRPr="00DF2B44">
        <w:rPr>
          <w:lang w:val="ru-RU" w:eastAsia="ru-RU" w:bidi="ar-SA"/>
        </w:rPr>
        <w:t>ских поселений.</w:t>
      </w:r>
    </w:p>
    <w:p w:rsidR="00B20883" w:rsidRPr="00850A20" w:rsidRDefault="00B20883" w:rsidP="00D947A4">
      <w:pPr>
        <w:pStyle w:val="afff5"/>
        <w:rPr>
          <w:b/>
        </w:rPr>
      </w:pPr>
      <w:bookmarkStart w:id="20" w:name="_Toc312530876"/>
      <w:r w:rsidRPr="00850A20">
        <w:rPr>
          <w:b/>
        </w:rPr>
        <w:br w:type="page"/>
      </w:r>
    </w:p>
    <w:p w:rsidR="00B20883" w:rsidRPr="00BD31D1" w:rsidRDefault="00B20883" w:rsidP="00B20883">
      <w:pPr>
        <w:pStyle w:val="1"/>
        <w:rPr>
          <w:rFonts w:cs="Times New Roman"/>
          <w:szCs w:val="24"/>
        </w:rPr>
      </w:pPr>
      <w:bookmarkStart w:id="21" w:name="_Toc312530877"/>
      <w:bookmarkStart w:id="22" w:name="_Toc370201475"/>
      <w:bookmarkStart w:id="23" w:name="_Toc427163751"/>
      <w:bookmarkEnd w:id="20"/>
      <w:r w:rsidRPr="00BD31D1">
        <w:rPr>
          <w:rFonts w:cs="Times New Roman"/>
          <w:szCs w:val="24"/>
        </w:rPr>
        <w:lastRenderedPageBreak/>
        <w:t xml:space="preserve">2. </w:t>
      </w:r>
      <w:bookmarkStart w:id="24" w:name="_Toc312530878"/>
      <w:bookmarkEnd w:id="21"/>
      <w:r w:rsidRPr="00BD31D1">
        <w:rPr>
          <w:rFonts w:cs="Times New Roman"/>
          <w:szCs w:val="24"/>
        </w:rPr>
        <w:t>Природно-ресурсный потенциал территории</w:t>
      </w:r>
      <w:bookmarkEnd w:id="22"/>
      <w:bookmarkEnd w:id="23"/>
    </w:p>
    <w:p w:rsidR="002C79F6" w:rsidRPr="002C79F6" w:rsidRDefault="00B20883" w:rsidP="002C79F6">
      <w:pPr>
        <w:pStyle w:val="20"/>
        <w:rPr>
          <w:rFonts w:cs="Times New Roman"/>
          <w:szCs w:val="24"/>
        </w:rPr>
      </w:pPr>
      <w:bookmarkStart w:id="25" w:name="_Toc270950814"/>
      <w:bookmarkStart w:id="26" w:name="_Toc312530879"/>
      <w:bookmarkStart w:id="27" w:name="_Toc370201476"/>
      <w:bookmarkStart w:id="28" w:name="_Toc427163752"/>
      <w:bookmarkEnd w:id="24"/>
      <w:r w:rsidRPr="00511995">
        <w:rPr>
          <w:rFonts w:cs="Times New Roman"/>
          <w:szCs w:val="24"/>
        </w:rPr>
        <w:t>2.1 Климат</w:t>
      </w:r>
      <w:bookmarkEnd w:id="25"/>
      <w:bookmarkEnd w:id="26"/>
      <w:bookmarkEnd w:id="27"/>
      <w:bookmarkEnd w:id="28"/>
    </w:p>
    <w:p w:rsidR="002C79F6" w:rsidRPr="002C79F6" w:rsidRDefault="002C79F6" w:rsidP="002C79F6">
      <w:pPr>
        <w:pStyle w:val="a0"/>
        <w:rPr>
          <w:lang w:val="ru-RU"/>
        </w:rPr>
      </w:pPr>
      <w:r w:rsidRPr="002C79F6">
        <w:rPr>
          <w:lang w:val="ru-RU"/>
        </w:rPr>
        <w:t xml:space="preserve">Климат </w:t>
      </w:r>
      <w:r w:rsidRPr="006026AF">
        <w:rPr>
          <w:lang w:val="ru-RU"/>
        </w:rPr>
        <w:t xml:space="preserve">муниципального образования </w:t>
      </w:r>
      <w:r>
        <w:rPr>
          <w:lang w:val="ru-RU"/>
        </w:rPr>
        <w:t>Шабалинского района</w:t>
      </w:r>
      <w:r w:rsidRPr="002C79F6">
        <w:rPr>
          <w:lang w:val="ru-RU"/>
        </w:rPr>
        <w:t xml:space="preserve"> континентальный с довольно продолжительной зимой и умеренно-теплым летом. Средняя годовая температ</w:t>
      </w:r>
      <w:r w:rsidRPr="002C79F6">
        <w:rPr>
          <w:lang w:val="ru-RU"/>
        </w:rPr>
        <w:t>у</w:t>
      </w:r>
      <w:r w:rsidRPr="002C79F6">
        <w:rPr>
          <w:lang w:val="ru-RU"/>
        </w:rPr>
        <w:t>ра воздуха 1,6°</w:t>
      </w:r>
      <w:r w:rsidR="00406F83">
        <w:rPr>
          <w:lang w:val="ru-RU"/>
        </w:rPr>
        <w:t>С</w:t>
      </w:r>
      <w:r w:rsidRPr="002C79F6">
        <w:rPr>
          <w:lang w:val="ru-RU"/>
        </w:rPr>
        <w:t>. В годовом ходе средние месячные тем</w:t>
      </w:r>
      <w:r>
        <w:rPr>
          <w:lang w:val="ru-RU"/>
        </w:rPr>
        <w:t>пературы изме</w:t>
      </w:r>
      <w:r w:rsidRPr="002C79F6">
        <w:rPr>
          <w:lang w:val="ru-RU"/>
        </w:rPr>
        <w:t>няются от минус 13,8°</w:t>
      </w:r>
      <w:r w:rsidR="00406F83">
        <w:rPr>
          <w:lang w:val="ru-RU"/>
        </w:rPr>
        <w:t>С</w:t>
      </w:r>
      <w:r w:rsidRPr="002C79F6">
        <w:rPr>
          <w:lang w:val="ru-RU"/>
        </w:rPr>
        <w:t xml:space="preserve"> в январе, до плюс 17,5°</w:t>
      </w:r>
      <w:r w:rsidR="00406F83">
        <w:rPr>
          <w:lang w:val="ru-RU"/>
        </w:rPr>
        <w:t>С</w:t>
      </w:r>
      <w:r w:rsidRPr="002C79F6">
        <w:rPr>
          <w:lang w:val="ru-RU"/>
        </w:rPr>
        <w:t xml:space="preserve"> в июле. Абсолютный мини</w:t>
      </w:r>
      <w:r w:rsidR="000C5B4F">
        <w:rPr>
          <w:lang w:val="ru-RU"/>
        </w:rPr>
        <w:t>мум температур</w:t>
      </w:r>
      <w:r w:rsidRPr="002C79F6">
        <w:rPr>
          <w:lang w:val="ru-RU"/>
        </w:rPr>
        <w:t xml:space="preserve"> </w:t>
      </w:r>
      <w:r w:rsidR="000C5B4F">
        <w:rPr>
          <w:lang w:val="ru-RU"/>
        </w:rPr>
        <w:t>-</w:t>
      </w:r>
      <w:r w:rsidR="00406F83">
        <w:rPr>
          <w:lang w:val="ru-RU"/>
        </w:rPr>
        <w:t>46°</w:t>
      </w:r>
      <w:r w:rsidRPr="002C79F6">
        <w:rPr>
          <w:lang w:val="ru-RU"/>
        </w:rPr>
        <w:t>С.</w:t>
      </w:r>
    </w:p>
    <w:p w:rsidR="002C79F6" w:rsidRPr="002C79F6" w:rsidRDefault="002C79F6" w:rsidP="002C79F6">
      <w:pPr>
        <w:pStyle w:val="a0"/>
        <w:rPr>
          <w:lang w:val="ru-RU"/>
        </w:rPr>
      </w:pPr>
      <w:r w:rsidRPr="002C79F6">
        <w:rPr>
          <w:lang w:val="ru-RU"/>
        </w:rPr>
        <w:t xml:space="preserve">Термические ресурсы вегетационного периода определяются </w:t>
      </w:r>
      <w:r w:rsidR="00406F83">
        <w:rPr>
          <w:lang w:val="ru-RU"/>
        </w:rPr>
        <w:t>суммой температур выше плюс 10°</w:t>
      </w:r>
      <w:r w:rsidRPr="002C79F6">
        <w:rPr>
          <w:lang w:val="ru-RU"/>
        </w:rPr>
        <w:t>С за период активной вегетации растений и составляют 1700-1900°</w:t>
      </w:r>
      <w:r w:rsidR="00406F83">
        <w:rPr>
          <w:lang w:val="ru-RU"/>
        </w:rPr>
        <w:t>С</w:t>
      </w:r>
      <w:r w:rsidRPr="002C79F6">
        <w:rPr>
          <w:lang w:val="ru-RU"/>
        </w:rPr>
        <w:t xml:space="preserve">. </w:t>
      </w:r>
    </w:p>
    <w:p w:rsidR="002C79F6" w:rsidRPr="002C79F6" w:rsidRDefault="002C79F6" w:rsidP="002C79F6">
      <w:pPr>
        <w:pStyle w:val="a0"/>
        <w:rPr>
          <w:lang w:val="ru-RU"/>
        </w:rPr>
      </w:pPr>
      <w:r w:rsidRPr="002C79F6">
        <w:rPr>
          <w:lang w:val="ru-RU"/>
        </w:rPr>
        <w:t>Безморозный период длится 89 дней.</w:t>
      </w:r>
    </w:p>
    <w:p w:rsidR="002C79F6" w:rsidRPr="002C79F6" w:rsidRDefault="000C5B4F" w:rsidP="002C79F6">
      <w:pPr>
        <w:pStyle w:val="a0"/>
        <w:rPr>
          <w:lang w:val="ru-RU"/>
        </w:rPr>
      </w:pPr>
      <w:r>
        <w:rPr>
          <w:lang w:val="ru-RU"/>
        </w:rPr>
        <w:t>Шабалинский р</w:t>
      </w:r>
      <w:r w:rsidR="002C79F6" w:rsidRPr="002C79F6">
        <w:rPr>
          <w:lang w:val="ru-RU"/>
        </w:rPr>
        <w:t>айон относится к зоне достаточного увлажнения, ГТК 1,3. Средняя годовая сумма осадков составляет 721 мм. Наибольшее количество осадков 454 мм вып</w:t>
      </w:r>
      <w:r w:rsidR="002C79F6" w:rsidRPr="002C79F6">
        <w:rPr>
          <w:lang w:val="ru-RU"/>
        </w:rPr>
        <w:t>а</w:t>
      </w:r>
      <w:r>
        <w:rPr>
          <w:lang w:val="ru-RU"/>
        </w:rPr>
        <w:t>дает в теплый период в виде лив</w:t>
      </w:r>
      <w:r w:rsidR="002C79F6" w:rsidRPr="002C79F6">
        <w:rPr>
          <w:lang w:val="ru-RU"/>
        </w:rPr>
        <w:t>невых дождей, часто сопровождающихся грозами. Зимние осадки имеют меньшую интенсивность – 267 мм, но большую продолжительность.</w:t>
      </w:r>
    </w:p>
    <w:p w:rsidR="002C79F6" w:rsidRPr="002C79F6" w:rsidRDefault="002C79F6" w:rsidP="002C79F6">
      <w:pPr>
        <w:pStyle w:val="a0"/>
        <w:rPr>
          <w:lang w:val="ru-RU"/>
        </w:rPr>
      </w:pPr>
      <w:r w:rsidRPr="002C79F6">
        <w:rPr>
          <w:lang w:val="ru-RU"/>
        </w:rPr>
        <w:t>Глубина промерзания почв за зиму 74 мм.</w:t>
      </w:r>
    </w:p>
    <w:p w:rsidR="002C79F6" w:rsidRDefault="002C79F6" w:rsidP="002C79F6">
      <w:pPr>
        <w:pStyle w:val="a0"/>
        <w:rPr>
          <w:lang w:val="ru-RU"/>
        </w:rPr>
      </w:pPr>
      <w:r w:rsidRPr="002C79F6">
        <w:rPr>
          <w:lang w:val="ru-RU"/>
        </w:rPr>
        <w:t>В течение года преобладают ветры южные и юго-западные.</w:t>
      </w:r>
      <w:r w:rsidR="000C5B4F">
        <w:rPr>
          <w:lang w:val="ru-RU"/>
        </w:rPr>
        <w:t xml:space="preserve"> Средняя скорость ветра состав</w:t>
      </w:r>
      <w:r w:rsidRPr="002C79F6">
        <w:rPr>
          <w:lang w:val="ru-RU"/>
        </w:rPr>
        <w:t>ляет 3,5</w:t>
      </w:r>
      <w:r w:rsidR="00863360">
        <w:rPr>
          <w:lang w:val="ru-RU"/>
        </w:rPr>
        <w:t>-</w:t>
      </w:r>
      <w:r w:rsidRPr="002C79F6">
        <w:rPr>
          <w:lang w:val="ru-RU"/>
        </w:rPr>
        <w:t>4,5 м/сек. Летом часто дуют ветры северных румбов, вызывая похолодания</w:t>
      </w:r>
    </w:p>
    <w:p w:rsidR="00B20883" w:rsidRPr="00CB2A0C" w:rsidRDefault="00B20883" w:rsidP="00D528A2">
      <w:pPr>
        <w:pStyle w:val="20"/>
        <w:rPr>
          <w:rFonts w:cs="Times New Roman"/>
          <w:szCs w:val="24"/>
        </w:rPr>
      </w:pPr>
      <w:bookmarkStart w:id="29" w:name="_Toc370201477"/>
      <w:bookmarkStart w:id="30" w:name="_Toc427163753"/>
      <w:bookmarkStart w:id="31" w:name="_Toc312530882"/>
      <w:r w:rsidRPr="00853DB5">
        <w:rPr>
          <w:rFonts w:cs="Times New Roman"/>
          <w:szCs w:val="24"/>
        </w:rPr>
        <w:t>2.2 Геологи</w:t>
      </w:r>
      <w:bookmarkEnd w:id="29"/>
      <w:r w:rsidR="00CB2A0C" w:rsidRPr="00853DB5">
        <w:rPr>
          <w:rFonts w:cs="Times New Roman"/>
          <w:szCs w:val="24"/>
        </w:rPr>
        <w:t>ческое строение</w:t>
      </w:r>
      <w:bookmarkEnd w:id="30"/>
    </w:p>
    <w:p w:rsidR="00C84840" w:rsidRDefault="00C84840" w:rsidP="00C13434">
      <w:pPr>
        <w:pStyle w:val="a0"/>
        <w:rPr>
          <w:lang w:val="ru-RU"/>
        </w:rPr>
      </w:pPr>
      <w:r w:rsidRPr="00C84840">
        <w:rPr>
          <w:lang w:val="ru-RU"/>
        </w:rPr>
        <w:t xml:space="preserve">В геологическом строении территории </w:t>
      </w:r>
      <w:r w:rsidRPr="00C84840">
        <w:rPr>
          <w:color w:val="000000"/>
          <w:lang w:val="ru-RU"/>
        </w:rPr>
        <w:t>Шаб</w:t>
      </w:r>
      <w:r>
        <w:rPr>
          <w:color w:val="000000"/>
          <w:lang w:val="ru-RU"/>
        </w:rPr>
        <w:t>алинского</w:t>
      </w:r>
      <w:r w:rsidRPr="00C84840">
        <w:rPr>
          <w:color w:val="000000"/>
          <w:lang w:val="ru-RU"/>
        </w:rPr>
        <w:t xml:space="preserve"> район</w:t>
      </w:r>
      <w:r>
        <w:rPr>
          <w:color w:val="000000"/>
          <w:lang w:val="ru-RU"/>
        </w:rPr>
        <w:t>а</w:t>
      </w:r>
      <w:r w:rsidRPr="00C84840">
        <w:rPr>
          <w:lang w:val="ru-RU"/>
        </w:rPr>
        <w:t xml:space="preserve"> принимают участие отложения пермской, триасовой и четвертичных систем.</w:t>
      </w:r>
    </w:p>
    <w:p w:rsidR="00420399" w:rsidRPr="00420399" w:rsidRDefault="003270BC" w:rsidP="00420399">
      <w:pPr>
        <w:pStyle w:val="20"/>
        <w:rPr>
          <w:rFonts w:cs="Times New Roman"/>
          <w:szCs w:val="24"/>
        </w:rPr>
      </w:pPr>
      <w:bookmarkStart w:id="32" w:name="_Toc427163754"/>
      <w:r w:rsidRPr="00511995">
        <w:rPr>
          <w:rFonts w:cs="Times New Roman"/>
          <w:szCs w:val="24"/>
        </w:rPr>
        <w:t>2.</w:t>
      </w:r>
      <w:r w:rsidR="00FB0C90" w:rsidRPr="00511995">
        <w:rPr>
          <w:rFonts w:cs="Times New Roman"/>
          <w:szCs w:val="24"/>
        </w:rPr>
        <w:t>3</w:t>
      </w:r>
      <w:r w:rsidRPr="00511995">
        <w:rPr>
          <w:rFonts w:cs="Times New Roman"/>
          <w:szCs w:val="24"/>
        </w:rPr>
        <w:t xml:space="preserve"> Релье</w:t>
      </w:r>
      <w:r w:rsidR="00CB2A0C" w:rsidRPr="00511995">
        <w:rPr>
          <w:rFonts w:cs="Times New Roman"/>
          <w:szCs w:val="24"/>
        </w:rPr>
        <w:t>ф</w:t>
      </w:r>
      <w:bookmarkEnd w:id="32"/>
    </w:p>
    <w:p w:rsidR="00420399" w:rsidRDefault="00420399" w:rsidP="00420399">
      <w:pPr>
        <w:pStyle w:val="afff5"/>
      </w:pPr>
      <w:r>
        <w:t>Территория Шабалинского района расположена в пределах Волжско-Ветлужской равнины. В северной части слабо всхолмленная, в южной сглаженная, заболоченная, с наличием древних форм рельефа. Общий наклон – с севера на юг. Максимальные абс</w:t>
      </w:r>
      <w:r>
        <w:t>о</w:t>
      </w:r>
      <w:r>
        <w:t xml:space="preserve">лютные высоты до 200 метров приурочены к северной половине, средний показатель 160-170 метров, с понижением к долинам рек – 130-140 метров. </w:t>
      </w:r>
    </w:p>
    <w:p w:rsidR="00420399" w:rsidRDefault="00420399" w:rsidP="00420399">
      <w:pPr>
        <w:pStyle w:val="afff5"/>
      </w:pPr>
      <w:r>
        <w:t>Минимальные абсолютные отметки на юге района 120-130 метров, к долинам 95-100 метров. Южная часть района лесистая, в значительной части заболочена, изрезана многочисленными реками и ручьями, уклоны не превышают 3-5°.</w:t>
      </w:r>
    </w:p>
    <w:p w:rsidR="00420399" w:rsidRDefault="00420399" w:rsidP="00420399">
      <w:pPr>
        <w:pStyle w:val="afff5"/>
      </w:pPr>
      <w:r>
        <w:t>Встречаются одиночные холмы с округлыми или плоскими вершинами, высотой 8-15 метров с пологими склонами 6-10°, слабо расчлененными неглубокими ложбинами</w:t>
      </w:r>
    </w:p>
    <w:p w:rsidR="00C13434" w:rsidRDefault="00EF235D" w:rsidP="00C13434">
      <w:pPr>
        <w:pStyle w:val="20"/>
        <w:rPr>
          <w:rFonts w:cs="Times New Roman"/>
          <w:szCs w:val="24"/>
        </w:rPr>
      </w:pPr>
      <w:bookmarkStart w:id="33" w:name="_Toc370201479"/>
      <w:bookmarkStart w:id="34" w:name="_Toc427163755"/>
      <w:r>
        <w:rPr>
          <w:rFonts w:cs="Times New Roman"/>
          <w:szCs w:val="24"/>
        </w:rPr>
        <w:t xml:space="preserve">2.4 </w:t>
      </w:r>
      <w:r w:rsidR="00B20883" w:rsidRPr="00EE574D">
        <w:rPr>
          <w:rFonts w:cs="Times New Roman"/>
          <w:szCs w:val="24"/>
        </w:rPr>
        <w:t>Почвенный покров</w:t>
      </w:r>
      <w:bookmarkEnd w:id="31"/>
      <w:bookmarkEnd w:id="33"/>
      <w:bookmarkEnd w:id="34"/>
    </w:p>
    <w:p w:rsidR="00C13434" w:rsidRPr="00C13434" w:rsidRDefault="00C13434" w:rsidP="00C13434">
      <w:pPr>
        <w:spacing w:before="0" w:after="0"/>
        <w:ind w:left="0" w:firstLine="709"/>
        <w:rPr>
          <w:rFonts w:ascii="Times New Roman" w:eastAsia="Times New Roman" w:hAnsi="Times New Roman" w:cs="Times New Roman"/>
          <w:sz w:val="24"/>
          <w:szCs w:val="24"/>
        </w:rPr>
      </w:pPr>
      <w:r w:rsidRPr="00C13434">
        <w:rPr>
          <w:rFonts w:ascii="Times New Roman" w:eastAsia="Times New Roman" w:hAnsi="Times New Roman" w:cs="Times New Roman"/>
          <w:sz w:val="24"/>
          <w:szCs w:val="24"/>
        </w:rPr>
        <w:t>Своеобразие почвенного покрова</w:t>
      </w:r>
      <w:r>
        <w:rPr>
          <w:rFonts w:ascii="Times New Roman" w:eastAsia="Times New Roman" w:hAnsi="Times New Roman" w:cs="Times New Roman"/>
          <w:sz w:val="24"/>
          <w:szCs w:val="24"/>
        </w:rPr>
        <w:t xml:space="preserve"> в</w:t>
      </w:r>
      <w:r w:rsidRPr="00C1343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Шабалинском</w:t>
      </w:r>
      <w:r w:rsidRPr="00C13434">
        <w:rPr>
          <w:rFonts w:ascii="Times New Roman" w:eastAsia="Times New Roman" w:hAnsi="Times New Roman" w:cs="Times New Roman"/>
          <w:sz w:val="24"/>
          <w:szCs w:val="24"/>
        </w:rPr>
        <w:t xml:space="preserve"> район</w:t>
      </w:r>
      <w:r>
        <w:rPr>
          <w:rFonts w:ascii="Times New Roman" w:eastAsia="Times New Roman" w:hAnsi="Times New Roman" w:cs="Times New Roman"/>
          <w:sz w:val="24"/>
          <w:szCs w:val="24"/>
        </w:rPr>
        <w:t>е</w:t>
      </w:r>
      <w:r w:rsidRPr="00C13434">
        <w:rPr>
          <w:rFonts w:ascii="Times New Roman" w:eastAsia="Times New Roman" w:hAnsi="Times New Roman" w:cs="Times New Roman"/>
          <w:sz w:val="24"/>
          <w:szCs w:val="24"/>
        </w:rPr>
        <w:t xml:space="preserve"> определяется особенн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стями рельефа, климата, четвер</w:t>
      </w:r>
      <w:r w:rsidRPr="00C13434">
        <w:rPr>
          <w:rFonts w:ascii="Times New Roman" w:eastAsia="Times New Roman" w:hAnsi="Times New Roman" w:cs="Times New Roman"/>
          <w:sz w:val="24"/>
          <w:szCs w:val="24"/>
        </w:rPr>
        <w:t>тичных отложений, растительного покрова. Однородность данных факторов опре</w:t>
      </w:r>
      <w:r>
        <w:rPr>
          <w:rFonts w:ascii="Times New Roman" w:eastAsia="Times New Roman" w:hAnsi="Times New Roman" w:cs="Times New Roman"/>
          <w:sz w:val="24"/>
          <w:szCs w:val="24"/>
        </w:rPr>
        <w:t>деляет однород</w:t>
      </w:r>
      <w:r w:rsidRPr="00C13434">
        <w:rPr>
          <w:rFonts w:ascii="Times New Roman" w:eastAsia="Times New Roman" w:hAnsi="Times New Roman" w:cs="Times New Roman"/>
          <w:sz w:val="24"/>
          <w:szCs w:val="24"/>
        </w:rPr>
        <w:t>ность почв. Шабалинский район входит в Вятско-Ветлужский почвенный округ, подразделяющийся на 2 района. Северная часть входит в Ветлуго-Моломский район. Почвы дер</w:t>
      </w:r>
      <w:r>
        <w:rPr>
          <w:rFonts w:ascii="Times New Roman" w:eastAsia="Times New Roman" w:hAnsi="Times New Roman" w:cs="Times New Roman"/>
          <w:sz w:val="24"/>
          <w:szCs w:val="24"/>
        </w:rPr>
        <w:t>ново-слабо</w:t>
      </w:r>
      <w:r w:rsidRPr="00C13434">
        <w:rPr>
          <w:rFonts w:ascii="Times New Roman" w:eastAsia="Times New Roman" w:hAnsi="Times New Roman" w:cs="Times New Roman"/>
          <w:sz w:val="24"/>
          <w:szCs w:val="24"/>
        </w:rPr>
        <w:t xml:space="preserve"> и среднеподзолистые супесчаные и пе</w:t>
      </w:r>
      <w:r w:rsidRPr="00C13434">
        <w:rPr>
          <w:rFonts w:ascii="Times New Roman" w:eastAsia="Times New Roman" w:hAnsi="Times New Roman" w:cs="Times New Roman"/>
          <w:sz w:val="24"/>
          <w:szCs w:val="24"/>
        </w:rPr>
        <w:t>с</w:t>
      </w:r>
      <w:r w:rsidR="00535D0F">
        <w:rPr>
          <w:rFonts w:ascii="Times New Roman" w:eastAsia="Times New Roman" w:hAnsi="Times New Roman" w:cs="Times New Roman"/>
          <w:sz w:val="24"/>
          <w:szCs w:val="24"/>
        </w:rPr>
        <w:t>чаные, по реке Ветлуге</w:t>
      </w:r>
      <w:r w:rsidR="00863360">
        <w:rPr>
          <w:rFonts w:ascii="Times New Roman" w:eastAsia="Times New Roman" w:hAnsi="Times New Roman" w:cs="Times New Roman"/>
          <w:sz w:val="24"/>
          <w:szCs w:val="24"/>
        </w:rPr>
        <w:t xml:space="preserve"> – </w:t>
      </w:r>
      <w:r w:rsidRPr="00C13434">
        <w:rPr>
          <w:rFonts w:ascii="Times New Roman" w:eastAsia="Times New Roman" w:hAnsi="Times New Roman" w:cs="Times New Roman"/>
          <w:sz w:val="24"/>
          <w:szCs w:val="24"/>
        </w:rPr>
        <w:t>суглинистые. Южная часть территории района входит в Вятско-Пижемский почвенный район с комплексом сильноподзолистых песчаных и супесчаных почв с участием торфянистых болотных и заболоченных.</w:t>
      </w:r>
    </w:p>
    <w:p w:rsidR="00C13434" w:rsidRPr="00C13434" w:rsidRDefault="00C13434" w:rsidP="00C13434">
      <w:pPr>
        <w:spacing w:before="0" w:after="0"/>
        <w:ind w:left="0" w:firstLine="709"/>
        <w:rPr>
          <w:rFonts w:ascii="Times New Roman" w:eastAsia="Times New Roman" w:hAnsi="Times New Roman" w:cs="Times New Roman"/>
          <w:sz w:val="24"/>
          <w:szCs w:val="24"/>
        </w:rPr>
      </w:pPr>
      <w:r w:rsidRPr="00C13434">
        <w:rPr>
          <w:rFonts w:ascii="Times New Roman" w:eastAsia="Times New Roman" w:hAnsi="Times New Roman" w:cs="Times New Roman"/>
          <w:sz w:val="24"/>
          <w:szCs w:val="24"/>
        </w:rPr>
        <w:t xml:space="preserve">Преобладающими являются дерново-среднеподзолистые и дерново-сильноподзолистые почвы. Их морфологические признаки столь близки, что часто трудно </w:t>
      </w:r>
      <w:r w:rsidRPr="00C13434">
        <w:rPr>
          <w:rFonts w:ascii="Times New Roman" w:eastAsia="Times New Roman" w:hAnsi="Times New Roman" w:cs="Times New Roman"/>
          <w:sz w:val="24"/>
          <w:szCs w:val="24"/>
        </w:rPr>
        <w:lastRenderedPageBreak/>
        <w:t>провести между ними существенные различия. Почвы разных участков неоднородны по составу физического песка и илистых частиц.</w:t>
      </w:r>
    </w:p>
    <w:p w:rsidR="00C13434" w:rsidRPr="00C13434" w:rsidRDefault="00C13434" w:rsidP="00C13434">
      <w:pPr>
        <w:spacing w:before="0" w:after="0"/>
        <w:ind w:left="0" w:firstLine="709"/>
        <w:rPr>
          <w:rFonts w:ascii="Times New Roman" w:eastAsia="Times New Roman" w:hAnsi="Times New Roman" w:cs="Times New Roman"/>
          <w:sz w:val="24"/>
          <w:szCs w:val="24"/>
        </w:rPr>
      </w:pPr>
      <w:r w:rsidRPr="00C13434">
        <w:rPr>
          <w:rFonts w:ascii="Times New Roman" w:eastAsia="Times New Roman" w:hAnsi="Times New Roman" w:cs="Times New Roman"/>
          <w:sz w:val="24"/>
          <w:szCs w:val="24"/>
        </w:rPr>
        <w:t>Небольшие площади заняты подзолистыми и дерновопод</w:t>
      </w:r>
      <w:r>
        <w:rPr>
          <w:rFonts w:ascii="Times New Roman" w:eastAsia="Times New Roman" w:hAnsi="Times New Roman" w:cs="Times New Roman"/>
          <w:sz w:val="24"/>
          <w:szCs w:val="24"/>
        </w:rPr>
        <w:t>золистыми песчаными и супесча</w:t>
      </w:r>
      <w:r w:rsidRPr="00C13434">
        <w:rPr>
          <w:rFonts w:ascii="Times New Roman" w:eastAsia="Times New Roman" w:hAnsi="Times New Roman" w:cs="Times New Roman"/>
          <w:sz w:val="24"/>
          <w:szCs w:val="24"/>
        </w:rPr>
        <w:t>ными почвами.</w:t>
      </w:r>
    </w:p>
    <w:p w:rsidR="00C13434" w:rsidRDefault="00C13434" w:rsidP="00C13434">
      <w:pPr>
        <w:spacing w:before="0" w:after="0"/>
        <w:ind w:left="0" w:firstLine="709"/>
        <w:rPr>
          <w:rFonts w:ascii="Times New Roman" w:eastAsia="Times New Roman" w:hAnsi="Times New Roman" w:cs="Times New Roman"/>
          <w:sz w:val="24"/>
          <w:szCs w:val="24"/>
        </w:rPr>
      </w:pPr>
      <w:r w:rsidRPr="00C13434">
        <w:rPr>
          <w:rFonts w:ascii="Times New Roman" w:eastAsia="Times New Roman" w:hAnsi="Times New Roman" w:cs="Times New Roman"/>
          <w:sz w:val="24"/>
          <w:szCs w:val="24"/>
        </w:rPr>
        <w:t>Пахотный слой содержит очень мало гумуса.</w:t>
      </w:r>
    </w:p>
    <w:p w:rsidR="00B20883" w:rsidRDefault="00B20883" w:rsidP="00D528A2">
      <w:pPr>
        <w:pStyle w:val="20"/>
        <w:rPr>
          <w:rFonts w:cs="Times New Roman"/>
          <w:szCs w:val="24"/>
        </w:rPr>
      </w:pPr>
      <w:bookmarkStart w:id="35" w:name="_Toc312530883"/>
      <w:bookmarkStart w:id="36" w:name="_Toc370201480"/>
      <w:bookmarkStart w:id="37" w:name="_Toc427163756"/>
      <w:r w:rsidRPr="003776CA">
        <w:rPr>
          <w:rFonts w:cs="Times New Roman"/>
          <w:szCs w:val="24"/>
        </w:rPr>
        <w:t xml:space="preserve">2.5 </w:t>
      </w:r>
      <w:r w:rsidRPr="008003E4">
        <w:rPr>
          <w:rFonts w:cs="Times New Roman"/>
          <w:szCs w:val="24"/>
        </w:rPr>
        <w:t>Гидрография и гидро</w:t>
      </w:r>
      <w:r w:rsidR="00EC703B" w:rsidRPr="008003E4">
        <w:rPr>
          <w:rFonts w:cs="Times New Roman"/>
          <w:szCs w:val="24"/>
        </w:rPr>
        <w:t>гео</w:t>
      </w:r>
      <w:r w:rsidRPr="008003E4">
        <w:rPr>
          <w:rFonts w:cs="Times New Roman"/>
          <w:szCs w:val="24"/>
        </w:rPr>
        <w:t>логия</w:t>
      </w:r>
      <w:bookmarkEnd w:id="35"/>
      <w:bookmarkEnd w:id="36"/>
      <w:bookmarkEnd w:id="37"/>
    </w:p>
    <w:p w:rsidR="001E2A60" w:rsidRPr="001E2A60" w:rsidRDefault="003A43A6" w:rsidP="003A43A6">
      <w:pPr>
        <w:pStyle w:val="a0"/>
        <w:rPr>
          <w:lang w:val="ru-RU" w:eastAsia="ru-RU" w:bidi="ar-SA"/>
        </w:rPr>
      </w:pPr>
      <w:r>
        <w:rPr>
          <w:lang w:val="ru-RU" w:eastAsia="ru-RU" w:bidi="ar-SA"/>
        </w:rPr>
        <w:t>Площадь водных ресурсов</w:t>
      </w:r>
      <w:r w:rsidR="00C96AB4">
        <w:rPr>
          <w:lang w:val="ru-RU" w:eastAsia="ru-RU" w:bidi="ar-SA"/>
        </w:rPr>
        <w:t xml:space="preserve"> в</w:t>
      </w:r>
      <w:r w:rsidR="00C96AB4" w:rsidRPr="00C96AB4">
        <w:rPr>
          <w:lang w:val="ru-RU"/>
        </w:rPr>
        <w:t xml:space="preserve"> </w:t>
      </w:r>
      <w:r w:rsidR="00C96AB4" w:rsidRPr="00C96AB4">
        <w:rPr>
          <w:lang w:val="ru-RU" w:eastAsia="ru-RU" w:bidi="ar-SA"/>
        </w:rPr>
        <w:t>Шабалинском районе</w:t>
      </w:r>
      <w:r>
        <w:rPr>
          <w:lang w:val="ru-RU" w:eastAsia="ru-RU" w:bidi="ar-SA"/>
        </w:rPr>
        <w:t xml:space="preserve"> </w:t>
      </w:r>
      <w:r w:rsidR="001E2A60" w:rsidRPr="001E2A60">
        <w:rPr>
          <w:lang w:val="ru-RU" w:eastAsia="ru-RU" w:bidi="ar-SA"/>
        </w:rPr>
        <w:t>1,2 тыс.</w:t>
      </w:r>
      <w:r>
        <w:rPr>
          <w:lang w:val="ru-RU" w:eastAsia="ru-RU" w:bidi="ar-SA"/>
        </w:rPr>
        <w:t xml:space="preserve"> га, </w:t>
      </w:r>
      <w:r w:rsidR="001E2A60" w:rsidRPr="001E2A60">
        <w:rPr>
          <w:lang w:val="ru-RU" w:eastAsia="ru-RU" w:bidi="ar-SA"/>
        </w:rPr>
        <w:t>в т.</w:t>
      </w:r>
      <w:r>
        <w:rPr>
          <w:lang w:val="ru-RU" w:eastAsia="ru-RU" w:bidi="ar-SA"/>
        </w:rPr>
        <w:t>ч. под реками</w:t>
      </w:r>
      <w:r w:rsidR="00863360">
        <w:rPr>
          <w:lang w:val="ru-RU" w:eastAsia="ru-RU" w:bidi="ar-SA"/>
        </w:rPr>
        <w:t xml:space="preserve"> – </w:t>
      </w:r>
      <w:r w:rsidR="001E2A60" w:rsidRPr="001E2A60">
        <w:rPr>
          <w:lang w:val="ru-RU" w:eastAsia="ru-RU" w:bidi="ar-SA"/>
        </w:rPr>
        <w:t>0,8 тыс.</w:t>
      </w:r>
    </w:p>
    <w:p w:rsidR="001E2A60" w:rsidRPr="001E2A60" w:rsidRDefault="001E2A60" w:rsidP="001E2A60">
      <w:pPr>
        <w:pStyle w:val="a0"/>
        <w:rPr>
          <w:lang w:val="ru-RU" w:eastAsia="ru-RU" w:bidi="ar-SA"/>
        </w:rPr>
      </w:pPr>
      <w:r w:rsidRPr="001E2A60">
        <w:rPr>
          <w:lang w:val="ru-RU" w:eastAsia="ru-RU" w:bidi="ar-SA"/>
        </w:rPr>
        <w:t>Реки района относятся к Волжскому бассейну. Наиболее крупной рекой является р. Ветлуга – левый приток р. Волга. Гидрографическая сеть довольно густая, образованная малыми реками, ручьями.</w:t>
      </w:r>
    </w:p>
    <w:p w:rsidR="001E2A60" w:rsidRPr="001E2A60" w:rsidRDefault="001E2A60" w:rsidP="001E2A60">
      <w:pPr>
        <w:pStyle w:val="a0"/>
        <w:rPr>
          <w:lang w:val="ru-RU" w:eastAsia="ru-RU" w:bidi="ar-SA"/>
        </w:rPr>
      </w:pPr>
      <w:r w:rsidRPr="001E2A60">
        <w:rPr>
          <w:lang w:val="ru-RU" w:eastAsia="ru-RU" w:bidi="ar-SA"/>
        </w:rPr>
        <w:t>В период с 01.01.1950 года по 2009 год на территории района пробурено 314 вод</w:t>
      </w:r>
      <w:r w:rsidRPr="001E2A60">
        <w:rPr>
          <w:lang w:val="ru-RU" w:eastAsia="ru-RU" w:bidi="ar-SA"/>
        </w:rPr>
        <w:t>о</w:t>
      </w:r>
      <w:r w:rsidRPr="001E2A60">
        <w:rPr>
          <w:lang w:val="ru-RU" w:eastAsia="ru-RU" w:bidi="ar-SA"/>
        </w:rPr>
        <w:t>заборных скважин. На данный момент из них 187 скважин являются действующими, 26 скважин нахо</w:t>
      </w:r>
      <w:r w:rsidR="003A43A6">
        <w:rPr>
          <w:lang w:val="ru-RU" w:eastAsia="ru-RU" w:bidi="ar-SA"/>
        </w:rPr>
        <w:t>дятся в резерве, 35 скважин без</w:t>
      </w:r>
      <w:r w:rsidRPr="001E2A60">
        <w:rPr>
          <w:lang w:val="ru-RU" w:eastAsia="ru-RU" w:bidi="ar-SA"/>
        </w:rPr>
        <w:t>действующих, 56 скважин затампонированы</w:t>
      </w:r>
      <w:r w:rsidR="003A43A6">
        <w:rPr>
          <w:lang w:val="ru-RU" w:eastAsia="ru-RU" w:bidi="ar-SA"/>
        </w:rPr>
        <w:t>, 10 скважин потеряны на местно</w:t>
      </w:r>
      <w:r w:rsidRPr="001E2A60">
        <w:rPr>
          <w:lang w:val="ru-RU" w:eastAsia="ru-RU" w:bidi="ar-SA"/>
        </w:rPr>
        <w:t xml:space="preserve">сти. </w:t>
      </w:r>
    </w:p>
    <w:p w:rsidR="001E2A60" w:rsidRPr="001E2A60" w:rsidRDefault="001E2A60" w:rsidP="001E2A60">
      <w:pPr>
        <w:pStyle w:val="a0"/>
        <w:rPr>
          <w:lang w:val="ru-RU" w:eastAsia="ru-RU" w:bidi="ar-SA"/>
        </w:rPr>
      </w:pPr>
      <w:r w:rsidRPr="001E2A60">
        <w:rPr>
          <w:lang w:val="ru-RU" w:eastAsia="ru-RU" w:bidi="ar-SA"/>
        </w:rPr>
        <w:t>Доля использования подземных вод в балансе хозяйственно-питьевого водосна</w:t>
      </w:r>
      <w:r w:rsidRPr="001E2A60">
        <w:rPr>
          <w:lang w:val="ru-RU" w:eastAsia="ru-RU" w:bidi="ar-SA"/>
        </w:rPr>
        <w:t>б</w:t>
      </w:r>
      <w:r w:rsidR="003A43A6">
        <w:rPr>
          <w:lang w:val="ru-RU" w:eastAsia="ru-RU" w:bidi="ar-SA"/>
        </w:rPr>
        <w:t>жения рай</w:t>
      </w:r>
      <w:r w:rsidRPr="001E2A60">
        <w:rPr>
          <w:lang w:val="ru-RU" w:eastAsia="ru-RU" w:bidi="ar-SA"/>
        </w:rPr>
        <w:t>она составила 100 % (0,816 тыс.м</w:t>
      </w:r>
      <w:r w:rsidRPr="003A43A6">
        <w:rPr>
          <w:vertAlign w:val="superscript"/>
          <w:lang w:val="ru-RU" w:eastAsia="ru-RU" w:bidi="ar-SA"/>
        </w:rPr>
        <w:t>3</w:t>
      </w:r>
      <w:r w:rsidR="003A43A6">
        <w:rPr>
          <w:lang w:val="ru-RU" w:eastAsia="ru-RU" w:bidi="ar-SA"/>
        </w:rPr>
        <w:t>/сут.). Однако из сущест</w:t>
      </w:r>
      <w:r w:rsidRPr="001E2A60">
        <w:rPr>
          <w:lang w:val="ru-RU" w:eastAsia="ru-RU" w:bidi="ar-SA"/>
        </w:rPr>
        <w:t>вующих 248 сква</w:t>
      </w:r>
      <w:r w:rsidR="003A43A6">
        <w:rPr>
          <w:lang w:val="ru-RU" w:eastAsia="ru-RU" w:bidi="ar-SA"/>
        </w:rPr>
        <w:t>жин (без учета затампонированных и потерянных на ме</w:t>
      </w:r>
      <w:r w:rsidRPr="001E2A60">
        <w:rPr>
          <w:lang w:val="ru-RU" w:eastAsia="ru-RU" w:bidi="ar-SA"/>
        </w:rPr>
        <w:t>стности)</w:t>
      </w:r>
      <w:r w:rsidR="00291259">
        <w:rPr>
          <w:lang w:val="ru-RU" w:eastAsia="ru-RU" w:bidi="ar-SA"/>
        </w:rPr>
        <w:t xml:space="preserve"> </w:t>
      </w:r>
      <w:r w:rsidRPr="001E2A60">
        <w:rPr>
          <w:lang w:val="ru-RU" w:eastAsia="ru-RU" w:bidi="ar-SA"/>
        </w:rPr>
        <w:t>только в 105 скважинах во</w:t>
      </w:r>
      <w:r w:rsidR="003A43A6">
        <w:rPr>
          <w:lang w:val="ru-RU" w:eastAsia="ru-RU" w:bidi="ar-SA"/>
        </w:rPr>
        <w:t>да соответствует требова</w:t>
      </w:r>
      <w:r w:rsidRPr="001E2A60">
        <w:rPr>
          <w:lang w:val="ru-RU" w:eastAsia="ru-RU" w:bidi="ar-SA"/>
        </w:rPr>
        <w:t>ниям СанПиН 2.1.4.1074-01, в 38 скважинах нет данных о ка</w:t>
      </w:r>
      <w:r w:rsidR="003A43A6">
        <w:rPr>
          <w:lang w:val="ru-RU" w:eastAsia="ru-RU" w:bidi="ar-SA"/>
        </w:rPr>
        <w:t>че</w:t>
      </w:r>
      <w:r w:rsidRPr="001E2A60">
        <w:rPr>
          <w:lang w:val="ru-RU" w:eastAsia="ru-RU" w:bidi="ar-SA"/>
        </w:rPr>
        <w:t>стве подземной воды, в 105 скважинах отмечается несоответствие требованиям СанПиН 2.1.4.1074-01.</w:t>
      </w:r>
    </w:p>
    <w:p w:rsidR="001E2A60" w:rsidRPr="001E2A60" w:rsidRDefault="001E2A60" w:rsidP="001E2A60">
      <w:pPr>
        <w:pStyle w:val="a0"/>
        <w:rPr>
          <w:lang w:val="ru-RU" w:eastAsia="ru-RU" w:bidi="ar-SA"/>
        </w:rPr>
      </w:pPr>
      <w:r w:rsidRPr="001E2A60">
        <w:rPr>
          <w:lang w:val="ru-RU" w:eastAsia="ru-RU" w:bidi="ar-SA"/>
        </w:rPr>
        <w:t>Качество подз</w:t>
      </w:r>
      <w:r w:rsidR="00C96AB4">
        <w:rPr>
          <w:lang w:val="ru-RU" w:eastAsia="ru-RU" w:bidi="ar-SA"/>
        </w:rPr>
        <w:t>емной воды в</w:t>
      </w:r>
      <w:r w:rsidR="00C96AB4" w:rsidRPr="00C96AB4">
        <w:rPr>
          <w:lang w:val="ru-RU"/>
        </w:rPr>
        <w:t xml:space="preserve"> </w:t>
      </w:r>
      <w:r w:rsidR="00C96AB4" w:rsidRPr="00C96AB4">
        <w:rPr>
          <w:lang w:val="ru-RU" w:eastAsia="ru-RU" w:bidi="ar-SA"/>
        </w:rPr>
        <w:t>Шабалинском районе</w:t>
      </w:r>
      <w:r w:rsidR="00C96AB4">
        <w:rPr>
          <w:lang w:val="ru-RU" w:eastAsia="ru-RU" w:bidi="ar-SA"/>
        </w:rPr>
        <w:t>, используемой для хо</w:t>
      </w:r>
      <w:r w:rsidRPr="001E2A60">
        <w:rPr>
          <w:lang w:val="ru-RU" w:eastAsia="ru-RU" w:bidi="ar-SA"/>
        </w:rPr>
        <w:t>зяйственно-питьевого водоснабже</w:t>
      </w:r>
      <w:r w:rsidR="00C96AB4">
        <w:rPr>
          <w:lang w:val="ru-RU" w:eastAsia="ru-RU" w:bidi="ar-SA"/>
        </w:rPr>
        <w:t>ния насе</w:t>
      </w:r>
      <w:r w:rsidRPr="001E2A60">
        <w:rPr>
          <w:lang w:val="ru-RU" w:eastAsia="ru-RU" w:bidi="ar-SA"/>
        </w:rPr>
        <w:t>л</w:t>
      </w:r>
      <w:r w:rsidR="00C96AB4">
        <w:rPr>
          <w:lang w:val="ru-RU" w:eastAsia="ru-RU" w:bidi="ar-SA"/>
        </w:rPr>
        <w:t>ения, примерно в 50 % эксплуата</w:t>
      </w:r>
      <w:r w:rsidRPr="001E2A60">
        <w:rPr>
          <w:lang w:val="ru-RU" w:eastAsia="ru-RU" w:bidi="ar-SA"/>
        </w:rPr>
        <w:t>ционных скважин не о</w:t>
      </w:r>
      <w:r w:rsidRPr="001E2A60">
        <w:rPr>
          <w:lang w:val="ru-RU" w:eastAsia="ru-RU" w:bidi="ar-SA"/>
        </w:rPr>
        <w:t>т</w:t>
      </w:r>
      <w:r w:rsidRPr="001E2A60">
        <w:rPr>
          <w:lang w:val="ru-RU" w:eastAsia="ru-RU" w:bidi="ar-SA"/>
        </w:rPr>
        <w:t>вечает требования</w:t>
      </w:r>
      <w:r w:rsidR="00C96AB4">
        <w:rPr>
          <w:lang w:val="ru-RU" w:eastAsia="ru-RU" w:bidi="ar-SA"/>
        </w:rPr>
        <w:t>м СанПиН. Кроме природного несо</w:t>
      </w:r>
      <w:r w:rsidRPr="001E2A60">
        <w:rPr>
          <w:lang w:val="ru-RU" w:eastAsia="ru-RU" w:bidi="ar-SA"/>
        </w:rPr>
        <w:t>ответствия, проявляющегося в п</w:t>
      </w:r>
      <w:r w:rsidRPr="001E2A60">
        <w:rPr>
          <w:lang w:val="ru-RU" w:eastAsia="ru-RU" w:bidi="ar-SA"/>
        </w:rPr>
        <w:t>о</w:t>
      </w:r>
      <w:r w:rsidRPr="001E2A60">
        <w:rPr>
          <w:lang w:val="ru-RU" w:eastAsia="ru-RU" w:bidi="ar-SA"/>
        </w:rPr>
        <w:t>вышенном содержании рН (14 скважин), бора (8 скважин), железа (14 скважин), жестк</w:t>
      </w:r>
      <w:r w:rsidRPr="001E2A60">
        <w:rPr>
          <w:lang w:val="ru-RU" w:eastAsia="ru-RU" w:bidi="ar-SA"/>
        </w:rPr>
        <w:t>о</w:t>
      </w:r>
      <w:r w:rsidRPr="001E2A60">
        <w:rPr>
          <w:lang w:val="ru-RU" w:eastAsia="ru-RU" w:bidi="ar-SA"/>
        </w:rPr>
        <w:t>сти (23 скважины), крем</w:t>
      </w:r>
      <w:r w:rsidR="00C96AB4">
        <w:rPr>
          <w:lang w:val="ru-RU" w:eastAsia="ru-RU" w:bidi="ar-SA"/>
        </w:rPr>
        <w:t>ния (4 сква</w:t>
      </w:r>
      <w:r w:rsidRPr="001E2A60">
        <w:rPr>
          <w:lang w:val="ru-RU" w:eastAsia="ru-RU" w:bidi="ar-SA"/>
        </w:rPr>
        <w:t>жины), фторидов (5 скважин), следует отметить, что вода в некоторых сква</w:t>
      </w:r>
      <w:r w:rsidR="00C96AB4">
        <w:rPr>
          <w:lang w:val="ru-RU" w:eastAsia="ru-RU" w:bidi="ar-SA"/>
        </w:rPr>
        <w:t>жи</w:t>
      </w:r>
      <w:r w:rsidRPr="001E2A60">
        <w:rPr>
          <w:lang w:val="ru-RU" w:eastAsia="ru-RU" w:bidi="ar-SA"/>
        </w:rPr>
        <w:t>нах загрязнена нитратами (4 скважин) и азотом аммонийным (1 скважина). В некоторых скважинах отм</w:t>
      </w:r>
      <w:r w:rsidR="00C96AB4">
        <w:rPr>
          <w:lang w:val="ru-RU" w:eastAsia="ru-RU" w:bidi="ar-SA"/>
        </w:rPr>
        <w:t>ечается привлечение к эксплуата</w:t>
      </w:r>
      <w:r w:rsidRPr="001E2A60">
        <w:rPr>
          <w:lang w:val="ru-RU" w:eastAsia="ru-RU" w:bidi="ar-SA"/>
        </w:rPr>
        <w:t>ции нижезалег</w:t>
      </w:r>
      <w:r w:rsidRPr="001E2A60">
        <w:rPr>
          <w:lang w:val="ru-RU" w:eastAsia="ru-RU" w:bidi="ar-SA"/>
        </w:rPr>
        <w:t>а</w:t>
      </w:r>
      <w:r w:rsidRPr="001E2A60">
        <w:rPr>
          <w:lang w:val="ru-RU" w:eastAsia="ru-RU" w:bidi="ar-SA"/>
        </w:rPr>
        <w:t>ющих соленых вод, что характеризуется по</w:t>
      </w:r>
      <w:r w:rsidR="00C96AB4">
        <w:rPr>
          <w:lang w:val="ru-RU" w:eastAsia="ru-RU" w:bidi="ar-SA"/>
        </w:rPr>
        <w:t>вышенной минерализацией (3 сква</w:t>
      </w:r>
      <w:r w:rsidRPr="001E2A60">
        <w:rPr>
          <w:lang w:val="ru-RU" w:eastAsia="ru-RU" w:bidi="ar-SA"/>
        </w:rPr>
        <w:t>жины).</w:t>
      </w:r>
    </w:p>
    <w:p w:rsidR="001E2A60" w:rsidRDefault="001E2A60" w:rsidP="001E2A60">
      <w:pPr>
        <w:pStyle w:val="a0"/>
        <w:rPr>
          <w:lang w:val="ru-RU" w:eastAsia="ru-RU" w:bidi="ar-SA"/>
        </w:rPr>
      </w:pPr>
      <w:r w:rsidRPr="001E2A60">
        <w:rPr>
          <w:lang w:val="ru-RU" w:eastAsia="ru-RU" w:bidi="ar-SA"/>
        </w:rPr>
        <w:t>В 62 водозаборных скважинах анализ</w:t>
      </w:r>
      <w:r w:rsidR="00C96AB4">
        <w:rPr>
          <w:lang w:val="ru-RU" w:eastAsia="ru-RU" w:bidi="ar-SA"/>
        </w:rPr>
        <w:t xml:space="preserve"> химического состава воды прово</w:t>
      </w:r>
      <w:r w:rsidRPr="001E2A60">
        <w:rPr>
          <w:lang w:val="ru-RU" w:eastAsia="ru-RU" w:bidi="ar-SA"/>
        </w:rPr>
        <w:t>дился вскоре после завершения бурения, в 39 скважинах из которых отмечается несоответствие Са</w:t>
      </w:r>
      <w:r w:rsidRPr="001E2A60">
        <w:rPr>
          <w:lang w:val="ru-RU" w:eastAsia="ru-RU" w:bidi="ar-SA"/>
        </w:rPr>
        <w:t>н</w:t>
      </w:r>
      <w:r w:rsidRPr="001E2A60">
        <w:rPr>
          <w:lang w:val="ru-RU" w:eastAsia="ru-RU" w:bidi="ar-SA"/>
        </w:rPr>
        <w:t>ПиН 2.1.4.1074-01. Оценить геохимическую обстановку в районе этих скважин на сег</w:t>
      </w:r>
      <w:r w:rsidRPr="001E2A60">
        <w:rPr>
          <w:lang w:val="ru-RU" w:eastAsia="ru-RU" w:bidi="ar-SA"/>
        </w:rPr>
        <w:t>о</w:t>
      </w:r>
      <w:r w:rsidR="00C96AB4">
        <w:rPr>
          <w:lang w:val="ru-RU" w:eastAsia="ru-RU" w:bidi="ar-SA"/>
        </w:rPr>
        <w:t>дняшний момент не пред</w:t>
      </w:r>
      <w:r w:rsidRPr="001E2A60">
        <w:rPr>
          <w:lang w:val="ru-RU" w:eastAsia="ru-RU" w:bidi="ar-SA"/>
        </w:rPr>
        <w:t>ставляется возможным. Рекомендуется данным водопользоват</w:t>
      </w:r>
      <w:r w:rsidRPr="001E2A60">
        <w:rPr>
          <w:lang w:val="ru-RU" w:eastAsia="ru-RU" w:bidi="ar-SA"/>
        </w:rPr>
        <w:t>е</w:t>
      </w:r>
      <w:r w:rsidR="00C96AB4">
        <w:rPr>
          <w:lang w:val="ru-RU" w:eastAsia="ru-RU" w:bidi="ar-SA"/>
        </w:rPr>
        <w:t>лям проведение повторного химическо</w:t>
      </w:r>
      <w:r w:rsidRPr="001E2A60">
        <w:rPr>
          <w:lang w:val="ru-RU" w:eastAsia="ru-RU" w:bidi="ar-SA"/>
        </w:rPr>
        <w:t>го анализа, так как в процессе эксплуатации кач</w:t>
      </w:r>
      <w:r w:rsidRPr="001E2A60">
        <w:rPr>
          <w:lang w:val="ru-RU" w:eastAsia="ru-RU" w:bidi="ar-SA"/>
        </w:rPr>
        <w:t>е</w:t>
      </w:r>
      <w:r w:rsidR="00C96AB4">
        <w:rPr>
          <w:lang w:val="ru-RU" w:eastAsia="ru-RU" w:bidi="ar-SA"/>
        </w:rPr>
        <w:t>ственные характеристики во</w:t>
      </w:r>
      <w:r w:rsidRPr="001E2A60">
        <w:rPr>
          <w:lang w:val="ru-RU" w:eastAsia="ru-RU" w:bidi="ar-SA"/>
        </w:rPr>
        <w:t>ды претерпевают значительные изменения.</w:t>
      </w:r>
    </w:p>
    <w:p w:rsidR="009B19B0" w:rsidRDefault="009B19B0" w:rsidP="009B19B0">
      <w:pPr>
        <w:pStyle w:val="20"/>
        <w:rPr>
          <w:noProof/>
        </w:rPr>
      </w:pPr>
      <w:bookmarkStart w:id="38" w:name="_Toc427163757"/>
      <w:r w:rsidRPr="00B5729C">
        <w:rPr>
          <w:noProof/>
        </w:rPr>
        <w:t>2.6 Растительность</w:t>
      </w:r>
      <w:r w:rsidR="00B5729C" w:rsidRPr="00B5729C">
        <w:rPr>
          <w:noProof/>
        </w:rPr>
        <w:t xml:space="preserve"> и</w:t>
      </w:r>
      <w:r w:rsidR="00B5729C" w:rsidRPr="00B5729C">
        <w:rPr>
          <w:rFonts w:cs="Times New Roman"/>
          <w:szCs w:val="24"/>
        </w:rPr>
        <w:t xml:space="preserve"> </w:t>
      </w:r>
      <w:r w:rsidR="00CC3819">
        <w:rPr>
          <w:rFonts w:cs="Times New Roman"/>
          <w:szCs w:val="24"/>
        </w:rPr>
        <w:t>ж</w:t>
      </w:r>
      <w:r w:rsidR="00B5729C" w:rsidRPr="00B5729C">
        <w:rPr>
          <w:rFonts w:cs="Times New Roman"/>
          <w:szCs w:val="24"/>
        </w:rPr>
        <w:t>ивотный мир</w:t>
      </w:r>
      <w:bookmarkEnd w:id="38"/>
    </w:p>
    <w:p w:rsidR="00F81FA6" w:rsidRPr="00F81FA6" w:rsidRDefault="00F81FA6" w:rsidP="00F81FA6">
      <w:pPr>
        <w:spacing w:before="0" w:after="0"/>
        <w:ind w:left="0" w:firstLine="709"/>
        <w:rPr>
          <w:rFonts w:ascii="Times New Roman" w:eastAsia="Times New Roman" w:hAnsi="Times New Roman" w:cs="Times New Roman"/>
          <w:color w:val="000000"/>
          <w:sz w:val="24"/>
          <w:szCs w:val="24"/>
          <w:lang w:eastAsia="ar-SA"/>
        </w:rPr>
      </w:pPr>
      <w:r w:rsidRPr="00F81FA6">
        <w:rPr>
          <w:rFonts w:ascii="Times New Roman" w:eastAsia="Times New Roman" w:hAnsi="Times New Roman" w:cs="Times New Roman"/>
          <w:color w:val="000000"/>
          <w:sz w:val="24"/>
          <w:szCs w:val="24"/>
          <w:lang w:eastAsia="ar-SA"/>
        </w:rPr>
        <w:t>Общая численность охотничьих животных составляет 13,9 тыс. видов, охотничьих птиц 35,6 тыс. В структуре животных основной удельный вес занимает заяц-беляк</w:t>
      </w:r>
      <w:r>
        <w:rPr>
          <w:rFonts w:ascii="Times New Roman" w:eastAsia="Times New Roman" w:hAnsi="Times New Roman" w:cs="Times New Roman"/>
          <w:color w:val="000000"/>
          <w:sz w:val="24"/>
          <w:szCs w:val="24"/>
          <w:lang w:eastAsia="ar-SA"/>
        </w:rPr>
        <w:t xml:space="preserve">, белка, горностай, бобр, лось, куница. </w:t>
      </w:r>
      <w:r w:rsidR="00535D0F">
        <w:rPr>
          <w:rFonts w:ascii="Times New Roman" w:eastAsia="Times New Roman" w:hAnsi="Times New Roman" w:cs="Times New Roman"/>
          <w:color w:val="000000"/>
          <w:sz w:val="24"/>
          <w:szCs w:val="24"/>
          <w:lang w:eastAsia="ar-SA"/>
        </w:rPr>
        <w:t>Среди птиц</w:t>
      </w:r>
      <w:r w:rsidR="00863360">
        <w:rPr>
          <w:rFonts w:ascii="Times New Roman" w:eastAsia="Times New Roman" w:hAnsi="Times New Roman" w:cs="Times New Roman"/>
          <w:color w:val="000000"/>
          <w:sz w:val="24"/>
          <w:szCs w:val="24"/>
          <w:lang w:eastAsia="ar-SA"/>
        </w:rPr>
        <w:t xml:space="preserve"> – </w:t>
      </w:r>
      <w:r w:rsidRPr="00F81FA6">
        <w:rPr>
          <w:rFonts w:ascii="Times New Roman" w:eastAsia="Times New Roman" w:hAnsi="Times New Roman" w:cs="Times New Roman"/>
          <w:color w:val="000000"/>
          <w:sz w:val="24"/>
          <w:szCs w:val="24"/>
          <w:lang w:eastAsia="ar-SA"/>
        </w:rPr>
        <w:t>ряб</w:t>
      </w:r>
      <w:r>
        <w:rPr>
          <w:rFonts w:ascii="Times New Roman" w:eastAsia="Times New Roman" w:hAnsi="Times New Roman" w:cs="Times New Roman"/>
          <w:color w:val="000000"/>
          <w:sz w:val="24"/>
          <w:szCs w:val="24"/>
          <w:lang w:eastAsia="ar-SA"/>
        </w:rPr>
        <w:t>чик</w:t>
      </w:r>
      <w:r w:rsidRPr="00F81FA6">
        <w:rPr>
          <w:rFonts w:ascii="Times New Roman" w:eastAsia="Times New Roman" w:hAnsi="Times New Roman" w:cs="Times New Roman"/>
          <w:color w:val="000000"/>
          <w:sz w:val="24"/>
          <w:szCs w:val="24"/>
          <w:lang w:eastAsia="ar-SA"/>
        </w:rPr>
        <w:t>, тете</w:t>
      </w:r>
      <w:r>
        <w:rPr>
          <w:rFonts w:ascii="Times New Roman" w:eastAsia="Times New Roman" w:hAnsi="Times New Roman" w:cs="Times New Roman"/>
          <w:color w:val="000000"/>
          <w:sz w:val="24"/>
          <w:szCs w:val="24"/>
          <w:lang w:eastAsia="ar-SA"/>
        </w:rPr>
        <w:t>рев</w:t>
      </w:r>
      <w:r w:rsidRPr="00F81FA6">
        <w:rPr>
          <w:rFonts w:ascii="Times New Roman" w:eastAsia="Times New Roman" w:hAnsi="Times New Roman" w:cs="Times New Roman"/>
          <w:color w:val="000000"/>
          <w:sz w:val="24"/>
          <w:szCs w:val="24"/>
          <w:lang w:eastAsia="ar-SA"/>
        </w:rPr>
        <w:t>, глу</w:t>
      </w:r>
      <w:r>
        <w:rPr>
          <w:rFonts w:ascii="Times New Roman" w:eastAsia="Times New Roman" w:hAnsi="Times New Roman" w:cs="Times New Roman"/>
          <w:color w:val="000000"/>
          <w:sz w:val="24"/>
          <w:szCs w:val="24"/>
          <w:lang w:eastAsia="ar-SA"/>
        </w:rPr>
        <w:t>харь</w:t>
      </w:r>
      <w:r w:rsidRPr="00F81FA6">
        <w:rPr>
          <w:rFonts w:ascii="Times New Roman" w:eastAsia="Times New Roman" w:hAnsi="Times New Roman" w:cs="Times New Roman"/>
          <w:color w:val="000000"/>
          <w:sz w:val="24"/>
          <w:szCs w:val="24"/>
          <w:lang w:eastAsia="ar-SA"/>
        </w:rPr>
        <w:t>.</w:t>
      </w:r>
    </w:p>
    <w:p w:rsidR="00F81FA6" w:rsidRDefault="00F81FA6" w:rsidP="003C339C">
      <w:pPr>
        <w:spacing w:before="0" w:after="0"/>
        <w:ind w:left="0" w:firstLine="709"/>
        <w:rPr>
          <w:rFonts w:ascii="Times New Roman" w:eastAsia="Times New Roman" w:hAnsi="Times New Roman" w:cs="Times New Roman"/>
          <w:color w:val="000000"/>
          <w:sz w:val="24"/>
          <w:szCs w:val="24"/>
          <w:lang w:eastAsia="ar-SA"/>
        </w:rPr>
      </w:pPr>
      <w:r w:rsidRPr="00F81FA6">
        <w:rPr>
          <w:rFonts w:ascii="Times New Roman" w:eastAsia="Times New Roman" w:hAnsi="Times New Roman" w:cs="Times New Roman"/>
          <w:color w:val="000000"/>
          <w:sz w:val="24"/>
          <w:szCs w:val="24"/>
          <w:lang w:eastAsia="ar-SA"/>
        </w:rPr>
        <w:t>В целом освоение охотничьих животных и птиц по выданным путевкам составляет малый удельный вес от их общей численности, имеющейся в охот</w:t>
      </w:r>
      <w:r>
        <w:rPr>
          <w:rFonts w:ascii="Times New Roman" w:eastAsia="Times New Roman" w:hAnsi="Times New Roman" w:cs="Times New Roman"/>
          <w:color w:val="000000"/>
          <w:sz w:val="24"/>
          <w:szCs w:val="24"/>
          <w:lang w:eastAsia="ar-SA"/>
        </w:rPr>
        <w:t xml:space="preserve">а </w:t>
      </w:r>
      <w:r w:rsidRPr="00F81FA6">
        <w:rPr>
          <w:rFonts w:ascii="Times New Roman" w:eastAsia="Times New Roman" w:hAnsi="Times New Roman" w:cs="Times New Roman"/>
          <w:color w:val="000000"/>
          <w:sz w:val="24"/>
          <w:szCs w:val="24"/>
          <w:lang w:eastAsia="ar-SA"/>
        </w:rPr>
        <w:t xml:space="preserve">угодьях </w:t>
      </w:r>
      <w:r>
        <w:rPr>
          <w:rFonts w:ascii="Times New Roman" w:eastAsia="Times New Roman" w:hAnsi="Times New Roman" w:cs="Times New Roman"/>
          <w:color w:val="000000"/>
          <w:sz w:val="24"/>
          <w:szCs w:val="24"/>
          <w:lang w:eastAsia="ar-SA"/>
        </w:rPr>
        <w:t>Шабалинском района.</w:t>
      </w:r>
    </w:p>
    <w:p w:rsidR="00E94BD5" w:rsidRDefault="00E94BD5" w:rsidP="00E94BD5">
      <w:pPr>
        <w:spacing w:before="0" w:after="0"/>
        <w:ind w:left="0" w:firstLine="709"/>
        <w:rPr>
          <w:rFonts w:ascii="Times New Roman" w:eastAsia="Times New Roman" w:hAnsi="Times New Roman" w:cs="Times New Roman"/>
          <w:color w:val="000000"/>
          <w:sz w:val="24"/>
          <w:szCs w:val="24"/>
          <w:lang w:eastAsia="ar-SA"/>
        </w:rPr>
      </w:pPr>
      <w:r w:rsidRPr="00E94BD5">
        <w:rPr>
          <w:rFonts w:ascii="Times New Roman" w:eastAsia="Times New Roman" w:hAnsi="Times New Roman" w:cs="Times New Roman"/>
          <w:color w:val="000000"/>
          <w:sz w:val="24"/>
          <w:szCs w:val="24"/>
          <w:lang w:eastAsia="ar-SA"/>
        </w:rPr>
        <w:t>Леса богаты малино</w:t>
      </w:r>
      <w:r>
        <w:rPr>
          <w:rFonts w:ascii="Times New Roman" w:eastAsia="Times New Roman" w:hAnsi="Times New Roman" w:cs="Times New Roman"/>
          <w:color w:val="000000"/>
          <w:sz w:val="24"/>
          <w:szCs w:val="24"/>
          <w:lang w:eastAsia="ar-SA"/>
        </w:rPr>
        <w:t>й, грибами: белыми, подберезови</w:t>
      </w:r>
      <w:r w:rsidRPr="00E94BD5">
        <w:rPr>
          <w:rFonts w:ascii="Times New Roman" w:eastAsia="Times New Roman" w:hAnsi="Times New Roman" w:cs="Times New Roman"/>
          <w:color w:val="000000"/>
          <w:sz w:val="24"/>
          <w:szCs w:val="24"/>
          <w:lang w:eastAsia="ar-SA"/>
        </w:rPr>
        <w:t>ками, подосиновиками, р</w:t>
      </w:r>
      <w:r w:rsidRPr="00E94BD5">
        <w:rPr>
          <w:rFonts w:ascii="Times New Roman" w:eastAsia="Times New Roman" w:hAnsi="Times New Roman" w:cs="Times New Roman"/>
          <w:color w:val="000000"/>
          <w:sz w:val="24"/>
          <w:szCs w:val="24"/>
          <w:lang w:eastAsia="ar-SA"/>
        </w:rPr>
        <w:t>ы</w:t>
      </w:r>
      <w:r w:rsidRPr="00E94BD5">
        <w:rPr>
          <w:rFonts w:ascii="Times New Roman" w:eastAsia="Times New Roman" w:hAnsi="Times New Roman" w:cs="Times New Roman"/>
          <w:color w:val="000000"/>
          <w:sz w:val="24"/>
          <w:szCs w:val="24"/>
          <w:lang w:eastAsia="ar-SA"/>
        </w:rPr>
        <w:t xml:space="preserve">жиками, сыроежками и др. В последние годы заброшенные сельскохозяйственные земли, </w:t>
      </w:r>
      <w:r w:rsidRPr="00E94BD5">
        <w:rPr>
          <w:rFonts w:ascii="Times New Roman" w:eastAsia="Times New Roman" w:hAnsi="Times New Roman" w:cs="Times New Roman"/>
          <w:color w:val="000000"/>
          <w:sz w:val="24"/>
          <w:szCs w:val="24"/>
          <w:lang w:eastAsia="ar-SA"/>
        </w:rPr>
        <w:lastRenderedPageBreak/>
        <w:t>расположенные вблизи леса, активно зарастают молодой порослью березы и осины. В поймах рек доминируют разнотравно-злаковая растительность. Из злаков распространены овсяница полевая, лисохвост, полевица белая, костер безостый, пырей ползучий, мятлик, тимофеевка луговая. Разнотравье представлено подмаренником северным, щавелем м</w:t>
      </w:r>
      <w:r w:rsidRPr="00E94BD5">
        <w:rPr>
          <w:rFonts w:ascii="Times New Roman" w:eastAsia="Times New Roman" w:hAnsi="Times New Roman" w:cs="Times New Roman"/>
          <w:color w:val="000000"/>
          <w:sz w:val="24"/>
          <w:szCs w:val="24"/>
          <w:lang w:eastAsia="ar-SA"/>
        </w:rPr>
        <w:t>а</w:t>
      </w:r>
      <w:r w:rsidR="00535D0F">
        <w:rPr>
          <w:rFonts w:ascii="Times New Roman" w:eastAsia="Times New Roman" w:hAnsi="Times New Roman" w:cs="Times New Roman"/>
          <w:color w:val="000000"/>
          <w:sz w:val="24"/>
          <w:szCs w:val="24"/>
          <w:lang w:eastAsia="ar-SA"/>
        </w:rPr>
        <w:t>лым, лютиком едким; из бобовых</w:t>
      </w:r>
      <w:r w:rsidR="00863360">
        <w:rPr>
          <w:rFonts w:ascii="Times New Roman" w:eastAsia="Times New Roman" w:hAnsi="Times New Roman" w:cs="Times New Roman"/>
          <w:color w:val="000000"/>
          <w:sz w:val="24"/>
          <w:szCs w:val="24"/>
          <w:lang w:eastAsia="ar-SA"/>
        </w:rPr>
        <w:t xml:space="preserve"> – </w:t>
      </w:r>
      <w:r w:rsidRPr="00E94BD5">
        <w:rPr>
          <w:rFonts w:ascii="Times New Roman" w:eastAsia="Times New Roman" w:hAnsi="Times New Roman" w:cs="Times New Roman"/>
          <w:color w:val="000000"/>
          <w:sz w:val="24"/>
          <w:szCs w:val="24"/>
          <w:lang w:eastAsia="ar-SA"/>
        </w:rPr>
        <w:t>клевером розовым, белым, чиной луговой, горошком мышиным.</w:t>
      </w:r>
    </w:p>
    <w:p w:rsidR="007661AC" w:rsidRPr="007661AC" w:rsidRDefault="00801DB5" w:rsidP="007661AC">
      <w:pPr>
        <w:pStyle w:val="20"/>
        <w:rPr>
          <w:rFonts w:cs="Times New Roman"/>
          <w:szCs w:val="24"/>
        </w:rPr>
      </w:pPr>
      <w:bookmarkStart w:id="39" w:name="_Toc427163758"/>
      <w:bookmarkStart w:id="40" w:name="_Toc312530886"/>
      <w:r w:rsidRPr="00E94BD5">
        <w:rPr>
          <w:rFonts w:cs="Times New Roman"/>
          <w:szCs w:val="24"/>
        </w:rPr>
        <w:t>2.</w:t>
      </w:r>
      <w:r w:rsidR="0054568C">
        <w:rPr>
          <w:rFonts w:cs="Times New Roman"/>
          <w:szCs w:val="24"/>
        </w:rPr>
        <w:t>7</w:t>
      </w:r>
      <w:r w:rsidRPr="00E94BD5">
        <w:rPr>
          <w:rFonts w:cs="Times New Roman"/>
          <w:szCs w:val="24"/>
        </w:rPr>
        <w:t xml:space="preserve"> Полезные ископаемые</w:t>
      </w:r>
      <w:bookmarkEnd w:id="39"/>
    </w:p>
    <w:p w:rsidR="00C2430C" w:rsidRDefault="00C2430C" w:rsidP="00334030">
      <w:pPr>
        <w:pStyle w:val="afff5"/>
        <w:rPr>
          <w:lang w:eastAsia="ar-SA"/>
        </w:rPr>
      </w:pPr>
      <w:r w:rsidRPr="00C2430C">
        <w:rPr>
          <w:lang w:eastAsia="ar-SA"/>
        </w:rPr>
        <w:t>Полезные ископаемые на территории</w:t>
      </w:r>
      <w:r>
        <w:rPr>
          <w:lang w:eastAsia="ar-SA"/>
        </w:rPr>
        <w:t xml:space="preserve"> </w:t>
      </w:r>
      <w:r w:rsidR="00137EF4">
        <w:rPr>
          <w:lang w:eastAsia="ar-SA"/>
        </w:rPr>
        <w:t xml:space="preserve">Шабалинского района </w:t>
      </w:r>
      <w:r>
        <w:rPr>
          <w:lang w:eastAsia="ar-SA"/>
        </w:rPr>
        <w:t>Кировской области</w:t>
      </w:r>
      <w:r w:rsidRPr="00C2430C">
        <w:rPr>
          <w:lang w:eastAsia="ar-SA"/>
        </w:rPr>
        <w:t xml:space="preserve"> представлены кирпично-черепичными глинами, глинами для производства цемента, ка</w:t>
      </w:r>
      <w:r w:rsidRPr="00C2430C">
        <w:rPr>
          <w:lang w:eastAsia="ar-SA"/>
        </w:rPr>
        <w:t>р</w:t>
      </w:r>
      <w:r w:rsidRPr="00C2430C">
        <w:rPr>
          <w:lang w:eastAsia="ar-SA"/>
        </w:rPr>
        <w:t>бонатными породами для производства щебня, извести, известняковой муки и цемента, а также торфом. На территории района в</w:t>
      </w:r>
      <w:r>
        <w:rPr>
          <w:lang w:eastAsia="ar-SA"/>
        </w:rPr>
        <w:t>стречаются сернистые источники.</w:t>
      </w:r>
      <w:r w:rsidRPr="00C2430C">
        <w:rPr>
          <w:rFonts w:eastAsiaTheme="minorEastAsia"/>
        </w:rPr>
        <w:t xml:space="preserve"> </w:t>
      </w:r>
      <w:r w:rsidRPr="00334030">
        <w:rPr>
          <w:rFonts w:eastAsiaTheme="minorEastAsia"/>
        </w:rPr>
        <w:t>Полезных иск</w:t>
      </w:r>
      <w:r w:rsidRPr="00334030">
        <w:rPr>
          <w:rFonts w:eastAsiaTheme="minorEastAsia"/>
        </w:rPr>
        <w:t>о</w:t>
      </w:r>
      <w:r w:rsidRPr="00334030">
        <w:rPr>
          <w:rFonts w:eastAsiaTheme="minorEastAsia"/>
        </w:rPr>
        <w:t>паемых рудного происхождения, имеющих промышленное значение в районе не имеется.</w:t>
      </w:r>
    </w:p>
    <w:p w:rsidR="00B20883" w:rsidRPr="0097623D" w:rsidRDefault="00B20883" w:rsidP="00334030">
      <w:pPr>
        <w:pStyle w:val="afff5"/>
      </w:pPr>
      <w:r w:rsidRPr="0097623D">
        <w:br w:type="page"/>
      </w:r>
    </w:p>
    <w:p w:rsidR="00B20883" w:rsidRPr="00BD31D1" w:rsidRDefault="00B20883" w:rsidP="00B20883">
      <w:pPr>
        <w:pStyle w:val="1"/>
        <w:rPr>
          <w:rFonts w:cs="Times New Roman"/>
          <w:szCs w:val="24"/>
        </w:rPr>
      </w:pPr>
      <w:bookmarkStart w:id="41" w:name="_Toc370201482"/>
      <w:bookmarkStart w:id="42" w:name="_Toc427163759"/>
      <w:r w:rsidRPr="00E471B8">
        <w:rPr>
          <w:rFonts w:cs="Times New Roman"/>
          <w:szCs w:val="24"/>
        </w:rPr>
        <w:lastRenderedPageBreak/>
        <w:t>3. Население, демография и трудовые ресурсы</w:t>
      </w:r>
      <w:bookmarkEnd w:id="40"/>
      <w:bookmarkEnd w:id="41"/>
      <w:bookmarkEnd w:id="42"/>
    </w:p>
    <w:p w:rsidR="00B20883" w:rsidRPr="00BD31D1" w:rsidRDefault="00B20883" w:rsidP="00D528A2">
      <w:pPr>
        <w:pStyle w:val="20"/>
        <w:rPr>
          <w:rFonts w:cs="Times New Roman"/>
          <w:szCs w:val="24"/>
        </w:rPr>
      </w:pPr>
      <w:bookmarkStart w:id="43" w:name="_Toc370201483"/>
      <w:bookmarkStart w:id="44" w:name="_Toc427163760"/>
      <w:r w:rsidRPr="00BD31D1">
        <w:rPr>
          <w:rFonts w:cs="Times New Roman"/>
          <w:szCs w:val="24"/>
        </w:rPr>
        <w:t xml:space="preserve">3.1 Современная система расселения </w:t>
      </w:r>
      <w:r w:rsidR="009F70E5">
        <w:rPr>
          <w:rFonts w:cs="Times New Roman"/>
          <w:szCs w:val="24"/>
        </w:rPr>
        <w:t>МО Гостовское</w:t>
      </w:r>
      <w:r w:rsidR="008719FC">
        <w:rPr>
          <w:rFonts w:cs="Times New Roman"/>
          <w:szCs w:val="24"/>
        </w:rPr>
        <w:t xml:space="preserve"> сельское поселение</w:t>
      </w:r>
      <w:bookmarkEnd w:id="43"/>
      <w:bookmarkEnd w:id="44"/>
    </w:p>
    <w:p w:rsidR="00B20883" w:rsidRPr="00BD31D1" w:rsidRDefault="00B20883" w:rsidP="008C096B">
      <w:pPr>
        <w:pStyle w:val="a0"/>
        <w:rPr>
          <w:lang w:val="ru-RU"/>
        </w:rPr>
      </w:pPr>
      <w:r w:rsidRPr="00BD31D1">
        <w:rPr>
          <w:lang w:val="ru-RU"/>
        </w:rPr>
        <w:t>Система расселения – это территориальная организация населения, территориал</w:t>
      </w:r>
      <w:r w:rsidRPr="00BD31D1">
        <w:rPr>
          <w:lang w:val="ru-RU"/>
        </w:rPr>
        <w:t>ь</w:t>
      </w:r>
      <w:r w:rsidRPr="00BD31D1">
        <w:rPr>
          <w:lang w:val="ru-RU"/>
        </w:rPr>
        <w:t>ное сочетание поселений, между которыми существует более или менее четкое распред</w:t>
      </w:r>
      <w:r w:rsidRPr="00BD31D1">
        <w:rPr>
          <w:lang w:val="ru-RU"/>
        </w:rPr>
        <w:t>е</w:t>
      </w:r>
      <w:r w:rsidRPr="00BD31D1">
        <w:rPr>
          <w:lang w:val="ru-RU"/>
        </w:rPr>
        <w:t>ление функций, а также наличие системообразующих территориальных производстве</w:t>
      </w:r>
      <w:r w:rsidRPr="00BD31D1">
        <w:rPr>
          <w:lang w:val="ru-RU"/>
        </w:rPr>
        <w:t>н</w:t>
      </w:r>
      <w:r w:rsidRPr="00BD31D1">
        <w:rPr>
          <w:lang w:val="ru-RU"/>
        </w:rPr>
        <w:t>ных и социальных связей, включающих миграцию населения. В этой системе присутств</w:t>
      </w:r>
      <w:r w:rsidRPr="00BD31D1">
        <w:rPr>
          <w:lang w:val="ru-RU"/>
        </w:rPr>
        <w:t>у</w:t>
      </w:r>
      <w:r w:rsidRPr="00BD31D1">
        <w:rPr>
          <w:lang w:val="ru-RU"/>
        </w:rPr>
        <w:t>ет структурность и иерархичность – наличие групп функционально объединенных пос</w:t>
      </w:r>
      <w:r w:rsidRPr="00BD31D1">
        <w:rPr>
          <w:lang w:val="ru-RU"/>
        </w:rPr>
        <w:t>е</w:t>
      </w:r>
      <w:r w:rsidRPr="00BD31D1">
        <w:rPr>
          <w:lang w:val="ru-RU"/>
        </w:rPr>
        <w:t>лений во главе с центром, поселения различаются по уровню их социально-экономического потенциала и функциональной специализации.</w:t>
      </w:r>
    </w:p>
    <w:p w:rsidR="00B20883" w:rsidRPr="00BD31D1" w:rsidRDefault="00B20883" w:rsidP="008C096B">
      <w:pPr>
        <w:pStyle w:val="a0"/>
        <w:rPr>
          <w:lang w:val="ru-RU"/>
        </w:rPr>
      </w:pPr>
      <w:r w:rsidRPr="00BD31D1">
        <w:rPr>
          <w:lang w:val="ru-RU"/>
        </w:rPr>
        <w:t xml:space="preserve">Система расселения </w:t>
      </w:r>
      <w:r w:rsidR="009F70E5">
        <w:rPr>
          <w:lang w:val="ru-RU"/>
        </w:rPr>
        <w:t>МО Гостовское</w:t>
      </w:r>
      <w:r w:rsidR="00A47211">
        <w:rPr>
          <w:lang w:val="ru-RU"/>
        </w:rPr>
        <w:t xml:space="preserve"> сельское поселение</w:t>
      </w:r>
      <w:r w:rsidRPr="00BD31D1">
        <w:rPr>
          <w:lang w:val="ru-RU"/>
        </w:rPr>
        <w:t xml:space="preserve">, как и </w:t>
      </w:r>
      <w:r w:rsidR="00137EF4">
        <w:rPr>
          <w:lang w:val="ru-RU"/>
        </w:rPr>
        <w:t>Шабалинского ра</w:t>
      </w:r>
      <w:r w:rsidR="00137EF4">
        <w:rPr>
          <w:lang w:val="ru-RU"/>
        </w:rPr>
        <w:t>й</w:t>
      </w:r>
      <w:r w:rsidR="00137EF4">
        <w:rPr>
          <w:lang w:val="ru-RU"/>
        </w:rPr>
        <w:t xml:space="preserve">она </w:t>
      </w:r>
      <w:r w:rsidRPr="00BD31D1">
        <w:rPr>
          <w:lang w:val="ru-RU"/>
        </w:rPr>
        <w:t>в целом, формировалась в результате перемещения населения с целью освоения новых сельскохозяйственных земель.</w:t>
      </w:r>
    </w:p>
    <w:p w:rsidR="00B20883" w:rsidRDefault="00536165" w:rsidP="00BD190C">
      <w:pPr>
        <w:pStyle w:val="afff5"/>
      </w:pPr>
      <w:r w:rsidRPr="00D337BE">
        <w:t xml:space="preserve">На территории </w:t>
      </w:r>
      <w:r w:rsidRPr="00536165">
        <w:t xml:space="preserve">сельсовета располагаются </w:t>
      </w:r>
      <w:r w:rsidR="00633869">
        <w:t>тридцать</w:t>
      </w:r>
      <w:r w:rsidR="00665797">
        <w:t xml:space="preserve"> два</w:t>
      </w:r>
      <w:r w:rsidRPr="00536165">
        <w:t xml:space="preserve"> населенных пунктов с о</w:t>
      </w:r>
      <w:r w:rsidRPr="00536165">
        <w:t>б</w:t>
      </w:r>
      <w:r w:rsidRPr="00536165">
        <w:t xml:space="preserve">щей численностью </w:t>
      </w:r>
      <w:r w:rsidRPr="00C774D7">
        <w:t xml:space="preserve">населения за </w:t>
      </w:r>
      <w:r w:rsidR="00D337BE" w:rsidRPr="00C774D7">
        <w:t>2014</w:t>
      </w:r>
      <w:r w:rsidRPr="00C774D7">
        <w:t xml:space="preserve"> год </w:t>
      </w:r>
      <w:r w:rsidR="00C774D7" w:rsidRPr="00C774D7">
        <w:t>1200</w:t>
      </w:r>
      <w:r w:rsidRPr="00C774D7">
        <w:t xml:space="preserve"> человек</w:t>
      </w:r>
      <w:r w:rsidR="008B3C4A" w:rsidRPr="00C774D7">
        <w:t>а</w:t>
      </w:r>
      <w:r w:rsidRPr="00536165">
        <w:t xml:space="preserve">. </w:t>
      </w:r>
      <w:r w:rsidRPr="0048568C">
        <w:t>Плотность населения</w:t>
      </w:r>
      <w:r w:rsidR="00551C6A">
        <w:t xml:space="preserve"> </w:t>
      </w:r>
      <w:r w:rsidR="009F70E5">
        <w:t>МО Го</w:t>
      </w:r>
      <w:r w:rsidR="009F70E5">
        <w:t>с</w:t>
      </w:r>
      <w:r w:rsidR="009F70E5">
        <w:t>товское</w:t>
      </w:r>
      <w:r w:rsidR="00A47211">
        <w:t xml:space="preserve"> сельское поселение</w:t>
      </w:r>
      <w:r w:rsidR="00BC4BBD">
        <w:t xml:space="preserve"> </w:t>
      </w:r>
      <w:r w:rsidRPr="00DF6C6F">
        <w:t xml:space="preserve">– </w:t>
      </w:r>
      <w:r w:rsidR="00685BEB" w:rsidRPr="00685BEB">
        <w:t>0,9</w:t>
      </w:r>
      <w:r w:rsidRPr="00685BEB">
        <w:t xml:space="preserve"> чел/км</w:t>
      </w:r>
      <w:r w:rsidRPr="00685BEB">
        <w:rPr>
          <w:vertAlign w:val="superscript"/>
        </w:rPr>
        <w:t>2</w:t>
      </w:r>
      <w:r w:rsidRPr="00685BEB">
        <w:t>,</w:t>
      </w:r>
      <w:r w:rsidRPr="00BA34DA">
        <w:t xml:space="preserve"> этот показатель </w:t>
      </w:r>
      <w:r w:rsidR="00DF6C6F">
        <w:t>ниже</w:t>
      </w:r>
      <w:r w:rsidRPr="00BA34DA">
        <w:t xml:space="preserve"> среднего по </w:t>
      </w:r>
      <w:r w:rsidR="008E3628">
        <w:t>Шабалинск</w:t>
      </w:r>
      <w:r w:rsidR="008E3628">
        <w:t>о</w:t>
      </w:r>
      <w:r w:rsidR="008E3628">
        <w:t>му району</w:t>
      </w:r>
      <w:r w:rsidRPr="00536165">
        <w:t xml:space="preserve"> (средняя плотность </w:t>
      </w:r>
      <w:r w:rsidRPr="00AF47E5">
        <w:t xml:space="preserve">населения </w:t>
      </w:r>
      <w:r w:rsidR="00137EF4">
        <w:t xml:space="preserve">Шабалинского района </w:t>
      </w:r>
      <w:r w:rsidR="006A637F" w:rsidRPr="00AF47E5">
        <w:t>Кировской</w:t>
      </w:r>
      <w:r w:rsidRPr="00536165">
        <w:t xml:space="preserve"> области </w:t>
      </w:r>
      <w:r w:rsidR="0048568C" w:rsidRPr="00E94BD5">
        <w:t>5,2</w:t>
      </w:r>
      <w:r w:rsidRPr="00E94BD5">
        <w:t xml:space="preserve"> чел./</w:t>
      </w:r>
      <w:r w:rsidRPr="00536165">
        <w:t>км</w:t>
      </w:r>
      <w:r w:rsidRPr="00536165">
        <w:rPr>
          <w:vertAlign w:val="superscript"/>
        </w:rPr>
        <w:t>2</w:t>
      </w:r>
      <w:r w:rsidRPr="00536165">
        <w:t>).</w:t>
      </w:r>
    </w:p>
    <w:p w:rsidR="00B20883" w:rsidRPr="00BD31D1" w:rsidRDefault="00B20883" w:rsidP="00D528A2">
      <w:pPr>
        <w:pStyle w:val="20"/>
        <w:rPr>
          <w:rFonts w:cs="Times New Roman"/>
          <w:szCs w:val="24"/>
        </w:rPr>
      </w:pPr>
      <w:bookmarkStart w:id="45" w:name="_Toc370201484"/>
      <w:bookmarkStart w:id="46" w:name="_Toc427163761"/>
      <w:r w:rsidRPr="00E471B8">
        <w:rPr>
          <w:rFonts w:cs="Times New Roman"/>
          <w:szCs w:val="24"/>
        </w:rPr>
        <w:t>3.2 Демографическая ситуация</w:t>
      </w:r>
      <w:bookmarkEnd w:id="45"/>
      <w:bookmarkEnd w:id="46"/>
    </w:p>
    <w:p w:rsidR="00B20883" w:rsidRPr="00BD31D1" w:rsidRDefault="00B20883" w:rsidP="008C096B">
      <w:pPr>
        <w:pStyle w:val="a0"/>
        <w:rPr>
          <w:lang w:val="ru-RU"/>
        </w:rPr>
      </w:pPr>
      <w:r w:rsidRPr="00BD31D1">
        <w:rPr>
          <w:lang w:val="ru-RU"/>
        </w:rPr>
        <w:t>Важнейшими социально-экономическими показателями формирования градостр</w:t>
      </w:r>
      <w:r w:rsidRPr="00BD31D1">
        <w:rPr>
          <w:lang w:val="ru-RU"/>
        </w:rPr>
        <w:t>о</w:t>
      </w:r>
      <w:r w:rsidRPr="00BD31D1">
        <w:rPr>
          <w:lang w:val="ru-RU"/>
        </w:rPr>
        <w:t>ительной системы любого уровня являются динамика численности населения, его во</w:t>
      </w:r>
      <w:r w:rsidRPr="00BD31D1">
        <w:rPr>
          <w:lang w:val="ru-RU"/>
        </w:rPr>
        <w:t>з</w:t>
      </w:r>
      <w:r w:rsidRPr="00BD31D1">
        <w:rPr>
          <w:lang w:val="ru-RU"/>
        </w:rPr>
        <w:t>растная структура. Наряду с природной, экономической и экологической составляющими они выступают в качестве основного фактора, влияющего на сбалансированное и усто</w:t>
      </w:r>
      <w:r w:rsidRPr="00BD31D1">
        <w:rPr>
          <w:lang w:val="ru-RU"/>
        </w:rPr>
        <w:t>й</w:t>
      </w:r>
      <w:r w:rsidRPr="00BD31D1">
        <w:rPr>
          <w:lang w:val="ru-RU"/>
        </w:rPr>
        <w:t>чивое развитие территории поселения. Возрастной, половой и национальный составы населения во многом определяют перспективы и проблемы рынка труда, а значит, и тр</w:t>
      </w:r>
      <w:r w:rsidRPr="00BD31D1">
        <w:rPr>
          <w:lang w:val="ru-RU"/>
        </w:rPr>
        <w:t>у</w:t>
      </w:r>
      <w:r w:rsidRPr="00BD31D1">
        <w:rPr>
          <w:lang w:val="ru-RU"/>
        </w:rPr>
        <w:t>довой потенциал той или иной территории.</w:t>
      </w:r>
    </w:p>
    <w:p w:rsidR="00B20883" w:rsidRPr="00C774D7" w:rsidRDefault="00B20883" w:rsidP="00BD31D1">
      <w:pPr>
        <w:pStyle w:val="a0"/>
        <w:spacing w:before="120"/>
        <w:jc w:val="right"/>
        <w:outlineLvl w:val="0"/>
        <w:rPr>
          <w:b/>
          <w:i/>
          <w:lang w:val="ru-RU"/>
        </w:rPr>
      </w:pPr>
      <w:r w:rsidRPr="00C774D7">
        <w:rPr>
          <w:b/>
          <w:i/>
          <w:lang w:val="ru-RU"/>
        </w:rPr>
        <w:t>Таблица 3.1</w:t>
      </w:r>
    </w:p>
    <w:p w:rsidR="00E75421" w:rsidRDefault="00B20883" w:rsidP="00AC260C">
      <w:pPr>
        <w:pStyle w:val="a0"/>
        <w:spacing w:after="120"/>
        <w:ind w:firstLine="0"/>
        <w:jc w:val="center"/>
        <w:rPr>
          <w:b/>
          <w:i/>
          <w:lang w:val="ru-RU"/>
        </w:rPr>
      </w:pPr>
      <w:r w:rsidRPr="00C774D7">
        <w:rPr>
          <w:b/>
          <w:i/>
          <w:lang w:val="ru-RU"/>
        </w:rPr>
        <w:t>Динамика изменения численности населения по населённым пунктам</w:t>
      </w:r>
      <w:r w:rsidR="00633869" w:rsidRPr="00C774D7">
        <w:rPr>
          <w:b/>
          <w:i/>
          <w:lang w:val="ru-RU"/>
        </w:rPr>
        <w:t xml:space="preserve"> </w:t>
      </w:r>
      <w:r w:rsidR="009F70E5">
        <w:rPr>
          <w:b/>
          <w:i/>
          <w:lang w:val="ru-RU"/>
        </w:rPr>
        <w:t>МО Гостовское</w:t>
      </w:r>
      <w:r w:rsidR="008719FC">
        <w:rPr>
          <w:b/>
          <w:i/>
          <w:lang w:val="ru-RU"/>
        </w:rPr>
        <w:t xml:space="preserve"> сельское поселение</w:t>
      </w:r>
      <w:r w:rsidR="009D586D" w:rsidRPr="00C774D7">
        <w:rPr>
          <w:b/>
          <w:i/>
          <w:lang w:val="ru-RU"/>
        </w:rPr>
        <w:t>,</w:t>
      </w:r>
      <w:r w:rsidRPr="00C774D7">
        <w:rPr>
          <w:b/>
          <w:i/>
          <w:lang w:val="ru-RU"/>
        </w:rPr>
        <w:t xml:space="preserve"> чел. </w:t>
      </w:r>
      <w:r w:rsidR="00ED6DB9" w:rsidRPr="00C774D7">
        <w:rPr>
          <w:b/>
          <w:i/>
          <w:lang w:val="ru-RU"/>
        </w:rPr>
        <w:t>(</w:t>
      </w:r>
      <w:r w:rsidR="00AC260C" w:rsidRPr="00C774D7">
        <w:rPr>
          <w:b/>
          <w:i/>
          <w:lang w:val="ru-RU"/>
        </w:rPr>
        <w:t>2010</w:t>
      </w:r>
      <w:r w:rsidR="00ED6DB9" w:rsidRPr="00C774D7">
        <w:rPr>
          <w:b/>
          <w:i/>
          <w:lang w:val="ru-RU"/>
        </w:rPr>
        <w:t>-201</w:t>
      </w:r>
      <w:r w:rsidR="00627660" w:rsidRPr="00C774D7">
        <w:rPr>
          <w:b/>
          <w:i/>
          <w:lang w:val="ru-RU"/>
        </w:rPr>
        <w:t>4</w:t>
      </w:r>
      <w:r w:rsidR="00ED6DB9" w:rsidRPr="00C774D7">
        <w:rPr>
          <w:b/>
          <w:i/>
          <w:lang w:val="ru-RU"/>
        </w:rPr>
        <w:t xml:space="preserve"> гг.), чел.</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47"/>
        <w:gridCol w:w="854"/>
        <w:gridCol w:w="935"/>
        <w:gridCol w:w="1044"/>
        <w:gridCol w:w="1043"/>
        <w:gridCol w:w="1044"/>
        <w:gridCol w:w="959"/>
        <w:gridCol w:w="1044"/>
      </w:tblGrid>
      <w:tr w:rsidR="00535D0F" w:rsidRPr="00A57F8C" w:rsidTr="00535D0F">
        <w:trPr>
          <w:tblHeader/>
        </w:trPr>
        <w:tc>
          <w:tcPr>
            <w:tcW w:w="2647" w:type="dxa"/>
            <w:shd w:val="clear" w:color="auto" w:fill="D9D9D9" w:themeFill="background1" w:themeFillShade="D9"/>
            <w:hideMark/>
          </w:tcPr>
          <w:p w:rsidR="00535D0F" w:rsidRPr="00A57F8C" w:rsidRDefault="00535D0F" w:rsidP="00E75421">
            <w:pPr>
              <w:spacing w:before="0" w:after="0"/>
              <w:ind w:left="0"/>
              <w:jc w:val="center"/>
              <w:rPr>
                <w:rFonts w:ascii="Times New Roman" w:eastAsia="Calibri" w:hAnsi="Times New Roman" w:cs="Times New Roman"/>
                <w:b/>
                <w:i/>
                <w:iCs/>
                <w:sz w:val="24"/>
                <w:szCs w:val="24"/>
                <w:lang w:eastAsia="en-US" w:bidi="en-US"/>
              </w:rPr>
            </w:pPr>
            <w:r w:rsidRPr="00A57F8C">
              <w:rPr>
                <w:rFonts w:ascii="Times New Roman" w:eastAsia="Calibri" w:hAnsi="Times New Roman" w:cs="Times New Roman"/>
                <w:b/>
                <w:i/>
                <w:iCs/>
                <w:sz w:val="24"/>
                <w:szCs w:val="24"/>
                <w:lang w:eastAsia="en-US" w:bidi="en-US"/>
              </w:rPr>
              <w:t>Наименование нас</w:t>
            </w:r>
            <w:r w:rsidRPr="00A57F8C">
              <w:rPr>
                <w:rFonts w:ascii="Times New Roman" w:eastAsia="Calibri" w:hAnsi="Times New Roman" w:cs="Times New Roman"/>
                <w:b/>
                <w:i/>
                <w:iCs/>
                <w:sz w:val="24"/>
                <w:szCs w:val="24"/>
                <w:lang w:eastAsia="en-US" w:bidi="en-US"/>
              </w:rPr>
              <w:t>е</w:t>
            </w:r>
            <w:r w:rsidRPr="00A57F8C">
              <w:rPr>
                <w:rFonts w:ascii="Times New Roman" w:eastAsia="Calibri" w:hAnsi="Times New Roman" w:cs="Times New Roman"/>
                <w:b/>
                <w:i/>
                <w:iCs/>
                <w:sz w:val="24"/>
                <w:szCs w:val="24"/>
                <w:lang w:eastAsia="en-US" w:bidi="en-US"/>
              </w:rPr>
              <w:t>лённого пункта</w:t>
            </w:r>
          </w:p>
        </w:tc>
        <w:tc>
          <w:tcPr>
            <w:tcW w:w="854" w:type="dxa"/>
            <w:shd w:val="clear" w:color="auto" w:fill="D9D9D9" w:themeFill="background1" w:themeFillShade="D9"/>
          </w:tcPr>
          <w:p w:rsidR="00535D0F" w:rsidRPr="00A57F8C" w:rsidRDefault="00535D0F" w:rsidP="00E75421">
            <w:pPr>
              <w:spacing w:before="0" w:after="0"/>
              <w:ind w:left="0"/>
              <w:jc w:val="center"/>
              <w:rPr>
                <w:rFonts w:ascii="Times New Roman" w:eastAsia="Calibri" w:hAnsi="Times New Roman" w:cs="Times New Roman"/>
                <w:b/>
                <w:i/>
                <w:iCs/>
                <w:sz w:val="24"/>
                <w:szCs w:val="24"/>
                <w:lang w:eastAsia="en-US" w:bidi="en-US"/>
              </w:rPr>
            </w:pPr>
            <w:r>
              <w:rPr>
                <w:rFonts w:ascii="Times New Roman" w:eastAsia="Calibri" w:hAnsi="Times New Roman" w:cs="Times New Roman"/>
                <w:b/>
                <w:i/>
                <w:iCs/>
                <w:sz w:val="24"/>
                <w:szCs w:val="24"/>
                <w:lang w:eastAsia="en-US" w:bidi="en-US"/>
              </w:rPr>
              <w:t>2008 год</w:t>
            </w:r>
          </w:p>
        </w:tc>
        <w:tc>
          <w:tcPr>
            <w:tcW w:w="935" w:type="dxa"/>
            <w:shd w:val="clear" w:color="auto" w:fill="D9D9D9" w:themeFill="background1" w:themeFillShade="D9"/>
          </w:tcPr>
          <w:p w:rsidR="00535D0F" w:rsidRPr="00A57F8C" w:rsidRDefault="00535D0F" w:rsidP="00E75421">
            <w:pPr>
              <w:spacing w:before="0" w:after="0"/>
              <w:ind w:left="0"/>
              <w:jc w:val="center"/>
              <w:rPr>
                <w:rFonts w:ascii="Times New Roman" w:eastAsia="Calibri" w:hAnsi="Times New Roman" w:cs="Times New Roman"/>
                <w:b/>
                <w:i/>
                <w:iCs/>
                <w:sz w:val="24"/>
                <w:szCs w:val="24"/>
                <w:lang w:eastAsia="en-US" w:bidi="en-US"/>
              </w:rPr>
            </w:pPr>
            <w:r>
              <w:rPr>
                <w:rFonts w:ascii="Times New Roman" w:eastAsia="Calibri" w:hAnsi="Times New Roman" w:cs="Times New Roman"/>
                <w:b/>
                <w:i/>
                <w:iCs/>
                <w:sz w:val="24"/>
                <w:szCs w:val="24"/>
                <w:lang w:eastAsia="en-US" w:bidi="en-US"/>
              </w:rPr>
              <w:t>2009 год</w:t>
            </w:r>
          </w:p>
        </w:tc>
        <w:tc>
          <w:tcPr>
            <w:tcW w:w="1044" w:type="dxa"/>
            <w:shd w:val="clear" w:color="auto" w:fill="D9D9D9" w:themeFill="background1" w:themeFillShade="D9"/>
            <w:hideMark/>
          </w:tcPr>
          <w:p w:rsidR="00535D0F" w:rsidRPr="00A57F8C" w:rsidRDefault="00535D0F" w:rsidP="00E75421">
            <w:pPr>
              <w:spacing w:before="0" w:after="0"/>
              <w:ind w:left="0"/>
              <w:jc w:val="center"/>
              <w:rPr>
                <w:rFonts w:ascii="Times New Roman" w:eastAsia="Calibri" w:hAnsi="Times New Roman" w:cs="Times New Roman"/>
                <w:b/>
                <w:i/>
                <w:iCs/>
                <w:sz w:val="24"/>
                <w:szCs w:val="24"/>
                <w:lang w:eastAsia="en-US" w:bidi="en-US"/>
              </w:rPr>
            </w:pPr>
            <w:r w:rsidRPr="00A57F8C">
              <w:rPr>
                <w:rFonts w:ascii="Times New Roman" w:eastAsia="Calibri" w:hAnsi="Times New Roman" w:cs="Times New Roman"/>
                <w:b/>
                <w:i/>
                <w:iCs/>
                <w:sz w:val="24"/>
                <w:szCs w:val="24"/>
                <w:lang w:eastAsia="en-US" w:bidi="en-US"/>
              </w:rPr>
              <w:t>2010 год</w:t>
            </w:r>
          </w:p>
        </w:tc>
        <w:tc>
          <w:tcPr>
            <w:tcW w:w="1043" w:type="dxa"/>
            <w:shd w:val="clear" w:color="auto" w:fill="D9D9D9" w:themeFill="background1" w:themeFillShade="D9"/>
            <w:hideMark/>
          </w:tcPr>
          <w:p w:rsidR="00535D0F" w:rsidRPr="00A57F8C" w:rsidRDefault="00535D0F" w:rsidP="00E75421">
            <w:pPr>
              <w:spacing w:before="0" w:after="0"/>
              <w:ind w:left="0"/>
              <w:jc w:val="center"/>
              <w:rPr>
                <w:rFonts w:ascii="Times New Roman" w:eastAsia="Calibri" w:hAnsi="Times New Roman" w:cs="Times New Roman"/>
                <w:b/>
                <w:i/>
                <w:iCs/>
                <w:sz w:val="24"/>
                <w:szCs w:val="24"/>
                <w:lang w:eastAsia="en-US" w:bidi="en-US"/>
              </w:rPr>
            </w:pPr>
            <w:r w:rsidRPr="00A57F8C">
              <w:rPr>
                <w:rFonts w:ascii="Times New Roman" w:eastAsia="Calibri" w:hAnsi="Times New Roman" w:cs="Times New Roman"/>
                <w:b/>
                <w:i/>
                <w:iCs/>
                <w:sz w:val="24"/>
                <w:szCs w:val="24"/>
                <w:lang w:eastAsia="en-US" w:bidi="en-US"/>
              </w:rPr>
              <w:t>2011 год</w:t>
            </w:r>
          </w:p>
        </w:tc>
        <w:tc>
          <w:tcPr>
            <w:tcW w:w="1044" w:type="dxa"/>
            <w:shd w:val="clear" w:color="auto" w:fill="D9D9D9" w:themeFill="background1" w:themeFillShade="D9"/>
            <w:hideMark/>
          </w:tcPr>
          <w:p w:rsidR="00535D0F" w:rsidRPr="00A57F8C" w:rsidRDefault="00535D0F" w:rsidP="00E75421">
            <w:pPr>
              <w:spacing w:before="0" w:after="0"/>
              <w:ind w:left="0"/>
              <w:jc w:val="center"/>
              <w:rPr>
                <w:rFonts w:ascii="Times New Roman" w:eastAsia="Calibri" w:hAnsi="Times New Roman" w:cs="Times New Roman"/>
                <w:b/>
                <w:i/>
                <w:iCs/>
                <w:sz w:val="24"/>
                <w:szCs w:val="24"/>
                <w:lang w:eastAsia="en-US" w:bidi="en-US"/>
              </w:rPr>
            </w:pPr>
            <w:r w:rsidRPr="00A57F8C">
              <w:rPr>
                <w:rFonts w:ascii="Times New Roman" w:eastAsia="Calibri" w:hAnsi="Times New Roman" w:cs="Times New Roman"/>
                <w:b/>
                <w:i/>
                <w:iCs/>
                <w:sz w:val="24"/>
                <w:szCs w:val="24"/>
                <w:lang w:eastAsia="en-US" w:bidi="en-US"/>
              </w:rPr>
              <w:t>2012 год</w:t>
            </w:r>
          </w:p>
        </w:tc>
        <w:tc>
          <w:tcPr>
            <w:tcW w:w="959" w:type="dxa"/>
            <w:shd w:val="clear" w:color="auto" w:fill="D9D9D9" w:themeFill="background1" w:themeFillShade="D9"/>
            <w:hideMark/>
          </w:tcPr>
          <w:p w:rsidR="00535D0F" w:rsidRPr="00A57F8C" w:rsidRDefault="00535D0F" w:rsidP="00E75421">
            <w:pPr>
              <w:spacing w:before="0" w:after="0"/>
              <w:ind w:left="0"/>
              <w:jc w:val="center"/>
              <w:rPr>
                <w:rFonts w:ascii="Times New Roman" w:eastAsia="Calibri" w:hAnsi="Times New Roman" w:cs="Times New Roman"/>
                <w:b/>
                <w:i/>
                <w:iCs/>
                <w:sz w:val="24"/>
                <w:szCs w:val="24"/>
                <w:lang w:eastAsia="en-US" w:bidi="en-US"/>
              </w:rPr>
            </w:pPr>
            <w:r w:rsidRPr="00A57F8C">
              <w:rPr>
                <w:rFonts w:ascii="Times New Roman" w:eastAsia="Calibri" w:hAnsi="Times New Roman" w:cs="Times New Roman"/>
                <w:b/>
                <w:i/>
                <w:iCs/>
                <w:sz w:val="24"/>
                <w:szCs w:val="24"/>
                <w:lang w:eastAsia="en-US" w:bidi="en-US"/>
              </w:rPr>
              <w:t>2013 год</w:t>
            </w:r>
          </w:p>
        </w:tc>
        <w:tc>
          <w:tcPr>
            <w:tcW w:w="1044" w:type="dxa"/>
            <w:shd w:val="clear" w:color="auto" w:fill="D9D9D9" w:themeFill="background1" w:themeFillShade="D9"/>
            <w:hideMark/>
          </w:tcPr>
          <w:p w:rsidR="00535D0F" w:rsidRPr="00A57F8C" w:rsidRDefault="00535D0F" w:rsidP="00E75421">
            <w:pPr>
              <w:spacing w:before="0" w:after="0"/>
              <w:ind w:left="0"/>
              <w:jc w:val="center"/>
              <w:rPr>
                <w:rFonts w:ascii="Times New Roman" w:eastAsia="Calibri" w:hAnsi="Times New Roman" w:cs="Times New Roman"/>
                <w:b/>
                <w:i/>
                <w:iCs/>
                <w:sz w:val="24"/>
                <w:szCs w:val="24"/>
                <w:lang w:eastAsia="en-US" w:bidi="en-US"/>
              </w:rPr>
            </w:pPr>
            <w:r w:rsidRPr="00A57F8C">
              <w:rPr>
                <w:rFonts w:ascii="Times New Roman" w:eastAsia="Calibri" w:hAnsi="Times New Roman" w:cs="Times New Roman"/>
                <w:b/>
                <w:i/>
                <w:iCs/>
                <w:sz w:val="24"/>
                <w:szCs w:val="24"/>
                <w:lang w:eastAsia="en-US" w:bidi="en-US"/>
              </w:rPr>
              <w:t>2014 год</w:t>
            </w:r>
          </w:p>
        </w:tc>
      </w:tr>
      <w:tr w:rsidR="00E04243" w:rsidRPr="00C774D7" w:rsidTr="00535D0F">
        <w:tc>
          <w:tcPr>
            <w:tcW w:w="2647" w:type="dxa"/>
            <w:shd w:val="clear" w:color="auto" w:fill="F2F2F2" w:themeFill="background1" w:themeFillShade="F2"/>
            <w:hideMark/>
          </w:tcPr>
          <w:p w:rsidR="00E04243" w:rsidRPr="00863360" w:rsidRDefault="00E04243" w:rsidP="00C774D7">
            <w:pPr>
              <w:spacing w:before="0" w:after="0"/>
              <w:ind w:left="0"/>
              <w:rPr>
                <w:rFonts w:ascii="Times New Roman" w:eastAsia="Times New Roman" w:hAnsi="Times New Roman" w:cs="Times New Roman"/>
                <w:b/>
                <w:i/>
                <w:sz w:val="24"/>
                <w:szCs w:val="24"/>
                <w:lang w:eastAsia="ar-SA" w:bidi="en-US"/>
              </w:rPr>
            </w:pPr>
            <w:r w:rsidRPr="00863360">
              <w:rPr>
                <w:rFonts w:ascii="Times New Roman" w:eastAsia="Times New Roman" w:hAnsi="Times New Roman" w:cs="Times New Roman"/>
                <w:b/>
                <w:i/>
                <w:sz w:val="24"/>
                <w:szCs w:val="24"/>
                <w:lang w:eastAsia="ar-SA" w:bidi="en-US"/>
              </w:rPr>
              <w:t>пос. Гостовский</w:t>
            </w:r>
          </w:p>
        </w:tc>
        <w:tc>
          <w:tcPr>
            <w:tcW w:w="854" w:type="dxa"/>
          </w:tcPr>
          <w:p w:rsidR="00E04243" w:rsidRPr="00C774D7" w:rsidRDefault="00704D6F"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768</w:t>
            </w:r>
          </w:p>
        </w:tc>
        <w:tc>
          <w:tcPr>
            <w:tcW w:w="935" w:type="dxa"/>
          </w:tcPr>
          <w:p w:rsidR="00E04243" w:rsidRPr="00C774D7" w:rsidRDefault="00704D6F"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743</w:t>
            </w:r>
          </w:p>
        </w:tc>
        <w:tc>
          <w:tcPr>
            <w:tcW w:w="1044" w:type="dxa"/>
            <w:hideMark/>
          </w:tcPr>
          <w:p w:rsidR="00E04243" w:rsidRPr="00C774D7" w:rsidRDefault="00704D6F"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735</w:t>
            </w:r>
          </w:p>
        </w:tc>
        <w:tc>
          <w:tcPr>
            <w:tcW w:w="1043" w:type="dxa"/>
            <w:hideMark/>
          </w:tcPr>
          <w:p w:rsidR="00E04243" w:rsidRPr="00C774D7" w:rsidRDefault="00704D6F"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711</w:t>
            </w:r>
          </w:p>
        </w:tc>
        <w:tc>
          <w:tcPr>
            <w:tcW w:w="1044" w:type="dxa"/>
            <w:hideMark/>
          </w:tcPr>
          <w:p w:rsidR="00E04243" w:rsidRPr="00C774D7" w:rsidRDefault="00704D6F"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701</w:t>
            </w:r>
          </w:p>
        </w:tc>
        <w:tc>
          <w:tcPr>
            <w:tcW w:w="959" w:type="dxa"/>
            <w:hideMark/>
          </w:tcPr>
          <w:p w:rsidR="00E04243" w:rsidRPr="00C774D7" w:rsidRDefault="00704D6F"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693</w:t>
            </w:r>
          </w:p>
        </w:tc>
        <w:tc>
          <w:tcPr>
            <w:tcW w:w="1044" w:type="dxa"/>
            <w:hideMark/>
          </w:tcPr>
          <w:p w:rsidR="00E04243" w:rsidRPr="00C774D7" w:rsidRDefault="00704D6F"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675</w:t>
            </w:r>
          </w:p>
        </w:tc>
      </w:tr>
      <w:tr w:rsidR="00E04243" w:rsidRPr="00C774D7" w:rsidTr="00535D0F">
        <w:tc>
          <w:tcPr>
            <w:tcW w:w="2647" w:type="dxa"/>
            <w:shd w:val="clear" w:color="auto" w:fill="F2F2F2" w:themeFill="background1" w:themeFillShade="F2"/>
            <w:hideMark/>
          </w:tcPr>
          <w:p w:rsidR="00E04243" w:rsidRPr="00863360" w:rsidRDefault="00E04243" w:rsidP="00C774D7">
            <w:pPr>
              <w:spacing w:before="0" w:after="0"/>
              <w:ind w:left="0"/>
              <w:rPr>
                <w:rFonts w:ascii="Times New Roman" w:eastAsia="Times New Roman" w:hAnsi="Times New Roman" w:cs="Times New Roman"/>
                <w:b/>
                <w:i/>
                <w:sz w:val="24"/>
                <w:szCs w:val="24"/>
                <w:lang w:eastAsia="ar-SA" w:bidi="en-US"/>
              </w:rPr>
            </w:pPr>
            <w:r w:rsidRPr="00863360">
              <w:rPr>
                <w:rFonts w:ascii="Times New Roman" w:eastAsia="Times New Roman" w:hAnsi="Times New Roman" w:cs="Times New Roman"/>
                <w:b/>
                <w:i/>
                <w:sz w:val="24"/>
                <w:szCs w:val="24"/>
                <w:lang w:eastAsia="ar-SA" w:bidi="en-US"/>
              </w:rPr>
              <w:t xml:space="preserve">д. Гостовская </w:t>
            </w:r>
          </w:p>
        </w:tc>
        <w:tc>
          <w:tcPr>
            <w:tcW w:w="854" w:type="dxa"/>
          </w:tcPr>
          <w:p w:rsidR="00E04243" w:rsidRPr="00C774D7" w:rsidRDefault="00704D6F"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49</w:t>
            </w:r>
          </w:p>
        </w:tc>
        <w:tc>
          <w:tcPr>
            <w:tcW w:w="935" w:type="dxa"/>
          </w:tcPr>
          <w:p w:rsidR="00E04243" w:rsidRPr="00C774D7" w:rsidRDefault="00704D6F"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48</w:t>
            </w:r>
          </w:p>
        </w:tc>
        <w:tc>
          <w:tcPr>
            <w:tcW w:w="1044" w:type="dxa"/>
            <w:hideMark/>
          </w:tcPr>
          <w:p w:rsidR="00E04243" w:rsidRPr="00C774D7" w:rsidRDefault="00704D6F"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44</w:t>
            </w:r>
          </w:p>
        </w:tc>
        <w:tc>
          <w:tcPr>
            <w:tcW w:w="1043" w:type="dxa"/>
            <w:hideMark/>
          </w:tcPr>
          <w:p w:rsidR="00E04243" w:rsidRPr="00C774D7" w:rsidRDefault="00704D6F"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41</w:t>
            </w:r>
          </w:p>
        </w:tc>
        <w:tc>
          <w:tcPr>
            <w:tcW w:w="1044" w:type="dxa"/>
            <w:hideMark/>
          </w:tcPr>
          <w:p w:rsidR="00E04243" w:rsidRPr="00C774D7" w:rsidRDefault="00704D6F"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41</w:t>
            </w:r>
          </w:p>
        </w:tc>
        <w:tc>
          <w:tcPr>
            <w:tcW w:w="959" w:type="dxa"/>
            <w:hideMark/>
          </w:tcPr>
          <w:p w:rsidR="00E04243" w:rsidRPr="00C774D7" w:rsidRDefault="00704D6F"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40</w:t>
            </w:r>
          </w:p>
        </w:tc>
        <w:tc>
          <w:tcPr>
            <w:tcW w:w="1044" w:type="dxa"/>
            <w:hideMark/>
          </w:tcPr>
          <w:p w:rsidR="00E04243" w:rsidRPr="00C774D7" w:rsidRDefault="00704D6F"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38</w:t>
            </w:r>
          </w:p>
        </w:tc>
      </w:tr>
      <w:tr w:rsidR="00E04243" w:rsidRPr="00C774D7" w:rsidTr="00535D0F">
        <w:tc>
          <w:tcPr>
            <w:tcW w:w="2647" w:type="dxa"/>
            <w:shd w:val="clear" w:color="auto" w:fill="F2F2F2" w:themeFill="background1" w:themeFillShade="F2"/>
            <w:hideMark/>
          </w:tcPr>
          <w:p w:rsidR="00E04243" w:rsidRPr="00863360" w:rsidRDefault="00E04243" w:rsidP="00C774D7">
            <w:pPr>
              <w:spacing w:before="0" w:after="0"/>
              <w:ind w:left="0"/>
              <w:rPr>
                <w:rFonts w:ascii="Times New Roman" w:eastAsia="Times New Roman" w:hAnsi="Times New Roman" w:cs="Times New Roman"/>
                <w:b/>
                <w:i/>
                <w:sz w:val="24"/>
                <w:szCs w:val="24"/>
                <w:lang w:eastAsia="ar-SA" w:bidi="en-US"/>
              </w:rPr>
            </w:pPr>
            <w:r w:rsidRPr="00863360">
              <w:rPr>
                <w:rFonts w:ascii="Times New Roman" w:eastAsia="Times New Roman" w:hAnsi="Times New Roman" w:cs="Times New Roman"/>
                <w:b/>
                <w:i/>
                <w:sz w:val="24"/>
                <w:szCs w:val="24"/>
                <w:lang w:eastAsia="ar-SA" w:bidi="en-US"/>
              </w:rPr>
              <w:t>д. Красная Поляна</w:t>
            </w:r>
          </w:p>
        </w:tc>
        <w:tc>
          <w:tcPr>
            <w:tcW w:w="854" w:type="dxa"/>
          </w:tcPr>
          <w:p w:rsidR="00E04243" w:rsidRPr="00C774D7" w:rsidRDefault="00704D6F"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6</w:t>
            </w:r>
          </w:p>
        </w:tc>
        <w:tc>
          <w:tcPr>
            <w:tcW w:w="935" w:type="dxa"/>
          </w:tcPr>
          <w:p w:rsidR="00E04243" w:rsidRPr="00C774D7" w:rsidRDefault="00704D6F"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5</w:t>
            </w:r>
          </w:p>
        </w:tc>
        <w:tc>
          <w:tcPr>
            <w:tcW w:w="1044" w:type="dxa"/>
            <w:hideMark/>
          </w:tcPr>
          <w:p w:rsidR="00E04243" w:rsidRPr="00C774D7" w:rsidRDefault="00704D6F"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3</w:t>
            </w:r>
          </w:p>
        </w:tc>
        <w:tc>
          <w:tcPr>
            <w:tcW w:w="1043" w:type="dxa"/>
            <w:hideMark/>
          </w:tcPr>
          <w:p w:rsidR="00E04243" w:rsidRPr="00C774D7" w:rsidRDefault="00704D6F"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1</w:t>
            </w:r>
          </w:p>
        </w:tc>
        <w:tc>
          <w:tcPr>
            <w:tcW w:w="1044" w:type="dxa"/>
            <w:hideMark/>
          </w:tcPr>
          <w:p w:rsidR="00E04243" w:rsidRPr="00C774D7" w:rsidRDefault="00704D6F"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1</w:t>
            </w:r>
          </w:p>
        </w:tc>
        <w:tc>
          <w:tcPr>
            <w:tcW w:w="959" w:type="dxa"/>
            <w:hideMark/>
          </w:tcPr>
          <w:p w:rsidR="00E04243" w:rsidRPr="00C774D7" w:rsidRDefault="00704D6F"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1</w:t>
            </w:r>
          </w:p>
        </w:tc>
        <w:tc>
          <w:tcPr>
            <w:tcW w:w="1044" w:type="dxa"/>
            <w:hideMark/>
          </w:tcPr>
          <w:p w:rsidR="00E04243" w:rsidRPr="00C774D7" w:rsidRDefault="00704D6F"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2</w:t>
            </w:r>
          </w:p>
        </w:tc>
      </w:tr>
      <w:tr w:rsidR="00E04243" w:rsidRPr="00C774D7" w:rsidTr="00535D0F">
        <w:tc>
          <w:tcPr>
            <w:tcW w:w="2647" w:type="dxa"/>
            <w:shd w:val="clear" w:color="auto" w:fill="F2F2F2" w:themeFill="background1" w:themeFillShade="F2"/>
            <w:hideMark/>
          </w:tcPr>
          <w:p w:rsidR="00E04243" w:rsidRPr="00863360" w:rsidRDefault="00E04243" w:rsidP="00C774D7">
            <w:pPr>
              <w:spacing w:before="0" w:after="0"/>
              <w:ind w:left="0"/>
              <w:rPr>
                <w:rFonts w:ascii="Times New Roman" w:eastAsia="Times New Roman" w:hAnsi="Times New Roman" w:cs="Times New Roman"/>
                <w:b/>
                <w:i/>
                <w:sz w:val="24"/>
                <w:szCs w:val="24"/>
                <w:lang w:eastAsia="ar-SA" w:bidi="en-US"/>
              </w:rPr>
            </w:pPr>
            <w:r w:rsidRPr="00863360">
              <w:rPr>
                <w:rFonts w:ascii="Times New Roman" w:eastAsia="Times New Roman" w:hAnsi="Times New Roman" w:cs="Times New Roman"/>
                <w:b/>
                <w:i/>
                <w:sz w:val="24"/>
                <w:szCs w:val="24"/>
                <w:lang w:eastAsia="ar-SA" w:bidi="en-US"/>
              </w:rPr>
              <w:t>д. Большая Крутенка</w:t>
            </w:r>
          </w:p>
        </w:tc>
        <w:tc>
          <w:tcPr>
            <w:tcW w:w="854" w:type="dxa"/>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11</w:t>
            </w:r>
          </w:p>
        </w:tc>
        <w:tc>
          <w:tcPr>
            <w:tcW w:w="935" w:type="dxa"/>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7</w:t>
            </w:r>
          </w:p>
        </w:tc>
        <w:tc>
          <w:tcPr>
            <w:tcW w:w="1044"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2</w:t>
            </w:r>
          </w:p>
        </w:tc>
        <w:tc>
          <w:tcPr>
            <w:tcW w:w="1043"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2</w:t>
            </w:r>
          </w:p>
        </w:tc>
        <w:tc>
          <w:tcPr>
            <w:tcW w:w="1044"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2</w:t>
            </w:r>
          </w:p>
        </w:tc>
        <w:tc>
          <w:tcPr>
            <w:tcW w:w="959"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2</w:t>
            </w:r>
          </w:p>
        </w:tc>
        <w:tc>
          <w:tcPr>
            <w:tcW w:w="1044"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1</w:t>
            </w:r>
          </w:p>
        </w:tc>
      </w:tr>
      <w:tr w:rsidR="00E04243" w:rsidRPr="00C774D7" w:rsidTr="00535D0F">
        <w:tc>
          <w:tcPr>
            <w:tcW w:w="2647" w:type="dxa"/>
            <w:shd w:val="clear" w:color="auto" w:fill="F2F2F2" w:themeFill="background1" w:themeFillShade="F2"/>
            <w:hideMark/>
          </w:tcPr>
          <w:p w:rsidR="00E04243" w:rsidRPr="00863360" w:rsidRDefault="00E04243" w:rsidP="00C774D7">
            <w:pPr>
              <w:spacing w:before="0" w:after="0"/>
              <w:ind w:left="0"/>
              <w:rPr>
                <w:rFonts w:ascii="Times New Roman" w:eastAsia="Times New Roman" w:hAnsi="Times New Roman" w:cs="Times New Roman"/>
                <w:b/>
                <w:i/>
                <w:sz w:val="24"/>
                <w:szCs w:val="24"/>
                <w:lang w:eastAsia="ar-SA" w:bidi="en-US"/>
              </w:rPr>
            </w:pPr>
            <w:r w:rsidRPr="00863360">
              <w:rPr>
                <w:rFonts w:ascii="Times New Roman" w:eastAsia="Times New Roman" w:hAnsi="Times New Roman" w:cs="Times New Roman"/>
                <w:b/>
                <w:i/>
                <w:sz w:val="24"/>
                <w:szCs w:val="24"/>
                <w:lang w:eastAsia="ar-SA" w:bidi="en-US"/>
              </w:rPr>
              <w:t>разъезд Метил</w:t>
            </w:r>
          </w:p>
        </w:tc>
        <w:tc>
          <w:tcPr>
            <w:tcW w:w="854" w:type="dxa"/>
          </w:tcPr>
          <w:p w:rsidR="00E04243" w:rsidRPr="00C774D7" w:rsidRDefault="00704D6F"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8</w:t>
            </w:r>
          </w:p>
        </w:tc>
        <w:tc>
          <w:tcPr>
            <w:tcW w:w="935" w:type="dxa"/>
          </w:tcPr>
          <w:p w:rsidR="00E04243" w:rsidRPr="00C774D7" w:rsidRDefault="00704D6F"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6</w:t>
            </w:r>
          </w:p>
        </w:tc>
        <w:tc>
          <w:tcPr>
            <w:tcW w:w="1044" w:type="dxa"/>
            <w:hideMark/>
          </w:tcPr>
          <w:p w:rsidR="00E04243" w:rsidRPr="00C774D7" w:rsidRDefault="00704D6F"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6</w:t>
            </w:r>
          </w:p>
        </w:tc>
        <w:tc>
          <w:tcPr>
            <w:tcW w:w="1043" w:type="dxa"/>
            <w:hideMark/>
          </w:tcPr>
          <w:p w:rsidR="00E04243" w:rsidRPr="00C774D7" w:rsidRDefault="00704D6F"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6</w:t>
            </w:r>
          </w:p>
        </w:tc>
        <w:tc>
          <w:tcPr>
            <w:tcW w:w="1044" w:type="dxa"/>
            <w:hideMark/>
          </w:tcPr>
          <w:p w:rsidR="00E04243" w:rsidRPr="00C774D7" w:rsidRDefault="00704D6F"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6</w:t>
            </w:r>
          </w:p>
        </w:tc>
        <w:tc>
          <w:tcPr>
            <w:tcW w:w="959" w:type="dxa"/>
            <w:hideMark/>
          </w:tcPr>
          <w:p w:rsidR="00E04243" w:rsidRPr="00C774D7" w:rsidRDefault="00704D6F"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6</w:t>
            </w:r>
          </w:p>
        </w:tc>
        <w:tc>
          <w:tcPr>
            <w:tcW w:w="1044" w:type="dxa"/>
            <w:hideMark/>
          </w:tcPr>
          <w:p w:rsidR="00E04243" w:rsidRPr="00C774D7" w:rsidRDefault="00704D6F"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6</w:t>
            </w:r>
          </w:p>
        </w:tc>
      </w:tr>
      <w:tr w:rsidR="00E04243" w:rsidRPr="00C774D7" w:rsidTr="00535D0F">
        <w:tc>
          <w:tcPr>
            <w:tcW w:w="2647" w:type="dxa"/>
            <w:shd w:val="clear" w:color="auto" w:fill="F2F2F2" w:themeFill="background1" w:themeFillShade="F2"/>
            <w:hideMark/>
          </w:tcPr>
          <w:p w:rsidR="00E04243" w:rsidRPr="00863360" w:rsidRDefault="00E04243" w:rsidP="00C774D7">
            <w:pPr>
              <w:spacing w:before="0" w:after="0"/>
              <w:ind w:left="0"/>
              <w:rPr>
                <w:rFonts w:ascii="Times New Roman" w:eastAsia="Times New Roman" w:hAnsi="Times New Roman" w:cs="Times New Roman"/>
                <w:b/>
                <w:i/>
                <w:sz w:val="24"/>
                <w:szCs w:val="24"/>
                <w:lang w:eastAsia="ar-SA" w:bidi="en-US"/>
              </w:rPr>
            </w:pPr>
            <w:r w:rsidRPr="00863360">
              <w:rPr>
                <w:rFonts w:ascii="Times New Roman" w:eastAsia="Times New Roman" w:hAnsi="Times New Roman" w:cs="Times New Roman"/>
                <w:b/>
                <w:i/>
                <w:sz w:val="24"/>
                <w:szCs w:val="24"/>
                <w:lang w:eastAsia="ar-SA" w:bidi="en-US"/>
              </w:rPr>
              <w:t>д. Жирново</w:t>
            </w:r>
          </w:p>
        </w:tc>
        <w:tc>
          <w:tcPr>
            <w:tcW w:w="854" w:type="dxa"/>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91</w:t>
            </w:r>
          </w:p>
        </w:tc>
        <w:tc>
          <w:tcPr>
            <w:tcW w:w="935" w:type="dxa"/>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92</w:t>
            </w:r>
          </w:p>
        </w:tc>
        <w:tc>
          <w:tcPr>
            <w:tcW w:w="1044"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84</w:t>
            </w:r>
          </w:p>
        </w:tc>
        <w:tc>
          <w:tcPr>
            <w:tcW w:w="1043"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80</w:t>
            </w:r>
          </w:p>
        </w:tc>
        <w:tc>
          <w:tcPr>
            <w:tcW w:w="1044"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74</w:t>
            </w:r>
          </w:p>
        </w:tc>
        <w:tc>
          <w:tcPr>
            <w:tcW w:w="959"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72</w:t>
            </w:r>
          </w:p>
        </w:tc>
        <w:tc>
          <w:tcPr>
            <w:tcW w:w="1044"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73</w:t>
            </w:r>
          </w:p>
        </w:tc>
      </w:tr>
      <w:tr w:rsidR="00E04243" w:rsidRPr="00C774D7" w:rsidTr="00535D0F">
        <w:tc>
          <w:tcPr>
            <w:tcW w:w="2647" w:type="dxa"/>
            <w:shd w:val="clear" w:color="auto" w:fill="F2F2F2" w:themeFill="background1" w:themeFillShade="F2"/>
            <w:hideMark/>
          </w:tcPr>
          <w:p w:rsidR="00E04243" w:rsidRPr="00863360" w:rsidRDefault="00E04243" w:rsidP="00C774D7">
            <w:pPr>
              <w:spacing w:before="0" w:after="0"/>
              <w:ind w:left="0"/>
              <w:rPr>
                <w:rFonts w:ascii="Times New Roman" w:eastAsia="Times New Roman" w:hAnsi="Times New Roman" w:cs="Times New Roman"/>
                <w:b/>
                <w:i/>
                <w:sz w:val="24"/>
                <w:szCs w:val="24"/>
                <w:lang w:eastAsia="ar-SA" w:bidi="en-US"/>
              </w:rPr>
            </w:pPr>
            <w:r w:rsidRPr="00863360">
              <w:rPr>
                <w:rFonts w:ascii="Times New Roman" w:eastAsia="Times New Roman" w:hAnsi="Times New Roman" w:cs="Times New Roman"/>
                <w:b/>
                <w:i/>
                <w:sz w:val="24"/>
                <w:szCs w:val="24"/>
                <w:lang w:eastAsia="ar-SA" w:bidi="en-US"/>
              </w:rPr>
              <w:t>д. Зотовцы</w:t>
            </w:r>
          </w:p>
        </w:tc>
        <w:tc>
          <w:tcPr>
            <w:tcW w:w="854" w:type="dxa"/>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11</w:t>
            </w:r>
          </w:p>
        </w:tc>
        <w:tc>
          <w:tcPr>
            <w:tcW w:w="935" w:type="dxa"/>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9</w:t>
            </w:r>
          </w:p>
        </w:tc>
        <w:tc>
          <w:tcPr>
            <w:tcW w:w="1044"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8</w:t>
            </w:r>
          </w:p>
        </w:tc>
        <w:tc>
          <w:tcPr>
            <w:tcW w:w="1043"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8</w:t>
            </w:r>
          </w:p>
        </w:tc>
        <w:tc>
          <w:tcPr>
            <w:tcW w:w="1044"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9</w:t>
            </w:r>
          </w:p>
        </w:tc>
        <w:tc>
          <w:tcPr>
            <w:tcW w:w="959"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9</w:t>
            </w:r>
          </w:p>
        </w:tc>
        <w:tc>
          <w:tcPr>
            <w:tcW w:w="1044"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5</w:t>
            </w:r>
          </w:p>
        </w:tc>
      </w:tr>
      <w:tr w:rsidR="00E04243" w:rsidRPr="00C774D7" w:rsidTr="00535D0F">
        <w:tc>
          <w:tcPr>
            <w:tcW w:w="2647" w:type="dxa"/>
            <w:shd w:val="clear" w:color="auto" w:fill="F2F2F2" w:themeFill="background1" w:themeFillShade="F2"/>
            <w:hideMark/>
          </w:tcPr>
          <w:p w:rsidR="00E04243" w:rsidRPr="00863360" w:rsidRDefault="00E04243" w:rsidP="00C774D7">
            <w:pPr>
              <w:spacing w:before="0" w:after="0"/>
              <w:ind w:left="0"/>
              <w:rPr>
                <w:rFonts w:ascii="Times New Roman" w:eastAsia="Times New Roman" w:hAnsi="Times New Roman" w:cs="Times New Roman"/>
                <w:b/>
                <w:i/>
                <w:sz w:val="24"/>
                <w:szCs w:val="24"/>
                <w:lang w:eastAsia="ar-SA" w:bidi="en-US"/>
              </w:rPr>
            </w:pPr>
            <w:r w:rsidRPr="00863360">
              <w:rPr>
                <w:rFonts w:ascii="Times New Roman" w:eastAsia="Times New Roman" w:hAnsi="Times New Roman" w:cs="Times New Roman"/>
                <w:b/>
                <w:i/>
                <w:sz w:val="24"/>
                <w:szCs w:val="24"/>
                <w:lang w:eastAsia="ar-SA" w:bidi="en-US"/>
              </w:rPr>
              <w:t>д. Коврижные</w:t>
            </w:r>
          </w:p>
        </w:tc>
        <w:tc>
          <w:tcPr>
            <w:tcW w:w="854" w:type="dxa"/>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13</w:t>
            </w:r>
          </w:p>
        </w:tc>
        <w:tc>
          <w:tcPr>
            <w:tcW w:w="935" w:type="dxa"/>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14</w:t>
            </w:r>
          </w:p>
        </w:tc>
        <w:tc>
          <w:tcPr>
            <w:tcW w:w="1044"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12</w:t>
            </w:r>
          </w:p>
        </w:tc>
        <w:tc>
          <w:tcPr>
            <w:tcW w:w="1043"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12</w:t>
            </w:r>
          </w:p>
        </w:tc>
        <w:tc>
          <w:tcPr>
            <w:tcW w:w="1044"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12</w:t>
            </w:r>
          </w:p>
        </w:tc>
        <w:tc>
          <w:tcPr>
            <w:tcW w:w="959"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14</w:t>
            </w:r>
          </w:p>
        </w:tc>
        <w:tc>
          <w:tcPr>
            <w:tcW w:w="1044"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11</w:t>
            </w:r>
          </w:p>
        </w:tc>
      </w:tr>
      <w:tr w:rsidR="00E04243" w:rsidRPr="00C774D7" w:rsidTr="00535D0F">
        <w:tc>
          <w:tcPr>
            <w:tcW w:w="2647" w:type="dxa"/>
            <w:shd w:val="clear" w:color="auto" w:fill="F2F2F2" w:themeFill="background1" w:themeFillShade="F2"/>
            <w:hideMark/>
          </w:tcPr>
          <w:p w:rsidR="00E04243" w:rsidRPr="00863360" w:rsidRDefault="00E04243" w:rsidP="00C774D7">
            <w:pPr>
              <w:spacing w:before="0" w:after="0"/>
              <w:ind w:left="0"/>
              <w:rPr>
                <w:rFonts w:ascii="Times New Roman" w:eastAsia="Times New Roman" w:hAnsi="Times New Roman" w:cs="Times New Roman"/>
                <w:b/>
                <w:i/>
                <w:sz w:val="24"/>
                <w:szCs w:val="24"/>
                <w:lang w:eastAsia="ar-SA" w:bidi="en-US"/>
              </w:rPr>
            </w:pPr>
            <w:r w:rsidRPr="00863360">
              <w:rPr>
                <w:rFonts w:ascii="Times New Roman" w:eastAsia="Times New Roman" w:hAnsi="Times New Roman" w:cs="Times New Roman"/>
                <w:b/>
                <w:i/>
                <w:sz w:val="24"/>
                <w:szCs w:val="24"/>
                <w:lang w:eastAsia="ar-SA" w:bidi="en-US"/>
              </w:rPr>
              <w:t>с. Колосово</w:t>
            </w:r>
          </w:p>
        </w:tc>
        <w:tc>
          <w:tcPr>
            <w:tcW w:w="854" w:type="dxa"/>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164</w:t>
            </w:r>
          </w:p>
        </w:tc>
        <w:tc>
          <w:tcPr>
            <w:tcW w:w="935" w:type="dxa"/>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156</w:t>
            </w:r>
          </w:p>
        </w:tc>
        <w:tc>
          <w:tcPr>
            <w:tcW w:w="1044"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153</w:t>
            </w:r>
          </w:p>
        </w:tc>
        <w:tc>
          <w:tcPr>
            <w:tcW w:w="1043"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149</w:t>
            </w:r>
          </w:p>
        </w:tc>
        <w:tc>
          <w:tcPr>
            <w:tcW w:w="1044"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149</w:t>
            </w:r>
          </w:p>
        </w:tc>
        <w:tc>
          <w:tcPr>
            <w:tcW w:w="959"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146</w:t>
            </w:r>
          </w:p>
        </w:tc>
        <w:tc>
          <w:tcPr>
            <w:tcW w:w="1044"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122</w:t>
            </w:r>
          </w:p>
        </w:tc>
      </w:tr>
      <w:tr w:rsidR="00E04243" w:rsidRPr="00C774D7" w:rsidTr="00535D0F">
        <w:tc>
          <w:tcPr>
            <w:tcW w:w="2647" w:type="dxa"/>
            <w:shd w:val="clear" w:color="auto" w:fill="F2F2F2" w:themeFill="background1" w:themeFillShade="F2"/>
            <w:hideMark/>
          </w:tcPr>
          <w:p w:rsidR="00E04243" w:rsidRPr="00863360" w:rsidRDefault="00E04243" w:rsidP="00C774D7">
            <w:pPr>
              <w:spacing w:before="0" w:after="0"/>
              <w:ind w:left="0"/>
              <w:rPr>
                <w:rFonts w:ascii="Times New Roman" w:eastAsia="Times New Roman" w:hAnsi="Times New Roman" w:cs="Times New Roman"/>
                <w:b/>
                <w:i/>
                <w:sz w:val="24"/>
                <w:szCs w:val="24"/>
                <w:lang w:eastAsia="ar-SA" w:bidi="en-US"/>
              </w:rPr>
            </w:pPr>
            <w:r w:rsidRPr="00863360">
              <w:rPr>
                <w:rFonts w:ascii="Times New Roman" w:eastAsia="Times New Roman" w:hAnsi="Times New Roman" w:cs="Times New Roman"/>
                <w:b/>
                <w:i/>
                <w:sz w:val="24"/>
                <w:szCs w:val="24"/>
                <w:lang w:eastAsia="ar-SA" w:bidi="en-US"/>
              </w:rPr>
              <w:t>пос. Крутенский</w:t>
            </w:r>
          </w:p>
        </w:tc>
        <w:tc>
          <w:tcPr>
            <w:tcW w:w="854" w:type="dxa"/>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17</w:t>
            </w:r>
          </w:p>
        </w:tc>
        <w:tc>
          <w:tcPr>
            <w:tcW w:w="935" w:type="dxa"/>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12</w:t>
            </w:r>
          </w:p>
        </w:tc>
        <w:tc>
          <w:tcPr>
            <w:tcW w:w="1044"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11</w:t>
            </w:r>
          </w:p>
        </w:tc>
        <w:tc>
          <w:tcPr>
            <w:tcW w:w="1043"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11</w:t>
            </w:r>
          </w:p>
        </w:tc>
        <w:tc>
          <w:tcPr>
            <w:tcW w:w="1044"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10</w:t>
            </w:r>
          </w:p>
        </w:tc>
        <w:tc>
          <w:tcPr>
            <w:tcW w:w="959"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10</w:t>
            </w:r>
          </w:p>
        </w:tc>
        <w:tc>
          <w:tcPr>
            <w:tcW w:w="1044"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8</w:t>
            </w:r>
          </w:p>
        </w:tc>
      </w:tr>
      <w:tr w:rsidR="00E04243" w:rsidRPr="00C774D7" w:rsidTr="00535D0F">
        <w:tc>
          <w:tcPr>
            <w:tcW w:w="2647" w:type="dxa"/>
            <w:shd w:val="clear" w:color="auto" w:fill="F2F2F2" w:themeFill="background1" w:themeFillShade="F2"/>
            <w:hideMark/>
          </w:tcPr>
          <w:p w:rsidR="00E04243" w:rsidRPr="00863360" w:rsidRDefault="00E04243" w:rsidP="00C774D7">
            <w:pPr>
              <w:spacing w:before="0" w:after="0"/>
              <w:ind w:left="0"/>
              <w:rPr>
                <w:rFonts w:ascii="Times New Roman" w:eastAsia="Times New Roman" w:hAnsi="Times New Roman" w:cs="Times New Roman"/>
                <w:b/>
                <w:i/>
                <w:sz w:val="24"/>
                <w:szCs w:val="24"/>
                <w:lang w:eastAsia="ar-SA" w:bidi="en-US"/>
              </w:rPr>
            </w:pPr>
            <w:r w:rsidRPr="00863360">
              <w:rPr>
                <w:rFonts w:ascii="Times New Roman" w:eastAsia="Times New Roman" w:hAnsi="Times New Roman" w:cs="Times New Roman"/>
                <w:b/>
                <w:i/>
                <w:sz w:val="24"/>
                <w:szCs w:val="24"/>
                <w:lang w:eastAsia="ar-SA" w:bidi="en-US"/>
              </w:rPr>
              <w:t>пос. Легпром</w:t>
            </w:r>
          </w:p>
        </w:tc>
        <w:tc>
          <w:tcPr>
            <w:tcW w:w="854" w:type="dxa"/>
          </w:tcPr>
          <w:p w:rsidR="00E04243" w:rsidRPr="00C774D7" w:rsidRDefault="00704D6F"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2</w:t>
            </w:r>
          </w:p>
        </w:tc>
        <w:tc>
          <w:tcPr>
            <w:tcW w:w="935" w:type="dxa"/>
          </w:tcPr>
          <w:p w:rsidR="00E04243" w:rsidRPr="00C774D7" w:rsidRDefault="00704D6F"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2</w:t>
            </w:r>
          </w:p>
        </w:tc>
        <w:tc>
          <w:tcPr>
            <w:tcW w:w="1044" w:type="dxa"/>
            <w:hideMark/>
          </w:tcPr>
          <w:p w:rsidR="00E04243" w:rsidRPr="00C774D7" w:rsidRDefault="00704D6F"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1</w:t>
            </w:r>
          </w:p>
        </w:tc>
        <w:tc>
          <w:tcPr>
            <w:tcW w:w="1043" w:type="dxa"/>
            <w:hideMark/>
          </w:tcPr>
          <w:p w:rsidR="00E04243" w:rsidRPr="00C774D7" w:rsidRDefault="00704D6F"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1</w:t>
            </w:r>
          </w:p>
        </w:tc>
        <w:tc>
          <w:tcPr>
            <w:tcW w:w="1044" w:type="dxa"/>
            <w:hideMark/>
          </w:tcPr>
          <w:p w:rsidR="00E04243" w:rsidRPr="00C774D7" w:rsidRDefault="00704D6F"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1</w:t>
            </w:r>
          </w:p>
        </w:tc>
        <w:tc>
          <w:tcPr>
            <w:tcW w:w="959" w:type="dxa"/>
            <w:hideMark/>
          </w:tcPr>
          <w:p w:rsidR="00E04243" w:rsidRPr="00C774D7" w:rsidRDefault="00704D6F"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1</w:t>
            </w:r>
          </w:p>
        </w:tc>
        <w:tc>
          <w:tcPr>
            <w:tcW w:w="1044" w:type="dxa"/>
            <w:hideMark/>
          </w:tcPr>
          <w:p w:rsidR="00E04243" w:rsidRPr="00C774D7" w:rsidRDefault="00704D6F"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1</w:t>
            </w:r>
          </w:p>
        </w:tc>
      </w:tr>
      <w:tr w:rsidR="00E04243" w:rsidRPr="00C774D7" w:rsidTr="00535D0F">
        <w:tc>
          <w:tcPr>
            <w:tcW w:w="2647" w:type="dxa"/>
            <w:shd w:val="clear" w:color="auto" w:fill="F2F2F2" w:themeFill="background1" w:themeFillShade="F2"/>
            <w:hideMark/>
          </w:tcPr>
          <w:p w:rsidR="00E04243" w:rsidRPr="00863360" w:rsidRDefault="00E04243" w:rsidP="00C774D7">
            <w:pPr>
              <w:spacing w:before="0" w:after="0"/>
              <w:ind w:left="0"/>
              <w:rPr>
                <w:rFonts w:ascii="Times New Roman" w:eastAsia="Times New Roman" w:hAnsi="Times New Roman" w:cs="Times New Roman"/>
                <w:b/>
                <w:i/>
                <w:sz w:val="24"/>
                <w:szCs w:val="24"/>
                <w:lang w:eastAsia="ar-SA" w:bidi="en-US"/>
              </w:rPr>
            </w:pPr>
            <w:r w:rsidRPr="00863360">
              <w:rPr>
                <w:rFonts w:ascii="Times New Roman" w:eastAsia="Times New Roman" w:hAnsi="Times New Roman" w:cs="Times New Roman"/>
                <w:b/>
                <w:i/>
                <w:sz w:val="24"/>
                <w:szCs w:val="24"/>
                <w:lang w:eastAsia="ar-SA" w:bidi="en-US"/>
              </w:rPr>
              <w:t>д. Малые Первуши</w:t>
            </w:r>
          </w:p>
        </w:tc>
        <w:tc>
          <w:tcPr>
            <w:tcW w:w="854" w:type="dxa"/>
          </w:tcPr>
          <w:p w:rsidR="00E04243" w:rsidRPr="00C774D7" w:rsidRDefault="00704D6F"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16</w:t>
            </w:r>
          </w:p>
        </w:tc>
        <w:tc>
          <w:tcPr>
            <w:tcW w:w="935" w:type="dxa"/>
          </w:tcPr>
          <w:p w:rsidR="00E04243" w:rsidRPr="00C774D7" w:rsidRDefault="00704D6F"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14</w:t>
            </w:r>
          </w:p>
        </w:tc>
        <w:tc>
          <w:tcPr>
            <w:tcW w:w="1044" w:type="dxa"/>
            <w:hideMark/>
          </w:tcPr>
          <w:p w:rsidR="00E04243" w:rsidRPr="00C774D7" w:rsidRDefault="00704D6F"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9</w:t>
            </w:r>
          </w:p>
        </w:tc>
        <w:tc>
          <w:tcPr>
            <w:tcW w:w="1043" w:type="dxa"/>
            <w:hideMark/>
          </w:tcPr>
          <w:p w:rsidR="00E04243" w:rsidRPr="00C774D7" w:rsidRDefault="00704D6F"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9</w:t>
            </w:r>
          </w:p>
        </w:tc>
        <w:tc>
          <w:tcPr>
            <w:tcW w:w="1044" w:type="dxa"/>
            <w:hideMark/>
          </w:tcPr>
          <w:p w:rsidR="00E04243" w:rsidRPr="00C774D7" w:rsidRDefault="00704D6F"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8</w:t>
            </w:r>
          </w:p>
        </w:tc>
        <w:tc>
          <w:tcPr>
            <w:tcW w:w="959" w:type="dxa"/>
            <w:hideMark/>
          </w:tcPr>
          <w:p w:rsidR="00E04243" w:rsidRPr="00C774D7" w:rsidRDefault="00704D6F"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8</w:t>
            </w:r>
          </w:p>
        </w:tc>
        <w:tc>
          <w:tcPr>
            <w:tcW w:w="1044" w:type="dxa"/>
            <w:hideMark/>
          </w:tcPr>
          <w:p w:rsidR="00E04243" w:rsidRPr="00C774D7" w:rsidRDefault="00704D6F"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11</w:t>
            </w:r>
          </w:p>
        </w:tc>
      </w:tr>
      <w:tr w:rsidR="00E04243" w:rsidRPr="00C774D7" w:rsidTr="00535D0F">
        <w:tc>
          <w:tcPr>
            <w:tcW w:w="2647" w:type="dxa"/>
            <w:shd w:val="clear" w:color="auto" w:fill="F2F2F2" w:themeFill="background1" w:themeFillShade="F2"/>
            <w:hideMark/>
          </w:tcPr>
          <w:p w:rsidR="00E04243" w:rsidRPr="00863360" w:rsidRDefault="00E04243" w:rsidP="00C774D7">
            <w:pPr>
              <w:spacing w:before="0" w:after="0"/>
              <w:ind w:left="0"/>
              <w:rPr>
                <w:rFonts w:ascii="Times New Roman" w:eastAsia="Times New Roman" w:hAnsi="Times New Roman" w:cs="Times New Roman"/>
                <w:b/>
                <w:i/>
                <w:sz w:val="24"/>
                <w:szCs w:val="24"/>
                <w:lang w:eastAsia="ar-SA" w:bidi="en-US"/>
              </w:rPr>
            </w:pPr>
            <w:r w:rsidRPr="00863360">
              <w:rPr>
                <w:rFonts w:ascii="Times New Roman" w:eastAsia="Times New Roman" w:hAnsi="Times New Roman" w:cs="Times New Roman"/>
                <w:b/>
                <w:i/>
                <w:sz w:val="24"/>
                <w:szCs w:val="24"/>
                <w:lang w:eastAsia="ar-SA" w:bidi="en-US"/>
              </w:rPr>
              <w:lastRenderedPageBreak/>
              <w:t>с. Николаевское</w:t>
            </w:r>
          </w:p>
        </w:tc>
        <w:tc>
          <w:tcPr>
            <w:tcW w:w="854" w:type="dxa"/>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109</w:t>
            </w:r>
          </w:p>
        </w:tc>
        <w:tc>
          <w:tcPr>
            <w:tcW w:w="935" w:type="dxa"/>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113</w:t>
            </w:r>
          </w:p>
        </w:tc>
        <w:tc>
          <w:tcPr>
            <w:tcW w:w="1044"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99</w:t>
            </w:r>
          </w:p>
        </w:tc>
        <w:tc>
          <w:tcPr>
            <w:tcW w:w="1043"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85</w:t>
            </w:r>
          </w:p>
        </w:tc>
        <w:tc>
          <w:tcPr>
            <w:tcW w:w="1044"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79</w:t>
            </w:r>
          </w:p>
        </w:tc>
        <w:tc>
          <w:tcPr>
            <w:tcW w:w="959"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77</w:t>
            </w:r>
          </w:p>
        </w:tc>
        <w:tc>
          <w:tcPr>
            <w:tcW w:w="1044"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64</w:t>
            </w:r>
          </w:p>
        </w:tc>
      </w:tr>
      <w:tr w:rsidR="00E04243" w:rsidRPr="00C774D7" w:rsidTr="00535D0F">
        <w:tc>
          <w:tcPr>
            <w:tcW w:w="2647" w:type="dxa"/>
            <w:shd w:val="clear" w:color="auto" w:fill="F2F2F2" w:themeFill="background1" w:themeFillShade="F2"/>
            <w:hideMark/>
          </w:tcPr>
          <w:p w:rsidR="00E04243" w:rsidRPr="00863360" w:rsidRDefault="00E04243" w:rsidP="00C774D7">
            <w:pPr>
              <w:spacing w:before="0" w:after="0"/>
              <w:ind w:left="0"/>
              <w:rPr>
                <w:rFonts w:ascii="Times New Roman" w:eastAsia="Times New Roman" w:hAnsi="Times New Roman" w:cs="Times New Roman"/>
                <w:b/>
                <w:i/>
                <w:sz w:val="24"/>
                <w:szCs w:val="24"/>
                <w:lang w:eastAsia="ar-SA" w:bidi="en-US"/>
              </w:rPr>
            </w:pPr>
            <w:r w:rsidRPr="00863360">
              <w:rPr>
                <w:rFonts w:ascii="Times New Roman" w:eastAsia="Times New Roman" w:hAnsi="Times New Roman" w:cs="Times New Roman"/>
                <w:b/>
                <w:i/>
                <w:sz w:val="24"/>
                <w:szCs w:val="24"/>
                <w:lang w:eastAsia="ar-SA" w:bidi="en-US"/>
              </w:rPr>
              <w:t>д. Новожилы</w:t>
            </w:r>
          </w:p>
        </w:tc>
        <w:tc>
          <w:tcPr>
            <w:tcW w:w="854" w:type="dxa"/>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3</w:t>
            </w:r>
          </w:p>
        </w:tc>
        <w:tc>
          <w:tcPr>
            <w:tcW w:w="935" w:type="dxa"/>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3</w:t>
            </w:r>
          </w:p>
        </w:tc>
        <w:tc>
          <w:tcPr>
            <w:tcW w:w="1044"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2</w:t>
            </w:r>
          </w:p>
        </w:tc>
        <w:tc>
          <w:tcPr>
            <w:tcW w:w="1043"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2</w:t>
            </w:r>
          </w:p>
        </w:tc>
        <w:tc>
          <w:tcPr>
            <w:tcW w:w="1044"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2</w:t>
            </w:r>
          </w:p>
        </w:tc>
        <w:tc>
          <w:tcPr>
            <w:tcW w:w="959"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2</w:t>
            </w:r>
          </w:p>
        </w:tc>
        <w:tc>
          <w:tcPr>
            <w:tcW w:w="1044"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1</w:t>
            </w:r>
          </w:p>
        </w:tc>
      </w:tr>
      <w:tr w:rsidR="00E04243" w:rsidRPr="00C774D7" w:rsidTr="00535D0F">
        <w:tc>
          <w:tcPr>
            <w:tcW w:w="2647" w:type="dxa"/>
            <w:shd w:val="clear" w:color="auto" w:fill="F2F2F2" w:themeFill="background1" w:themeFillShade="F2"/>
            <w:hideMark/>
          </w:tcPr>
          <w:p w:rsidR="00E04243" w:rsidRPr="00863360" w:rsidRDefault="00E04243" w:rsidP="00C774D7">
            <w:pPr>
              <w:spacing w:before="0" w:after="0"/>
              <w:ind w:left="0"/>
              <w:rPr>
                <w:rFonts w:ascii="Times New Roman" w:eastAsia="Times New Roman" w:hAnsi="Times New Roman" w:cs="Times New Roman"/>
                <w:b/>
                <w:i/>
                <w:sz w:val="24"/>
                <w:szCs w:val="24"/>
                <w:lang w:eastAsia="ar-SA" w:bidi="en-US"/>
              </w:rPr>
            </w:pPr>
            <w:r w:rsidRPr="00863360">
              <w:rPr>
                <w:rFonts w:ascii="Times New Roman" w:eastAsia="Times New Roman" w:hAnsi="Times New Roman" w:cs="Times New Roman"/>
                <w:b/>
                <w:i/>
                <w:sz w:val="24"/>
                <w:szCs w:val="24"/>
                <w:lang w:eastAsia="ar-SA" w:bidi="en-US"/>
              </w:rPr>
              <w:t>д. Новые Антропы</w:t>
            </w:r>
          </w:p>
        </w:tc>
        <w:tc>
          <w:tcPr>
            <w:tcW w:w="854" w:type="dxa"/>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2</w:t>
            </w:r>
          </w:p>
        </w:tc>
        <w:tc>
          <w:tcPr>
            <w:tcW w:w="935" w:type="dxa"/>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2</w:t>
            </w:r>
          </w:p>
        </w:tc>
        <w:tc>
          <w:tcPr>
            <w:tcW w:w="1044"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2</w:t>
            </w:r>
          </w:p>
        </w:tc>
        <w:tc>
          <w:tcPr>
            <w:tcW w:w="1043"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2</w:t>
            </w:r>
          </w:p>
        </w:tc>
        <w:tc>
          <w:tcPr>
            <w:tcW w:w="1044"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2</w:t>
            </w:r>
          </w:p>
        </w:tc>
        <w:tc>
          <w:tcPr>
            <w:tcW w:w="959"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2</w:t>
            </w:r>
          </w:p>
        </w:tc>
        <w:tc>
          <w:tcPr>
            <w:tcW w:w="1044"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2</w:t>
            </w:r>
          </w:p>
        </w:tc>
      </w:tr>
      <w:tr w:rsidR="00E04243" w:rsidRPr="00C774D7" w:rsidTr="00535D0F">
        <w:tc>
          <w:tcPr>
            <w:tcW w:w="2647" w:type="dxa"/>
            <w:shd w:val="clear" w:color="auto" w:fill="F2F2F2" w:themeFill="background1" w:themeFillShade="F2"/>
            <w:hideMark/>
          </w:tcPr>
          <w:p w:rsidR="00E04243" w:rsidRPr="00863360" w:rsidRDefault="00E04243" w:rsidP="00C774D7">
            <w:pPr>
              <w:spacing w:before="0" w:after="0"/>
              <w:ind w:left="0"/>
              <w:rPr>
                <w:rFonts w:ascii="Times New Roman" w:eastAsia="Times New Roman" w:hAnsi="Times New Roman" w:cs="Times New Roman"/>
                <w:b/>
                <w:i/>
                <w:sz w:val="24"/>
                <w:szCs w:val="24"/>
                <w:lang w:eastAsia="ar-SA" w:bidi="en-US"/>
              </w:rPr>
            </w:pPr>
            <w:r w:rsidRPr="00863360">
              <w:rPr>
                <w:rFonts w:ascii="Times New Roman" w:eastAsia="Times New Roman" w:hAnsi="Times New Roman" w:cs="Times New Roman"/>
                <w:b/>
                <w:i/>
                <w:sz w:val="24"/>
                <w:szCs w:val="24"/>
                <w:lang w:eastAsia="ar-SA" w:bidi="en-US"/>
              </w:rPr>
              <w:t>д. Панихины</w:t>
            </w:r>
          </w:p>
        </w:tc>
        <w:tc>
          <w:tcPr>
            <w:tcW w:w="854" w:type="dxa"/>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40</w:t>
            </w:r>
          </w:p>
        </w:tc>
        <w:tc>
          <w:tcPr>
            <w:tcW w:w="935" w:type="dxa"/>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37</w:t>
            </w:r>
          </w:p>
        </w:tc>
        <w:tc>
          <w:tcPr>
            <w:tcW w:w="1044"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37</w:t>
            </w:r>
          </w:p>
        </w:tc>
        <w:tc>
          <w:tcPr>
            <w:tcW w:w="1043"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35</w:t>
            </w:r>
          </w:p>
        </w:tc>
        <w:tc>
          <w:tcPr>
            <w:tcW w:w="1044"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35</w:t>
            </w:r>
          </w:p>
        </w:tc>
        <w:tc>
          <w:tcPr>
            <w:tcW w:w="959"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36</w:t>
            </w:r>
          </w:p>
        </w:tc>
        <w:tc>
          <w:tcPr>
            <w:tcW w:w="1044"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29</w:t>
            </w:r>
          </w:p>
        </w:tc>
      </w:tr>
      <w:tr w:rsidR="00E04243" w:rsidRPr="00C774D7" w:rsidTr="00535D0F">
        <w:tc>
          <w:tcPr>
            <w:tcW w:w="2647" w:type="dxa"/>
            <w:shd w:val="clear" w:color="auto" w:fill="F2F2F2" w:themeFill="background1" w:themeFillShade="F2"/>
            <w:hideMark/>
          </w:tcPr>
          <w:p w:rsidR="00E04243" w:rsidRPr="00863360" w:rsidRDefault="00E04243" w:rsidP="00C774D7">
            <w:pPr>
              <w:spacing w:before="0" w:after="0"/>
              <w:ind w:left="0"/>
              <w:rPr>
                <w:rFonts w:ascii="Times New Roman" w:eastAsia="Times New Roman" w:hAnsi="Times New Roman" w:cs="Times New Roman"/>
                <w:b/>
                <w:i/>
                <w:sz w:val="24"/>
                <w:szCs w:val="24"/>
                <w:lang w:eastAsia="ar-SA" w:bidi="en-US"/>
              </w:rPr>
            </w:pPr>
            <w:r w:rsidRPr="00863360">
              <w:rPr>
                <w:rFonts w:ascii="Times New Roman" w:eastAsia="Times New Roman" w:hAnsi="Times New Roman" w:cs="Times New Roman"/>
                <w:b/>
                <w:i/>
                <w:sz w:val="24"/>
                <w:szCs w:val="24"/>
                <w:lang w:eastAsia="ar-SA" w:bidi="en-US"/>
              </w:rPr>
              <w:t>д. Петровское</w:t>
            </w:r>
          </w:p>
        </w:tc>
        <w:tc>
          <w:tcPr>
            <w:tcW w:w="854" w:type="dxa"/>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6</w:t>
            </w:r>
          </w:p>
        </w:tc>
        <w:tc>
          <w:tcPr>
            <w:tcW w:w="935" w:type="dxa"/>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5</w:t>
            </w:r>
          </w:p>
        </w:tc>
        <w:tc>
          <w:tcPr>
            <w:tcW w:w="1044"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2</w:t>
            </w:r>
          </w:p>
        </w:tc>
        <w:tc>
          <w:tcPr>
            <w:tcW w:w="1043"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w:t>
            </w:r>
          </w:p>
        </w:tc>
        <w:tc>
          <w:tcPr>
            <w:tcW w:w="1044"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w:t>
            </w:r>
          </w:p>
        </w:tc>
        <w:tc>
          <w:tcPr>
            <w:tcW w:w="959"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w:t>
            </w:r>
          </w:p>
        </w:tc>
        <w:tc>
          <w:tcPr>
            <w:tcW w:w="1044"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w:t>
            </w:r>
          </w:p>
        </w:tc>
      </w:tr>
      <w:tr w:rsidR="00E04243" w:rsidRPr="00C774D7" w:rsidTr="00535D0F">
        <w:tc>
          <w:tcPr>
            <w:tcW w:w="2647" w:type="dxa"/>
            <w:shd w:val="clear" w:color="auto" w:fill="F2F2F2" w:themeFill="background1" w:themeFillShade="F2"/>
            <w:hideMark/>
          </w:tcPr>
          <w:p w:rsidR="00E04243" w:rsidRPr="00863360" w:rsidRDefault="00E04243" w:rsidP="00C774D7">
            <w:pPr>
              <w:spacing w:before="0" w:after="0"/>
              <w:ind w:left="0"/>
              <w:rPr>
                <w:rFonts w:ascii="Times New Roman" w:eastAsia="Times New Roman" w:hAnsi="Times New Roman" w:cs="Times New Roman"/>
                <w:b/>
                <w:i/>
                <w:sz w:val="24"/>
                <w:szCs w:val="24"/>
                <w:lang w:eastAsia="ar-SA" w:bidi="en-US"/>
              </w:rPr>
            </w:pPr>
            <w:r w:rsidRPr="00863360">
              <w:rPr>
                <w:rFonts w:ascii="Times New Roman" w:eastAsia="Times New Roman" w:hAnsi="Times New Roman" w:cs="Times New Roman"/>
                <w:b/>
                <w:i/>
                <w:sz w:val="24"/>
                <w:szCs w:val="24"/>
                <w:lang w:eastAsia="ar-SA" w:bidi="en-US"/>
              </w:rPr>
              <w:t>с. Прокопьевское</w:t>
            </w:r>
          </w:p>
        </w:tc>
        <w:tc>
          <w:tcPr>
            <w:tcW w:w="854" w:type="dxa"/>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111</w:t>
            </w:r>
          </w:p>
        </w:tc>
        <w:tc>
          <w:tcPr>
            <w:tcW w:w="935" w:type="dxa"/>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99</w:t>
            </w:r>
          </w:p>
        </w:tc>
        <w:tc>
          <w:tcPr>
            <w:tcW w:w="1044"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91</w:t>
            </w:r>
          </w:p>
        </w:tc>
        <w:tc>
          <w:tcPr>
            <w:tcW w:w="1043"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85</w:t>
            </w:r>
          </w:p>
        </w:tc>
        <w:tc>
          <w:tcPr>
            <w:tcW w:w="1044"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82</w:t>
            </w:r>
          </w:p>
        </w:tc>
        <w:tc>
          <w:tcPr>
            <w:tcW w:w="959"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82</w:t>
            </w:r>
          </w:p>
        </w:tc>
        <w:tc>
          <w:tcPr>
            <w:tcW w:w="1044"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63</w:t>
            </w:r>
          </w:p>
        </w:tc>
      </w:tr>
      <w:tr w:rsidR="00E04243" w:rsidRPr="00C774D7" w:rsidTr="00535D0F">
        <w:tc>
          <w:tcPr>
            <w:tcW w:w="2647" w:type="dxa"/>
            <w:shd w:val="clear" w:color="auto" w:fill="F2F2F2" w:themeFill="background1" w:themeFillShade="F2"/>
            <w:hideMark/>
          </w:tcPr>
          <w:p w:rsidR="00E04243" w:rsidRPr="00863360" w:rsidRDefault="00E04243" w:rsidP="00C774D7">
            <w:pPr>
              <w:spacing w:before="0" w:after="0"/>
              <w:ind w:left="0"/>
              <w:rPr>
                <w:rFonts w:ascii="Times New Roman" w:eastAsia="Times New Roman" w:hAnsi="Times New Roman" w:cs="Times New Roman"/>
                <w:b/>
                <w:i/>
                <w:sz w:val="24"/>
                <w:szCs w:val="24"/>
                <w:lang w:eastAsia="ar-SA" w:bidi="en-US"/>
              </w:rPr>
            </w:pPr>
            <w:r w:rsidRPr="00863360">
              <w:rPr>
                <w:rFonts w:ascii="Times New Roman" w:eastAsia="Times New Roman" w:hAnsi="Times New Roman" w:cs="Times New Roman"/>
                <w:b/>
                <w:i/>
                <w:sz w:val="24"/>
                <w:szCs w:val="24"/>
                <w:lang w:eastAsia="ar-SA" w:bidi="en-US"/>
              </w:rPr>
              <w:t>д. Старые Антропы</w:t>
            </w:r>
          </w:p>
        </w:tc>
        <w:tc>
          <w:tcPr>
            <w:tcW w:w="854" w:type="dxa"/>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8</w:t>
            </w:r>
          </w:p>
        </w:tc>
        <w:tc>
          <w:tcPr>
            <w:tcW w:w="935" w:type="dxa"/>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6</w:t>
            </w:r>
          </w:p>
        </w:tc>
        <w:tc>
          <w:tcPr>
            <w:tcW w:w="1044"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6</w:t>
            </w:r>
          </w:p>
        </w:tc>
        <w:tc>
          <w:tcPr>
            <w:tcW w:w="1043"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6</w:t>
            </w:r>
          </w:p>
        </w:tc>
        <w:tc>
          <w:tcPr>
            <w:tcW w:w="1044"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7</w:t>
            </w:r>
          </w:p>
        </w:tc>
        <w:tc>
          <w:tcPr>
            <w:tcW w:w="959"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7</w:t>
            </w:r>
          </w:p>
        </w:tc>
        <w:tc>
          <w:tcPr>
            <w:tcW w:w="1044"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7</w:t>
            </w:r>
          </w:p>
        </w:tc>
      </w:tr>
      <w:tr w:rsidR="00E04243" w:rsidRPr="00C774D7" w:rsidTr="00535D0F">
        <w:tc>
          <w:tcPr>
            <w:tcW w:w="2647" w:type="dxa"/>
            <w:shd w:val="clear" w:color="auto" w:fill="F2F2F2" w:themeFill="background1" w:themeFillShade="F2"/>
            <w:hideMark/>
          </w:tcPr>
          <w:p w:rsidR="00E04243" w:rsidRPr="00863360" w:rsidRDefault="00E04243" w:rsidP="00C774D7">
            <w:pPr>
              <w:spacing w:before="0" w:after="0"/>
              <w:ind w:left="0"/>
              <w:rPr>
                <w:rFonts w:ascii="Times New Roman" w:eastAsia="Times New Roman" w:hAnsi="Times New Roman" w:cs="Times New Roman"/>
                <w:b/>
                <w:i/>
                <w:sz w:val="24"/>
                <w:szCs w:val="24"/>
                <w:lang w:eastAsia="ar-SA" w:bidi="en-US"/>
              </w:rPr>
            </w:pPr>
            <w:r w:rsidRPr="00863360">
              <w:rPr>
                <w:rFonts w:ascii="Times New Roman" w:eastAsia="Times New Roman" w:hAnsi="Times New Roman" w:cs="Times New Roman"/>
                <w:b/>
                <w:i/>
                <w:sz w:val="24"/>
                <w:szCs w:val="24"/>
                <w:lang w:eastAsia="ar-SA" w:bidi="en-US"/>
              </w:rPr>
              <w:t>пос. Супротивный</w:t>
            </w:r>
          </w:p>
        </w:tc>
        <w:tc>
          <w:tcPr>
            <w:tcW w:w="854" w:type="dxa"/>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53</w:t>
            </w:r>
          </w:p>
        </w:tc>
        <w:tc>
          <w:tcPr>
            <w:tcW w:w="935" w:type="dxa"/>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48</w:t>
            </w:r>
          </w:p>
        </w:tc>
        <w:tc>
          <w:tcPr>
            <w:tcW w:w="1044"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37</w:t>
            </w:r>
          </w:p>
        </w:tc>
        <w:tc>
          <w:tcPr>
            <w:tcW w:w="1043"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34</w:t>
            </w:r>
          </w:p>
        </w:tc>
        <w:tc>
          <w:tcPr>
            <w:tcW w:w="1044"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29</w:t>
            </w:r>
          </w:p>
        </w:tc>
        <w:tc>
          <w:tcPr>
            <w:tcW w:w="959"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30</w:t>
            </w:r>
          </w:p>
        </w:tc>
        <w:tc>
          <w:tcPr>
            <w:tcW w:w="1044"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29</w:t>
            </w:r>
          </w:p>
        </w:tc>
      </w:tr>
      <w:tr w:rsidR="00E04243" w:rsidRPr="00C774D7" w:rsidTr="00535D0F">
        <w:tc>
          <w:tcPr>
            <w:tcW w:w="2647" w:type="dxa"/>
            <w:shd w:val="clear" w:color="auto" w:fill="F2F2F2" w:themeFill="background1" w:themeFillShade="F2"/>
            <w:hideMark/>
          </w:tcPr>
          <w:p w:rsidR="00E04243" w:rsidRPr="00863360" w:rsidRDefault="00E04243" w:rsidP="00C774D7">
            <w:pPr>
              <w:spacing w:before="0" w:after="0"/>
              <w:ind w:left="0"/>
              <w:rPr>
                <w:rFonts w:ascii="Times New Roman" w:eastAsia="Times New Roman" w:hAnsi="Times New Roman" w:cs="Times New Roman"/>
                <w:b/>
                <w:i/>
                <w:sz w:val="24"/>
                <w:szCs w:val="24"/>
                <w:lang w:eastAsia="ar-SA" w:bidi="en-US"/>
              </w:rPr>
            </w:pPr>
            <w:r w:rsidRPr="00863360">
              <w:rPr>
                <w:rFonts w:ascii="Times New Roman" w:eastAsia="Times New Roman" w:hAnsi="Times New Roman" w:cs="Times New Roman"/>
                <w:b/>
                <w:i/>
                <w:sz w:val="24"/>
                <w:szCs w:val="24"/>
                <w:lang w:eastAsia="ar-SA" w:bidi="en-US"/>
              </w:rPr>
              <w:t>пос. Шохорда</w:t>
            </w:r>
          </w:p>
        </w:tc>
        <w:tc>
          <w:tcPr>
            <w:tcW w:w="854" w:type="dxa"/>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104</w:t>
            </w:r>
          </w:p>
        </w:tc>
        <w:tc>
          <w:tcPr>
            <w:tcW w:w="935" w:type="dxa"/>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95</w:t>
            </w:r>
          </w:p>
        </w:tc>
        <w:tc>
          <w:tcPr>
            <w:tcW w:w="1044"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89</w:t>
            </w:r>
          </w:p>
        </w:tc>
        <w:tc>
          <w:tcPr>
            <w:tcW w:w="1043"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81</w:t>
            </w:r>
          </w:p>
        </w:tc>
        <w:tc>
          <w:tcPr>
            <w:tcW w:w="1044"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63</w:t>
            </w:r>
          </w:p>
        </w:tc>
        <w:tc>
          <w:tcPr>
            <w:tcW w:w="959"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62</w:t>
            </w:r>
          </w:p>
        </w:tc>
        <w:tc>
          <w:tcPr>
            <w:tcW w:w="1044" w:type="dxa"/>
            <w:hideMark/>
          </w:tcPr>
          <w:p w:rsidR="00E04243" w:rsidRPr="00C774D7" w:rsidRDefault="00C774D7" w:rsidP="00C774D7">
            <w:pPr>
              <w:spacing w:before="0" w:after="0"/>
              <w:ind w:left="0"/>
              <w:jc w:val="center"/>
              <w:rPr>
                <w:rFonts w:ascii="Times New Roman" w:eastAsia="Times New Roman" w:hAnsi="Times New Roman" w:cs="Times New Roman"/>
                <w:sz w:val="24"/>
                <w:szCs w:val="24"/>
                <w:lang w:eastAsia="ar-SA" w:bidi="en-US"/>
              </w:rPr>
            </w:pPr>
            <w:r w:rsidRPr="00C774D7">
              <w:rPr>
                <w:rFonts w:ascii="Times New Roman" w:eastAsia="Times New Roman" w:hAnsi="Times New Roman" w:cs="Times New Roman"/>
                <w:sz w:val="24"/>
                <w:szCs w:val="24"/>
                <w:lang w:eastAsia="ar-SA" w:bidi="en-US"/>
              </w:rPr>
              <w:t>52</w:t>
            </w:r>
          </w:p>
        </w:tc>
      </w:tr>
      <w:tr w:rsidR="00535D0F" w:rsidRPr="00A57F8C" w:rsidTr="00535D0F">
        <w:tc>
          <w:tcPr>
            <w:tcW w:w="2647" w:type="dxa"/>
            <w:shd w:val="clear" w:color="auto" w:fill="D9D9D9" w:themeFill="background1" w:themeFillShade="D9"/>
            <w:hideMark/>
          </w:tcPr>
          <w:p w:rsidR="00535D0F" w:rsidRPr="00A57F8C" w:rsidRDefault="00535D0F" w:rsidP="00E75421">
            <w:pPr>
              <w:spacing w:before="0" w:after="0"/>
              <w:ind w:left="0"/>
              <w:jc w:val="left"/>
              <w:rPr>
                <w:rFonts w:ascii="Times New Roman" w:eastAsia="Calibri" w:hAnsi="Times New Roman" w:cs="Times New Roman"/>
                <w:b/>
                <w:i/>
                <w:iCs/>
                <w:sz w:val="24"/>
                <w:szCs w:val="24"/>
                <w:lang w:eastAsia="en-US" w:bidi="en-US"/>
              </w:rPr>
            </w:pPr>
            <w:r w:rsidRPr="00A57F8C">
              <w:rPr>
                <w:rFonts w:ascii="Times New Roman" w:eastAsia="Calibri" w:hAnsi="Times New Roman" w:cs="Times New Roman"/>
                <w:b/>
                <w:i/>
                <w:iCs/>
                <w:sz w:val="24"/>
                <w:szCs w:val="24"/>
                <w:lang w:eastAsia="en-US" w:bidi="en-US"/>
              </w:rPr>
              <w:t>Всего</w:t>
            </w:r>
          </w:p>
        </w:tc>
        <w:tc>
          <w:tcPr>
            <w:tcW w:w="854" w:type="dxa"/>
            <w:shd w:val="clear" w:color="auto" w:fill="D9D9D9" w:themeFill="background1" w:themeFillShade="D9"/>
          </w:tcPr>
          <w:p w:rsidR="00535D0F" w:rsidRPr="00A57F8C" w:rsidRDefault="00C774D7" w:rsidP="00C774D7">
            <w:pPr>
              <w:spacing w:before="0" w:after="0"/>
              <w:ind w:left="0"/>
              <w:jc w:val="center"/>
              <w:rPr>
                <w:rFonts w:ascii="Times New Roman" w:eastAsia="Calibri" w:hAnsi="Times New Roman" w:cs="Times New Roman"/>
                <w:b/>
                <w:i/>
                <w:iCs/>
                <w:sz w:val="24"/>
                <w:szCs w:val="24"/>
                <w:lang w:eastAsia="en-US" w:bidi="en-US"/>
              </w:rPr>
            </w:pPr>
            <w:r>
              <w:rPr>
                <w:rFonts w:ascii="Times New Roman" w:eastAsia="Calibri" w:hAnsi="Times New Roman" w:cs="Times New Roman"/>
                <w:b/>
                <w:i/>
                <w:iCs/>
                <w:sz w:val="24"/>
                <w:szCs w:val="24"/>
                <w:lang w:eastAsia="en-US" w:bidi="en-US"/>
              </w:rPr>
              <w:t>1592</w:t>
            </w:r>
          </w:p>
        </w:tc>
        <w:tc>
          <w:tcPr>
            <w:tcW w:w="935" w:type="dxa"/>
            <w:shd w:val="clear" w:color="auto" w:fill="D9D9D9" w:themeFill="background1" w:themeFillShade="D9"/>
          </w:tcPr>
          <w:p w:rsidR="00535D0F" w:rsidRPr="00A57F8C" w:rsidRDefault="00C774D7" w:rsidP="00C774D7">
            <w:pPr>
              <w:spacing w:before="0" w:after="0"/>
              <w:ind w:left="0"/>
              <w:jc w:val="center"/>
              <w:rPr>
                <w:rFonts w:ascii="Times New Roman" w:eastAsia="Calibri" w:hAnsi="Times New Roman" w:cs="Times New Roman"/>
                <w:b/>
                <w:i/>
                <w:iCs/>
                <w:sz w:val="24"/>
                <w:szCs w:val="24"/>
                <w:lang w:eastAsia="en-US" w:bidi="en-US"/>
              </w:rPr>
            </w:pPr>
            <w:r>
              <w:rPr>
                <w:rFonts w:ascii="Times New Roman" w:eastAsia="Calibri" w:hAnsi="Times New Roman" w:cs="Times New Roman"/>
                <w:b/>
                <w:i/>
                <w:iCs/>
                <w:sz w:val="24"/>
                <w:szCs w:val="24"/>
                <w:lang w:eastAsia="en-US" w:bidi="en-US"/>
              </w:rPr>
              <w:t>1516</w:t>
            </w:r>
          </w:p>
        </w:tc>
        <w:tc>
          <w:tcPr>
            <w:tcW w:w="1044" w:type="dxa"/>
            <w:shd w:val="clear" w:color="auto" w:fill="D9D9D9" w:themeFill="background1" w:themeFillShade="D9"/>
            <w:hideMark/>
          </w:tcPr>
          <w:p w:rsidR="00535D0F" w:rsidRPr="00A57F8C" w:rsidRDefault="00C774D7" w:rsidP="00C774D7">
            <w:pPr>
              <w:spacing w:before="0" w:after="0"/>
              <w:ind w:left="0"/>
              <w:jc w:val="center"/>
              <w:rPr>
                <w:rFonts w:ascii="Times New Roman" w:eastAsia="Calibri" w:hAnsi="Times New Roman" w:cs="Times New Roman"/>
                <w:b/>
                <w:i/>
                <w:iCs/>
                <w:sz w:val="24"/>
                <w:szCs w:val="24"/>
                <w:lang w:eastAsia="en-US" w:bidi="en-US"/>
              </w:rPr>
            </w:pPr>
            <w:r>
              <w:rPr>
                <w:rFonts w:ascii="Times New Roman" w:eastAsia="Calibri" w:hAnsi="Times New Roman" w:cs="Times New Roman"/>
                <w:b/>
                <w:i/>
                <w:iCs/>
                <w:sz w:val="24"/>
                <w:szCs w:val="24"/>
                <w:lang w:eastAsia="en-US" w:bidi="en-US"/>
              </w:rPr>
              <w:t>1433</w:t>
            </w:r>
          </w:p>
        </w:tc>
        <w:tc>
          <w:tcPr>
            <w:tcW w:w="1043" w:type="dxa"/>
            <w:shd w:val="clear" w:color="auto" w:fill="D9D9D9" w:themeFill="background1" w:themeFillShade="D9"/>
            <w:hideMark/>
          </w:tcPr>
          <w:p w:rsidR="00535D0F" w:rsidRPr="00A57F8C" w:rsidRDefault="00C774D7" w:rsidP="00C774D7">
            <w:pPr>
              <w:spacing w:before="0" w:after="0"/>
              <w:ind w:left="0"/>
              <w:jc w:val="center"/>
              <w:rPr>
                <w:rFonts w:ascii="Times New Roman" w:eastAsia="Calibri" w:hAnsi="Times New Roman" w:cs="Times New Roman"/>
                <w:b/>
                <w:i/>
                <w:iCs/>
                <w:sz w:val="24"/>
                <w:szCs w:val="24"/>
                <w:lang w:eastAsia="en-US" w:bidi="en-US"/>
              </w:rPr>
            </w:pPr>
            <w:r>
              <w:rPr>
                <w:rFonts w:ascii="Times New Roman" w:eastAsia="Calibri" w:hAnsi="Times New Roman" w:cs="Times New Roman"/>
                <w:b/>
                <w:i/>
                <w:iCs/>
                <w:sz w:val="24"/>
                <w:szCs w:val="24"/>
                <w:lang w:eastAsia="en-US" w:bidi="en-US"/>
              </w:rPr>
              <w:t>1361</w:t>
            </w:r>
          </w:p>
        </w:tc>
        <w:tc>
          <w:tcPr>
            <w:tcW w:w="1044" w:type="dxa"/>
            <w:shd w:val="clear" w:color="auto" w:fill="D9D9D9" w:themeFill="background1" w:themeFillShade="D9"/>
            <w:hideMark/>
          </w:tcPr>
          <w:p w:rsidR="00535D0F" w:rsidRPr="00A57F8C" w:rsidRDefault="00C774D7" w:rsidP="00C774D7">
            <w:pPr>
              <w:spacing w:before="0" w:after="0"/>
              <w:ind w:left="0"/>
              <w:jc w:val="center"/>
              <w:rPr>
                <w:rFonts w:ascii="Times New Roman" w:eastAsia="Calibri" w:hAnsi="Times New Roman" w:cs="Times New Roman"/>
                <w:b/>
                <w:i/>
                <w:iCs/>
                <w:sz w:val="24"/>
                <w:szCs w:val="24"/>
                <w:lang w:eastAsia="en-US" w:bidi="en-US"/>
              </w:rPr>
            </w:pPr>
            <w:r>
              <w:rPr>
                <w:rFonts w:ascii="Times New Roman" w:eastAsia="Calibri" w:hAnsi="Times New Roman" w:cs="Times New Roman"/>
                <w:b/>
                <w:i/>
                <w:iCs/>
                <w:sz w:val="24"/>
                <w:szCs w:val="24"/>
                <w:lang w:eastAsia="en-US" w:bidi="en-US"/>
              </w:rPr>
              <w:t>1313</w:t>
            </w:r>
          </w:p>
        </w:tc>
        <w:tc>
          <w:tcPr>
            <w:tcW w:w="959" w:type="dxa"/>
            <w:shd w:val="clear" w:color="auto" w:fill="D9D9D9" w:themeFill="background1" w:themeFillShade="D9"/>
            <w:hideMark/>
          </w:tcPr>
          <w:p w:rsidR="00535D0F" w:rsidRPr="00A57F8C" w:rsidRDefault="00C774D7" w:rsidP="00C774D7">
            <w:pPr>
              <w:spacing w:before="0" w:after="0"/>
              <w:ind w:left="0"/>
              <w:jc w:val="center"/>
              <w:rPr>
                <w:rFonts w:ascii="Times New Roman" w:eastAsia="Calibri" w:hAnsi="Times New Roman" w:cs="Times New Roman"/>
                <w:b/>
                <w:i/>
                <w:iCs/>
                <w:sz w:val="24"/>
                <w:szCs w:val="24"/>
                <w:lang w:eastAsia="en-US" w:bidi="en-US"/>
              </w:rPr>
            </w:pPr>
            <w:r>
              <w:rPr>
                <w:rFonts w:ascii="Times New Roman" w:eastAsia="Calibri" w:hAnsi="Times New Roman" w:cs="Times New Roman"/>
                <w:b/>
                <w:i/>
                <w:iCs/>
                <w:sz w:val="24"/>
                <w:szCs w:val="24"/>
                <w:lang w:eastAsia="en-US" w:bidi="en-US"/>
              </w:rPr>
              <w:t>1300</w:t>
            </w:r>
          </w:p>
        </w:tc>
        <w:tc>
          <w:tcPr>
            <w:tcW w:w="1044" w:type="dxa"/>
            <w:shd w:val="clear" w:color="auto" w:fill="D9D9D9" w:themeFill="background1" w:themeFillShade="D9"/>
            <w:hideMark/>
          </w:tcPr>
          <w:p w:rsidR="00535D0F" w:rsidRPr="00A57F8C" w:rsidRDefault="00C774D7" w:rsidP="00C774D7">
            <w:pPr>
              <w:spacing w:before="0" w:after="0"/>
              <w:ind w:left="0"/>
              <w:jc w:val="center"/>
              <w:rPr>
                <w:rFonts w:ascii="Times New Roman" w:eastAsia="Calibri" w:hAnsi="Times New Roman" w:cs="Times New Roman"/>
                <w:b/>
                <w:i/>
                <w:iCs/>
                <w:sz w:val="24"/>
                <w:szCs w:val="24"/>
                <w:lang w:eastAsia="en-US" w:bidi="en-US"/>
              </w:rPr>
            </w:pPr>
            <w:r>
              <w:rPr>
                <w:rFonts w:ascii="Times New Roman" w:eastAsia="Calibri" w:hAnsi="Times New Roman" w:cs="Times New Roman"/>
                <w:b/>
                <w:i/>
                <w:iCs/>
                <w:sz w:val="24"/>
                <w:szCs w:val="24"/>
                <w:lang w:eastAsia="en-US" w:bidi="en-US"/>
              </w:rPr>
              <w:t>1200</w:t>
            </w:r>
          </w:p>
        </w:tc>
      </w:tr>
    </w:tbl>
    <w:p w:rsidR="00171619" w:rsidRPr="00A57F8C" w:rsidRDefault="00171619" w:rsidP="001506BC">
      <w:pPr>
        <w:pStyle w:val="a0"/>
        <w:spacing w:before="120"/>
        <w:rPr>
          <w:lang w:val="ru-RU"/>
        </w:rPr>
      </w:pPr>
      <w:r w:rsidRPr="00A57F8C">
        <w:rPr>
          <w:lang w:val="ru-RU"/>
        </w:rPr>
        <w:t>Демографическая ситуация является отражением социально-экономической пол</w:t>
      </w:r>
      <w:r w:rsidRPr="00A57F8C">
        <w:rPr>
          <w:lang w:val="ru-RU"/>
        </w:rPr>
        <w:t>и</w:t>
      </w:r>
      <w:r w:rsidRPr="00A57F8C">
        <w:rPr>
          <w:lang w:val="ru-RU"/>
        </w:rPr>
        <w:t>тики. Формирование рыночных отношений болезненно сказалось не только на экономич</w:t>
      </w:r>
      <w:r w:rsidRPr="00A57F8C">
        <w:rPr>
          <w:lang w:val="ru-RU"/>
        </w:rPr>
        <w:t>е</w:t>
      </w:r>
      <w:r w:rsidRPr="00A57F8C">
        <w:rPr>
          <w:lang w:val="ru-RU"/>
        </w:rPr>
        <w:t>ском состоянии предприятий, но и на социальном положении широких слоев населения, что привело к существенному сокращению населения в сельской местности.</w:t>
      </w:r>
    </w:p>
    <w:p w:rsidR="00863360" w:rsidRDefault="00863360" w:rsidP="00863360">
      <w:pPr>
        <w:pStyle w:val="a0"/>
        <w:spacing w:after="120"/>
        <w:ind w:firstLine="0"/>
        <w:jc w:val="center"/>
        <w:rPr>
          <w:lang w:val="ru-RU"/>
        </w:rPr>
      </w:pPr>
      <w:r>
        <w:rPr>
          <w:noProof/>
          <w:lang w:val="ru-RU" w:eastAsia="ru-RU" w:bidi="ar-SA"/>
        </w:rPr>
        <w:drawing>
          <wp:inline distT="0" distB="0" distL="0" distR="0" wp14:anchorId="37956E39" wp14:editId="7AB2573F">
            <wp:extent cx="5943600" cy="4653887"/>
            <wp:effectExtent l="0" t="0" r="19050" b="1397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63360" w:rsidRPr="007D647A" w:rsidRDefault="00863360" w:rsidP="00863360">
      <w:pPr>
        <w:pStyle w:val="a0"/>
        <w:spacing w:before="120" w:after="120"/>
        <w:ind w:firstLine="0"/>
        <w:jc w:val="center"/>
        <w:outlineLvl w:val="0"/>
        <w:rPr>
          <w:b/>
          <w:i/>
          <w:lang w:val="ru-RU"/>
        </w:rPr>
      </w:pPr>
      <w:r>
        <w:rPr>
          <w:b/>
          <w:i/>
          <w:lang w:val="ru-RU"/>
        </w:rPr>
        <w:t>Рисунок 3.1</w:t>
      </w:r>
      <w:r w:rsidRPr="007D647A">
        <w:rPr>
          <w:b/>
          <w:i/>
          <w:lang w:val="ru-RU"/>
        </w:rPr>
        <w:t xml:space="preserve"> </w:t>
      </w:r>
      <w:r>
        <w:rPr>
          <w:b/>
          <w:i/>
          <w:lang w:val="ru-RU"/>
        </w:rPr>
        <w:t>Динамика</w:t>
      </w:r>
      <w:r w:rsidRPr="007D647A">
        <w:rPr>
          <w:b/>
          <w:i/>
          <w:lang w:val="ru-RU"/>
        </w:rPr>
        <w:t xml:space="preserve"> численности населения </w:t>
      </w:r>
      <w:r w:rsidR="009F70E5">
        <w:rPr>
          <w:b/>
          <w:i/>
          <w:lang w:val="ru-RU"/>
        </w:rPr>
        <w:t>МО Гостовское</w:t>
      </w:r>
      <w:r w:rsidR="008719FC">
        <w:rPr>
          <w:b/>
          <w:i/>
          <w:lang w:val="ru-RU"/>
        </w:rPr>
        <w:t xml:space="preserve"> сельское поселение</w:t>
      </w:r>
      <w:r w:rsidRPr="007D647A">
        <w:rPr>
          <w:b/>
          <w:i/>
          <w:lang w:val="ru-RU"/>
        </w:rPr>
        <w:t xml:space="preserve"> по нас</w:t>
      </w:r>
      <w:r w:rsidRPr="007D647A">
        <w:rPr>
          <w:b/>
          <w:i/>
          <w:lang w:val="ru-RU"/>
        </w:rPr>
        <w:t>е</w:t>
      </w:r>
      <w:r w:rsidRPr="007D647A">
        <w:rPr>
          <w:b/>
          <w:i/>
          <w:lang w:val="ru-RU"/>
        </w:rPr>
        <w:t xml:space="preserve">лённым пунктам в </w:t>
      </w:r>
      <w:r>
        <w:rPr>
          <w:b/>
          <w:i/>
          <w:lang w:val="ru-RU"/>
        </w:rPr>
        <w:t>2008-</w:t>
      </w:r>
      <w:r w:rsidRPr="007D647A">
        <w:rPr>
          <w:b/>
          <w:i/>
          <w:lang w:val="ru-RU"/>
        </w:rPr>
        <w:t>2014 год</w:t>
      </w:r>
      <w:r>
        <w:rPr>
          <w:b/>
          <w:i/>
          <w:lang w:val="ru-RU"/>
        </w:rPr>
        <w:t>ах</w:t>
      </w:r>
    </w:p>
    <w:p w:rsidR="00863360" w:rsidRDefault="00863360" w:rsidP="00863360">
      <w:pPr>
        <w:pStyle w:val="a0"/>
        <w:spacing w:after="120"/>
        <w:rPr>
          <w:lang w:val="ru-RU"/>
        </w:rPr>
      </w:pPr>
      <w:r>
        <w:rPr>
          <w:lang w:val="ru-RU"/>
        </w:rPr>
        <w:lastRenderedPageBreak/>
        <w:t>С</w:t>
      </w:r>
      <w:r w:rsidRPr="00571898">
        <w:rPr>
          <w:lang w:val="ru-RU"/>
        </w:rPr>
        <w:t xml:space="preserve"> </w:t>
      </w:r>
      <w:r>
        <w:rPr>
          <w:lang w:val="ru-RU"/>
        </w:rPr>
        <w:t xml:space="preserve">2008 </w:t>
      </w:r>
      <w:r w:rsidRPr="00571898">
        <w:rPr>
          <w:lang w:val="ru-RU"/>
        </w:rPr>
        <w:t>по 2014 численность населения</w:t>
      </w:r>
      <w:r>
        <w:rPr>
          <w:lang w:val="ru-RU"/>
        </w:rPr>
        <w:t xml:space="preserve"> </w:t>
      </w:r>
      <w:r w:rsidR="009F70E5">
        <w:rPr>
          <w:lang w:val="ru-RU"/>
        </w:rPr>
        <w:t>МО Гостовское</w:t>
      </w:r>
      <w:r>
        <w:rPr>
          <w:lang w:val="ru-RU"/>
        </w:rPr>
        <w:t xml:space="preserve"> сельское поселение</w:t>
      </w:r>
      <w:r w:rsidRPr="00571898">
        <w:rPr>
          <w:lang w:val="ru-RU"/>
        </w:rPr>
        <w:t xml:space="preserve"> умен</w:t>
      </w:r>
      <w:r w:rsidRPr="00571898">
        <w:rPr>
          <w:lang w:val="ru-RU"/>
        </w:rPr>
        <w:t>ь</w:t>
      </w:r>
      <w:r w:rsidRPr="00571898">
        <w:rPr>
          <w:lang w:val="ru-RU"/>
        </w:rPr>
        <w:t xml:space="preserve">шилась на </w:t>
      </w:r>
      <w:r>
        <w:rPr>
          <w:lang w:val="ru-RU"/>
        </w:rPr>
        <w:t>392</w:t>
      </w:r>
      <w:r w:rsidRPr="00571898">
        <w:rPr>
          <w:lang w:val="ru-RU"/>
        </w:rPr>
        <w:t xml:space="preserve"> чел. или </w:t>
      </w:r>
      <w:r>
        <w:rPr>
          <w:lang w:val="ru-RU"/>
        </w:rPr>
        <w:t>24,6</w:t>
      </w:r>
      <w:r w:rsidRPr="008B3C4A">
        <w:rPr>
          <w:lang w:val="ru-RU"/>
        </w:rPr>
        <w:t>%. Наибольшее снижение численности населения отм</w:t>
      </w:r>
      <w:r w:rsidRPr="008B3C4A">
        <w:rPr>
          <w:lang w:val="ru-RU"/>
        </w:rPr>
        <w:t>е</w:t>
      </w:r>
      <w:r w:rsidRPr="008B3C4A">
        <w:rPr>
          <w:lang w:val="ru-RU"/>
        </w:rPr>
        <w:t xml:space="preserve">чено в 2014 году (на </w:t>
      </w:r>
      <w:r>
        <w:rPr>
          <w:lang w:val="ru-RU"/>
        </w:rPr>
        <w:t>100</w:t>
      </w:r>
      <w:r w:rsidRPr="008B3C4A">
        <w:rPr>
          <w:lang w:val="ru-RU"/>
        </w:rPr>
        <w:t xml:space="preserve"> чел. или </w:t>
      </w:r>
      <w:r>
        <w:rPr>
          <w:lang w:val="ru-RU"/>
        </w:rPr>
        <w:t>7,7</w:t>
      </w:r>
      <w:r w:rsidRPr="008B3C4A">
        <w:rPr>
          <w:lang w:val="ru-RU"/>
        </w:rPr>
        <w:t>%). В 2013 году наблюдалось увеличение численности нас</w:t>
      </w:r>
      <w:r w:rsidRPr="008B3C4A">
        <w:rPr>
          <w:lang w:val="ru-RU"/>
        </w:rPr>
        <w:t>е</w:t>
      </w:r>
      <w:r w:rsidRPr="008B3C4A">
        <w:rPr>
          <w:lang w:val="ru-RU"/>
        </w:rPr>
        <w:t xml:space="preserve">ления </w:t>
      </w:r>
      <w:r>
        <w:rPr>
          <w:lang w:val="ru-RU"/>
        </w:rPr>
        <w:t>(на 13</w:t>
      </w:r>
      <w:r w:rsidRPr="008B3C4A">
        <w:rPr>
          <w:lang w:val="ru-RU"/>
        </w:rPr>
        <w:t xml:space="preserve"> чел. или </w:t>
      </w:r>
      <w:r>
        <w:rPr>
          <w:lang w:val="ru-RU"/>
        </w:rPr>
        <w:t>0,9</w:t>
      </w:r>
      <w:r w:rsidRPr="008B3C4A">
        <w:rPr>
          <w:lang w:val="ru-RU"/>
        </w:rPr>
        <w:t>%).</w:t>
      </w:r>
      <w:r w:rsidRPr="00571898">
        <w:rPr>
          <w:lang w:val="ru-RU"/>
        </w:rPr>
        <w:t xml:space="preserve"> </w:t>
      </w:r>
    </w:p>
    <w:p w:rsidR="00863360" w:rsidRDefault="00863360" w:rsidP="00863360">
      <w:pPr>
        <w:pStyle w:val="a0"/>
        <w:spacing w:after="120"/>
        <w:ind w:firstLine="0"/>
        <w:jc w:val="center"/>
        <w:rPr>
          <w:lang w:val="ru-RU"/>
        </w:rPr>
      </w:pPr>
      <w:r>
        <w:rPr>
          <w:noProof/>
          <w:lang w:val="ru-RU" w:eastAsia="ru-RU" w:bidi="ar-SA"/>
        </w:rPr>
        <w:drawing>
          <wp:inline distT="0" distB="0" distL="0" distR="0" wp14:anchorId="26CA0439" wp14:editId="2F10CD9C">
            <wp:extent cx="5657850" cy="3328987"/>
            <wp:effectExtent l="0" t="0" r="57150" b="2413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050AD" w:rsidRPr="007D647A" w:rsidRDefault="007D647A" w:rsidP="007D647A">
      <w:pPr>
        <w:pStyle w:val="a0"/>
        <w:spacing w:before="120" w:after="120"/>
        <w:ind w:firstLine="0"/>
        <w:jc w:val="center"/>
        <w:outlineLvl w:val="0"/>
        <w:rPr>
          <w:b/>
          <w:i/>
          <w:lang w:val="ru-RU"/>
        </w:rPr>
      </w:pPr>
      <w:r>
        <w:rPr>
          <w:b/>
          <w:i/>
          <w:lang w:val="ru-RU"/>
        </w:rPr>
        <w:t>Рисунок 3.</w:t>
      </w:r>
      <w:r w:rsidR="00863360">
        <w:rPr>
          <w:b/>
          <w:i/>
          <w:lang w:val="ru-RU"/>
        </w:rPr>
        <w:t>2</w:t>
      </w:r>
      <w:r w:rsidR="001050AD" w:rsidRPr="007D647A">
        <w:rPr>
          <w:b/>
          <w:i/>
          <w:lang w:val="ru-RU"/>
        </w:rPr>
        <w:t xml:space="preserve"> Структура численности населения </w:t>
      </w:r>
      <w:r w:rsidR="009F70E5">
        <w:rPr>
          <w:b/>
          <w:i/>
          <w:lang w:val="ru-RU"/>
        </w:rPr>
        <w:t>МО Гостовское</w:t>
      </w:r>
      <w:r w:rsidR="008719FC">
        <w:rPr>
          <w:b/>
          <w:i/>
          <w:lang w:val="ru-RU"/>
        </w:rPr>
        <w:t xml:space="preserve"> сельское поселение</w:t>
      </w:r>
      <w:r w:rsidR="001050AD" w:rsidRPr="007D647A">
        <w:rPr>
          <w:b/>
          <w:i/>
          <w:lang w:val="ru-RU"/>
        </w:rPr>
        <w:t xml:space="preserve"> по населённым пунктам в 2014 году (%)</w:t>
      </w:r>
    </w:p>
    <w:p w:rsidR="001050AD" w:rsidRPr="00571898" w:rsidRDefault="001050AD" w:rsidP="001050AD">
      <w:pPr>
        <w:pStyle w:val="a0"/>
        <w:rPr>
          <w:lang w:val="ru-RU"/>
        </w:rPr>
      </w:pPr>
      <w:r w:rsidRPr="00571898">
        <w:rPr>
          <w:lang w:val="ru-RU"/>
        </w:rPr>
        <w:t>Наибольший удельный вес по численности населения имеет центр сельского пос</w:t>
      </w:r>
      <w:r w:rsidRPr="00571898">
        <w:rPr>
          <w:lang w:val="ru-RU"/>
        </w:rPr>
        <w:t>е</w:t>
      </w:r>
      <w:r w:rsidR="00137935">
        <w:rPr>
          <w:lang w:val="ru-RU"/>
        </w:rPr>
        <w:t xml:space="preserve">ления: посёлок </w:t>
      </w:r>
      <w:r w:rsidR="000B5421">
        <w:rPr>
          <w:lang w:val="ru-RU"/>
        </w:rPr>
        <w:t xml:space="preserve">Гостовский </w:t>
      </w:r>
      <w:r w:rsidR="00137935">
        <w:rPr>
          <w:lang w:val="ru-RU"/>
        </w:rPr>
        <w:t>(</w:t>
      </w:r>
      <w:r w:rsidR="00863360">
        <w:rPr>
          <w:lang w:val="ru-RU"/>
        </w:rPr>
        <w:t>56,3</w:t>
      </w:r>
      <w:r w:rsidRPr="00571898">
        <w:rPr>
          <w:lang w:val="ru-RU"/>
        </w:rPr>
        <w:t>% в 2014 году).</w:t>
      </w:r>
    </w:p>
    <w:p w:rsidR="00536165" w:rsidRPr="007D647A" w:rsidRDefault="00536165" w:rsidP="007D647A">
      <w:pPr>
        <w:pStyle w:val="a0"/>
        <w:spacing w:before="120"/>
        <w:jc w:val="right"/>
        <w:outlineLvl w:val="0"/>
        <w:rPr>
          <w:b/>
          <w:i/>
          <w:lang w:val="ru-RU"/>
        </w:rPr>
      </w:pPr>
      <w:bookmarkStart w:id="47" w:name="_Toc370201485"/>
      <w:r w:rsidRPr="007D647A">
        <w:rPr>
          <w:b/>
          <w:i/>
          <w:lang w:val="ru-RU"/>
        </w:rPr>
        <w:t>Таблица 3.2</w:t>
      </w:r>
    </w:p>
    <w:p w:rsidR="009B7E33" w:rsidRDefault="00536165" w:rsidP="00842642">
      <w:pPr>
        <w:widowControl w:val="0"/>
        <w:autoSpaceDE w:val="0"/>
        <w:autoSpaceDN w:val="0"/>
        <w:adjustRightInd w:val="0"/>
        <w:spacing w:before="0"/>
        <w:ind w:left="0"/>
        <w:jc w:val="center"/>
        <w:rPr>
          <w:rFonts w:ascii="Times New Roman" w:hAnsi="Times New Roman" w:cs="Times New Roman"/>
          <w:b/>
          <w:i/>
          <w:sz w:val="24"/>
          <w:szCs w:val="24"/>
        </w:rPr>
      </w:pPr>
      <w:r w:rsidRPr="00D47BF9">
        <w:rPr>
          <w:rFonts w:ascii="Times New Roman" w:hAnsi="Times New Roman" w:cs="Times New Roman"/>
          <w:b/>
          <w:i/>
          <w:sz w:val="24"/>
          <w:szCs w:val="24"/>
        </w:rPr>
        <w:t xml:space="preserve">Показатели естественного воспроизводства населения </w:t>
      </w:r>
      <w:r w:rsidR="009F70E5">
        <w:rPr>
          <w:rFonts w:ascii="Times New Roman" w:hAnsi="Times New Roman" w:cs="Times New Roman"/>
          <w:b/>
          <w:i/>
          <w:sz w:val="24"/>
          <w:szCs w:val="24"/>
        </w:rPr>
        <w:t>МО Гостовское</w:t>
      </w:r>
      <w:r w:rsidR="008719FC">
        <w:rPr>
          <w:rFonts w:ascii="Times New Roman" w:hAnsi="Times New Roman" w:cs="Times New Roman"/>
          <w:b/>
          <w:i/>
          <w:sz w:val="24"/>
          <w:szCs w:val="24"/>
        </w:rPr>
        <w:t xml:space="preserve"> сельское пос</w:t>
      </w:r>
      <w:r w:rsidR="008719FC">
        <w:rPr>
          <w:rFonts w:ascii="Times New Roman" w:hAnsi="Times New Roman" w:cs="Times New Roman"/>
          <w:b/>
          <w:i/>
          <w:sz w:val="24"/>
          <w:szCs w:val="24"/>
        </w:rPr>
        <w:t>е</w:t>
      </w:r>
      <w:r w:rsidR="008719FC">
        <w:rPr>
          <w:rFonts w:ascii="Times New Roman" w:hAnsi="Times New Roman" w:cs="Times New Roman"/>
          <w:b/>
          <w:i/>
          <w:sz w:val="24"/>
          <w:szCs w:val="24"/>
        </w:rPr>
        <w:t>ление</w:t>
      </w:r>
      <w:r w:rsidR="00BC4BBD">
        <w:rPr>
          <w:rFonts w:ascii="Times New Roman" w:hAnsi="Times New Roman" w:cs="Times New Roman"/>
          <w:b/>
          <w:i/>
          <w:sz w:val="24"/>
          <w:szCs w:val="24"/>
        </w:rPr>
        <w:t xml:space="preserve"> </w:t>
      </w:r>
      <w:r w:rsidRPr="00D47BF9">
        <w:rPr>
          <w:rFonts w:ascii="Times New Roman" w:hAnsi="Times New Roman" w:cs="Times New Roman"/>
          <w:b/>
          <w:i/>
          <w:sz w:val="24"/>
          <w:szCs w:val="24"/>
        </w:rPr>
        <w:t>(</w:t>
      </w:r>
      <w:r w:rsidR="00D37877">
        <w:rPr>
          <w:rFonts w:ascii="Times New Roman" w:hAnsi="Times New Roman" w:cs="Times New Roman"/>
          <w:b/>
          <w:i/>
          <w:sz w:val="24"/>
          <w:szCs w:val="24"/>
        </w:rPr>
        <w:t>2010</w:t>
      </w:r>
      <w:r w:rsidRPr="00D47BF9">
        <w:rPr>
          <w:rFonts w:ascii="Times New Roman" w:hAnsi="Times New Roman" w:cs="Times New Roman"/>
          <w:b/>
          <w:i/>
          <w:sz w:val="24"/>
          <w:szCs w:val="24"/>
        </w:rPr>
        <w:t>-</w:t>
      </w:r>
      <w:r w:rsidR="0085639E">
        <w:rPr>
          <w:rFonts w:ascii="Times New Roman" w:hAnsi="Times New Roman" w:cs="Times New Roman"/>
          <w:b/>
          <w:i/>
          <w:sz w:val="24"/>
          <w:szCs w:val="24"/>
        </w:rPr>
        <w:t>2014</w:t>
      </w:r>
      <w:r w:rsidR="00842642">
        <w:rPr>
          <w:rFonts w:ascii="Times New Roman" w:hAnsi="Times New Roman" w:cs="Times New Roman"/>
          <w:b/>
          <w:i/>
          <w:sz w:val="24"/>
          <w:szCs w:val="24"/>
        </w:rPr>
        <w:t xml:space="preserve"> гг.)</w:t>
      </w:r>
    </w:p>
    <w:tbl>
      <w:tblPr>
        <w:tblW w:w="95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644"/>
        <w:gridCol w:w="993"/>
        <w:gridCol w:w="992"/>
        <w:gridCol w:w="992"/>
        <w:gridCol w:w="992"/>
        <w:gridCol w:w="978"/>
      </w:tblGrid>
      <w:tr w:rsidR="0030624C" w:rsidRPr="00D37877" w:rsidTr="0030624C">
        <w:trPr>
          <w:trHeight w:val="266"/>
        </w:trPr>
        <w:tc>
          <w:tcPr>
            <w:tcW w:w="4644" w:type="dxa"/>
            <w:shd w:val="clear" w:color="auto" w:fill="D9D9D9" w:themeFill="background1" w:themeFillShade="D9"/>
            <w:hideMark/>
          </w:tcPr>
          <w:p w:rsidR="00406003" w:rsidRPr="00406003" w:rsidRDefault="00406003" w:rsidP="00406003">
            <w:pPr>
              <w:pStyle w:val="afff5"/>
              <w:ind w:firstLine="0"/>
              <w:jc w:val="left"/>
              <w:rPr>
                <w:b/>
                <w:i/>
              </w:rPr>
            </w:pPr>
            <w:r w:rsidRPr="00D37877">
              <w:rPr>
                <w:b/>
                <w:i/>
              </w:rPr>
              <w:t>Показатели</w:t>
            </w:r>
          </w:p>
        </w:tc>
        <w:tc>
          <w:tcPr>
            <w:tcW w:w="993" w:type="dxa"/>
            <w:shd w:val="clear" w:color="auto" w:fill="D9D9D9" w:themeFill="background1" w:themeFillShade="D9"/>
            <w:hideMark/>
          </w:tcPr>
          <w:p w:rsidR="00406003" w:rsidRPr="00406003" w:rsidRDefault="00406003" w:rsidP="00F5713F">
            <w:pPr>
              <w:spacing w:before="0" w:after="0"/>
              <w:ind w:left="0"/>
              <w:jc w:val="center"/>
              <w:rPr>
                <w:rFonts w:ascii="Times New Roman" w:eastAsia="Calibri" w:hAnsi="Times New Roman" w:cs="Times New Roman"/>
                <w:b/>
                <w:i/>
                <w:iCs/>
                <w:sz w:val="24"/>
                <w:szCs w:val="24"/>
                <w:lang w:eastAsia="en-US" w:bidi="en-US"/>
              </w:rPr>
            </w:pPr>
            <w:r w:rsidRPr="00406003">
              <w:rPr>
                <w:rFonts w:ascii="Times New Roman" w:eastAsia="Calibri" w:hAnsi="Times New Roman" w:cs="Times New Roman"/>
                <w:b/>
                <w:i/>
                <w:iCs/>
                <w:sz w:val="24"/>
                <w:szCs w:val="24"/>
                <w:lang w:eastAsia="en-US" w:bidi="en-US"/>
              </w:rPr>
              <w:t>2010</w:t>
            </w:r>
            <w:r w:rsidR="00D37877" w:rsidRPr="00D37877">
              <w:rPr>
                <w:rFonts w:ascii="Times New Roman" w:eastAsia="Calibri" w:hAnsi="Times New Roman" w:cs="Times New Roman"/>
                <w:b/>
                <w:i/>
                <w:iCs/>
                <w:sz w:val="24"/>
                <w:szCs w:val="24"/>
                <w:lang w:eastAsia="en-US" w:bidi="en-US"/>
              </w:rPr>
              <w:t xml:space="preserve"> год</w:t>
            </w:r>
          </w:p>
        </w:tc>
        <w:tc>
          <w:tcPr>
            <w:tcW w:w="992" w:type="dxa"/>
            <w:shd w:val="clear" w:color="auto" w:fill="D9D9D9" w:themeFill="background1" w:themeFillShade="D9"/>
            <w:hideMark/>
          </w:tcPr>
          <w:p w:rsidR="00406003" w:rsidRPr="00406003" w:rsidRDefault="00406003" w:rsidP="00F5713F">
            <w:pPr>
              <w:spacing w:before="0" w:after="0"/>
              <w:ind w:left="0"/>
              <w:jc w:val="center"/>
              <w:rPr>
                <w:rFonts w:ascii="Times New Roman" w:eastAsia="Calibri" w:hAnsi="Times New Roman" w:cs="Times New Roman"/>
                <w:b/>
                <w:i/>
                <w:iCs/>
                <w:sz w:val="24"/>
                <w:szCs w:val="24"/>
                <w:lang w:eastAsia="en-US" w:bidi="en-US"/>
              </w:rPr>
            </w:pPr>
            <w:r w:rsidRPr="00406003">
              <w:rPr>
                <w:rFonts w:ascii="Times New Roman" w:eastAsia="Calibri" w:hAnsi="Times New Roman" w:cs="Times New Roman"/>
                <w:b/>
                <w:i/>
                <w:iCs/>
                <w:sz w:val="24"/>
                <w:szCs w:val="24"/>
                <w:lang w:eastAsia="en-US" w:bidi="en-US"/>
              </w:rPr>
              <w:t>2011</w:t>
            </w:r>
            <w:r w:rsidR="00D37877" w:rsidRPr="00D37877">
              <w:rPr>
                <w:rFonts w:ascii="Times New Roman" w:eastAsia="Calibri" w:hAnsi="Times New Roman" w:cs="Times New Roman"/>
                <w:b/>
                <w:i/>
                <w:iCs/>
                <w:sz w:val="24"/>
                <w:szCs w:val="24"/>
                <w:lang w:eastAsia="en-US" w:bidi="en-US"/>
              </w:rPr>
              <w:t xml:space="preserve"> год</w:t>
            </w:r>
          </w:p>
        </w:tc>
        <w:tc>
          <w:tcPr>
            <w:tcW w:w="992" w:type="dxa"/>
            <w:shd w:val="clear" w:color="auto" w:fill="D9D9D9" w:themeFill="background1" w:themeFillShade="D9"/>
            <w:hideMark/>
          </w:tcPr>
          <w:p w:rsidR="00406003" w:rsidRPr="00406003" w:rsidRDefault="00406003" w:rsidP="00F5713F">
            <w:pPr>
              <w:spacing w:before="0" w:after="0"/>
              <w:ind w:left="0"/>
              <w:jc w:val="center"/>
              <w:rPr>
                <w:rFonts w:ascii="Times New Roman" w:eastAsia="Calibri" w:hAnsi="Times New Roman" w:cs="Times New Roman"/>
                <w:b/>
                <w:i/>
                <w:iCs/>
                <w:sz w:val="24"/>
                <w:szCs w:val="24"/>
                <w:lang w:eastAsia="en-US" w:bidi="en-US"/>
              </w:rPr>
            </w:pPr>
            <w:r w:rsidRPr="00406003">
              <w:rPr>
                <w:rFonts w:ascii="Times New Roman" w:eastAsia="Calibri" w:hAnsi="Times New Roman" w:cs="Times New Roman"/>
                <w:b/>
                <w:i/>
                <w:iCs/>
                <w:sz w:val="24"/>
                <w:szCs w:val="24"/>
                <w:lang w:eastAsia="en-US" w:bidi="en-US"/>
              </w:rPr>
              <w:t>2012</w:t>
            </w:r>
            <w:r w:rsidR="00D37877" w:rsidRPr="00D37877">
              <w:rPr>
                <w:rFonts w:ascii="Times New Roman" w:eastAsia="Calibri" w:hAnsi="Times New Roman" w:cs="Times New Roman"/>
                <w:b/>
                <w:i/>
                <w:iCs/>
                <w:sz w:val="24"/>
                <w:szCs w:val="24"/>
                <w:lang w:eastAsia="en-US" w:bidi="en-US"/>
              </w:rPr>
              <w:t xml:space="preserve"> год</w:t>
            </w:r>
          </w:p>
        </w:tc>
        <w:tc>
          <w:tcPr>
            <w:tcW w:w="992" w:type="dxa"/>
            <w:shd w:val="clear" w:color="auto" w:fill="D9D9D9" w:themeFill="background1" w:themeFillShade="D9"/>
            <w:hideMark/>
          </w:tcPr>
          <w:p w:rsidR="00406003" w:rsidRPr="00406003" w:rsidRDefault="00406003" w:rsidP="00F5713F">
            <w:pPr>
              <w:spacing w:before="0" w:after="0"/>
              <w:ind w:left="0"/>
              <w:jc w:val="center"/>
              <w:rPr>
                <w:rFonts w:ascii="Times New Roman" w:eastAsia="Calibri" w:hAnsi="Times New Roman" w:cs="Times New Roman"/>
                <w:b/>
                <w:i/>
                <w:iCs/>
                <w:sz w:val="24"/>
                <w:szCs w:val="24"/>
                <w:lang w:eastAsia="en-US" w:bidi="en-US"/>
              </w:rPr>
            </w:pPr>
            <w:r w:rsidRPr="00406003">
              <w:rPr>
                <w:rFonts w:ascii="Times New Roman" w:eastAsia="Calibri" w:hAnsi="Times New Roman" w:cs="Times New Roman"/>
                <w:b/>
                <w:i/>
                <w:iCs/>
                <w:sz w:val="24"/>
                <w:szCs w:val="24"/>
                <w:lang w:eastAsia="en-US" w:bidi="en-US"/>
              </w:rPr>
              <w:t>2013</w:t>
            </w:r>
            <w:r w:rsidR="00D37877" w:rsidRPr="00D37877">
              <w:rPr>
                <w:rFonts w:ascii="Times New Roman" w:eastAsia="Calibri" w:hAnsi="Times New Roman" w:cs="Times New Roman"/>
                <w:b/>
                <w:i/>
                <w:iCs/>
                <w:sz w:val="24"/>
                <w:szCs w:val="24"/>
                <w:lang w:eastAsia="en-US" w:bidi="en-US"/>
              </w:rPr>
              <w:t xml:space="preserve"> год</w:t>
            </w:r>
          </w:p>
        </w:tc>
        <w:tc>
          <w:tcPr>
            <w:tcW w:w="978" w:type="dxa"/>
            <w:shd w:val="clear" w:color="auto" w:fill="D9D9D9" w:themeFill="background1" w:themeFillShade="D9"/>
            <w:hideMark/>
          </w:tcPr>
          <w:p w:rsidR="00406003" w:rsidRPr="00406003" w:rsidRDefault="00406003" w:rsidP="00F5713F">
            <w:pPr>
              <w:spacing w:before="0" w:after="0"/>
              <w:ind w:left="0"/>
              <w:jc w:val="center"/>
              <w:rPr>
                <w:rFonts w:ascii="Times New Roman" w:eastAsia="Calibri" w:hAnsi="Times New Roman" w:cs="Times New Roman"/>
                <w:b/>
                <w:i/>
                <w:iCs/>
                <w:sz w:val="24"/>
                <w:szCs w:val="24"/>
                <w:lang w:eastAsia="en-US" w:bidi="en-US"/>
              </w:rPr>
            </w:pPr>
            <w:r w:rsidRPr="00406003">
              <w:rPr>
                <w:rFonts w:ascii="Times New Roman" w:eastAsia="Calibri" w:hAnsi="Times New Roman" w:cs="Times New Roman"/>
                <w:b/>
                <w:i/>
                <w:iCs/>
                <w:sz w:val="24"/>
                <w:szCs w:val="24"/>
                <w:lang w:eastAsia="en-US" w:bidi="en-US"/>
              </w:rPr>
              <w:t>2014</w:t>
            </w:r>
            <w:r w:rsidR="00D37877" w:rsidRPr="00D37877">
              <w:rPr>
                <w:rFonts w:ascii="Times New Roman" w:eastAsia="Calibri" w:hAnsi="Times New Roman" w:cs="Times New Roman"/>
                <w:b/>
                <w:i/>
                <w:iCs/>
                <w:sz w:val="24"/>
                <w:szCs w:val="24"/>
                <w:lang w:eastAsia="en-US" w:bidi="en-US"/>
              </w:rPr>
              <w:t xml:space="preserve"> год</w:t>
            </w:r>
          </w:p>
        </w:tc>
      </w:tr>
      <w:tr w:rsidR="0030624C" w:rsidRPr="00406003" w:rsidTr="0030624C">
        <w:trPr>
          <w:trHeight w:val="277"/>
        </w:trPr>
        <w:tc>
          <w:tcPr>
            <w:tcW w:w="4644" w:type="dxa"/>
            <w:shd w:val="clear" w:color="auto" w:fill="F2F2F2" w:themeFill="background1" w:themeFillShade="F2"/>
            <w:hideMark/>
          </w:tcPr>
          <w:p w:rsidR="007F6E02" w:rsidRPr="00406003" w:rsidRDefault="007F6E02" w:rsidP="00F5713F">
            <w:pPr>
              <w:pStyle w:val="afff5"/>
              <w:ind w:firstLine="0"/>
              <w:jc w:val="left"/>
              <w:rPr>
                <w:b/>
                <w:i/>
              </w:rPr>
            </w:pPr>
            <w:r w:rsidRPr="00406003">
              <w:rPr>
                <w:b/>
                <w:i/>
              </w:rPr>
              <w:t>Рождаемость, чел.</w:t>
            </w:r>
          </w:p>
        </w:tc>
        <w:tc>
          <w:tcPr>
            <w:tcW w:w="993" w:type="dxa"/>
            <w:hideMark/>
          </w:tcPr>
          <w:p w:rsidR="007F6E02" w:rsidRPr="007F6E02" w:rsidRDefault="007F6E02" w:rsidP="0030624C">
            <w:pPr>
              <w:spacing w:before="0" w:after="0"/>
              <w:ind w:left="0"/>
              <w:jc w:val="center"/>
              <w:rPr>
                <w:rFonts w:ascii="Times New Roman" w:eastAsia="Times New Roman" w:hAnsi="Times New Roman" w:cs="Times New Roman"/>
                <w:sz w:val="24"/>
                <w:szCs w:val="24"/>
                <w:lang w:eastAsia="ar-SA" w:bidi="en-US"/>
              </w:rPr>
            </w:pPr>
            <w:r w:rsidRPr="007F6E02">
              <w:rPr>
                <w:rFonts w:ascii="Times New Roman" w:eastAsia="Times New Roman" w:hAnsi="Times New Roman" w:cs="Times New Roman"/>
                <w:sz w:val="24"/>
                <w:szCs w:val="24"/>
                <w:lang w:eastAsia="ar-SA" w:bidi="en-US"/>
              </w:rPr>
              <w:t>13</w:t>
            </w:r>
          </w:p>
        </w:tc>
        <w:tc>
          <w:tcPr>
            <w:tcW w:w="992" w:type="dxa"/>
            <w:hideMark/>
          </w:tcPr>
          <w:p w:rsidR="007F6E02" w:rsidRPr="007F6E02" w:rsidRDefault="007F6E02" w:rsidP="0030624C">
            <w:pPr>
              <w:spacing w:before="0" w:after="0"/>
              <w:ind w:left="0"/>
              <w:jc w:val="center"/>
              <w:rPr>
                <w:rFonts w:ascii="Times New Roman" w:eastAsia="Times New Roman" w:hAnsi="Times New Roman" w:cs="Times New Roman"/>
                <w:sz w:val="24"/>
                <w:szCs w:val="24"/>
                <w:lang w:eastAsia="ar-SA" w:bidi="en-US"/>
              </w:rPr>
            </w:pPr>
            <w:r w:rsidRPr="007F6E02">
              <w:rPr>
                <w:rFonts w:ascii="Times New Roman" w:eastAsia="Times New Roman" w:hAnsi="Times New Roman" w:cs="Times New Roman"/>
                <w:sz w:val="24"/>
                <w:szCs w:val="24"/>
                <w:lang w:eastAsia="ar-SA" w:bidi="en-US"/>
              </w:rPr>
              <w:t>8</w:t>
            </w:r>
          </w:p>
        </w:tc>
        <w:tc>
          <w:tcPr>
            <w:tcW w:w="992" w:type="dxa"/>
            <w:hideMark/>
          </w:tcPr>
          <w:p w:rsidR="007F6E02" w:rsidRPr="007F6E02" w:rsidRDefault="007F6E02" w:rsidP="0030624C">
            <w:pPr>
              <w:spacing w:before="0" w:after="0"/>
              <w:ind w:left="0"/>
              <w:jc w:val="center"/>
              <w:rPr>
                <w:rFonts w:ascii="Times New Roman" w:eastAsia="Times New Roman" w:hAnsi="Times New Roman" w:cs="Times New Roman"/>
                <w:sz w:val="24"/>
                <w:szCs w:val="24"/>
                <w:lang w:eastAsia="ar-SA" w:bidi="en-US"/>
              </w:rPr>
            </w:pPr>
            <w:r w:rsidRPr="007F6E02">
              <w:rPr>
                <w:rFonts w:ascii="Times New Roman" w:eastAsia="Times New Roman" w:hAnsi="Times New Roman" w:cs="Times New Roman"/>
                <w:sz w:val="24"/>
                <w:szCs w:val="24"/>
                <w:lang w:eastAsia="ar-SA" w:bidi="en-US"/>
              </w:rPr>
              <w:t>9</w:t>
            </w:r>
          </w:p>
        </w:tc>
        <w:tc>
          <w:tcPr>
            <w:tcW w:w="992" w:type="dxa"/>
            <w:hideMark/>
          </w:tcPr>
          <w:p w:rsidR="007F6E02" w:rsidRPr="007F6E02" w:rsidRDefault="007F6E02" w:rsidP="0030624C">
            <w:pPr>
              <w:spacing w:before="0" w:after="0"/>
              <w:ind w:left="0"/>
              <w:jc w:val="center"/>
              <w:rPr>
                <w:rFonts w:ascii="Times New Roman" w:eastAsia="Times New Roman" w:hAnsi="Times New Roman" w:cs="Times New Roman"/>
                <w:sz w:val="24"/>
                <w:szCs w:val="24"/>
                <w:lang w:eastAsia="ar-SA" w:bidi="en-US"/>
              </w:rPr>
            </w:pPr>
            <w:r w:rsidRPr="007F6E02">
              <w:rPr>
                <w:rFonts w:ascii="Times New Roman" w:eastAsia="Times New Roman" w:hAnsi="Times New Roman" w:cs="Times New Roman"/>
                <w:sz w:val="24"/>
                <w:szCs w:val="24"/>
                <w:lang w:eastAsia="ar-SA" w:bidi="en-US"/>
              </w:rPr>
              <w:t>14</w:t>
            </w:r>
          </w:p>
        </w:tc>
        <w:tc>
          <w:tcPr>
            <w:tcW w:w="978" w:type="dxa"/>
            <w:hideMark/>
          </w:tcPr>
          <w:p w:rsidR="007F6E02" w:rsidRPr="007F6E02" w:rsidRDefault="007F6E02" w:rsidP="0030624C">
            <w:pPr>
              <w:spacing w:before="0" w:after="0"/>
              <w:ind w:left="0"/>
              <w:jc w:val="center"/>
              <w:rPr>
                <w:rFonts w:ascii="Times New Roman" w:eastAsia="Times New Roman" w:hAnsi="Times New Roman" w:cs="Times New Roman"/>
                <w:sz w:val="24"/>
                <w:szCs w:val="24"/>
                <w:lang w:eastAsia="ar-SA" w:bidi="en-US"/>
              </w:rPr>
            </w:pPr>
            <w:r w:rsidRPr="007F6E02">
              <w:rPr>
                <w:rFonts w:ascii="Times New Roman" w:eastAsia="Times New Roman" w:hAnsi="Times New Roman" w:cs="Times New Roman"/>
                <w:sz w:val="24"/>
                <w:szCs w:val="24"/>
                <w:lang w:eastAsia="ar-SA" w:bidi="en-US"/>
              </w:rPr>
              <w:t>13</w:t>
            </w:r>
          </w:p>
        </w:tc>
      </w:tr>
      <w:tr w:rsidR="0030624C" w:rsidRPr="00406003" w:rsidTr="0030624C">
        <w:trPr>
          <w:trHeight w:val="246"/>
        </w:trPr>
        <w:tc>
          <w:tcPr>
            <w:tcW w:w="4644" w:type="dxa"/>
            <w:shd w:val="clear" w:color="auto" w:fill="F2F2F2" w:themeFill="background1" w:themeFillShade="F2"/>
            <w:hideMark/>
          </w:tcPr>
          <w:p w:rsidR="007F6E02" w:rsidRPr="00406003" w:rsidRDefault="007F6E02" w:rsidP="00F5713F">
            <w:pPr>
              <w:pStyle w:val="afff5"/>
              <w:ind w:firstLine="0"/>
              <w:jc w:val="left"/>
              <w:rPr>
                <w:b/>
                <w:i/>
              </w:rPr>
            </w:pPr>
            <w:r w:rsidRPr="00406003">
              <w:rPr>
                <w:b/>
                <w:i/>
              </w:rPr>
              <w:t>Смертность, чел.</w:t>
            </w:r>
          </w:p>
        </w:tc>
        <w:tc>
          <w:tcPr>
            <w:tcW w:w="993" w:type="dxa"/>
            <w:hideMark/>
          </w:tcPr>
          <w:p w:rsidR="007F6E02" w:rsidRPr="007F6E02" w:rsidRDefault="007F6E02" w:rsidP="0030624C">
            <w:pPr>
              <w:spacing w:before="0" w:after="0"/>
              <w:ind w:left="0"/>
              <w:jc w:val="center"/>
              <w:rPr>
                <w:rFonts w:ascii="Times New Roman" w:eastAsia="Times New Roman" w:hAnsi="Times New Roman" w:cs="Times New Roman"/>
                <w:sz w:val="24"/>
                <w:szCs w:val="24"/>
                <w:lang w:eastAsia="ar-SA" w:bidi="en-US"/>
              </w:rPr>
            </w:pPr>
            <w:r w:rsidRPr="007F6E02">
              <w:rPr>
                <w:rFonts w:ascii="Times New Roman" w:eastAsia="Times New Roman" w:hAnsi="Times New Roman" w:cs="Times New Roman"/>
                <w:sz w:val="24"/>
                <w:szCs w:val="24"/>
                <w:lang w:eastAsia="ar-SA" w:bidi="en-US"/>
              </w:rPr>
              <w:t>29</w:t>
            </w:r>
          </w:p>
        </w:tc>
        <w:tc>
          <w:tcPr>
            <w:tcW w:w="992" w:type="dxa"/>
            <w:hideMark/>
          </w:tcPr>
          <w:p w:rsidR="007F6E02" w:rsidRPr="007F6E02" w:rsidRDefault="007F6E02" w:rsidP="0030624C">
            <w:pPr>
              <w:spacing w:before="0" w:after="0"/>
              <w:ind w:left="0"/>
              <w:jc w:val="center"/>
              <w:rPr>
                <w:rFonts w:ascii="Times New Roman" w:eastAsia="Times New Roman" w:hAnsi="Times New Roman" w:cs="Times New Roman"/>
                <w:sz w:val="24"/>
                <w:szCs w:val="24"/>
                <w:lang w:eastAsia="ar-SA" w:bidi="en-US"/>
              </w:rPr>
            </w:pPr>
            <w:r w:rsidRPr="007F6E02">
              <w:rPr>
                <w:rFonts w:ascii="Times New Roman" w:eastAsia="Times New Roman" w:hAnsi="Times New Roman" w:cs="Times New Roman"/>
                <w:sz w:val="24"/>
                <w:szCs w:val="24"/>
                <w:lang w:eastAsia="ar-SA" w:bidi="en-US"/>
              </w:rPr>
              <w:t>31</w:t>
            </w:r>
          </w:p>
        </w:tc>
        <w:tc>
          <w:tcPr>
            <w:tcW w:w="992" w:type="dxa"/>
            <w:hideMark/>
          </w:tcPr>
          <w:p w:rsidR="007F6E02" w:rsidRPr="007F6E02" w:rsidRDefault="007F6E02" w:rsidP="0030624C">
            <w:pPr>
              <w:spacing w:before="0" w:after="0"/>
              <w:ind w:left="0"/>
              <w:jc w:val="center"/>
              <w:rPr>
                <w:rFonts w:ascii="Times New Roman" w:eastAsia="Times New Roman" w:hAnsi="Times New Roman" w:cs="Times New Roman"/>
                <w:sz w:val="24"/>
                <w:szCs w:val="24"/>
                <w:lang w:eastAsia="ar-SA" w:bidi="en-US"/>
              </w:rPr>
            </w:pPr>
            <w:r w:rsidRPr="007F6E02">
              <w:rPr>
                <w:rFonts w:ascii="Times New Roman" w:eastAsia="Times New Roman" w:hAnsi="Times New Roman" w:cs="Times New Roman"/>
                <w:sz w:val="24"/>
                <w:szCs w:val="24"/>
                <w:lang w:eastAsia="ar-SA" w:bidi="en-US"/>
              </w:rPr>
              <w:t>33</w:t>
            </w:r>
          </w:p>
        </w:tc>
        <w:tc>
          <w:tcPr>
            <w:tcW w:w="992" w:type="dxa"/>
            <w:hideMark/>
          </w:tcPr>
          <w:p w:rsidR="007F6E02" w:rsidRPr="007F6E02" w:rsidRDefault="007F6E02" w:rsidP="0030624C">
            <w:pPr>
              <w:spacing w:before="0" w:after="0"/>
              <w:ind w:left="0"/>
              <w:jc w:val="center"/>
              <w:rPr>
                <w:rFonts w:ascii="Times New Roman" w:eastAsia="Times New Roman" w:hAnsi="Times New Roman" w:cs="Times New Roman"/>
                <w:sz w:val="24"/>
                <w:szCs w:val="24"/>
                <w:lang w:eastAsia="ar-SA" w:bidi="en-US"/>
              </w:rPr>
            </w:pPr>
            <w:r w:rsidRPr="007F6E02">
              <w:rPr>
                <w:rFonts w:ascii="Times New Roman" w:eastAsia="Times New Roman" w:hAnsi="Times New Roman" w:cs="Times New Roman"/>
                <w:sz w:val="24"/>
                <w:szCs w:val="24"/>
                <w:lang w:eastAsia="ar-SA" w:bidi="en-US"/>
              </w:rPr>
              <w:t>27</w:t>
            </w:r>
          </w:p>
        </w:tc>
        <w:tc>
          <w:tcPr>
            <w:tcW w:w="978" w:type="dxa"/>
            <w:hideMark/>
          </w:tcPr>
          <w:p w:rsidR="007F6E02" w:rsidRPr="007F6E02" w:rsidRDefault="007F6E02" w:rsidP="0030624C">
            <w:pPr>
              <w:spacing w:before="0" w:after="0"/>
              <w:ind w:left="0"/>
              <w:jc w:val="center"/>
              <w:rPr>
                <w:rFonts w:ascii="Times New Roman" w:eastAsia="Times New Roman" w:hAnsi="Times New Roman" w:cs="Times New Roman"/>
                <w:sz w:val="24"/>
                <w:szCs w:val="24"/>
                <w:lang w:eastAsia="ar-SA" w:bidi="en-US"/>
              </w:rPr>
            </w:pPr>
            <w:r w:rsidRPr="007F6E02">
              <w:rPr>
                <w:rFonts w:ascii="Times New Roman" w:eastAsia="Times New Roman" w:hAnsi="Times New Roman" w:cs="Times New Roman"/>
                <w:sz w:val="24"/>
                <w:szCs w:val="24"/>
                <w:lang w:eastAsia="ar-SA" w:bidi="en-US"/>
              </w:rPr>
              <w:t>36</w:t>
            </w:r>
          </w:p>
        </w:tc>
      </w:tr>
      <w:tr w:rsidR="0030624C" w:rsidRPr="00406003" w:rsidTr="0030624C">
        <w:trPr>
          <w:trHeight w:val="222"/>
        </w:trPr>
        <w:tc>
          <w:tcPr>
            <w:tcW w:w="4644" w:type="dxa"/>
            <w:shd w:val="clear" w:color="auto" w:fill="F2F2F2" w:themeFill="background1" w:themeFillShade="F2"/>
          </w:tcPr>
          <w:p w:rsidR="007F6E02" w:rsidRPr="00406003" w:rsidRDefault="007F6E02" w:rsidP="00F5713F">
            <w:pPr>
              <w:pStyle w:val="afff5"/>
              <w:ind w:firstLine="0"/>
              <w:jc w:val="left"/>
              <w:rPr>
                <w:b/>
                <w:i/>
              </w:rPr>
            </w:pPr>
            <w:r w:rsidRPr="003A1C37">
              <w:rPr>
                <w:b/>
                <w:i/>
              </w:rPr>
              <w:t>Естественный прирост, чел</w:t>
            </w:r>
          </w:p>
        </w:tc>
        <w:tc>
          <w:tcPr>
            <w:tcW w:w="993" w:type="dxa"/>
          </w:tcPr>
          <w:p w:rsidR="007F6E02" w:rsidRPr="00FD680E" w:rsidRDefault="007F6E02" w:rsidP="0030624C">
            <w:pPr>
              <w:spacing w:before="0" w:after="0"/>
              <w:ind w:left="0"/>
              <w:jc w:val="center"/>
              <w:rPr>
                <w:rFonts w:ascii="Times New Roman" w:eastAsia="Times New Roman" w:hAnsi="Times New Roman" w:cs="Times New Roman"/>
                <w:sz w:val="24"/>
                <w:szCs w:val="24"/>
                <w:lang w:eastAsia="ar-SA" w:bidi="en-US"/>
              </w:rPr>
            </w:pPr>
            <w:r w:rsidRPr="00FD680E">
              <w:rPr>
                <w:rFonts w:ascii="Times New Roman" w:eastAsia="Times New Roman" w:hAnsi="Times New Roman" w:cs="Times New Roman"/>
                <w:sz w:val="24"/>
                <w:szCs w:val="24"/>
                <w:lang w:eastAsia="ar-SA" w:bidi="en-US"/>
              </w:rPr>
              <w:t>-16</w:t>
            </w:r>
          </w:p>
        </w:tc>
        <w:tc>
          <w:tcPr>
            <w:tcW w:w="992" w:type="dxa"/>
          </w:tcPr>
          <w:p w:rsidR="007F6E02" w:rsidRPr="00FD680E" w:rsidRDefault="007F6E02" w:rsidP="0030624C">
            <w:pPr>
              <w:spacing w:before="0" w:after="0"/>
              <w:ind w:left="0"/>
              <w:jc w:val="center"/>
              <w:rPr>
                <w:rFonts w:ascii="Times New Roman" w:eastAsia="Times New Roman" w:hAnsi="Times New Roman" w:cs="Times New Roman"/>
                <w:sz w:val="24"/>
                <w:szCs w:val="24"/>
                <w:lang w:eastAsia="ar-SA" w:bidi="en-US"/>
              </w:rPr>
            </w:pPr>
            <w:r w:rsidRPr="00FD680E">
              <w:rPr>
                <w:rFonts w:ascii="Times New Roman" w:eastAsia="Times New Roman" w:hAnsi="Times New Roman" w:cs="Times New Roman"/>
                <w:sz w:val="24"/>
                <w:szCs w:val="24"/>
                <w:lang w:eastAsia="ar-SA" w:bidi="en-US"/>
              </w:rPr>
              <w:t>-23</w:t>
            </w:r>
          </w:p>
        </w:tc>
        <w:tc>
          <w:tcPr>
            <w:tcW w:w="992" w:type="dxa"/>
          </w:tcPr>
          <w:p w:rsidR="007F6E02" w:rsidRPr="00FD680E" w:rsidRDefault="007F6E02" w:rsidP="0030624C">
            <w:pPr>
              <w:spacing w:before="0" w:after="0"/>
              <w:ind w:left="0"/>
              <w:jc w:val="center"/>
              <w:rPr>
                <w:rFonts w:ascii="Times New Roman" w:eastAsia="Times New Roman" w:hAnsi="Times New Roman" w:cs="Times New Roman"/>
                <w:sz w:val="24"/>
                <w:szCs w:val="24"/>
                <w:lang w:eastAsia="ar-SA" w:bidi="en-US"/>
              </w:rPr>
            </w:pPr>
            <w:r w:rsidRPr="00FD680E">
              <w:rPr>
                <w:rFonts w:ascii="Times New Roman" w:eastAsia="Times New Roman" w:hAnsi="Times New Roman" w:cs="Times New Roman"/>
                <w:sz w:val="24"/>
                <w:szCs w:val="24"/>
                <w:lang w:eastAsia="ar-SA" w:bidi="en-US"/>
              </w:rPr>
              <w:t>-24</w:t>
            </w:r>
          </w:p>
        </w:tc>
        <w:tc>
          <w:tcPr>
            <w:tcW w:w="992" w:type="dxa"/>
          </w:tcPr>
          <w:p w:rsidR="007F6E02" w:rsidRPr="00FD680E" w:rsidRDefault="007F6E02" w:rsidP="0030624C">
            <w:pPr>
              <w:spacing w:before="0" w:after="0"/>
              <w:ind w:left="0"/>
              <w:jc w:val="center"/>
              <w:rPr>
                <w:rFonts w:ascii="Times New Roman" w:eastAsia="Times New Roman" w:hAnsi="Times New Roman" w:cs="Times New Roman"/>
                <w:sz w:val="24"/>
                <w:szCs w:val="24"/>
                <w:lang w:eastAsia="ar-SA" w:bidi="en-US"/>
              </w:rPr>
            </w:pPr>
            <w:r w:rsidRPr="00FD680E">
              <w:rPr>
                <w:rFonts w:ascii="Times New Roman" w:eastAsia="Times New Roman" w:hAnsi="Times New Roman" w:cs="Times New Roman"/>
                <w:sz w:val="24"/>
                <w:szCs w:val="24"/>
                <w:lang w:eastAsia="ar-SA" w:bidi="en-US"/>
              </w:rPr>
              <w:t>-13</w:t>
            </w:r>
          </w:p>
        </w:tc>
        <w:tc>
          <w:tcPr>
            <w:tcW w:w="978" w:type="dxa"/>
          </w:tcPr>
          <w:p w:rsidR="007F6E02" w:rsidRPr="00FD680E" w:rsidRDefault="007F6E02" w:rsidP="0030624C">
            <w:pPr>
              <w:spacing w:before="0" w:after="0"/>
              <w:ind w:left="0"/>
              <w:jc w:val="center"/>
              <w:rPr>
                <w:rFonts w:ascii="Times New Roman" w:eastAsia="Times New Roman" w:hAnsi="Times New Roman" w:cs="Times New Roman"/>
                <w:sz w:val="24"/>
                <w:szCs w:val="24"/>
                <w:lang w:eastAsia="ar-SA" w:bidi="en-US"/>
              </w:rPr>
            </w:pPr>
            <w:r w:rsidRPr="00FD680E">
              <w:rPr>
                <w:rFonts w:ascii="Times New Roman" w:eastAsia="Times New Roman" w:hAnsi="Times New Roman" w:cs="Times New Roman"/>
                <w:sz w:val="24"/>
                <w:szCs w:val="24"/>
                <w:lang w:eastAsia="ar-SA" w:bidi="en-US"/>
              </w:rPr>
              <w:t>-23</w:t>
            </w:r>
          </w:p>
        </w:tc>
      </w:tr>
      <w:tr w:rsidR="0030624C" w:rsidRPr="00A57F8C" w:rsidTr="00120D32">
        <w:trPr>
          <w:trHeight w:val="219"/>
        </w:trPr>
        <w:tc>
          <w:tcPr>
            <w:tcW w:w="4644" w:type="dxa"/>
            <w:shd w:val="clear" w:color="auto" w:fill="F2F2F2" w:themeFill="background1" w:themeFillShade="F2"/>
          </w:tcPr>
          <w:p w:rsidR="007F6E02" w:rsidRPr="00A57F8C" w:rsidRDefault="007F6E02" w:rsidP="00406003">
            <w:pPr>
              <w:pStyle w:val="afff5"/>
              <w:ind w:firstLine="0"/>
              <w:jc w:val="left"/>
              <w:rPr>
                <w:b/>
                <w:i/>
              </w:rPr>
            </w:pPr>
            <w:r w:rsidRPr="00A57F8C">
              <w:rPr>
                <w:b/>
                <w:i/>
              </w:rPr>
              <w:t>Естественный прирост, чел./1000 жит</w:t>
            </w:r>
          </w:p>
        </w:tc>
        <w:tc>
          <w:tcPr>
            <w:tcW w:w="993" w:type="dxa"/>
            <w:shd w:val="clear" w:color="auto" w:fill="FFFFFF" w:themeFill="background1"/>
          </w:tcPr>
          <w:p w:rsidR="007F6E02" w:rsidRPr="00FD680E" w:rsidRDefault="007F6E02" w:rsidP="0030624C">
            <w:pPr>
              <w:spacing w:before="0" w:after="0"/>
              <w:ind w:left="0"/>
              <w:jc w:val="center"/>
              <w:rPr>
                <w:rFonts w:ascii="Times New Roman" w:eastAsia="Times New Roman" w:hAnsi="Times New Roman" w:cs="Times New Roman"/>
                <w:sz w:val="24"/>
                <w:szCs w:val="24"/>
                <w:lang w:eastAsia="ar-SA" w:bidi="en-US"/>
              </w:rPr>
            </w:pPr>
            <w:r w:rsidRPr="00FD680E">
              <w:rPr>
                <w:rFonts w:ascii="Times New Roman" w:eastAsia="Times New Roman" w:hAnsi="Times New Roman" w:cs="Times New Roman"/>
                <w:sz w:val="24"/>
                <w:szCs w:val="24"/>
                <w:lang w:eastAsia="ar-SA" w:bidi="en-US"/>
              </w:rPr>
              <w:t>-10</w:t>
            </w:r>
          </w:p>
        </w:tc>
        <w:tc>
          <w:tcPr>
            <w:tcW w:w="992" w:type="dxa"/>
            <w:shd w:val="clear" w:color="auto" w:fill="FFFFFF" w:themeFill="background1"/>
          </w:tcPr>
          <w:p w:rsidR="007F6E02" w:rsidRPr="00FD680E" w:rsidRDefault="007F6E02" w:rsidP="0030624C">
            <w:pPr>
              <w:spacing w:before="0" w:after="0"/>
              <w:ind w:left="0"/>
              <w:jc w:val="center"/>
              <w:rPr>
                <w:rFonts w:ascii="Times New Roman" w:eastAsia="Times New Roman" w:hAnsi="Times New Roman" w:cs="Times New Roman"/>
                <w:sz w:val="24"/>
                <w:szCs w:val="24"/>
                <w:lang w:eastAsia="ar-SA" w:bidi="en-US"/>
              </w:rPr>
            </w:pPr>
            <w:r w:rsidRPr="00FD680E">
              <w:rPr>
                <w:rFonts w:ascii="Times New Roman" w:eastAsia="Times New Roman" w:hAnsi="Times New Roman" w:cs="Times New Roman"/>
                <w:sz w:val="24"/>
                <w:szCs w:val="24"/>
                <w:lang w:eastAsia="ar-SA" w:bidi="en-US"/>
              </w:rPr>
              <w:t>-15,</w:t>
            </w:r>
            <w:r w:rsidR="00FD680E" w:rsidRPr="00FD680E">
              <w:rPr>
                <w:rFonts w:ascii="Times New Roman" w:eastAsia="Times New Roman" w:hAnsi="Times New Roman" w:cs="Times New Roman"/>
                <w:sz w:val="24"/>
                <w:szCs w:val="24"/>
                <w:lang w:eastAsia="ar-SA" w:bidi="en-US"/>
              </w:rPr>
              <w:t>2</w:t>
            </w:r>
          </w:p>
        </w:tc>
        <w:tc>
          <w:tcPr>
            <w:tcW w:w="992" w:type="dxa"/>
            <w:shd w:val="clear" w:color="auto" w:fill="FFFFFF" w:themeFill="background1"/>
          </w:tcPr>
          <w:p w:rsidR="007F6E02" w:rsidRPr="00FD680E" w:rsidRDefault="007F6E02" w:rsidP="0030624C">
            <w:pPr>
              <w:spacing w:before="0" w:after="0"/>
              <w:ind w:left="0"/>
              <w:jc w:val="center"/>
              <w:rPr>
                <w:rFonts w:ascii="Times New Roman" w:eastAsia="Times New Roman" w:hAnsi="Times New Roman" w:cs="Times New Roman"/>
                <w:sz w:val="24"/>
                <w:szCs w:val="24"/>
                <w:lang w:eastAsia="ar-SA" w:bidi="en-US"/>
              </w:rPr>
            </w:pPr>
            <w:r w:rsidRPr="00FD680E">
              <w:rPr>
                <w:rFonts w:ascii="Times New Roman" w:eastAsia="Times New Roman" w:hAnsi="Times New Roman" w:cs="Times New Roman"/>
                <w:sz w:val="24"/>
                <w:szCs w:val="24"/>
                <w:lang w:eastAsia="ar-SA" w:bidi="en-US"/>
              </w:rPr>
              <w:t>-16,7</w:t>
            </w:r>
          </w:p>
        </w:tc>
        <w:tc>
          <w:tcPr>
            <w:tcW w:w="992" w:type="dxa"/>
            <w:shd w:val="clear" w:color="auto" w:fill="FFFFFF" w:themeFill="background1"/>
          </w:tcPr>
          <w:p w:rsidR="007F6E02" w:rsidRPr="00FD680E" w:rsidRDefault="007F6E02" w:rsidP="0030624C">
            <w:pPr>
              <w:spacing w:before="0" w:after="0"/>
              <w:ind w:left="0"/>
              <w:jc w:val="center"/>
              <w:rPr>
                <w:rFonts w:ascii="Times New Roman" w:eastAsia="Times New Roman" w:hAnsi="Times New Roman" w:cs="Times New Roman"/>
                <w:sz w:val="24"/>
                <w:szCs w:val="24"/>
                <w:lang w:eastAsia="ar-SA" w:bidi="en-US"/>
              </w:rPr>
            </w:pPr>
            <w:r w:rsidRPr="00FD680E">
              <w:rPr>
                <w:rFonts w:ascii="Times New Roman" w:eastAsia="Times New Roman" w:hAnsi="Times New Roman" w:cs="Times New Roman"/>
                <w:sz w:val="24"/>
                <w:szCs w:val="24"/>
                <w:lang w:eastAsia="ar-SA" w:bidi="en-US"/>
              </w:rPr>
              <w:t>-9,5</w:t>
            </w:r>
          </w:p>
        </w:tc>
        <w:tc>
          <w:tcPr>
            <w:tcW w:w="978" w:type="dxa"/>
            <w:shd w:val="clear" w:color="auto" w:fill="FFFFFF" w:themeFill="background1"/>
          </w:tcPr>
          <w:p w:rsidR="007F6E02" w:rsidRPr="00FD680E" w:rsidRDefault="007F6E02" w:rsidP="0030624C">
            <w:pPr>
              <w:spacing w:before="0" w:after="0"/>
              <w:ind w:left="0"/>
              <w:jc w:val="center"/>
              <w:rPr>
                <w:rFonts w:ascii="Times New Roman" w:eastAsia="Times New Roman" w:hAnsi="Times New Roman" w:cs="Times New Roman"/>
                <w:sz w:val="24"/>
                <w:szCs w:val="24"/>
                <w:lang w:eastAsia="ar-SA" w:bidi="en-US"/>
              </w:rPr>
            </w:pPr>
            <w:r w:rsidRPr="00FD680E">
              <w:rPr>
                <w:rFonts w:ascii="Times New Roman" w:eastAsia="Times New Roman" w:hAnsi="Times New Roman" w:cs="Times New Roman"/>
                <w:sz w:val="24"/>
                <w:szCs w:val="24"/>
                <w:lang w:eastAsia="ar-SA" w:bidi="en-US"/>
              </w:rPr>
              <w:t>-17,5</w:t>
            </w:r>
          </w:p>
        </w:tc>
      </w:tr>
    </w:tbl>
    <w:p w:rsidR="00536165" w:rsidRPr="004F4DA3" w:rsidRDefault="00536165" w:rsidP="00306CE3">
      <w:pPr>
        <w:pStyle w:val="afff5"/>
        <w:spacing w:before="120"/>
      </w:pPr>
      <w:r w:rsidRPr="004F4DA3">
        <w:t>Рост уровня смертности в последние десятилетия является характерной тенденцией практически всех экономически развитых стран, что обусловлено увеличением продолж</w:t>
      </w:r>
      <w:r w:rsidRPr="004F4DA3">
        <w:t>и</w:t>
      </w:r>
      <w:r w:rsidRPr="004F4DA3">
        <w:t>тельности жизни и старением населения.</w:t>
      </w:r>
    </w:p>
    <w:p w:rsidR="0085639E" w:rsidRDefault="00536165" w:rsidP="00306CE3">
      <w:pPr>
        <w:pStyle w:val="afff5"/>
        <w:spacing w:after="120"/>
      </w:pPr>
      <w:r w:rsidRPr="006F75B3">
        <w:t xml:space="preserve">Показатели смертности в </w:t>
      </w:r>
      <w:r w:rsidR="009F70E5">
        <w:t>МО Гостовское</w:t>
      </w:r>
      <w:r w:rsidR="00A47211">
        <w:t xml:space="preserve"> сельское поселение</w:t>
      </w:r>
      <w:r w:rsidR="00291259">
        <w:t xml:space="preserve"> </w:t>
      </w:r>
      <w:r w:rsidRPr="006F75B3">
        <w:t xml:space="preserve">в </w:t>
      </w:r>
      <w:r w:rsidR="00DF75A1">
        <w:t>исследуемом</w:t>
      </w:r>
      <w:r w:rsidRPr="006F75B3">
        <w:t xml:space="preserve"> пер</w:t>
      </w:r>
      <w:r w:rsidRPr="006F75B3">
        <w:t>и</w:t>
      </w:r>
      <w:r w:rsidRPr="006F75B3">
        <w:t>од</w:t>
      </w:r>
      <w:r w:rsidR="00DF75A1">
        <w:t>е</w:t>
      </w:r>
      <w:r w:rsidRPr="006F75B3">
        <w:t xml:space="preserve"> превышают показатели рождаемости. Наибольшее превышение отмечено в </w:t>
      </w:r>
      <w:r w:rsidR="00FD680E">
        <w:t>2012</w:t>
      </w:r>
      <w:r w:rsidR="00233276">
        <w:t xml:space="preserve"> году</w:t>
      </w:r>
      <w:r w:rsidR="00306CE3">
        <w:t xml:space="preserve"> </w:t>
      </w:r>
      <w:r w:rsidR="00BD190C">
        <w:t>(</w:t>
      </w:r>
      <w:r w:rsidR="00FD680E">
        <w:t>24</w:t>
      </w:r>
      <w:r w:rsidR="002433B9">
        <w:t xml:space="preserve"> </w:t>
      </w:r>
      <w:r w:rsidR="00BD190C">
        <w:t>человек</w:t>
      </w:r>
      <w:r w:rsidR="00120D32">
        <w:t>а</w:t>
      </w:r>
      <w:r w:rsidR="00BD190C">
        <w:t>)</w:t>
      </w:r>
      <w:r w:rsidR="004A7198">
        <w:t>.</w:t>
      </w:r>
    </w:p>
    <w:p w:rsidR="004A7198" w:rsidRDefault="00FD680E" w:rsidP="00120D32">
      <w:pPr>
        <w:pStyle w:val="afff5"/>
        <w:spacing w:after="120"/>
        <w:ind w:firstLine="0"/>
        <w:jc w:val="center"/>
        <w:rPr>
          <w:noProof/>
        </w:rPr>
      </w:pPr>
      <w:r>
        <w:rPr>
          <w:noProof/>
        </w:rPr>
        <w:lastRenderedPageBreak/>
        <w:drawing>
          <wp:inline distT="0" distB="0" distL="0" distR="0" wp14:anchorId="32AC976A" wp14:editId="22398AC3">
            <wp:extent cx="5479576" cy="2702257"/>
            <wp:effectExtent l="0" t="0" r="26035" b="222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36165" w:rsidRPr="00325E72" w:rsidRDefault="00536165" w:rsidP="007D647A">
      <w:pPr>
        <w:pStyle w:val="a0"/>
        <w:spacing w:before="120" w:after="120"/>
        <w:ind w:firstLine="0"/>
        <w:jc w:val="center"/>
        <w:outlineLvl w:val="0"/>
        <w:rPr>
          <w:b/>
          <w:i/>
          <w:lang w:val="ru-RU"/>
        </w:rPr>
      </w:pPr>
      <w:r w:rsidRPr="00325E72">
        <w:rPr>
          <w:b/>
          <w:i/>
          <w:lang w:val="ru-RU"/>
        </w:rPr>
        <w:t>Рисунок 3.</w:t>
      </w:r>
      <w:r w:rsidR="008344E4">
        <w:rPr>
          <w:b/>
          <w:i/>
          <w:lang w:val="ru-RU"/>
        </w:rPr>
        <w:t>3</w:t>
      </w:r>
      <w:r w:rsidRPr="00325E72">
        <w:rPr>
          <w:b/>
          <w:i/>
          <w:lang w:val="ru-RU"/>
        </w:rPr>
        <w:t xml:space="preserve"> Динамика изменения показателей естественного воспроизводства нас</w:t>
      </w:r>
      <w:r w:rsidRPr="00325E72">
        <w:rPr>
          <w:b/>
          <w:i/>
          <w:lang w:val="ru-RU"/>
        </w:rPr>
        <w:t>е</w:t>
      </w:r>
      <w:r w:rsidRPr="00325E72">
        <w:rPr>
          <w:b/>
          <w:i/>
          <w:lang w:val="ru-RU"/>
        </w:rPr>
        <w:t>ления</w:t>
      </w:r>
      <w:r w:rsidR="00E470D0">
        <w:rPr>
          <w:b/>
          <w:i/>
          <w:lang w:val="ru-RU"/>
        </w:rPr>
        <w:t xml:space="preserve"> </w:t>
      </w:r>
      <w:r w:rsidR="009F70E5">
        <w:rPr>
          <w:b/>
          <w:i/>
          <w:lang w:val="ru-RU"/>
        </w:rPr>
        <w:t>МО Гостовское</w:t>
      </w:r>
      <w:r w:rsidR="00E470D0">
        <w:rPr>
          <w:b/>
          <w:i/>
          <w:lang w:val="ru-RU"/>
        </w:rPr>
        <w:t xml:space="preserve"> сельское</w:t>
      </w:r>
      <w:r w:rsidR="00BC4BBD">
        <w:rPr>
          <w:b/>
          <w:i/>
          <w:lang w:val="ru-RU"/>
        </w:rPr>
        <w:t xml:space="preserve"> по</w:t>
      </w:r>
      <w:r w:rsidR="00E470D0">
        <w:rPr>
          <w:b/>
          <w:i/>
          <w:lang w:val="ru-RU"/>
        </w:rPr>
        <w:t>селение</w:t>
      </w:r>
      <w:r w:rsidR="00BC4BBD">
        <w:rPr>
          <w:b/>
          <w:i/>
          <w:lang w:val="ru-RU"/>
        </w:rPr>
        <w:t xml:space="preserve"> </w:t>
      </w:r>
      <w:r w:rsidRPr="00325E72">
        <w:rPr>
          <w:b/>
          <w:i/>
          <w:lang w:val="ru-RU"/>
        </w:rPr>
        <w:t xml:space="preserve">в </w:t>
      </w:r>
      <w:r w:rsidR="00233276">
        <w:rPr>
          <w:b/>
          <w:i/>
          <w:lang w:val="ru-RU"/>
        </w:rPr>
        <w:t>2010</w:t>
      </w:r>
      <w:r w:rsidR="0085639E">
        <w:rPr>
          <w:b/>
          <w:i/>
          <w:lang w:val="ru-RU"/>
        </w:rPr>
        <w:t>-2014</w:t>
      </w:r>
      <w:r w:rsidRPr="00325E72">
        <w:rPr>
          <w:b/>
          <w:i/>
          <w:lang w:val="ru-RU"/>
        </w:rPr>
        <w:t xml:space="preserve"> гг.</w:t>
      </w:r>
    </w:p>
    <w:p w:rsidR="00F757A9" w:rsidRPr="00BD31D1" w:rsidRDefault="00F757A9" w:rsidP="00F757A9">
      <w:pPr>
        <w:pStyle w:val="a0"/>
        <w:spacing w:before="200"/>
        <w:rPr>
          <w:lang w:val="ru-RU"/>
        </w:rPr>
      </w:pPr>
      <w:r w:rsidRPr="001D17D9">
        <w:rPr>
          <w:lang w:val="ru-RU"/>
        </w:rPr>
        <w:t xml:space="preserve">Естественная </w:t>
      </w:r>
      <w:r w:rsidR="00306CE3">
        <w:rPr>
          <w:lang w:val="ru-RU"/>
        </w:rPr>
        <w:t>убыль</w:t>
      </w:r>
      <w:r w:rsidRPr="001D17D9">
        <w:rPr>
          <w:lang w:val="ru-RU"/>
        </w:rPr>
        <w:t xml:space="preserve"> населения </w:t>
      </w:r>
      <w:r>
        <w:rPr>
          <w:lang w:val="ru-RU"/>
        </w:rPr>
        <w:t>дополнялась</w:t>
      </w:r>
      <w:r w:rsidRPr="001D17D9">
        <w:rPr>
          <w:lang w:val="ru-RU"/>
        </w:rPr>
        <w:t xml:space="preserve"> </w:t>
      </w:r>
      <w:r>
        <w:rPr>
          <w:lang w:val="ru-RU"/>
        </w:rPr>
        <w:t xml:space="preserve">миграционным </w:t>
      </w:r>
      <w:r w:rsidR="00306CE3">
        <w:rPr>
          <w:lang w:val="ru-RU"/>
        </w:rPr>
        <w:t>оттоком</w:t>
      </w:r>
      <w:r w:rsidR="00137EF4">
        <w:rPr>
          <w:lang w:val="ru-RU"/>
        </w:rPr>
        <w:t xml:space="preserve"> </w:t>
      </w:r>
      <w:r w:rsidRPr="001D17D9">
        <w:rPr>
          <w:lang w:val="ru-RU"/>
        </w:rPr>
        <w:t>(таблица 3.3).</w:t>
      </w:r>
    </w:p>
    <w:p w:rsidR="00F757A9" w:rsidRPr="00BD31D1" w:rsidRDefault="00F757A9" w:rsidP="00F757A9">
      <w:pPr>
        <w:pStyle w:val="a0"/>
        <w:spacing w:before="120"/>
        <w:jc w:val="right"/>
        <w:outlineLvl w:val="0"/>
        <w:rPr>
          <w:b/>
          <w:i/>
          <w:lang w:val="ru-RU"/>
        </w:rPr>
      </w:pPr>
      <w:r w:rsidRPr="00BD31D1">
        <w:rPr>
          <w:b/>
          <w:i/>
          <w:lang w:val="ru-RU"/>
        </w:rPr>
        <w:t>Таблица 3.3</w:t>
      </w:r>
    </w:p>
    <w:p w:rsidR="002F01DB" w:rsidRPr="004A7198" w:rsidRDefault="00F757A9" w:rsidP="004A7198">
      <w:pPr>
        <w:pStyle w:val="a0"/>
        <w:spacing w:after="120"/>
        <w:ind w:firstLine="0"/>
        <w:jc w:val="center"/>
        <w:outlineLvl w:val="0"/>
        <w:rPr>
          <w:b/>
          <w:i/>
          <w:lang w:val="ru-RU"/>
        </w:rPr>
      </w:pPr>
      <w:r w:rsidRPr="00BD31D1">
        <w:rPr>
          <w:b/>
          <w:i/>
          <w:lang w:val="ru-RU"/>
        </w:rPr>
        <w:t xml:space="preserve">Миграционные процессы </w:t>
      </w:r>
      <w:r w:rsidR="009F70E5">
        <w:rPr>
          <w:b/>
          <w:i/>
          <w:lang w:val="ru-RU"/>
        </w:rPr>
        <w:t>МО Гостовское</w:t>
      </w:r>
      <w:r w:rsidR="008719FC">
        <w:rPr>
          <w:b/>
          <w:i/>
          <w:lang w:val="ru-RU"/>
        </w:rPr>
        <w:t xml:space="preserve"> сельское поселение</w:t>
      </w:r>
      <w:r w:rsidR="00BC4BBD">
        <w:rPr>
          <w:b/>
          <w:i/>
          <w:lang w:val="ru-RU"/>
        </w:rPr>
        <w:t xml:space="preserve"> </w:t>
      </w:r>
      <w:r w:rsidRPr="00BD31D1">
        <w:rPr>
          <w:b/>
          <w:i/>
          <w:lang w:val="ru-RU"/>
        </w:rPr>
        <w:t>(</w:t>
      </w:r>
      <w:r>
        <w:rPr>
          <w:b/>
          <w:i/>
          <w:lang w:val="ru-RU"/>
        </w:rPr>
        <w:t>2006</w:t>
      </w:r>
      <w:r w:rsidRPr="00BD31D1">
        <w:rPr>
          <w:b/>
          <w:i/>
          <w:lang w:val="ru-RU"/>
        </w:rPr>
        <w:t>-</w:t>
      </w:r>
      <w:r w:rsidR="0085639E">
        <w:rPr>
          <w:b/>
          <w:i/>
          <w:lang w:val="ru-RU"/>
        </w:rPr>
        <w:t>2014</w:t>
      </w:r>
      <w:r w:rsidRPr="00BD31D1">
        <w:rPr>
          <w:b/>
          <w:i/>
          <w:lang w:val="ru-RU"/>
        </w:rPr>
        <w:t xml:space="preserve"> гг.)</w:t>
      </w:r>
    </w:p>
    <w:tbl>
      <w:tblPr>
        <w:tblW w:w="960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5495"/>
        <w:gridCol w:w="850"/>
        <w:gridCol w:w="851"/>
        <w:gridCol w:w="850"/>
        <w:gridCol w:w="709"/>
        <w:gridCol w:w="851"/>
      </w:tblGrid>
      <w:tr w:rsidR="00F3136B" w:rsidRPr="0085639E" w:rsidTr="0030624C">
        <w:tc>
          <w:tcPr>
            <w:tcW w:w="5495" w:type="dxa"/>
            <w:shd w:val="clear" w:color="auto" w:fill="D9D9D9" w:themeFill="background1" w:themeFillShade="D9"/>
          </w:tcPr>
          <w:p w:rsidR="00233276" w:rsidRPr="00F3136B" w:rsidRDefault="00233276" w:rsidP="00F5713F">
            <w:pPr>
              <w:spacing w:before="0" w:after="0"/>
              <w:ind w:left="0"/>
              <w:jc w:val="center"/>
              <w:rPr>
                <w:rFonts w:ascii="Times New Roman" w:hAnsi="Times New Roman"/>
                <w:b/>
                <w:i/>
                <w:sz w:val="24"/>
                <w:szCs w:val="24"/>
              </w:rPr>
            </w:pPr>
            <w:r w:rsidRPr="00F3136B">
              <w:rPr>
                <w:rFonts w:ascii="Times New Roman" w:hAnsi="Times New Roman"/>
                <w:b/>
                <w:i/>
                <w:sz w:val="24"/>
                <w:szCs w:val="24"/>
              </w:rPr>
              <w:t>Показатель</w:t>
            </w:r>
          </w:p>
        </w:tc>
        <w:tc>
          <w:tcPr>
            <w:tcW w:w="850" w:type="dxa"/>
            <w:shd w:val="clear" w:color="auto" w:fill="D9D9D9" w:themeFill="background1" w:themeFillShade="D9"/>
          </w:tcPr>
          <w:p w:rsidR="00233276" w:rsidRPr="00F3136B" w:rsidRDefault="00233276" w:rsidP="00F5713F">
            <w:pPr>
              <w:spacing w:before="0" w:after="0"/>
              <w:ind w:left="0"/>
              <w:jc w:val="center"/>
              <w:rPr>
                <w:rFonts w:ascii="Times New Roman" w:eastAsia="Calibri" w:hAnsi="Times New Roman"/>
                <w:b/>
                <w:i/>
                <w:iCs/>
                <w:sz w:val="24"/>
                <w:szCs w:val="24"/>
                <w:lang w:eastAsia="en-US" w:bidi="en-US"/>
              </w:rPr>
            </w:pPr>
            <w:r w:rsidRPr="00F3136B">
              <w:rPr>
                <w:rFonts w:ascii="Times New Roman" w:hAnsi="Times New Roman"/>
                <w:b/>
                <w:i/>
                <w:sz w:val="24"/>
                <w:szCs w:val="24"/>
              </w:rPr>
              <w:t>2010</w:t>
            </w:r>
            <w:r w:rsidR="00F3136B" w:rsidRPr="00F3136B">
              <w:rPr>
                <w:rFonts w:ascii="Times New Roman" w:hAnsi="Times New Roman"/>
                <w:b/>
                <w:i/>
                <w:sz w:val="24"/>
                <w:szCs w:val="24"/>
              </w:rPr>
              <w:t xml:space="preserve"> год</w:t>
            </w:r>
          </w:p>
        </w:tc>
        <w:tc>
          <w:tcPr>
            <w:tcW w:w="851" w:type="dxa"/>
            <w:shd w:val="clear" w:color="auto" w:fill="D9D9D9" w:themeFill="background1" w:themeFillShade="D9"/>
          </w:tcPr>
          <w:p w:rsidR="00233276" w:rsidRPr="00F3136B" w:rsidRDefault="00233276" w:rsidP="00F5713F">
            <w:pPr>
              <w:spacing w:before="0" w:after="0"/>
              <w:ind w:left="0"/>
              <w:jc w:val="center"/>
              <w:rPr>
                <w:rFonts w:ascii="Times New Roman" w:eastAsia="Calibri" w:hAnsi="Times New Roman"/>
                <w:b/>
                <w:i/>
                <w:iCs/>
                <w:sz w:val="24"/>
                <w:szCs w:val="24"/>
                <w:lang w:eastAsia="en-US" w:bidi="en-US"/>
              </w:rPr>
            </w:pPr>
            <w:r w:rsidRPr="00F3136B">
              <w:rPr>
                <w:rFonts w:ascii="Times New Roman" w:hAnsi="Times New Roman"/>
                <w:b/>
                <w:i/>
                <w:sz w:val="24"/>
                <w:szCs w:val="24"/>
              </w:rPr>
              <w:t>2011</w:t>
            </w:r>
            <w:r w:rsidR="00F3136B" w:rsidRPr="00F3136B">
              <w:rPr>
                <w:rFonts w:ascii="Times New Roman" w:hAnsi="Times New Roman"/>
                <w:b/>
                <w:i/>
                <w:sz w:val="24"/>
                <w:szCs w:val="24"/>
              </w:rPr>
              <w:t xml:space="preserve"> год</w:t>
            </w:r>
          </w:p>
        </w:tc>
        <w:tc>
          <w:tcPr>
            <w:tcW w:w="850" w:type="dxa"/>
            <w:shd w:val="clear" w:color="auto" w:fill="D9D9D9" w:themeFill="background1" w:themeFillShade="D9"/>
          </w:tcPr>
          <w:p w:rsidR="00233276" w:rsidRPr="00F3136B" w:rsidRDefault="00233276" w:rsidP="00F5713F">
            <w:pPr>
              <w:spacing w:before="0" w:after="0"/>
              <w:ind w:left="0"/>
              <w:jc w:val="center"/>
              <w:rPr>
                <w:rFonts w:ascii="Times New Roman" w:eastAsia="Calibri" w:hAnsi="Times New Roman"/>
                <w:b/>
                <w:i/>
                <w:iCs/>
                <w:sz w:val="24"/>
                <w:szCs w:val="24"/>
                <w:lang w:eastAsia="en-US" w:bidi="en-US"/>
              </w:rPr>
            </w:pPr>
            <w:r w:rsidRPr="00F3136B">
              <w:rPr>
                <w:rFonts w:ascii="Times New Roman" w:hAnsi="Times New Roman"/>
                <w:b/>
                <w:i/>
                <w:sz w:val="24"/>
                <w:szCs w:val="24"/>
              </w:rPr>
              <w:t>2012</w:t>
            </w:r>
            <w:r w:rsidR="00F3136B" w:rsidRPr="00F3136B">
              <w:rPr>
                <w:rFonts w:ascii="Times New Roman" w:hAnsi="Times New Roman"/>
                <w:b/>
                <w:i/>
                <w:sz w:val="24"/>
                <w:szCs w:val="24"/>
              </w:rPr>
              <w:t xml:space="preserve"> год</w:t>
            </w:r>
          </w:p>
        </w:tc>
        <w:tc>
          <w:tcPr>
            <w:tcW w:w="709" w:type="dxa"/>
            <w:shd w:val="clear" w:color="auto" w:fill="D9D9D9" w:themeFill="background1" w:themeFillShade="D9"/>
          </w:tcPr>
          <w:p w:rsidR="00233276" w:rsidRPr="00F3136B" w:rsidRDefault="00233276" w:rsidP="00F5713F">
            <w:pPr>
              <w:spacing w:before="0" w:after="0"/>
              <w:ind w:left="0"/>
              <w:jc w:val="center"/>
              <w:rPr>
                <w:rFonts w:ascii="Times New Roman" w:eastAsia="Calibri" w:hAnsi="Times New Roman"/>
                <w:b/>
                <w:i/>
                <w:iCs/>
                <w:sz w:val="24"/>
                <w:szCs w:val="24"/>
                <w:lang w:eastAsia="en-US" w:bidi="en-US"/>
              </w:rPr>
            </w:pPr>
            <w:r w:rsidRPr="00F3136B">
              <w:rPr>
                <w:rFonts w:ascii="Times New Roman" w:hAnsi="Times New Roman"/>
                <w:b/>
                <w:i/>
                <w:sz w:val="24"/>
                <w:szCs w:val="24"/>
              </w:rPr>
              <w:t>2013</w:t>
            </w:r>
            <w:r w:rsidR="00F3136B" w:rsidRPr="00F3136B">
              <w:rPr>
                <w:rFonts w:ascii="Times New Roman" w:hAnsi="Times New Roman"/>
                <w:b/>
                <w:i/>
                <w:sz w:val="24"/>
                <w:szCs w:val="24"/>
              </w:rPr>
              <w:t xml:space="preserve"> год</w:t>
            </w:r>
          </w:p>
        </w:tc>
        <w:tc>
          <w:tcPr>
            <w:tcW w:w="851" w:type="dxa"/>
            <w:shd w:val="clear" w:color="auto" w:fill="D9D9D9" w:themeFill="background1" w:themeFillShade="D9"/>
          </w:tcPr>
          <w:p w:rsidR="00233276" w:rsidRPr="00F3136B" w:rsidRDefault="00233276" w:rsidP="00F5713F">
            <w:pPr>
              <w:spacing w:before="0" w:after="0"/>
              <w:ind w:left="0"/>
              <w:jc w:val="center"/>
              <w:rPr>
                <w:rFonts w:ascii="Times New Roman" w:eastAsia="Calibri" w:hAnsi="Times New Roman"/>
                <w:b/>
                <w:i/>
                <w:iCs/>
                <w:sz w:val="24"/>
                <w:szCs w:val="24"/>
                <w:lang w:eastAsia="en-US" w:bidi="en-US"/>
              </w:rPr>
            </w:pPr>
            <w:r w:rsidRPr="00F3136B">
              <w:rPr>
                <w:rFonts w:ascii="Times New Roman" w:hAnsi="Times New Roman"/>
                <w:b/>
                <w:i/>
                <w:sz w:val="24"/>
                <w:szCs w:val="24"/>
              </w:rPr>
              <w:t>2014</w:t>
            </w:r>
            <w:r w:rsidR="00F3136B" w:rsidRPr="00F3136B">
              <w:rPr>
                <w:rFonts w:ascii="Times New Roman" w:hAnsi="Times New Roman"/>
                <w:b/>
                <w:i/>
                <w:sz w:val="24"/>
                <w:szCs w:val="24"/>
              </w:rPr>
              <w:t xml:space="preserve"> год</w:t>
            </w:r>
          </w:p>
        </w:tc>
      </w:tr>
      <w:tr w:rsidR="00FD680E" w:rsidRPr="0085639E" w:rsidTr="0030624C">
        <w:tc>
          <w:tcPr>
            <w:tcW w:w="5495" w:type="dxa"/>
            <w:shd w:val="clear" w:color="auto" w:fill="F2F2F2" w:themeFill="background1" w:themeFillShade="F2"/>
          </w:tcPr>
          <w:p w:rsidR="00FD680E" w:rsidRPr="00F3136B" w:rsidRDefault="00FD680E" w:rsidP="00F5713F">
            <w:pPr>
              <w:spacing w:before="0" w:after="0"/>
              <w:ind w:left="0"/>
              <w:jc w:val="left"/>
              <w:rPr>
                <w:rFonts w:ascii="Times New Roman" w:hAnsi="Times New Roman"/>
                <w:b/>
                <w:i/>
                <w:sz w:val="24"/>
                <w:szCs w:val="24"/>
              </w:rPr>
            </w:pPr>
            <w:r w:rsidRPr="00F3136B">
              <w:rPr>
                <w:rFonts w:ascii="Times New Roman" w:hAnsi="Times New Roman"/>
                <w:b/>
                <w:i/>
                <w:sz w:val="24"/>
                <w:szCs w:val="24"/>
              </w:rPr>
              <w:t>Прибывшие, чел.</w:t>
            </w:r>
          </w:p>
        </w:tc>
        <w:tc>
          <w:tcPr>
            <w:tcW w:w="850" w:type="dxa"/>
          </w:tcPr>
          <w:p w:rsidR="00FD680E" w:rsidRPr="00FD680E" w:rsidRDefault="00FD680E" w:rsidP="00F5713F">
            <w:pPr>
              <w:pStyle w:val="a0"/>
              <w:ind w:firstLine="0"/>
              <w:jc w:val="center"/>
              <w:rPr>
                <w:lang w:val="ru-RU"/>
              </w:rPr>
            </w:pPr>
            <w:r w:rsidRPr="00FD680E">
              <w:rPr>
                <w:lang w:val="ru-RU"/>
              </w:rPr>
              <w:t>7</w:t>
            </w:r>
          </w:p>
        </w:tc>
        <w:tc>
          <w:tcPr>
            <w:tcW w:w="851" w:type="dxa"/>
          </w:tcPr>
          <w:p w:rsidR="00FD680E" w:rsidRPr="00FD680E" w:rsidRDefault="00FD680E" w:rsidP="00F5713F">
            <w:pPr>
              <w:pStyle w:val="a0"/>
              <w:ind w:firstLine="0"/>
              <w:jc w:val="center"/>
              <w:rPr>
                <w:lang w:val="ru-RU"/>
              </w:rPr>
            </w:pPr>
            <w:r w:rsidRPr="00FD680E">
              <w:rPr>
                <w:lang w:val="ru-RU"/>
              </w:rPr>
              <w:t>6</w:t>
            </w:r>
          </w:p>
        </w:tc>
        <w:tc>
          <w:tcPr>
            <w:tcW w:w="850" w:type="dxa"/>
          </w:tcPr>
          <w:p w:rsidR="00FD680E" w:rsidRPr="00FD680E" w:rsidRDefault="00FD680E" w:rsidP="00F5713F">
            <w:pPr>
              <w:pStyle w:val="a0"/>
              <w:ind w:firstLine="0"/>
              <w:jc w:val="center"/>
              <w:rPr>
                <w:lang w:val="ru-RU"/>
              </w:rPr>
            </w:pPr>
            <w:r w:rsidRPr="00FD680E">
              <w:rPr>
                <w:lang w:val="ru-RU"/>
              </w:rPr>
              <w:t>11</w:t>
            </w:r>
          </w:p>
        </w:tc>
        <w:tc>
          <w:tcPr>
            <w:tcW w:w="709" w:type="dxa"/>
          </w:tcPr>
          <w:p w:rsidR="00FD680E" w:rsidRPr="00FD680E" w:rsidRDefault="00FD680E" w:rsidP="00F5713F">
            <w:pPr>
              <w:pStyle w:val="a0"/>
              <w:ind w:firstLine="0"/>
              <w:jc w:val="center"/>
              <w:rPr>
                <w:lang w:val="ru-RU"/>
              </w:rPr>
            </w:pPr>
            <w:r w:rsidRPr="00FD680E">
              <w:rPr>
                <w:lang w:val="ru-RU"/>
              </w:rPr>
              <w:t>5</w:t>
            </w:r>
          </w:p>
        </w:tc>
        <w:tc>
          <w:tcPr>
            <w:tcW w:w="851" w:type="dxa"/>
          </w:tcPr>
          <w:p w:rsidR="00FD680E" w:rsidRPr="00FD680E" w:rsidRDefault="00FD680E" w:rsidP="00F5713F">
            <w:pPr>
              <w:pStyle w:val="a0"/>
              <w:ind w:firstLine="0"/>
              <w:jc w:val="center"/>
              <w:rPr>
                <w:lang w:val="ru-RU"/>
              </w:rPr>
            </w:pPr>
            <w:r w:rsidRPr="00FD680E">
              <w:rPr>
                <w:lang w:val="ru-RU"/>
              </w:rPr>
              <w:t>3</w:t>
            </w:r>
          </w:p>
        </w:tc>
      </w:tr>
      <w:tr w:rsidR="00FD680E" w:rsidRPr="0085639E" w:rsidTr="0030624C">
        <w:tc>
          <w:tcPr>
            <w:tcW w:w="5495" w:type="dxa"/>
            <w:shd w:val="clear" w:color="auto" w:fill="F2F2F2" w:themeFill="background1" w:themeFillShade="F2"/>
          </w:tcPr>
          <w:p w:rsidR="00FD680E" w:rsidRPr="00F3136B" w:rsidRDefault="00FD680E" w:rsidP="00F5713F">
            <w:pPr>
              <w:spacing w:before="0" w:after="0"/>
              <w:ind w:left="0"/>
              <w:jc w:val="left"/>
              <w:rPr>
                <w:rFonts w:ascii="Times New Roman" w:hAnsi="Times New Roman"/>
                <w:b/>
                <w:i/>
                <w:sz w:val="24"/>
                <w:szCs w:val="24"/>
              </w:rPr>
            </w:pPr>
            <w:r w:rsidRPr="00F3136B">
              <w:rPr>
                <w:rFonts w:ascii="Times New Roman" w:hAnsi="Times New Roman"/>
                <w:b/>
                <w:i/>
                <w:sz w:val="24"/>
                <w:szCs w:val="24"/>
              </w:rPr>
              <w:t>Убывшие, чел.</w:t>
            </w:r>
          </w:p>
        </w:tc>
        <w:tc>
          <w:tcPr>
            <w:tcW w:w="850" w:type="dxa"/>
          </w:tcPr>
          <w:p w:rsidR="00FD680E" w:rsidRPr="00FD680E" w:rsidRDefault="00FD680E" w:rsidP="00F5713F">
            <w:pPr>
              <w:pStyle w:val="a0"/>
              <w:ind w:firstLine="0"/>
              <w:jc w:val="center"/>
              <w:rPr>
                <w:lang w:val="ru-RU"/>
              </w:rPr>
            </w:pPr>
            <w:r w:rsidRPr="00FD680E">
              <w:rPr>
                <w:lang w:val="ru-RU"/>
              </w:rPr>
              <w:t>74</w:t>
            </w:r>
          </w:p>
        </w:tc>
        <w:tc>
          <w:tcPr>
            <w:tcW w:w="851" w:type="dxa"/>
          </w:tcPr>
          <w:p w:rsidR="00FD680E" w:rsidRPr="00FD680E" w:rsidRDefault="00FD680E" w:rsidP="00F5713F">
            <w:pPr>
              <w:pStyle w:val="a0"/>
              <w:ind w:firstLine="0"/>
              <w:jc w:val="center"/>
              <w:rPr>
                <w:lang w:val="ru-RU"/>
              </w:rPr>
            </w:pPr>
            <w:r w:rsidRPr="00FD680E">
              <w:rPr>
                <w:lang w:val="ru-RU"/>
              </w:rPr>
              <w:t>55</w:t>
            </w:r>
          </w:p>
        </w:tc>
        <w:tc>
          <w:tcPr>
            <w:tcW w:w="850" w:type="dxa"/>
          </w:tcPr>
          <w:p w:rsidR="00FD680E" w:rsidRPr="00FD680E" w:rsidRDefault="00FD680E" w:rsidP="00F5713F">
            <w:pPr>
              <w:pStyle w:val="a0"/>
              <w:ind w:firstLine="0"/>
              <w:jc w:val="center"/>
              <w:rPr>
                <w:lang w:val="ru-RU"/>
              </w:rPr>
            </w:pPr>
            <w:r w:rsidRPr="00FD680E">
              <w:rPr>
                <w:lang w:val="ru-RU"/>
              </w:rPr>
              <w:t>35</w:t>
            </w:r>
          </w:p>
        </w:tc>
        <w:tc>
          <w:tcPr>
            <w:tcW w:w="709" w:type="dxa"/>
          </w:tcPr>
          <w:p w:rsidR="00FD680E" w:rsidRPr="00FD680E" w:rsidRDefault="00FD680E" w:rsidP="00F5713F">
            <w:pPr>
              <w:pStyle w:val="a0"/>
              <w:ind w:firstLine="0"/>
              <w:jc w:val="center"/>
              <w:rPr>
                <w:lang w:val="ru-RU"/>
              </w:rPr>
            </w:pPr>
            <w:r w:rsidRPr="00FD680E">
              <w:rPr>
                <w:lang w:val="ru-RU"/>
              </w:rPr>
              <w:t>5</w:t>
            </w:r>
          </w:p>
        </w:tc>
        <w:tc>
          <w:tcPr>
            <w:tcW w:w="851" w:type="dxa"/>
          </w:tcPr>
          <w:p w:rsidR="00FD680E" w:rsidRPr="00FD680E" w:rsidRDefault="00FD680E" w:rsidP="00F5713F">
            <w:pPr>
              <w:pStyle w:val="a0"/>
              <w:ind w:firstLine="0"/>
              <w:jc w:val="center"/>
              <w:rPr>
                <w:lang w:val="ru-RU"/>
              </w:rPr>
            </w:pPr>
            <w:r w:rsidRPr="00FD680E">
              <w:rPr>
                <w:lang w:val="ru-RU"/>
              </w:rPr>
              <w:t>39</w:t>
            </w:r>
          </w:p>
        </w:tc>
      </w:tr>
      <w:tr w:rsidR="00FD680E" w:rsidRPr="0085639E" w:rsidTr="0030624C">
        <w:tc>
          <w:tcPr>
            <w:tcW w:w="5495" w:type="dxa"/>
            <w:shd w:val="clear" w:color="auto" w:fill="F2F2F2" w:themeFill="background1" w:themeFillShade="F2"/>
          </w:tcPr>
          <w:p w:rsidR="00FD680E" w:rsidRPr="00F3136B" w:rsidRDefault="00FD680E" w:rsidP="00F5713F">
            <w:pPr>
              <w:spacing w:before="0" w:after="0"/>
              <w:ind w:left="0"/>
              <w:jc w:val="left"/>
              <w:rPr>
                <w:rFonts w:ascii="Times New Roman" w:hAnsi="Times New Roman"/>
                <w:i/>
                <w:sz w:val="24"/>
                <w:szCs w:val="24"/>
              </w:rPr>
            </w:pPr>
            <w:r w:rsidRPr="00F3136B">
              <w:rPr>
                <w:rFonts w:ascii="Times New Roman" w:hAnsi="Times New Roman" w:cs="Times New Roman"/>
                <w:b/>
                <w:i/>
                <w:sz w:val="24"/>
                <w:szCs w:val="24"/>
              </w:rPr>
              <w:t>Миграционный приток (отток), чел.</w:t>
            </w:r>
          </w:p>
        </w:tc>
        <w:tc>
          <w:tcPr>
            <w:tcW w:w="850" w:type="dxa"/>
          </w:tcPr>
          <w:p w:rsidR="00FD680E" w:rsidRPr="00FD680E" w:rsidRDefault="00FD680E" w:rsidP="00F5713F">
            <w:pPr>
              <w:pStyle w:val="a0"/>
              <w:ind w:firstLine="0"/>
              <w:jc w:val="center"/>
              <w:rPr>
                <w:lang w:val="ru-RU"/>
              </w:rPr>
            </w:pPr>
            <w:r w:rsidRPr="00FD680E">
              <w:rPr>
                <w:lang w:val="ru-RU"/>
              </w:rPr>
              <w:t>-67</w:t>
            </w:r>
          </w:p>
        </w:tc>
        <w:tc>
          <w:tcPr>
            <w:tcW w:w="851" w:type="dxa"/>
          </w:tcPr>
          <w:p w:rsidR="00FD680E" w:rsidRPr="00FD680E" w:rsidRDefault="00FD680E" w:rsidP="00F5713F">
            <w:pPr>
              <w:pStyle w:val="a0"/>
              <w:ind w:firstLine="0"/>
              <w:jc w:val="center"/>
              <w:rPr>
                <w:lang w:val="ru-RU"/>
              </w:rPr>
            </w:pPr>
            <w:r w:rsidRPr="00FD680E">
              <w:rPr>
                <w:lang w:val="ru-RU"/>
              </w:rPr>
              <w:t>-49</w:t>
            </w:r>
          </w:p>
        </w:tc>
        <w:tc>
          <w:tcPr>
            <w:tcW w:w="850" w:type="dxa"/>
          </w:tcPr>
          <w:p w:rsidR="00FD680E" w:rsidRPr="00FD680E" w:rsidRDefault="00FD680E" w:rsidP="00F5713F">
            <w:pPr>
              <w:pStyle w:val="a0"/>
              <w:ind w:firstLine="0"/>
              <w:jc w:val="center"/>
              <w:rPr>
                <w:lang w:val="ru-RU"/>
              </w:rPr>
            </w:pPr>
            <w:r w:rsidRPr="00FD680E">
              <w:rPr>
                <w:lang w:val="ru-RU"/>
              </w:rPr>
              <w:t>-24</w:t>
            </w:r>
          </w:p>
        </w:tc>
        <w:tc>
          <w:tcPr>
            <w:tcW w:w="709" w:type="dxa"/>
          </w:tcPr>
          <w:p w:rsidR="00FD680E" w:rsidRPr="00FD680E" w:rsidRDefault="00FD680E" w:rsidP="00F5713F">
            <w:pPr>
              <w:pStyle w:val="a0"/>
              <w:ind w:firstLine="0"/>
              <w:jc w:val="center"/>
              <w:rPr>
                <w:lang w:val="ru-RU"/>
              </w:rPr>
            </w:pPr>
            <w:r w:rsidRPr="00FD680E">
              <w:rPr>
                <w:lang w:val="ru-RU"/>
              </w:rPr>
              <w:t>0</w:t>
            </w:r>
          </w:p>
        </w:tc>
        <w:tc>
          <w:tcPr>
            <w:tcW w:w="851" w:type="dxa"/>
          </w:tcPr>
          <w:p w:rsidR="00FD680E" w:rsidRPr="00FD680E" w:rsidRDefault="00FD680E" w:rsidP="00F5713F">
            <w:pPr>
              <w:pStyle w:val="a0"/>
              <w:ind w:firstLine="0"/>
              <w:jc w:val="center"/>
              <w:rPr>
                <w:lang w:val="ru-RU"/>
              </w:rPr>
            </w:pPr>
            <w:r w:rsidRPr="00FD680E">
              <w:rPr>
                <w:lang w:val="ru-RU"/>
              </w:rPr>
              <w:t>-36</w:t>
            </w:r>
          </w:p>
        </w:tc>
      </w:tr>
      <w:tr w:rsidR="00FD680E" w:rsidRPr="00A57F8C" w:rsidTr="0030624C">
        <w:tc>
          <w:tcPr>
            <w:tcW w:w="5495" w:type="dxa"/>
            <w:shd w:val="clear" w:color="auto" w:fill="D9D9D9" w:themeFill="background1" w:themeFillShade="D9"/>
          </w:tcPr>
          <w:p w:rsidR="00FD680E" w:rsidRPr="00A57F8C" w:rsidRDefault="00FD680E" w:rsidP="00F5713F">
            <w:pPr>
              <w:spacing w:before="0" w:after="0"/>
              <w:ind w:left="0"/>
              <w:jc w:val="left"/>
              <w:rPr>
                <w:rFonts w:ascii="Times New Roman" w:hAnsi="Times New Roman"/>
                <w:b/>
                <w:i/>
                <w:sz w:val="28"/>
                <w:szCs w:val="28"/>
              </w:rPr>
            </w:pPr>
            <w:r w:rsidRPr="00A57F8C">
              <w:rPr>
                <w:rFonts w:ascii="Times New Roman" w:hAnsi="Times New Roman" w:cs="Times New Roman"/>
                <w:b/>
                <w:i/>
                <w:sz w:val="24"/>
                <w:szCs w:val="24"/>
              </w:rPr>
              <w:t>Миграционный приток (отток), чел./1000 жит</w:t>
            </w:r>
          </w:p>
        </w:tc>
        <w:tc>
          <w:tcPr>
            <w:tcW w:w="850" w:type="dxa"/>
            <w:shd w:val="clear" w:color="auto" w:fill="D9D9D9" w:themeFill="background1" w:themeFillShade="D9"/>
          </w:tcPr>
          <w:p w:rsidR="00FD680E" w:rsidRPr="00FD680E" w:rsidRDefault="00FD680E" w:rsidP="00F5713F">
            <w:pPr>
              <w:pStyle w:val="a0"/>
              <w:ind w:firstLine="0"/>
              <w:jc w:val="center"/>
              <w:rPr>
                <w:lang w:val="ru-RU"/>
              </w:rPr>
            </w:pPr>
            <w:r w:rsidRPr="00FD680E">
              <w:rPr>
                <w:lang w:val="ru-RU"/>
              </w:rPr>
              <w:t>-42</w:t>
            </w:r>
          </w:p>
        </w:tc>
        <w:tc>
          <w:tcPr>
            <w:tcW w:w="851" w:type="dxa"/>
            <w:shd w:val="clear" w:color="auto" w:fill="D9D9D9" w:themeFill="background1" w:themeFillShade="D9"/>
          </w:tcPr>
          <w:p w:rsidR="00FD680E" w:rsidRPr="00FD680E" w:rsidRDefault="00FD680E" w:rsidP="00F5713F">
            <w:pPr>
              <w:pStyle w:val="a0"/>
              <w:ind w:firstLine="0"/>
              <w:jc w:val="center"/>
              <w:rPr>
                <w:lang w:val="ru-RU"/>
              </w:rPr>
            </w:pPr>
            <w:r w:rsidRPr="00FD680E">
              <w:rPr>
                <w:lang w:val="ru-RU"/>
              </w:rPr>
              <w:t>-32,3</w:t>
            </w:r>
          </w:p>
        </w:tc>
        <w:tc>
          <w:tcPr>
            <w:tcW w:w="850" w:type="dxa"/>
            <w:shd w:val="clear" w:color="auto" w:fill="D9D9D9" w:themeFill="background1" w:themeFillShade="D9"/>
          </w:tcPr>
          <w:p w:rsidR="00FD680E" w:rsidRPr="00FD680E" w:rsidRDefault="00FD680E" w:rsidP="00F5713F">
            <w:pPr>
              <w:pStyle w:val="a0"/>
              <w:ind w:firstLine="0"/>
              <w:jc w:val="center"/>
              <w:rPr>
                <w:lang w:val="ru-RU"/>
              </w:rPr>
            </w:pPr>
            <w:r w:rsidRPr="00FD680E">
              <w:rPr>
                <w:lang w:val="ru-RU"/>
              </w:rPr>
              <w:t>-16,7</w:t>
            </w:r>
          </w:p>
        </w:tc>
        <w:tc>
          <w:tcPr>
            <w:tcW w:w="709" w:type="dxa"/>
            <w:shd w:val="clear" w:color="auto" w:fill="D9D9D9" w:themeFill="background1" w:themeFillShade="D9"/>
          </w:tcPr>
          <w:p w:rsidR="00FD680E" w:rsidRPr="00FD680E" w:rsidRDefault="00FD680E" w:rsidP="00F5713F">
            <w:pPr>
              <w:pStyle w:val="a0"/>
              <w:ind w:firstLine="0"/>
              <w:jc w:val="center"/>
              <w:rPr>
                <w:lang w:val="ru-RU"/>
              </w:rPr>
            </w:pPr>
            <w:r w:rsidRPr="00FD680E">
              <w:rPr>
                <w:lang w:val="ru-RU"/>
              </w:rPr>
              <w:t>0</w:t>
            </w:r>
          </w:p>
        </w:tc>
        <w:tc>
          <w:tcPr>
            <w:tcW w:w="851" w:type="dxa"/>
            <w:shd w:val="clear" w:color="auto" w:fill="D9D9D9" w:themeFill="background1" w:themeFillShade="D9"/>
          </w:tcPr>
          <w:p w:rsidR="00FD680E" w:rsidRPr="00FD680E" w:rsidRDefault="00FD680E" w:rsidP="00F5713F">
            <w:pPr>
              <w:pStyle w:val="a0"/>
              <w:ind w:firstLine="0"/>
              <w:jc w:val="center"/>
              <w:rPr>
                <w:lang w:val="ru-RU"/>
              </w:rPr>
            </w:pPr>
            <w:r w:rsidRPr="00FD680E">
              <w:rPr>
                <w:lang w:val="ru-RU"/>
              </w:rPr>
              <w:t>-27,4</w:t>
            </w:r>
          </w:p>
        </w:tc>
      </w:tr>
    </w:tbl>
    <w:p w:rsidR="00F757A9" w:rsidRPr="00080C19" w:rsidRDefault="003C1526" w:rsidP="007636D3">
      <w:pPr>
        <w:pStyle w:val="a0"/>
        <w:spacing w:before="120"/>
        <w:ind w:firstLine="0"/>
        <w:jc w:val="left"/>
        <w:rPr>
          <w:lang w:val="ru-RU"/>
        </w:rPr>
      </w:pPr>
      <w:r>
        <w:rPr>
          <w:noProof/>
          <w:lang w:val="ru-RU" w:eastAsia="ru-RU" w:bidi="ar-SA"/>
        </w:rPr>
        <w:drawing>
          <wp:inline distT="0" distB="0" distL="0" distR="0" wp14:anchorId="148D18BC" wp14:editId="03FA9920">
            <wp:extent cx="5868537" cy="2756848"/>
            <wp:effectExtent l="0" t="0" r="18415" b="2476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757A9" w:rsidRPr="00BD31D1" w:rsidRDefault="00F757A9" w:rsidP="00F757A9">
      <w:pPr>
        <w:pStyle w:val="a0"/>
        <w:spacing w:before="120" w:after="120"/>
        <w:ind w:firstLine="0"/>
        <w:jc w:val="center"/>
        <w:outlineLvl w:val="0"/>
        <w:rPr>
          <w:b/>
          <w:i/>
          <w:lang w:val="ru-RU"/>
        </w:rPr>
      </w:pPr>
      <w:r w:rsidRPr="00BD31D1">
        <w:rPr>
          <w:b/>
          <w:i/>
          <w:lang w:val="ru-RU"/>
        </w:rPr>
        <w:t>Рисунок 3.</w:t>
      </w:r>
      <w:r w:rsidR="008344E4">
        <w:rPr>
          <w:b/>
          <w:i/>
          <w:lang w:val="ru-RU"/>
        </w:rPr>
        <w:t>4</w:t>
      </w:r>
      <w:r w:rsidRPr="00BD31D1">
        <w:rPr>
          <w:b/>
          <w:i/>
          <w:lang w:val="ru-RU"/>
        </w:rPr>
        <w:t xml:space="preserve"> Динамика миграционных процессов </w:t>
      </w:r>
      <w:r w:rsidR="005E2D0B">
        <w:rPr>
          <w:b/>
          <w:i/>
          <w:lang w:val="ru-RU"/>
        </w:rPr>
        <w:t>в</w:t>
      </w:r>
      <w:r>
        <w:rPr>
          <w:b/>
          <w:i/>
          <w:lang w:val="ru-RU"/>
        </w:rPr>
        <w:t xml:space="preserve"> </w:t>
      </w:r>
      <w:r w:rsidR="009F70E5">
        <w:rPr>
          <w:b/>
          <w:i/>
          <w:lang w:val="ru-RU"/>
        </w:rPr>
        <w:t>МО Гостовское</w:t>
      </w:r>
      <w:r w:rsidR="008719FC">
        <w:rPr>
          <w:b/>
          <w:i/>
          <w:lang w:val="ru-RU"/>
        </w:rPr>
        <w:t xml:space="preserve"> сельское посел</w:t>
      </w:r>
      <w:r w:rsidR="008719FC">
        <w:rPr>
          <w:b/>
          <w:i/>
          <w:lang w:val="ru-RU"/>
        </w:rPr>
        <w:t>е</w:t>
      </w:r>
      <w:r w:rsidR="008719FC">
        <w:rPr>
          <w:b/>
          <w:i/>
          <w:lang w:val="ru-RU"/>
        </w:rPr>
        <w:t xml:space="preserve">ние </w:t>
      </w:r>
      <w:r>
        <w:rPr>
          <w:b/>
          <w:i/>
          <w:lang w:val="ru-RU"/>
        </w:rPr>
        <w:t xml:space="preserve">в </w:t>
      </w:r>
      <w:r w:rsidR="007636D3">
        <w:rPr>
          <w:b/>
          <w:i/>
          <w:lang w:val="ru-RU"/>
        </w:rPr>
        <w:t>2010</w:t>
      </w:r>
      <w:r w:rsidR="00380A95">
        <w:rPr>
          <w:b/>
          <w:i/>
          <w:lang w:val="ru-RU"/>
        </w:rPr>
        <w:t>-2014</w:t>
      </w:r>
      <w:r>
        <w:rPr>
          <w:b/>
          <w:i/>
          <w:lang w:val="ru-RU"/>
        </w:rPr>
        <w:t xml:space="preserve"> гг.</w:t>
      </w:r>
    </w:p>
    <w:p w:rsidR="002433B9" w:rsidRDefault="002433B9" w:rsidP="002433B9">
      <w:pPr>
        <w:pStyle w:val="afff5"/>
        <w:spacing w:before="120"/>
      </w:pPr>
      <w:r w:rsidRPr="00A57F8C">
        <w:lastRenderedPageBreak/>
        <w:t xml:space="preserve">Миграционная составляющая показывает убыль численности населения </w:t>
      </w:r>
      <w:r w:rsidR="009F70E5">
        <w:t>МО Го</w:t>
      </w:r>
      <w:r w:rsidR="009F70E5">
        <w:t>с</w:t>
      </w:r>
      <w:r w:rsidR="009F70E5">
        <w:t>товское</w:t>
      </w:r>
      <w:r w:rsidR="008719FC">
        <w:t xml:space="preserve"> сельское поселение</w:t>
      </w:r>
      <w:r>
        <w:t xml:space="preserve"> в исследуемом периоде. Наибольший миграционный отток отме</w:t>
      </w:r>
      <w:r w:rsidR="003C1526">
        <w:t>чен в 2010 году (67</w:t>
      </w:r>
      <w:r>
        <w:t xml:space="preserve"> чел.).</w:t>
      </w:r>
    </w:p>
    <w:p w:rsidR="00380A95" w:rsidRPr="001D17D9" w:rsidRDefault="00284FD9" w:rsidP="00380A95">
      <w:pPr>
        <w:pStyle w:val="a0"/>
        <w:rPr>
          <w:lang w:val="ru-RU"/>
        </w:rPr>
      </w:pPr>
      <w:r>
        <w:rPr>
          <w:lang w:val="ru-RU"/>
        </w:rPr>
        <w:t xml:space="preserve">На расчетный период </w:t>
      </w:r>
      <w:r w:rsidRPr="001D17D9">
        <w:rPr>
          <w:lang w:val="ru-RU"/>
        </w:rPr>
        <w:t xml:space="preserve">основные усилия должны быть направлены как на </w:t>
      </w:r>
      <w:r w:rsidR="00EB06E7">
        <w:rPr>
          <w:lang w:val="ru-RU"/>
        </w:rPr>
        <w:t>обеспеч</w:t>
      </w:r>
      <w:r w:rsidR="00EB06E7">
        <w:rPr>
          <w:lang w:val="ru-RU"/>
        </w:rPr>
        <w:t>е</w:t>
      </w:r>
      <w:r w:rsidR="00EB06E7">
        <w:rPr>
          <w:lang w:val="ru-RU"/>
        </w:rPr>
        <w:t>ние</w:t>
      </w:r>
      <w:r w:rsidRPr="001D17D9">
        <w:rPr>
          <w:lang w:val="ru-RU"/>
        </w:rPr>
        <w:t xml:space="preserve"> положительного естественного прироста, в первую очередь путём снижения уровня смертности, особенно детской и мужской, так и на привлечение мигрантов.</w:t>
      </w:r>
    </w:p>
    <w:p w:rsidR="00487408" w:rsidRDefault="00487408" w:rsidP="00380A95">
      <w:pPr>
        <w:pStyle w:val="a0"/>
        <w:spacing w:after="120"/>
        <w:jc w:val="left"/>
        <w:rPr>
          <w:lang w:val="ru-RU"/>
        </w:rPr>
      </w:pPr>
      <w:r w:rsidRPr="00380A95">
        <w:rPr>
          <w:lang w:val="ru-RU"/>
        </w:rPr>
        <w:t xml:space="preserve">Огромную роль в динамике численности населения </w:t>
      </w:r>
      <w:r w:rsidR="009F70E5">
        <w:rPr>
          <w:lang w:val="ru-RU"/>
        </w:rPr>
        <w:t>МО Гостовское</w:t>
      </w:r>
      <w:r w:rsidR="008719FC">
        <w:rPr>
          <w:lang w:val="ru-RU"/>
        </w:rPr>
        <w:t xml:space="preserve"> сельское пос</w:t>
      </w:r>
      <w:r w:rsidR="008719FC">
        <w:rPr>
          <w:lang w:val="ru-RU"/>
        </w:rPr>
        <w:t>е</w:t>
      </w:r>
      <w:r w:rsidR="008719FC">
        <w:rPr>
          <w:lang w:val="ru-RU"/>
        </w:rPr>
        <w:t>ление</w:t>
      </w:r>
      <w:r w:rsidR="00BC4BBD" w:rsidRPr="00380A95">
        <w:rPr>
          <w:lang w:val="ru-RU"/>
        </w:rPr>
        <w:t xml:space="preserve"> </w:t>
      </w:r>
      <w:r w:rsidRPr="00380A95">
        <w:rPr>
          <w:lang w:val="ru-RU"/>
        </w:rPr>
        <w:t>играет его половозрастная структура (рисунок 3.</w:t>
      </w:r>
      <w:r w:rsidR="008344E4" w:rsidRPr="00380A95">
        <w:rPr>
          <w:lang w:val="ru-RU"/>
        </w:rPr>
        <w:t>5</w:t>
      </w:r>
      <w:r w:rsidRPr="00380A95">
        <w:rPr>
          <w:lang w:val="ru-RU"/>
        </w:rPr>
        <w:t>).</w:t>
      </w:r>
    </w:p>
    <w:p w:rsidR="00487408" w:rsidRPr="007E4B0B" w:rsidRDefault="003C1526" w:rsidP="00120D32">
      <w:pPr>
        <w:pStyle w:val="a0"/>
        <w:spacing w:after="120"/>
        <w:ind w:firstLine="0"/>
        <w:jc w:val="center"/>
        <w:rPr>
          <w:lang w:val="ru-RU"/>
        </w:rPr>
      </w:pPr>
      <w:r>
        <w:rPr>
          <w:noProof/>
          <w:lang w:val="ru-RU" w:eastAsia="ru-RU" w:bidi="ar-SA"/>
        </w:rPr>
        <w:drawing>
          <wp:inline distT="0" distB="0" distL="0" distR="0" wp14:anchorId="3FD11646" wp14:editId="5350575E">
            <wp:extent cx="5534167" cy="4804012"/>
            <wp:effectExtent l="0" t="0" r="9525" b="1587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87408" w:rsidRPr="00BD31D1" w:rsidRDefault="00487408" w:rsidP="00BB3855">
      <w:pPr>
        <w:pStyle w:val="a0"/>
        <w:spacing w:before="120" w:after="120"/>
        <w:ind w:firstLine="0"/>
        <w:jc w:val="center"/>
        <w:outlineLvl w:val="0"/>
        <w:rPr>
          <w:b/>
          <w:i/>
          <w:lang w:val="ru-RU"/>
        </w:rPr>
      </w:pPr>
      <w:r>
        <w:rPr>
          <w:b/>
          <w:i/>
          <w:lang w:val="ru-RU"/>
        </w:rPr>
        <w:t>Р</w:t>
      </w:r>
      <w:r w:rsidRPr="00BD31D1">
        <w:rPr>
          <w:b/>
          <w:i/>
          <w:lang w:val="ru-RU"/>
        </w:rPr>
        <w:t>исунок 3.</w:t>
      </w:r>
      <w:r w:rsidR="008344E4">
        <w:rPr>
          <w:b/>
          <w:i/>
          <w:lang w:val="ru-RU"/>
        </w:rPr>
        <w:t>5</w:t>
      </w:r>
      <w:r w:rsidRPr="00BD31D1">
        <w:rPr>
          <w:b/>
          <w:i/>
          <w:lang w:val="ru-RU"/>
        </w:rPr>
        <w:t xml:space="preserve"> Половозрастная пирамида </w:t>
      </w:r>
      <w:r w:rsidR="009F70E5">
        <w:rPr>
          <w:b/>
          <w:i/>
          <w:lang w:val="ru-RU"/>
        </w:rPr>
        <w:t>МО Гостовское</w:t>
      </w:r>
      <w:r w:rsidR="008719FC">
        <w:rPr>
          <w:b/>
          <w:i/>
          <w:lang w:val="ru-RU"/>
        </w:rPr>
        <w:t xml:space="preserve"> сельское поселение</w:t>
      </w:r>
      <w:r w:rsidR="00BC4BBD">
        <w:rPr>
          <w:b/>
          <w:i/>
          <w:lang w:val="ru-RU"/>
        </w:rPr>
        <w:t xml:space="preserve"> </w:t>
      </w:r>
      <w:r w:rsidRPr="00BD31D1">
        <w:rPr>
          <w:b/>
          <w:i/>
          <w:lang w:val="ru-RU"/>
        </w:rPr>
        <w:t>(</w:t>
      </w:r>
      <w:r>
        <w:rPr>
          <w:b/>
          <w:i/>
          <w:lang w:val="ru-RU"/>
        </w:rPr>
        <w:t xml:space="preserve">данные </w:t>
      </w:r>
      <w:r w:rsidRPr="00B8493A">
        <w:rPr>
          <w:b/>
          <w:i/>
          <w:lang w:val="ru-RU"/>
        </w:rPr>
        <w:t xml:space="preserve">за </w:t>
      </w:r>
      <w:r w:rsidR="00380A95">
        <w:rPr>
          <w:b/>
          <w:i/>
          <w:lang w:val="ru-RU"/>
        </w:rPr>
        <w:t>2014</w:t>
      </w:r>
      <w:r w:rsidRPr="00B8493A">
        <w:rPr>
          <w:b/>
          <w:i/>
          <w:lang w:val="ru-RU"/>
        </w:rPr>
        <w:t xml:space="preserve"> г.)</w:t>
      </w:r>
    </w:p>
    <w:p w:rsidR="00EB34DC" w:rsidRDefault="00EB34DC" w:rsidP="00DD23D4">
      <w:pPr>
        <w:pStyle w:val="a0"/>
        <w:rPr>
          <w:lang w:val="ru-RU"/>
        </w:rPr>
      </w:pPr>
      <w:r w:rsidRPr="0057453B">
        <w:rPr>
          <w:lang w:val="ru-RU"/>
        </w:rPr>
        <w:t xml:space="preserve">О неблагоприятной возрастной и половой структуре населения </w:t>
      </w:r>
      <w:r w:rsidR="009F70E5">
        <w:rPr>
          <w:lang w:val="ru-RU"/>
        </w:rPr>
        <w:t>МО Гостовское</w:t>
      </w:r>
      <w:r w:rsidR="00A47211">
        <w:rPr>
          <w:lang w:val="ru-RU"/>
        </w:rPr>
        <w:t xml:space="preserve"> сельское поселение</w:t>
      </w:r>
      <w:r w:rsidR="00291259">
        <w:rPr>
          <w:lang w:val="ru-RU"/>
        </w:rPr>
        <w:t xml:space="preserve"> </w:t>
      </w:r>
      <w:r w:rsidRPr="00F82D1E">
        <w:rPr>
          <w:lang w:val="ru-RU"/>
        </w:rPr>
        <w:t>наглядно свидетельствует половозрастная пирамида с узким основ</w:t>
      </w:r>
      <w:r w:rsidRPr="00F82D1E">
        <w:rPr>
          <w:lang w:val="ru-RU"/>
        </w:rPr>
        <w:t>а</w:t>
      </w:r>
      <w:r w:rsidRPr="00F82D1E">
        <w:rPr>
          <w:lang w:val="ru-RU"/>
        </w:rPr>
        <w:t>нием, представленной категориями лиц дошкольного и школьного возрастов. Высокая д</w:t>
      </w:r>
      <w:r w:rsidRPr="00F82D1E">
        <w:rPr>
          <w:lang w:val="ru-RU"/>
        </w:rPr>
        <w:t>о</w:t>
      </w:r>
      <w:r w:rsidRPr="00F82D1E">
        <w:rPr>
          <w:lang w:val="ru-RU"/>
        </w:rPr>
        <w:t xml:space="preserve">ля лиц </w:t>
      </w:r>
      <w:r w:rsidR="00BB3855">
        <w:rPr>
          <w:lang w:val="ru-RU"/>
        </w:rPr>
        <w:t>пенсионного возраста</w:t>
      </w:r>
      <w:r w:rsidRPr="00F82D1E">
        <w:rPr>
          <w:lang w:val="ru-RU"/>
        </w:rPr>
        <w:t>, свидетельствует о сохранении тенденции высокой смертн</w:t>
      </w:r>
      <w:r w:rsidRPr="00F82D1E">
        <w:rPr>
          <w:lang w:val="ru-RU"/>
        </w:rPr>
        <w:t>о</w:t>
      </w:r>
      <w:r w:rsidRPr="00F82D1E">
        <w:rPr>
          <w:lang w:val="ru-RU"/>
        </w:rPr>
        <w:t xml:space="preserve">сти в поселении в ближайшие годы. </w:t>
      </w:r>
    </w:p>
    <w:p w:rsidR="00DD23D4" w:rsidRPr="00F82D1E" w:rsidRDefault="00DD23D4" w:rsidP="00DD23D4">
      <w:pPr>
        <w:pStyle w:val="a0"/>
        <w:rPr>
          <w:lang w:val="ru-RU"/>
        </w:rPr>
      </w:pPr>
      <w:r w:rsidRPr="00F82D1E">
        <w:rPr>
          <w:lang w:val="ru-RU"/>
        </w:rPr>
        <w:t xml:space="preserve">Демографическая структура населения </w:t>
      </w:r>
      <w:r w:rsidR="009F70E5">
        <w:rPr>
          <w:lang w:val="ru-RU"/>
        </w:rPr>
        <w:t>МО Гостовское</w:t>
      </w:r>
      <w:r w:rsidR="00A47211">
        <w:rPr>
          <w:lang w:val="ru-RU"/>
        </w:rPr>
        <w:t xml:space="preserve"> сельское поселение</w:t>
      </w:r>
      <w:r>
        <w:rPr>
          <w:lang w:val="ru-RU"/>
        </w:rPr>
        <w:t xml:space="preserve"> </w:t>
      </w:r>
      <w:r w:rsidRPr="00F82D1E">
        <w:rPr>
          <w:lang w:val="ru-RU"/>
        </w:rPr>
        <w:t>отн</w:t>
      </w:r>
      <w:r w:rsidRPr="00F82D1E">
        <w:rPr>
          <w:lang w:val="ru-RU"/>
        </w:rPr>
        <w:t>о</w:t>
      </w:r>
      <w:r w:rsidRPr="00F82D1E">
        <w:rPr>
          <w:lang w:val="ru-RU"/>
        </w:rPr>
        <w:t xml:space="preserve">сится к </w:t>
      </w:r>
      <w:r w:rsidR="004F02A1">
        <w:rPr>
          <w:lang w:val="ru-RU"/>
        </w:rPr>
        <w:t>регрессивному</w:t>
      </w:r>
      <w:r w:rsidRPr="007F1E20">
        <w:rPr>
          <w:lang w:val="ru-RU"/>
        </w:rPr>
        <w:t xml:space="preserve"> типу,</w:t>
      </w:r>
      <w:r w:rsidRPr="00BB3855">
        <w:rPr>
          <w:lang w:val="ru-RU"/>
        </w:rPr>
        <w:t xml:space="preserve"> пр</w:t>
      </w:r>
      <w:r>
        <w:rPr>
          <w:lang w:val="ru-RU"/>
        </w:rPr>
        <w:t>и котором доля лиц в возрасте 15-49 лет</w:t>
      </w:r>
      <w:r w:rsidRPr="00BB3855">
        <w:rPr>
          <w:lang w:val="ru-RU"/>
        </w:rPr>
        <w:t xml:space="preserve"> </w:t>
      </w:r>
      <w:r w:rsidR="004F02A1">
        <w:rPr>
          <w:lang w:val="ru-RU"/>
        </w:rPr>
        <w:t>и старческих во</w:t>
      </w:r>
      <w:r w:rsidR="004F02A1">
        <w:rPr>
          <w:lang w:val="ru-RU"/>
        </w:rPr>
        <w:t>з</w:t>
      </w:r>
      <w:r w:rsidR="004F02A1">
        <w:rPr>
          <w:lang w:val="ru-RU"/>
        </w:rPr>
        <w:t xml:space="preserve">растных групп </w:t>
      </w:r>
      <w:r w:rsidRPr="00BB3855">
        <w:rPr>
          <w:lang w:val="ru-RU"/>
        </w:rPr>
        <w:t>превышает долю населения в возрасте до 14 лет</w:t>
      </w:r>
      <w:r>
        <w:rPr>
          <w:lang w:val="ru-RU"/>
        </w:rPr>
        <w:t xml:space="preserve"> (рисунок 3.6). </w:t>
      </w:r>
      <w:r w:rsidRPr="00F82D1E">
        <w:rPr>
          <w:lang w:val="ru-RU"/>
        </w:rPr>
        <w:t xml:space="preserve">Данный тип </w:t>
      </w:r>
      <w:r w:rsidRPr="00F82D1E">
        <w:rPr>
          <w:lang w:val="ru-RU"/>
        </w:rPr>
        <w:lastRenderedPageBreak/>
        <w:t>структуры может оказать отрицательное влияние на динамику демографических проце</w:t>
      </w:r>
      <w:r w:rsidRPr="00F82D1E">
        <w:rPr>
          <w:lang w:val="ru-RU"/>
        </w:rPr>
        <w:t>с</w:t>
      </w:r>
      <w:r w:rsidRPr="00F82D1E">
        <w:rPr>
          <w:lang w:val="ru-RU"/>
        </w:rPr>
        <w:t>сов в поселении.</w:t>
      </w:r>
    </w:p>
    <w:p w:rsidR="00EB06E7" w:rsidRDefault="004F02A1" w:rsidP="00EB06E7">
      <w:pPr>
        <w:pStyle w:val="a0"/>
        <w:ind w:firstLine="0"/>
        <w:jc w:val="center"/>
        <w:rPr>
          <w:lang w:val="ru-RU"/>
        </w:rPr>
      </w:pPr>
      <w:r>
        <w:rPr>
          <w:noProof/>
          <w:lang w:val="ru-RU" w:eastAsia="ru-RU" w:bidi="ar-SA"/>
        </w:rPr>
        <w:drawing>
          <wp:inline distT="0" distB="0" distL="0" distR="0" wp14:anchorId="4C34861E" wp14:editId="160A05FE">
            <wp:extent cx="5602406" cy="2743200"/>
            <wp:effectExtent l="0" t="0" r="17780" b="190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74FDA" w:rsidRPr="00AF0295" w:rsidRDefault="00BB3855" w:rsidP="007D647A">
      <w:pPr>
        <w:pStyle w:val="a0"/>
        <w:spacing w:before="120" w:after="120"/>
        <w:ind w:firstLine="0"/>
        <w:jc w:val="center"/>
        <w:outlineLvl w:val="0"/>
        <w:rPr>
          <w:b/>
          <w:i/>
          <w:lang w:val="ru-RU"/>
        </w:rPr>
      </w:pPr>
      <w:r w:rsidRPr="00380A95">
        <w:rPr>
          <w:b/>
          <w:i/>
          <w:lang w:val="ru-RU"/>
        </w:rPr>
        <w:t>Рисунок 3.</w:t>
      </w:r>
      <w:r w:rsidR="008344E4" w:rsidRPr="00380A95">
        <w:rPr>
          <w:b/>
          <w:i/>
          <w:lang w:val="ru-RU"/>
        </w:rPr>
        <w:t>6</w:t>
      </w:r>
      <w:r w:rsidRPr="00380A95">
        <w:rPr>
          <w:b/>
          <w:i/>
          <w:lang w:val="ru-RU"/>
        </w:rPr>
        <w:t xml:space="preserve"> Возрастная структура населения </w:t>
      </w:r>
      <w:r w:rsidR="005E2D0B">
        <w:rPr>
          <w:b/>
          <w:i/>
          <w:lang w:val="ru-RU"/>
        </w:rPr>
        <w:t>в</w:t>
      </w:r>
      <w:r w:rsidRPr="00380A95">
        <w:rPr>
          <w:b/>
          <w:i/>
          <w:lang w:val="ru-RU"/>
        </w:rPr>
        <w:t xml:space="preserve"> </w:t>
      </w:r>
      <w:r w:rsidR="009F70E5">
        <w:rPr>
          <w:b/>
          <w:i/>
          <w:lang w:val="ru-RU"/>
        </w:rPr>
        <w:t>МО Гостовское</w:t>
      </w:r>
      <w:r w:rsidR="008719FC">
        <w:rPr>
          <w:b/>
          <w:i/>
          <w:lang w:val="ru-RU"/>
        </w:rPr>
        <w:t xml:space="preserve"> сельское поселение </w:t>
      </w:r>
      <w:r w:rsidR="00785534" w:rsidRPr="00380A95">
        <w:rPr>
          <w:b/>
          <w:i/>
          <w:lang w:val="ru-RU"/>
        </w:rPr>
        <w:t xml:space="preserve">в </w:t>
      </w:r>
      <w:r w:rsidR="00C74FDA" w:rsidRPr="00380A95">
        <w:rPr>
          <w:b/>
          <w:i/>
          <w:lang w:val="ru-RU"/>
        </w:rPr>
        <w:t>2014</w:t>
      </w:r>
      <w:r w:rsidR="00785534" w:rsidRPr="00380A95">
        <w:rPr>
          <w:b/>
          <w:i/>
          <w:lang w:val="ru-RU"/>
        </w:rPr>
        <w:t xml:space="preserve"> году </w:t>
      </w:r>
    </w:p>
    <w:p w:rsidR="00487408" w:rsidRDefault="00487408" w:rsidP="00487408">
      <w:pPr>
        <w:pStyle w:val="a0"/>
        <w:rPr>
          <w:lang w:val="ru-RU"/>
        </w:rPr>
      </w:pPr>
      <w:r w:rsidRPr="00D31DAA">
        <w:rPr>
          <w:lang w:val="ru-RU"/>
        </w:rPr>
        <w:t>Учитывая особенности</w:t>
      </w:r>
      <w:r>
        <w:rPr>
          <w:lang w:val="ru-RU"/>
        </w:rPr>
        <w:t xml:space="preserve"> динамики демографических показателей</w:t>
      </w:r>
      <w:r w:rsidRPr="00D31DAA">
        <w:rPr>
          <w:lang w:val="ru-RU"/>
        </w:rPr>
        <w:t xml:space="preserve">, </w:t>
      </w:r>
      <w:r>
        <w:rPr>
          <w:lang w:val="ru-RU"/>
        </w:rPr>
        <w:t>основным</w:t>
      </w:r>
      <w:r w:rsidRPr="00D31DAA">
        <w:rPr>
          <w:lang w:val="ru-RU"/>
        </w:rPr>
        <w:t xml:space="preserve"> и</w:t>
      </w:r>
      <w:r w:rsidRPr="00D31DAA">
        <w:rPr>
          <w:lang w:val="ru-RU"/>
        </w:rPr>
        <w:t>н</w:t>
      </w:r>
      <w:r w:rsidRPr="00D31DAA">
        <w:rPr>
          <w:lang w:val="ru-RU"/>
        </w:rPr>
        <w:t xml:space="preserve">струментом стабилизации численности населения и возрастной его структуры остается </w:t>
      </w:r>
      <w:r>
        <w:rPr>
          <w:lang w:val="ru-RU"/>
        </w:rPr>
        <w:t xml:space="preserve">контроль </w:t>
      </w:r>
      <w:r w:rsidRPr="00D31DAA">
        <w:rPr>
          <w:lang w:val="ru-RU"/>
        </w:rPr>
        <w:t>за миграцией. При этом, учитывая соразмерность происходящих естественных процессов и миграционную подвижность, привлечение и сохранение на территории сел</w:t>
      </w:r>
      <w:r w:rsidRPr="00D31DAA">
        <w:rPr>
          <w:lang w:val="ru-RU"/>
        </w:rPr>
        <w:t>ь</w:t>
      </w:r>
      <w:r w:rsidRPr="00D31DAA">
        <w:rPr>
          <w:lang w:val="ru-RU"/>
        </w:rPr>
        <w:t>ского поселения молодых поколений сможет только способствовать некоторому сохран</w:t>
      </w:r>
      <w:r w:rsidRPr="00D31DAA">
        <w:rPr>
          <w:lang w:val="ru-RU"/>
        </w:rPr>
        <w:t>е</w:t>
      </w:r>
      <w:r w:rsidRPr="00D31DAA">
        <w:rPr>
          <w:lang w:val="ru-RU"/>
        </w:rPr>
        <w:t xml:space="preserve">нию трудовых ресурсов </w:t>
      </w:r>
      <w:r>
        <w:rPr>
          <w:lang w:val="ru-RU"/>
        </w:rPr>
        <w:t>поселения</w:t>
      </w:r>
      <w:r w:rsidRPr="00D31DAA">
        <w:rPr>
          <w:lang w:val="ru-RU"/>
        </w:rPr>
        <w:t xml:space="preserve"> и возобновлению демографического потенциала на о</w:t>
      </w:r>
      <w:r w:rsidRPr="00D31DAA">
        <w:rPr>
          <w:lang w:val="ru-RU"/>
        </w:rPr>
        <w:t>т</w:t>
      </w:r>
      <w:r w:rsidRPr="00D31DAA">
        <w:rPr>
          <w:lang w:val="ru-RU"/>
        </w:rPr>
        <w:t xml:space="preserve">даленную перспективу. </w:t>
      </w:r>
    </w:p>
    <w:p w:rsidR="00487408" w:rsidRDefault="00487408" w:rsidP="00487408">
      <w:pPr>
        <w:pStyle w:val="a0"/>
        <w:rPr>
          <w:lang w:val="ru-RU"/>
        </w:rPr>
      </w:pPr>
      <w:r w:rsidRPr="00D31DAA">
        <w:rPr>
          <w:lang w:val="ru-RU"/>
        </w:rPr>
        <w:t xml:space="preserve">Так же для улучшения демографической ситуации в </w:t>
      </w:r>
      <w:r w:rsidR="009F70E5">
        <w:rPr>
          <w:lang w:val="ru-RU"/>
        </w:rPr>
        <w:t>МО Гостовское</w:t>
      </w:r>
      <w:r w:rsidR="00A47211">
        <w:rPr>
          <w:lang w:val="ru-RU"/>
        </w:rPr>
        <w:t xml:space="preserve"> сельское пос</w:t>
      </w:r>
      <w:r w:rsidR="00A47211">
        <w:rPr>
          <w:lang w:val="ru-RU"/>
        </w:rPr>
        <w:t>е</w:t>
      </w:r>
      <w:r w:rsidR="00A47211">
        <w:rPr>
          <w:lang w:val="ru-RU"/>
        </w:rPr>
        <w:t>ление</w:t>
      </w:r>
      <w:r w:rsidR="00291259">
        <w:rPr>
          <w:lang w:val="ru-RU"/>
        </w:rPr>
        <w:t xml:space="preserve"> </w:t>
      </w:r>
      <w:r w:rsidRPr="00D31DAA">
        <w:rPr>
          <w:lang w:val="ru-RU"/>
        </w:rPr>
        <w:t>необходимо проведение целого комплекса социально-экономических меропр</w:t>
      </w:r>
      <w:r w:rsidRPr="00D31DAA">
        <w:rPr>
          <w:lang w:val="ru-RU"/>
        </w:rPr>
        <w:t>и</w:t>
      </w:r>
      <w:r w:rsidRPr="00D31DAA">
        <w:rPr>
          <w:lang w:val="ru-RU"/>
        </w:rPr>
        <w:t>ятий, которые будут направлены на разные аспекты, определяющие демографическое ра</w:t>
      </w:r>
      <w:r w:rsidRPr="00D31DAA">
        <w:rPr>
          <w:lang w:val="ru-RU"/>
        </w:rPr>
        <w:t>з</w:t>
      </w:r>
      <w:r w:rsidRPr="00D31DAA">
        <w:rPr>
          <w:lang w:val="ru-RU"/>
        </w:rPr>
        <w:t>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здор</w:t>
      </w:r>
      <w:r w:rsidRPr="00D31DAA">
        <w:rPr>
          <w:lang w:val="ru-RU"/>
        </w:rPr>
        <w:t>о</w:t>
      </w:r>
      <w:r w:rsidRPr="00D31DAA">
        <w:rPr>
          <w:lang w:val="ru-RU"/>
        </w:rPr>
        <w:t>вья детей и подростков, сокращение уровня материнской и младенческой смертности, с</w:t>
      </w:r>
      <w:r w:rsidRPr="00D31DAA">
        <w:rPr>
          <w:lang w:val="ru-RU"/>
        </w:rPr>
        <w:t>о</w:t>
      </w:r>
      <w:r w:rsidRPr="00D31DAA">
        <w:rPr>
          <w:lang w:val="ru-RU"/>
        </w:rPr>
        <w:t>хранение и укрепление здоровья населения, увеличение продолжительности жизни, с</w:t>
      </w:r>
      <w:r w:rsidRPr="00D31DAA">
        <w:rPr>
          <w:lang w:val="ru-RU"/>
        </w:rPr>
        <w:t>о</w:t>
      </w:r>
      <w:r w:rsidRPr="00D31DAA">
        <w:rPr>
          <w:lang w:val="ru-RU"/>
        </w:rPr>
        <w:t>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w:t>
      </w:r>
      <w:r w:rsidRPr="00D31DAA">
        <w:rPr>
          <w:lang w:val="ru-RU"/>
        </w:rPr>
        <w:t>т</w:t>
      </w:r>
      <w:r w:rsidRPr="00D31DAA">
        <w:rPr>
          <w:lang w:val="ru-RU"/>
        </w:rPr>
        <w:t>ношений, поддержку материнства и детства, улучшение миграционной сит</w:t>
      </w:r>
      <w:r w:rsidRPr="00D31DAA">
        <w:rPr>
          <w:lang w:val="ru-RU"/>
        </w:rPr>
        <w:t>у</w:t>
      </w:r>
      <w:r w:rsidRPr="00D31DAA">
        <w:rPr>
          <w:lang w:val="ru-RU"/>
        </w:rPr>
        <w:t xml:space="preserve">ации. </w:t>
      </w:r>
    </w:p>
    <w:p w:rsidR="00487408" w:rsidRPr="00D31DAA" w:rsidRDefault="00487408" w:rsidP="00487408">
      <w:pPr>
        <w:pStyle w:val="a0"/>
        <w:rPr>
          <w:lang w:val="ru-RU"/>
        </w:rPr>
      </w:pPr>
      <w:r w:rsidRPr="00D31DAA">
        <w:rPr>
          <w:lang w:val="ru-RU"/>
        </w:rPr>
        <w:t>Для снижения уровня безработицы необходимо повышение конкурентоспособн</w:t>
      </w:r>
      <w:r w:rsidRPr="00D31DAA">
        <w:rPr>
          <w:lang w:val="ru-RU"/>
        </w:rPr>
        <w:t>о</w:t>
      </w:r>
      <w:r w:rsidRPr="00D31DAA">
        <w:rPr>
          <w:lang w:val="ru-RU"/>
        </w:rPr>
        <w:t>сти и профессиональной мобильности, ищущих работу, в том числе безработных граждан на рынке труда.</w:t>
      </w:r>
    </w:p>
    <w:p w:rsidR="00536165" w:rsidRPr="006F75B3" w:rsidRDefault="00536165" w:rsidP="00325E72">
      <w:pPr>
        <w:pStyle w:val="a0"/>
        <w:rPr>
          <w:lang w:val="ru-RU"/>
        </w:rPr>
      </w:pPr>
      <w:r w:rsidRPr="006F75B3">
        <w:rPr>
          <w:lang w:val="ru-RU"/>
        </w:rPr>
        <w:t>Принимаемые меры по улучшению демографической ситуации, в том числе успешной реализации демографических программ по стимулированию рождаемости, пр</w:t>
      </w:r>
      <w:r w:rsidRPr="006F75B3">
        <w:rPr>
          <w:lang w:val="ru-RU"/>
        </w:rPr>
        <w:t>о</w:t>
      </w:r>
      <w:r w:rsidRPr="006F75B3">
        <w:rPr>
          <w:lang w:val="ru-RU"/>
        </w:rPr>
        <w:t>грамм направленных на поддержку семей с детьми и молодых семей, приоритетного национального проекта в сфере здравоохранения позволят на расчетный срок обеспечить положительную динамику коэффициента естественного прироста, хотя существует опа</w:t>
      </w:r>
      <w:r w:rsidRPr="006F75B3">
        <w:rPr>
          <w:lang w:val="ru-RU"/>
        </w:rPr>
        <w:t>с</w:t>
      </w:r>
      <w:r w:rsidRPr="006F75B3">
        <w:rPr>
          <w:lang w:val="ru-RU"/>
        </w:rPr>
        <w:t>ность снижения коэффициента естественного прироста в случае ухудшения экономич</w:t>
      </w:r>
      <w:r w:rsidRPr="006F75B3">
        <w:rPr>
          <w:lang w:val="ru-RU"/>
        </w:rPr>
        <w:t>е</w:t>
      </w:r>
      <w:r w:rsidRPr="006F75B3">
        <w:rPr>
          <w:lang w:val="ru-RU"/>
        </w:rPr>
        <w:t>ской ситуации в стране.</w:t>
      </w:r>
    </w:p>
    <w:p w:rsidR="00B20883" w:rsidRPr="00BD31D1" w:rsidRDefault="00B20883" w:rsidP="00D528A2">
      <w:pPr>
        <w:pStyle w:val="20"/>
        <w:rPr>
          <w:rFonts w:cs="Times New Roman"/>
          <w:szCs w:val="24"/>
        </w:rPr>
      </w:pPr>
      <w:bookmarkStart w:id="48" w:name="_Toc427163762"/>
      <w:r w:rsidRPr="00BD31D1">
        <w:rPr>
          <w:rFonts w:cs="Times New Roman"/>
          <w:szCs w:val="24"/>
        </w:rPr>
        <w:lastRenderedPageBreak/>
        <w:t>3.3 Трудовые ресурсы и занятость населения</w:t>
      </w:r>
      <w:bookmarkEnd w:id="47"/>
      <w:bookmarkEnd w:id="48"/>
    </w:p>
    <w:p w:rsidR="00691E30" w:rsidRDefault="00B20883" w:rsidP="00691E30">
      <w:pPr>
        <w:pStyle w:val="a0"/>
        <w:spacing w:after="120"/>
        <w:rPr>
          <w:lang w:val="ru-RU"/>
        </w:rPr>
      </w:pPr>
      <w:r w:rsidRPr="00BD31D1">
        <w:rPr>
          <w:lang w:val="ru-RU"/>
        </w:rPr>
        <w:t xml:space="preserve">Понятие </w:t>
      </w:r>
      <w:r w:rsidR="00DD25BE" w:rsidRPr="00BD31D1">
        <w:rPr>
          <w:lang w:val="ru-RU"/>
        </w:rPr>
        <w:t>«</w:t>
      </w:r>
      <w:r w:rsidRPr="00BD31D1">
        <w:rPr>
          <w:lang w:val="ru-RU"/>
        </w:rPr>
        <w:t>трудовые ресурсы</w:t>
      </w:r>
      <w:r w:rsidR="00DD25BE" w:rsidRPr="00BD31D1">
        <w:rPr>
          <w:lang w:val="ru-RU"/>
        </w:rPr>
        <w:t>»</w:t>
      </w:r>
      <w:r w:rsidRPr="00BD31D1">
        <w:rPr>
          <w:lang w:val="ru-RU"/>
        </w:rPr>
        <w:t xml:space="preserve"> включает население трудоспособного возраста, обл</w:t>
      </w:r>
      <w:r w:rsidRPr="00BD31D1">
        <w:rPr>
          <w:lang w:val="ru-RU"/>
        </w:rPr>
        <w:t>а</w:t>
      </w:r>
      <w:r w:rsidRPr="00BD31D1">
        <w:rPr>
          <w:lang w:val="ru-RU"/>
        </w:rPr>
        <w:t>дающее необходимым физическим развитием, знаниями и практическим опытом для р</w:t>
      </w:r>
      <w:r w:rsidRPr="00BD31D1">
        <w:rPr>
          <w:lang w:val="ru-RU"/>
        </w:rPr>
        <w:t>а</w:t>
      </w:r>
      <w:r w:rsidRPr="00BD31D1">
        <w:rPr>
          <w:lang w:val="ru-RU"/>
        </w:rPr>
        <w:t>боты в народном хозяйстве, а также занятое население моложе и старше трудоспосо</w:t>
      </w:r>
      <w:r w:rsidR="00FB55FD" w:rsidRPr="00BD31D1">
        <w:rPr>
          <w:lang w:val="ru-RU"/>
        </w:rPr>
        <w:t>бного возраста.</w:t>
      </w:r>
    </w:p>
    <w:p w:rsidR="00D70F05" w:rsidRDefault="00D70F05" w:rsidP="007D647A">
      <w:pPr>
        <w:pStyle w:val="a0"/>
        <w:spacing w:before="120"/>
        <w:jc w:val="right"/>
        <w:outlineLvl w:val="0"/>
        <w:rPr>
          <w:b/>
          <w:i/>
          <w:lang w:val="ru-RU"/>
        </w:rPr>
      </w:pPr>
      <w:r w:rsidRPr="00D70F05">
        <w:rPr>
          <w:b/>
          <w:i/>
          <w:lang w:val="ru-RU"/>
        </w:rPr>
        <w:t>Таблица 3.</w:t>
      </w:r>
      <w:r w:rsidR="00370329">
        <w:rPr>
          <w:b/>
          <w:i/>
          <w:lang w:val="ru-RU"/>
        </w:rPr>
        <w:t>4</w:t>
      </w:r>
    </w:p>
    <w:p w:rsidR="00D70F05" w:rsidRPr="00D70F05" w:rsidRDefault="00F26984" w:rsidP="00D70F05">
      <w:pPr>
        <w:pStyle w:val="a0"/>
        <w:spacing w:after="120"/>
        <w:ind w:firstLine="0"/>
        <w:jc w:val="center"/>
        <w:rPr>
          <w:b/>
          <w:i/>
          <w:lang w:val="ru-RU"/>
        </w:rPr>
      </w:pPr>
      <w:r>
        <w:rPr>
          <w:b/>
          <w:i/>
          <w:lang w:val="ru-RU"/>
        </w:rPr>
        <w:t>Т</w:t>
      </w:r>
      <w:r w:rsidR="00D70F05">
        <w:rPr>
          <w:b/>
          <w:i/>
          <w:lang w:val="ru-RU"/>
        </w:rPr>
        <w:t>рудовы</w:t>
      </w:r>
      <w:r>
        <w:rPr>
          <w:b/>
          <w:i/>
          <w:lang w:val="ru-RU"/>
        </w:rPr>
        <w:t>е</w:t>
      </w:r>
      <w:r w:rsidR="00D70F05">
        <w:rPr>
          <w:b/>
          <w:i/>
          <w:lang w:val="ru-RU"/>
        </w:rPr>
        <w:t xml:space="preserve"> ресурс</w:t>
      </w:r>
      <w:r>
        <w:rPr>
          <w:b/>
          <w:i/>
          <w:lang w:val="ru-RU"/>
        </w:rPr>
        <w:t>ы</w:t>
      </w:r>
      <w:r w:rsidR="00D70F05">
        <w:rPr>
          <w:b/>
          <w:i/>
          <w:lang w:val="ru-RU"/>
        </w:rPr>
        <w:t xml:space="preserve"> </w:t>
      </w:r>
      <w:r w:rsidR="009F70E5">
        <w:rPr>
          <w:b/>
          <w:i/>
          <w:lang w:val="ru-RU"/>
        </w:rPr>
        <w:t>МО Гостовское</w:t>
      </w:r>
      <w:r w:rsidR="00A47211">
        <w:rPr>
          <w:b/>
          <w:i/>
          <w:lang w:val="ru-RU"/>
        </w:rPr>
        <w:t xml:space="preserve"> сельское поселение</w:t>
      </w:r>
      <w:r w:rsidR="00BC4BBD">
        <w:rPr>
          <w:b/>
          <w:i/>
          <w:lang w:val="ru-RU"/>
        </w:rPr>
        <w:t xml:space="preserve"> </w:t>
      </w:r>
    </w:p>
    <w:tbl>
      <w:tblPr>
        <w:tblStyle w:val="ac"/>
        <w:tblW w:w="9332"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4849"/>
        <w:gridCol w:w="4483"/>
      </w:tblGrid>
      <w:tr w:rsidR="00D70F05" w:rsidTr="00EB06E7">
        <w:trPr>
          <w:jc w:val="center"/>
        </w:trPr>
        <w:tc>
          <w:tcPr>
            <w:tcW w:w="4849" w:type="dxa"/>
            <w:shd w:val="clear" w:color="auto" w:fill="D9D9D9" w:themeFill="background1" w:themeFillShade="D9"/>
          </w:tcPr>
          <w:p w:rsidR="00D70F05" w:rsidRPr="00D70F05" w:rsidRDefault="00D70F05" w:rsidP="00D70F05">
            <w:pPr>
              <w:pStyle w:val="a0"/>
              <w:ind w:firstLine="0"/>
              <w:jc w:val="center"/>
              <w:rPr>
                <w:b/>
                <w:i/>
                <w:lang w:val="ru-RU"/>
              </w:rPr>
            </w:pPr>
            <w:r w:rsidRPr="00D70F05">
              <w:rPr>
                <w:b/>
                <w:i/>
                <w:lang w:val="ru-RU"/>
              </w:rPr>
              <w:t>Отрасли</w:t>
            </w:r>
          </w:p>
        </w:tc>
        <w:tc>
          <w:tcPr>
            <w:tcW w:w="4483" w:type="dxa"/>
            <w:shd w:val="clear" w:color="auto" w:fill="D9D9D9" w:themeFill="background1" w:themeFillShade="D9"/>
          </w:tcPr>
          <w:p w:rsidR="00D70F05" w:rsidRPr="00D70F05" w:rsidRDefault="00D70F05" w:rsidP="00D70F05">
            <w:pPr>
              <w:pStyle w:val="a0"/>
              <w:ind w:firstLine="0"/>
              <w:jc w:val="center"/>
              <w:rPr>
                <w:b/>
                <w:i/>
                <w:lang w:val="ru-RU"/>
              </w:rPr>
            </w:pPr>
            <w:r w:rsidRPr="00D70F05">
              <w:rPr>
                <w:b/>
                <w:i/>
                <w:lang w:val="ru-RU"/>
              </w:rPr>
              <w:t>Численность занятого населения</w:t>
            </w:r>
            <w:r w:rsidR="007C7A55">
              <w:rPr>
                <w:b/>
                <w:i/>
                <w:lang w:val="ru-RU"/>
              </w:rPr>
              <w:t>, чел.</w:t>
            </w:r>
          </w:p>
        </w:tc>
      </w:tr>
      <w:tr w:rsidR="00D70F05" w:rsidTr="00EB06E7">
        <w:trPr>
          <w:jc w:val="center"/>
        </w:trPr>
        <w:tc>
          <w:tcPr>
            <w:tcW w:w="4849" w:type="dxa"/>
            <w:shd w:val="clear" w:color="auto" w:fill="F2F2F2" w:themeFill="background1" w:themeFillShade="F2"/>
          </w:tcPr>
          <w:p w:rsidR="00D70F05" w:rsidRPr="00F26984" w:rsidRDefault="00F26984" w:rsidP="00F26984">
            <w:pPr>
              <w:pStyle w:val="a0"/>
              <w:ind w:firstLine="0"/>
              <w:jc w:val="left"/>
              <w:rPr>
                <w:b/>
                <w:i/>
                <w:lang w:val="ru-RU"/>
              </w:rPr>
            </w:pPr>
            <w:r w:rsidRPr="00F26984">
              <w:rPr>
                <w:b/>
                <w:i/>
                <w:lang w:val="ru-RU"/>
              </w:rPr>
              <w:t>Промышленность</w:t>
            </w:r>
          </w:p>
        </w:tc>
        <w:tc>
          <w:tcPr>
            <w:tcW w:w="4483" w:type="dxa"/>
            <w:shd w:val="clear" w:color="auto" w:fill="FFFFFF" w:themeFill="background1"/>
          </w:tcPr>
          <w:p w:rsidR="00D70F05" w:rsidRDefault="004F02A1" w:rsidP="00D70F05">
            <w:pPr>
              <w:pStyle w:val="a0"/>
              <w:ind w:firstLine="0"/>
              <w:jc w:val="center"/>
              <w:rPr>
                <w:lang w:val="ru-RU"/>
              </w:rPr>
            </w:pPr>
            <w:r>
              <w:rPr>
                <w:lang w:val="ru-RU"/>
              </w:rPr>
              <w:t>3</w:t>
            </w:r>
          </w:p>
        </w:tc>
      </w:tr>
      <w:tr w:rsidR="00D70F05" w:rsidTr="00EB06E7">
        <w:trPr>
          <w:jc w:val="center"/>
        </w:trPr>
        <w:tc>
          <w:tcPr>
            <w:tcW w:w="4849" w:type="dxa"/>
            <w:shd w:val="clear" w:color="auto" w:fill="F2F2F2" w:themeFill="background1" w:themeFillShade="F2"/>
          </w:tcPr>
          <w:p w:rsidR="00D70F05" w:rsidRPr="00F26984" w:rsidRDefault="00FD3E7E" w:rsidP="00F26984">
            <w:pPr>
              <w:pStyle w:val="a0"/>
              <w:ind w:firstLine="0"/>
              <w:jc w:val="left"/>
              <w:rPr>
                <w:b/>
                <w:i/>
                <w:lang w:val="ru-RU"/>
              </w:rPr>
            </w:pPr>
            <w:r>
              <w:rPr>
                <w:b/>
                <w:i/>
                <w:lang w:val="ru-RU"/>
              </w:rPr>
              <w:t>Сельское хозяйство</w:t>
            </w:r>
          </w:p>
        </w:tc>
        <w:tc>
          <w:tcPr>
            <w:tcW w:w="4483" w:type="dxa"/>
            <w:shd w:val="clear" w:color="auto" w:fill="FFFFFF" w:themeFill="background1"/>
          </w:tcPr>
          <w:p w:rsidR="00D70F05" w:rsidRDefault="004F02A1" w:rsidP="00FD3E7E">
            <w:pPr>
              <w:pStyle w:val="a0"/>
              <w:ind w:firstLine="0"/>
              <w:jc w:val="center"/>
              <w:rPr>
                <w:lang w:val="ru-RU"/>
              </w:rPr>
            </w:pPr>
            <w:r>
              <w:rPr>
                <w:lang w:val="ru-RU"/>
              </w:rPr>
              <w:t>6</w:t>
            </w:r>
          </w:p>
        </w:tc>
      </w:tr>
      <w:tr w:rsidR="00F26984" w:rsidTr="00EB06E7">
        <w:trPr>
          <w:jc w:val="center"/>
        </w:trPr>
        <w:tc>
          <w:tcPr>
            <w:tcW w:w="4849" w:type="dxa"/>
            <w:shd w:val="clear" w:color="auto" w:fill="F2F2F2" w:themeFill="background1" w:themeFillShade="F2"/>
          </w:tcPr>
          <w:p w:rsidR="00F26984" w:rsidRPr="00F26984" w:rsidRDefault="00FD3E7E" w:rsidP="00F26984">
            <w:pPr>
              <w:pStyle w:val="a0"/>
              <w:ind w:firstLine="0"/>
              <w:jc w:val="left"/>
              <w:rPr>
                <w:b/>
                <w:i/>
                <w:lang w:val="ru-RU"/>
              </w:rPr>
            </w:pPr>
            <w:r>
              <w:rPr>
                <w:b/>
                <w:i/>
                <w:lang w:val="ru-RU"/>
              </w:rPr>
              <w:t>Сфера обслуживания</w:t>
            </w:r>
          </w:p>
        </w:tc>
        <w:tc>
          <w:tcPr>
            <w:tcW w:w="4483" w:type="dxa"/>
            <w:shd w:val="clear" w:color="auto" w:fill="FFFFFF" w:themeFill="background1"/>
          </w:tcPr>
          <w:p w:rsidR="00F26984" w:rsidRPr="004F02A1" w:rsidRDefault="004F02A1" w:rsidP="00FD3E7E">
            <w:pPr>
              <w:pStyle w:val="a0"/>
              <w:ind w:firstLine="0"/>
              <w:jc w:val="center"/>
              <w:rPr>
                <w:lang w:val="ru-RU"/>
              </w:rPr>
            </w:pPr>
            <w:r>
              <w:rPr>
                <w:lang w:val="ru-RU"/>
              </w:rPr>
              <w:t>14</w:t>
            </w:r>
          </w:p>
        </w:tc>
      </w:tr>
      <w:tr w:rsidR="00691E30" w:rsidTr="00EB06E7">
        <w:trPr>
          <w:jc w:val="center"/>
        </w:trPr>
        <w:tc>
          <w:tcPr>
            <w:tcW w:w="4849" w:type="dxa"/>
            <w:shd w:val="clear" w:color="auto" w:fill="F2F2F2" w:themeFill="background1" w:themeFillShade="F2"/>
          </w:tcPr>
          <w:p w:rsidR="00691E30" w:rsidRDefault="00691E30" w:rsidP="00F26984">
            <w:pPr>
              <w:pStyle w:val="a0"/>
              <w:ind w:firstLine="0"/>
              <w:jc w:val="left"/>
              <w:rPr>
                <w:b/>
                <w:i/>
                <w:lang w:val="ru-RU"/>
              </w:rPr>
            </w:pPr>
            <w:r w:rsidRPr="00691E30">
              <w:rPr>
                <w:b/>
                <w:i/>
                <w:lang w:val="ru-RU"/>
              </w:rPr>
              <w:t>Транспорт</w:t>
            </w:r>
          </w:p>
        </w:tc>
        <w:tc>
          <w:tcPr>
            <w:tcW w:w="4483" w:type="dxa"/>
            <w:shd w:val="clear" w:color="auto" w:fill="FFFFFF" w:themeFill="background1"/>
          </w:tcPr>
          <w:p w:rsidR="00691E30" w:rsidRDefault="004F02A1" w:rsidP="00FD3E7E">
            <w:pPr>
              <w:pStyle w:val="a0"/>
              <w:ind w:firstLine="0"/>
              <w:jc w:val="center"/>
              <w:rPr>
                <w:lang w:val="ru-RU"/>
              </w:rPr>
            </w:pPr>
            <w:r>
              <w:rPr>
                <w:lang w:val="ru-RU"/>
              </w:rPr>
              <w:t>2</w:t>
            </w:r>
          </w:p>
        </w:tc>
      </w:tr>
      <w:tr w:rsidR="00F26984" w:rsidTr="00EB06E7">
        <w:trPr>
          <w:jc w:val="center"/>
        </w:trPr>
        <w:tc>
          <w:tcPr>
            <w:tcW w:w="4849" w:type="dxa"/>
            <w:shd w:val="clear" w:color="auto" w:fill="F2F2F2" w:themeFill="background1" w:themeFillShade="F2"/>
          </w:tcPr>
          <w:p w:rsidR="00F26984" w:rsidRPr="00F26984" w:rsidRDefault="00FD3E7E" w:rsidP="00F26984">
            <w:pPr>
              <w:pStyle w:val="a0"/>
              <w:ind w:firstLine="0"/>
              <w:jc w:val="left"/>
              <w:rPr>
                <w:b/>
                <w:i/>
                <w:lang w:val="ru-RU"/>
              </w:rPr>
            </w:pPr>
            <w:r>
              <w:rPr>
                <w:b/>
                <w:i/>
                <w:lang w:val="ru-RU"/>
              </w:rPr>
              <w:t>Коммерческие предприятия и организации</w:t>
            </w:r>
          </w:p>
        </w:tc>
        <w:tc>
          <w:tcPr>
            <w:tcW w:w="4483" w:type="dxa"/>
            <w:shd w:val="clear" w:color="auto" w:fill="FFFFFF" w:themeFill="background1"/>
          </w:tcPr>
          <w:p w:rsidR="00F26984" w:rsidRDefault="004F02A1" w:rsidP="00FD3E7E">
            <w:pPr>
              <w:pStyle w:val="a0"/>
              <w:ind w:firstLine="0"/>
              <w:jc w:val="center"/>
              <w:rPr>
                <w:lang w:val="ru-RU"/>
              </w:rPr>
            </w:pPr>
            <w:r>
              <w:rPr>
                <w:lang w:val="ru-RU"/>
              </w:rPr>
              <w:t>17</w:t>
            </w:r>
          </w:p>
        </w:tc>
      </w:tr>
      <w:tr w:rsidR="00F26984" w:rsidTr="00EB06E7">
        <w:trPr>
          <w:jc w:val="center"/>
        </w:trPr>
        <w:tc>
          <w:tcPr>
            <w:tcW w:w="4849" w:type="dxa"/>
            <w:shd w:val="clear" w:color="auto" w:fill="D9D9D9" w:themeFill="background1" w:themeFillShade="D9"/>
          </w:tcPr>
          <w:p w:rsidR="00F26984" w:rsidRPr="00F26984" w:rsidRDefault="00F26984" w:rsidP="00F26984">
            <w:pPr>
              <w:pStyle w:val="a0"/>
              <w:ind w:firstLine="0"/>
              <w:jc w:val="left"/>
              <w:rPr>
                <w:b/>
                <w:i/>
                <w:lang w:val="ru-RU"/>
              </w:rPr>
            </w:pPr>
            <w:r>
              <w:rPr>
                <w:b/>
                <w:i/>
                <w:lang w:val="ru-RU"/>
              </w:rPr>
              <w:t>Всего</w:t>
            </w:r>
          </w:p>
        </w:tc>
        <w:tc>
          <w:tcPr>
            <w:tcW w:w="4483" w:type="dxa"/>
            <w:shd w:val="clear" w:color="auto" w:fill="D9D9D9" w:themeFill="background1" w:themeFillShade="D9"/>
          </w:tcPr>
          <w:p w:rsidR="00F26984" w:rsidRPr="001B7DDD" w:rsidRDefault="004F02A1" w:rsidP="001B7DDD">
            <w:pPr>
              <w:pStyle w:val="a0"/>
              <w:ind w:firstLine="0"/>
              <w:jc w:val="center"/>
              <w:rPr>
                <w:b/>
                <w:i/>
                <w:lang w:val="ru-RU"/>
              </w:rPr>
            </w:pPr>
            <w:r>
              <w:rPr>
                <w:b/>
                <w:i/>
                <w:lang w:val="ru-RU"/>
              </w:rPr>
              <w:t>42</w:t>
            </w:r>
          </w:p>
        </w:tc>
      </w:tr>
    </w:tbl>
    <w:p w:rsidR="00DD23D4" w:rsidRPr="00482DDF" w:rsidRDefault="00DD23D4" w:rsidP="00DD23D4">
      <w:pPr>
        <w:pStyle w:val="a0"/>
        <w:spacing w:before="120" w:after="120"/>
        <w:rPr>
          <w:lang w:val="ru-RU"/>
        </w:rPr>
      </w:pPr>
      <w:r w:rsidRPr="009E766F">
        <w:rPr>
          <w:lang w:val="ru-RU"/>
        </w:rPr>
        <w:t xml:space="preserve">Основной </w:t>
      </w:r>
      <w:r w:rsidR="00120D32">
        <w:rPr>
          <w:lang w:val="ru-RU"/>
        </w:rPr>
        <w:t>сферой деятельности работников</w:t>
      </w:r>
      <w:r w:rsidR="008719FC">
        <w:rPr>
          <w:lang w:val="ru-RU"/>
        </w:rPr>
        <w:t xml:space="preserve"> </w:t>
      </w:r>
      <w:r w:rsidR="009F70E5">
        <w:rPr>
          <w:lang w:val="ru-RU"/>
        </w:rPr>
        <w:t>МО Гостовское</w:t>
      </w:r>
      <w:r w:rsidR="008719FC">
        <w:rPr>
          <w:lang w:val="ru-RU"/>
        </w:rPr>
        <w:t xml:space="preserve"> сельское поселение</w:t>
      </w:r>
      <w:r>
        <w:rPr>
          <w:lang w:val="ru-RU"/>
        </w:rPr>
        <w:t xml:space="preserve"> </w:t>
      </w:r>
      <w:r w:rsidRPr="009E766F">
        <w:rPr>
          <w:lang w:val="ru-RU"/>
        </w:rPr>
        <w:t>я</w:t>
      </w:r>
      <w:r w:rsidRPr="009E766F">
        <w:rPr>
          <w:lang w:val="ru-RU"/>
        </w:rPr>
        <w:t>в</w:t>
      </w:r>
      <w:r w:rsidRPr="009E766F">
        <w:rPr>
          <w:lang w:val="ru-RU"/>
        </w:rPr>
        <w:t xml:space="preserve">ляется </w:t>
      </w:r>
      <w:r w:rsidR="004F02A1">
        <w:rPr>
          <w:lang w:val="ru-RU"/>
        </w:rPr>
        <w:t>к</w:t>
      </w:r>
      <w:r w:rsidR="004F02A1" w:rsidRPr="004F02A1">
        <w:rPr>
          <w:lang w:val="ru-RU"/>
        </w:rPr>
        <w:t xml:space="preserve">оммерческие предприятия и организации </w:t>
      </w:r>
      <w:r w:rsidRPr="00482DDF">
        <w:rPr>
          <w:lang w:val="ru-RU"/>
        </w:rPr>
        <w:t>(</w:t>
      </w:r>
      <w:r w:rsidR="004F02A1">
        <w:rPr>
          <w:lang w:val="ru-RU"/>
        </w:rPr>
        <w:t>17</w:t>
      </w:r>
      <w:r>
        <w:rPr>
          <w:lang w:val="ru-RU"/>
        </w:rPr>
        <w:t xml:space="preserve"> чел. или </w:t>
      </w:r>
      <w:r w:rsidR="00BC7581">
        <w:rPr>
          <w:lang w:val="ru-RU"/>
        </w:rPr>
        <w:t>41</w:t>
      </w:r>
      <w:r w:rsidRPr="00482DDF">
        <w:rPr>
          <w:lang w:val="ru-RU"/>
        </w:rPr>
        <w:t>% от общей чи</w:t>
      </w:r>
      <w:r w:rsidRPr="00482DDF">
        <w:rPr>
          <w:lang w:val="ru-RU"/>
        </w:rPr>
        <w:t>с</w:t>
      </w:r>
      <w:r w:rsidRPr="00482DDF">
        <w:rPr>
          <w:lang w:val="ru-RU"/>
        </w:rPr>
        <w:t xml:space="preserve">ленности занятных трудовых ресурсов). Кроме того, трудовые ресурсы поселения заняты в </w:t>
      </w:r>
      <w:r>
        <w:rPr>
          <w:lang w:val="ru-RU"/>
        </w:rPr>
        <w:t>сел</w:t>
      </w:r>
      <w:r>
        <w:rPr>
          <w:lang w:val="ru-RU"/>
        </w:rPr>
        <w:t>ь</w:t>
      </w:r>
      <w:r>
        <w:rPr>
          <w:lang w:val="ru-RU"/>
        </w:rPr>
        <w:t>ском хозяйстве</w:t>
      </w:r>
      <w:r w:rsidRPr="00482DDF">
        <w:rPr>
          <w:lang w:val="ru-RU"/>
        </w:rPr>
        <w:t xml:space="preserve"> (</w:t>
      </w:r>
      <w:r w:rsidR="004F02A1">
        <w:rPr>
          <w:lang w:val="ru-RU"/>
        </w:rPr>
        <w:t>6</w:t>
      </w:r>
      <w:r>
        <w:rPr>
          <w:lang w:val="ru-RU"/>
        </w:rPr>
        <w:t xml:space="preserve"> чел. или </w:t>
      </w:r>
      <w:r w:rsidR="00BC7581">
        <w:rPr>
          <w:lang w:val="ru-RU"/>
        </w:rPr>
        <w:t>14</w:t>
      </w:r>
      <w:r w:rsidRPr="00482DDF">
        <w:rPr>
          <w:lang w:val="ru-RU"/>
        </w:rPr>
        <w:t xml:space="preserve">%), в </w:t>
      </w:r>
      <w:r w:rsidR="00BC7581">
        <w:rPr>
          <w:lang w:val="ru-RU"/>
        </w:rPr>
        <w:t>промышленности</w:t>
      </w:r>
      <w:r w:rsidR="00BC7581" w:rsidRPr="00BC7581">
        <w:rPr>
          <w:lang w:val="ru-RU"/>
        </w:rPr>
        <w:t xml:space="preserve"> </w:t>
      </w:r>
      <w:r w:rsidRPr="00482DDF">
        <w:rPr>
          <w:lang w:val="ru-RU"/>
        </w:rPr>
        <w:t>(</w:t>
      </w:r>
      <w:r w:rsidR="00BC7581">
        <w:rPr>
          <w:lang w:val="ru-RU"/>
        </w:rPr>
        <w:t>3</w:t>
      </w:r>
      <w:r>
        <w:rPr>
          <w:lang w:val="ru-RU"/>
        </w:rPr>
        <w:t xml:space="preserve"> чел. или </w:t>
      </w:r>
      <w:r w:rsidR="00BC7581">
        <w:rPr>
          <w:lang w:val="ru-RU"/>
        </w:rPr>
        <w:t>7</w:t>
      </w:r>
      <w:r w:rsidRPr="00482DDF">
        <w:rPr>
          <w:lang w:val="ru-RU"/>
        </w:rPr>
        <w:t>%)</w:t>
      </w:r>
      <w:r>
        <w:rPr>
          <w:lang w:val="ru-RU"/>
        </w:rPr>
        <w:t xml:space="preserve">, </w:t>
      </w:r>
      <w:r w:rsidRPr="00482DDF">
        <w:rPr>
          <w:lang w:val="ru-RU"/>
        </w:rPr>
        <w:t xml:space="preserve">в </w:t>
      </w:r>
      <w:r w:rsidR="00BC7581">
        <w:rPr>
          <w:lang w:val="ru-RU"/>
        </w:rPr>
        <w:t>сфере</w:t>
      </w:r>
      <w:r w:rsidR="00BC7581" w:rsidRPr="00BC7581">
        <w:rPr>
          <w:lang w:val="ru-RU"/>
        </w:rPr>
        <w:t xml:space="preserve"> обслужив</w:t>
      </w:r>
      <w:r w:rsidR="00BC7581" w:rsidRPr="00BC7581">
        <w:rPr>
          <w:lang w:val="ru-RU"/>
        </w:rPr>
        <w:t>а</w:t>
      </w:r>
      <w:r w:rsidR="00BC7581" w:rsidRPr="00BC7581">
        <w:rPr>
          <w:lang w:val="ru-RU"/>
        </w:rPr>
        <w:t>ния</w:t>
      </w:r>
      <w:r w:rsidRPr="00482DDF">
        <w:rPr>
          <w:lang w:val="ru-RU"/>
        </w:rPr>
        <w:t xml:space="preserve"> (</w:t>
      </w:r>
      <w:r w:rsidR="00BC7581">
        <w:rPr>
          <w:lang w:val="ru-RU"/>
        </w:rPr>
        <w:t>14</w:t>
      </w:r>
      <w:r>
        <w:rPr>
          <w:lang w:val="ru-RU"/>
        </w:rPr>
        <w:t xml:space="preserve"> чел. или </w:t>
      </w:r>
      <w:r w:rsidR="00BC7581">
        <w:rPr>
          <w:lang w:val="ru-RU"/>
        </w:rPr>
        <w:t>33</w:t>
      </w:r>
      <w:r w:rsidRPr="00482DDF">
        <w:rPr>
          <w:lang w:val="ru-RU"/>
        </w:rPr>
        <w:t>%)</w:t>
      </w:r>
      <w:r>
        <w:rPr>
          <w:lang w:val="ru-RU"/>
        </w:rPr>
        <w:t>,транспорт (</w:t>
      </w:r>
      <w:r w:rsidR="00BC7581">
        <w:rPr>
          <w:lang w:val="ru-RU"/>
        </w:rPr>
        <w:t>2 чел. или 5%).</w:t>
      </w:r>
    </w:p>
    <w:p w:rsidR="00AF0295" w:rsidRPr="00FD3E7E" w:rsidRDefault="00BC7581" w:rsidP="00482DDF">
      <w:pPr>
        <w:pStyle w:val="a0"/>
        <w:spacing w:after="200"/>
        <w:ind w:firstLine="0"/>
        <w:jc w:val="center"/>
        <w:rPr>
          <w:lang w:val="ru-RU"/>
        </w:rPr>
      </w:pPr>
      <w:r>
        <w:rPr>
          <w:noProof/>
          <w:lang w:val="ru-RU" w:eastAsia="ru-RU" w:bidi="ar-SA"/>
        </w:rPr>
        <w:drawing>
          <wp:inline distT="0" distB="0" distL="0" distR="0" wp14:anchorId="199493A1" wp14:editId="73F03D5C">
            <wp:extent cx="5732059" cy="2743200"/>
            <wp:effectExtent l="0" t="0" r="21590" b="1905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6708D" w:rsidRPr="0007555A" w:rsidRDefault="0076708D" w:rsidP="007D647A">
      <w:pPr>
        <w:pStyle w:val="a0"/>
        <w:spacing w:before="120" w:after="120"/>
        <w:ind w:firstLine="0"/>
        <w:jc w:val="center"/>
        <w:outlineLvl w:val="0"/>
        <w:rPr>
          <w:b/>
          <w:i/>
          <w:lang w:val="ru-RU"/>
        </w:rPr>
      </w:pPr>
      <w:r w:rsidRPr="0007555A">
        <w:rPr>
          <w:b/>
          <w:i/>
          <w:lang w:val="ru-RU"/>
        </w:rPr>
        <w:t>Рисунок 3.</w:t>
      </w:r>
      <w:r w:rsidR="00420018">
        <w:rPr>
          <w:b/>
          <w:i/>
          <w:lang w:val="ru-RU"/>
        </w:rPr>
        <w:t>7</w:t>
      </w:r>
      <w:r w:rsidRPr="0007555A">
        <w:rPr>
          <w:b/>
          <w:i/>
          <w:lang w:val="ru-RU"/>
        </w:rPr>
        <w:t xml:space="preserve"> Структура трудовых ресурсов</w:t>
      </w:r>
      <w:r w:rsidR="00DF6C6F">
        <w:rPr>
          <w:b/>
          <w:i/>
          <w:lang w:val="ru-RU"/>
        </w:rPr>
        <w:t xml:space="preserve"> </w:t>
      </w:r>
      <w:r w:rsidR="009F70E5">
        <w:rPr>
          <w:b/>
          <w:i/>
          <w:lang w:val="ru-RU"/>
        </w:rPr>
        <w:t>МО Гостовское</w:t>
      </w:r>
      <w:r w:rsidR="008719FC">
        <w:rPr>
          <w:b/>
          <w:i/>
          <w:lang w:val="ru-RU"/>
        </w:rPr>
        <w:t xml:space="preserve"> сельское поселение</w:t>
      </w:r>
      <w:r w:rsidR="00BC4BBD">
        <w:rPr>
          <w:b/>
          <w:i/>
          <w:lang w:val="ru-RU"/>
        </w:rPr>
        <w:t xml:space="preserve"> </w:t>
      </w:r>
      <w:r w:rsidR="00C20406">
        <w:rPr>
          <w:b/>
          <w:i/>
          <w:lang w:val="ru-RU"/>
        </w:rPr>
        <w:br/>
      </w:r>
      <w:r w:rsidRPr="0007555A">
        <w:rPr>
          <w:b/>
          <w:i/>
          <w:lang w:val="ru-RU"/>
        </w:rPr>
        <w:t>(</w:t>
      </w:r>
      <w:r w:rsidR="00C20406">
        <w:rPr>
          <w:b/>
          <w:i/>
          <w:lang w:val="ru-RU"/>
        </w:rPr>
        <w:t xml:space="preserve">чел., </w:t>
      </w:r>
      <w:r w:rsidRPr="0007555A">
        <w:rPr>
          <w:b/>
          <w:i/>
          <w:lang w:val="ru-RU"/>
        </w:rPr>
        <w:t>%)</w:t>
      </w:r>
    </w:p>
    <w:p w:rsidR="0076708D" w:rsidRPr="006F75B3" w:rsidRDefault="0076708D" w:rsidP="0076708D">
      <w:pPr>
        <w:pStyle w:val="a0"/>
        <w:rPr>
          <w:lang w:val="ru-RU"/>
        </w:rPr>
      </w:pPr>
      <w:r w:rsidRPr="006F75B3">
        <w:rPr>
          <w:lang w:val="ru-RU"/>
        </w:rPr>
        <w:t>Дальнейшее развитие структуры занятости населения должно сопутствовать о</w:t>
      </w:r>
      <w:r w:rsidRPr="006F75B3">
        <w:rPr>
          <w:lang w:val="ru-RU"/>
        </w:rPr>
        <w:t>с</w:t>
      </w:r>
      <w:r w:rsidRPr="006F75B3">
        <w:rPr>
          <w:lang w:val="ru-RU"/>
        </w:rPr>
        <w:t>новной производственной составляющей в условиях рыночной экономики и являться п</w:t>
      </w:r>
      <w:r w:rsidRPr="006F75B3">
        <w:rPr>
          <w:lang w:val="ru-RU"/>
        </w:rPr>
        <w:t>о</w:t>
      </w:r>
      <w:r w:rsidRPr="006F75B3">
        <w:rPr>
          <w:lang w:val="ru-RU"/>
        </w:rPr>
        <w:t>казателем развития территории и качества жизни населения.</w:t>
      </w:r>
    </w:p>
    <w:p w:rsidR="0076708D" w:rsidRPr="006F75B3" w:rsidRDefault="0076708D" w:rsidP="0076708D">
      <w:pPr>
        <w:pStyle w:val="a0"/>
        <w:rPr>
          <w:lang w:val="ru-RU"/>
        </w:rPr>
      </w:pPr>
      <w:r w:rsidRPr="006F75B3">
        <w:rPr>
          <w:lang w:val="ru-RU"/>
        </w:rPr>
        <w:t xml:space="preserve">На перспективу произойдет перераспределение трудовых ресурсов между двумя крупными сферами приложения труда: производством товаров и производством услуг. В структуре занятости населения, кроме традиционных </w:t>
      </w:r>
      <w:r w:rsidR="00AA4D4B">
        <w:rPr>
          <w:lang w:val="ru-RU"/>
        </w:rPr>
        <w:t xml:space="preserve">для </w:t>
      </w:r>
      <w:r w:rsidR="009F70E5">
        <w:rPr>
          <w:lang w:val="ru-RU"/>
        </w:rPr>
        <w:t>МО Гостовское</w:t>
      </w:r>
      <w:r w:rsidR="008719FC">
        <w:rPr>
          <w:lang w:val="ru-RU"/>
        </w:rPr>
        <w:t xml:space="preserve"> сельское пос</w:t>
      </w:r>
      <w:r w:rsidR="008719FC">
        <w:rPr>
          <w:lang w:val="ru-RU"/>
        </w:rPr>
        <w:t>е</w:t>
      </w:r>
      <w:r w:rsidR="008719FC">
        <w:rPr>
          <w:lang w:val="ru-RU"/>
        </w:rPr>
        <w:t>ление</w:t>
      </w:r>
      <w:r w:rsidR="00AA4D4B">
        <w:rPr>
          <w:lang w:val="ru-RU"/>
        </w:rPr>
        <w:t xml:space="preserve"> </w:t>
      </w:r>
      <w:r w:rsidRPr="006F75B3">
        <w:rPr>
          <w:lang w:val="ru-RU"/>
        </w:rPr>
        <w:t>направлений деятельности (</w:t>
      </w:r>
      <w:r w:rsidR="00EB06E7">
        <w:rPr>
          <w:lang w:val="ru-RU"/>
        </w:rPr>
        <w:t>сельское хозяйство</w:t>
      </w:r>
      <w:r w:rsidR="00AA4D4B">
        <w:rPr>
          <w:lang w:val="ru-RU"/>
        </w:rPr>
        <w:t>,</w:t>
      </w:r>
      <w:r w:rsidRPr="006F75B3">
        <w:rPr>
          <w:lang w:val="ru-RU"/>
        </w:rPr>
        <w:t xml:space="preserve"> образование, здравоохранение и </w:t>
      </w:r>
      <w:r w:rsidRPr="006F75B3">
        <w:rPr>
          <w:lang w:val="ru-RU"/>
        </w:rPr>
        <w:lastRenderedPageBreak/>
        <w:t>т.</w:t>
      </w:r>
      <w:r w:rsidR="00CC3819">
        <w:rPr>
          <w:lang w:val="ru-RU"/>
        </w:rPr>
        <w:t>п.</w:t>
      </w:r>
      <w:r w:rsidRPr="006F75B3">
        <w:rPr>
          <w:lang w:val="ru-RU"/>
        </w:rPr>
        <w:t>), появятся новые виды деятельности – туризм, страхование, финансовая деятел</w:t>
      </w:r>
      <w:r w:rsidRPr="006F75B3">
        <w:rPr>
          <w:lang w:val="ru-RU"/>
        </w:rPr>
        <w:t>ь</w:t>
      </w:r>
      <w:r w:rsidRPr="006F75B3">
        <w:rPr>
          <w:lang w:val="ru-RU"/>
        </w:rPr>
        <w:t>ность, операции с недвижимостью, предпринимательская деятельность, связь, информ</w:t>
      </w:r>
      <w:r w:rsidRPr="006F75B3">
        <w:rPr>
          <w:lang w:val="ru-RU"/>
        </w:rPr>
        <w:t>а</w:t>
      </w:r>
      <w:r w:rsidRPr="006F75B3">
        <w:rPr>
          <w:lang w:val="ru-RU"/>
        </w:rPr>
        <w:t>ционные системы, предоставление коммунальных, социальных и персональных услуг и т.</w:t>
      </w:r>
      <w:r w:rsidR="00CC3819">
        <w:rPr>
          <w:lang w:val="ru-RU"/>
        </w:rPr>
        <w:t xml:space="preserve">д. </w:t>
      </w:r>
    </w:p>
    <w:p w:rsidR="0076708D" w:rsidRPr="006F75B3" w:rsidRDefault="0076708D" w:rsidP="0076708D">
      <w:pPr>
        <w:pStyle w:val="a0"/>
        <w:rPr>
          <w:lang w:val="ru-RU"/>
        </w:rPr>
      </w:pPr>
      <w:r w:rsidRPr="006F75B3">
        <w:rPr>
          <w:lang w:val="ru-RU"/>
        </w:rPr>
        <w:t>На период расчетного срока структура занятости населения будет определяться с одной стороны – вовлечением незанятого населения в экономику, а с другой стороны – пере</w:t>
      </w:r>
      <w:r w:rsidR="00AA4D4B">
        <w:rPr>
          <w:lang w:val="ru-RU"/>
        </w:rPr>
        <w:t>распределением занятых из производственной сферы</w:t>
      </w:r>
      <w:r w:rsidRPr="006F75B3">
        <w:rPr>
          <w:lang w:val="ru-RU"/>
        </w:rPr>
        <w:t xml:space="preserve"> в сферу услуг, с целью прибл</w:t>
      </w:r>
      <w:r w:rsidRPr="006F75B3">
        <w:rPr>
          <w:lang w:val="ru-RU"/>
        </w:rPr>
        <w:t>и</w:t>
      </w:r>
      <w:r w:rsidRPr="006F75B3">
        <w:rPr>
          <w:lang w:val="ru-RU"/>
        </w:rPr>
        <w:t>жения к рациональным нормативам потребления услуг.</w:t>
      </w:r>
    </w:p>
    <w:p w:rsidR="0076708D" w:rsidRPr="006F75B3" w:rsidRDefault="0076708D" w:rsidP="0076708D">
      <w:pPr>
        <w:pStyle w:val="a0"/>
        <w:rPr>
          <w:lang w:val="ru-RU"/>
        </w:rPr>
      </w:pPr>
      <w:r w:rsidRPr="006F75B3">
        <w:rPr>
          <w:lang w:val="ru-RU"/>
        </w:rPr>
        <w:t>Сфера производства услуг включает гораздо больше направлений деятельности в отличие от сферы производства товаров и может быть динамичной. Развитие сферы услуг даст возможность вовлечь в экономику незанятое население муниципального образов</w:t>
      </w:r>
      <w:r w:rsidRPr="006F75B3">
        <w:rPr>
          <w:lang w:val="ru-RU"/>
        </w:rPr>
        <w:t>а</w:t>
      </w:r>
      <w:r w:rsidRPr="006F75B3">
        <w:rPr>
          <w:lang w:val="ru-RU"/>
        </w:rPr>
        <w:t>ния.</w:t>
      </w:r>
    </w:p>
    <w:p w:rsidR="00B20883" w:rsidRPr="00BD31D1" w:rsidRDefault="0076708D" w:rsidP="007B3A7B">
      <w:pPr>
        <w:pStyle w:val="a0"/>
        <w:rPr>
          <w:lang w:val="ru-RU"/>
        </w:rPr>
      </w:pPr>
      <w:r w:rsidRPr="006F75B3">
        <w:rPr>
          <w:lang w:val="ru-RU"/>
        </w:rPr>
        <w:t>Одна из главных проблем формирования рынка – повышение конкурентоспособн</w:t>
      </w:r>
      <w:r w:rsidRPr="006F75B3">
        <w:rPr>
          <w:lang w:val="ru-RU"/>
        </w:rPr>
        <w:t>о</w:t>
      </w:r>
      <w:r w:rsidRPr="006F75B3">
        <w:rPr>
          <w:lang w:val="ru-RU"/>
        </w:rPr>
        <w:t>сти трудовых ресурсов на региональном рынке труда, ликвидация несоответствия потре</w:t>
      </w:r>
      <w:r w:rsidRPr="006F75B3">
        <w:rPr>
          <w:lang w:val="ru-RU"/>
        </w:rPr>
        <w:t>б</w:t>
      </w:r>
      <w:r w:rsidRPr="006F75B3">
        <w:rPr>
          <w:lang w:val="ru-RU"/>
        </w:rPr>
        <w:t>ности рынка труда и системы подготовки кадров, приведение ее в соответствие с совр</w:t>
      </w:r>
      <w:r w:rsidRPr="006F75B3">
        <w:rPr>
          <w:lang w:val="ru-RU"/>
        </w:rPr>
        <w:t>е</w:t>
      </w:r>
      <w:r w:rsidRPr="006F75B3">
        <w:rPr>
          <w:lang w:val="ru-RU"/>
        </w:rPr>
        <w:t>менными требованиями регионального и местного рынка труда.</w:t>
      </w:r>
      <w:r w:rsidR="00B20883" w:rsidRPr="00BD31D1">
        <w:rPr>
          <w:lang w:val="ru-RU"/>
        </w:rPr>
        <w:br w:type="page"/>
      </w:r>
    </w:p>
    <w:p w:rsidR="00B20883" w:rsidRPr="00BD31D1" w:rsidRDefault="00B20883" w:rsidP="00B20883">
      <w:pPr>
        <w:pStyle w:val="1"/>
        <w:rPr>
          <w:rFonts w:cs="Times New Roman"/>
          <w:szCs w:val="24"/>
        </w:rPr>
      </w:pPr>
      <w:bookmarkStart w:id="49" w:name="_Toc370201486"/>
      <w:bookmarkStart w:id="50" w:name="_Toc427163763"/>
      <w:r w:rsidRPr="00BD31D1">
        <w:rPr>
          <w:rFonts w:cs="Times New Roman"/>
          <w:szCs w:val="24"/>
        </w:rPr>
        <w:lastRenderedPageBreak/>
        <w:t>4. Экономический потенциал территории</w:t>
      </w:r>
      <w:bookmarkEnd w:id="49"/>
      <w:bookmarkEnd w:id="50"/>
    </w:p>
    <w:p w:rsidR="00B20883" w:rsidRPr="00BD31D1" w:rsidRDefault="00B20883" w:rsidP="00E83B30">
      <w:pPr>
        <w:pStyle w:val="a0"/>
        <w:rPr>
          <w:lang w:val="ru-RU"/>
        </w:rPr>
      </w:pPr>
      <w:r w:rsidRPr="00BD31D1">
        <w:rPr>
          <w:lang w:val="ru-RU"/>
        </w:rPr>
        <w:t>Необходимым условием жизнеспособности и расширенного воспроизводства пос</w:t>
      </w:r>
      <w:r w:rsidRPr="00BD31D1">
        <w:rPr>
          <w:lang w:val="ru-RU"/>
        </w:rPr>
        <w:t>е</w:t>
      </w:r>
      <w:r w:rsidRPr="00BD31D1">
        <w:rPr>
          <w:lang w:val="ru-RU"/>
        </w:rPr>
        <w:t>ления в целях сбалансированного территориального развития является наличие эффекти</w:t>
      </w:r>
      <w:r w:rsidRPr="00BD31D1">
        <w:rPr>
          <w:lang w:val="ru-RU"/>
        </w:rPr>
        <w:t>в</w:t>
      </w:r>
      <w:r w:rsidRPr="00BD31D1">
        <w:rPr>
          <w:lang w:val="ru-RU"/>
        </w:rPr>
        <w:t>но развивающейся системы хозяйственного комплекса в поселении.</w:t>
      </w:r>
    </w:p>
    <w:p w:rsidR="00B20883" w:rsidRPr="00BD31D1" w:rsidRDefault="00B20883" w:rsidP="00E83B30">
      <w:pPr>
        <w:pStyle w:val="a0"/>
        <w:rPr>
          <w:lang w:val="ru-RU"/>
        </w:rPr>
      </w:pPr>
      <w:r w:rsidRPr="00BD31D1">
        <w:rPr>
          <w:lang w:val="ru-RU"/>
        </w:rPr>
        <w:t>Создание экономического механизма саморазвития сельского поселения, формир</w:t>
      </w:r>
      <w:r w:rsidRPr="00BD31D1">
        <w:rPr>
          <w:lang w:val="ru-RU"/>
        </w:rPr>
        <w:t>о</w:t>
      </w:r>
      <w:r w:rsidRPr="00BD31D1">
        <w:rPr>
          <w:lang w:val="ru-RU"/>
        </w:rPr>
        <w:t>вание бюджетов органов местного самоуправления на основе надёжных источников ф</w:t>
      </w:r>
      <w:r w:rsidRPr="00BD31D1">
        <w:rPr>
          <w:lang w:val="ru-RU"/>
        </w:rPr>
        <w:t>и</w:t>
      </w:r>
      <w:r w:rsidRPr="00BD31D1">
        <w:rPr>
          <w:lang w:val="ru-RU"/>
        </w:rPr>
        <w:t>нансирования являются целью успешного функционирования поселения как администр</w:t>
      </w:r>
      <w:r w:rsidRPr="00BD31D1">
        <w:rPr>
          <w:lang w:val="ru-RU"/>
        </w:rPr>
        <w:t>а</w:t>
      </w:r>
      <w:r w:rsidRPr="00BD31D1">
        <w:rPr>
          <w:lang w:val="ru-RU"/>
        </w:rPr>
        <w:t>тивно-территориальной единицы.</w:t>
      </w:r>
    </w:p>
    <w:p w:rsidR="00B20883" w:rsidRPr="00AC5571" w:rsidRDefault="00B20883" w:rsidP="00D528A2">
      <w:pPr>
        <w:pStyle w:val="20"/>
        <w:rPr>
          <w:rFonts w:cs="Times New Roman"/>
          <w:szCs w:val="24"/>
        </w:rPr>
      </w:pPr>
      <w:bookmarkStart w:id="51" w:name="_Toc370201487"/>
      <w:bookmarkStart w:id="52" w:name="_Toc427163764"/>
      <w:r w:rsidRPr="00AC5571">
        <w:rPr>
          <w:rFonts w:cs="Times New Roman"/>
          <w:szCs w:val="24"/>
        </w:rPr>
        <w:t>4.</w:t>
      </w:r>
      <w:r w:rsidR="004319F5">
        <w:rPr>
          <w:rFonts w:cs="Times New Roman"/>
          <w:szCs w:val="24"/>
        </w:rPr>
        <w:t>1</w:t>
      </w:r>
      <w:r w:rsidRPr="00AC5571">
        <w:rPr>
          <w:rFonts w:cs="Times New Roman"/>
          <w:szCs w:val="24"/>
        </w:rPr>
        <w:t xml:space="preserve"> Сельское хозяйство</w:t>
      </w:r>
      <w:bookmarkEnd w:id="51"/>
      <w:bookmarkEnd w:id="52"/>
    </w:p>
    <w:p w:rsidR="0000468B" w:rsidRDefault="00852A67" w:rsidP="00E83B30">
      <w:pPr>
        <w:pStyle w:val="a0"/>
        <w:rPr>
          <w:lang w:val="ru-RU"/>
        </w:rPr>
      </w:pPr>
      <w:r>
        <w:rPr>
          <w:lang w:val="ru-RU"/>
        </w:rPr>
        <w:t xml:space="preserve">Сельское хозяйство на </w:t>
      </w:r>
      <w:r w:rsidR="00120D32">
        <w:rPr>
          <w:lang w:val="ru-RU"/>
        </w:rPr>
        <w:t>территории</w:t>
      </w:r>
      <w:r>
        <w:rPr>
          <w:lang w:val="ru-RU"/>
        </w:rPr>
        <w:t xml:space="preserve"> </w:t>
      </w:r>
      <w:r w:rsidR="009F70E5">
        <w:rPr>
          <w:lang w:val="ru-RU"/>
        </w:rPr>
        <w:t>МО Гостовское</w:t>
      </w:r>
      <w:r>
        <w:rPr>
          <w:lang w:val="ru-RU"/>
        </w:rPr>
        <w:t xml:space="preserve"> сельское поселение </w:t>
      </w:r>
      <w:r w:rsidR="0000468B" w:rsidRPr="006312E0">
        <w:rPr>
          <w:lang w:val="ru-RU"/>
        </w:rPr>
        <w:t>личными подсобными хозяйствами граждан</w:t>
      </w:r>
      <w:r w:rsidR="0000468B">
        <w:rPr>
          <w:lang w:val="ru-RU"/>
        </w:rPr>
        <w:t>.</w:t>
      </w:r>
    </w:p>
    <w:p w:rsidR="004319F5" w:rsidRPr="004319F5" w:rsidRDefault="00B20883" w:rsidP="004319F5">
      <w:pPr>
        <w:pStyle w:val="a0"/>
        <w:rPr>
          <w:lang w:val="ru-RU"/>
        </w:rPr>
      </w:pPr>
      <w:r w:rsidRPr="004319F5">
        <w:rPr>
          <w:lang w:val="ru-RU"/>
        </w:rPr>
        <w:t>Климатические условия территории поселения позволяют заниматься выращиван</w:t>
      </w:r>
      <w:r w:rsidRPr="004319F5">
        <w:rPr>
          <w:lang w:val="ru-RU"/>
        </w:rPr>
        <w:t>и</w:t>
      </w:r>
      <w:r w:rsidRPr="004319F5">
        <w:rPr>
          <w:lang w:val="ru-RU"/>
        </w:rPr>
        <w:t>ем различных сельскохозяйственных культур, разведением крупного рогатого скота, св</w:t>
      </w:r>
      <w:r w:rsidRPr="004319F5">
        <w:rPr>
          <w:lang w:val="ru-RU"/>
        </w:rPr>
        <w:t>и</w:t>
      </w:r>
      <w:r w:rsidR="004319F5" w:rsidRPr="004319F5">
        <w:rPr>
          <w:lang w:val="ru-RU"/>
        </w:rPr>
        <w:t>ней и птицы</w:t>
      </w:r>
      <w:r w:rsidR="004319F5">
        <w:rPr>
          <w:lang w:val="ru-RU"/>
        </w:rPr>
        <w:t>.</w:t>
      </w:r>
    </w:p>
    <w:p w:rsidR="00037DEB" w:rsidRPr="007D647A" w:rsidRDefault="00037DEB" w:rsidP="007D647A">
      <w:pPr>
        <w:pStyle w:val="a0"/>
        <w:spacing w:before="120"/>
        <w:jc w:val="right"/>
        <w:outlineLvl w:val="0"/>
        <w:rPr>
          <w:b/>
          <w:i/>
          <w:lang w:val="ru-RU"/>
        </w:rPr>
      </w:pPr>
      <w:r w:rsidRPr="007D647A">
        <w:rPr>
          <w:b/>
          <w:i/>
          <w:lang w:val="ru-RU"/>
        </w:rPr>
        <w:t>Таблица 4.</w:t>
      </w:r>
      <w:r w:rsidR="00B00F37">
        <w:rPr>
          <w:b/>
          <w:i/>
          <w:lang w:val="ru-RU"/>
        </w:rPr>
        <w:t>1</w:t>
      </w:r>
    </w:p>
    <w:p w:rsidR="004B5FCF" w:rsidRDefault="004B5FCF" w:rsidP="005344AD">
      <w:pPr>
        <w:jc w:val="center"/>
        <w:outlineLvl w:val="0"/>
        <w:rPr>
          <w:rFonts w:ascii="Times New Roman" w:hAnsi="Times New Roman" w:cs="Times New Roman"/>
          <w:b/>
          <w:i/>
          <w:sz w:val="24"/>
          <w:szCs w:val="24"/>
        </w:rPr>
      </w:pPr>
      <w:r w:rsidRPr="005344AD">
        <w:rPr>
          <w:rFonts w:ascii="Times New Roman" w:hAnsi="Times New Roman" w:cs="Times New Roman"/>
          <w:b/>
          <w:i/>
          <w:sz w:val="24"/>
          <w:szCs w:val="24"/>
        </w:rPr>
        <w:t>Поголовье скота, птицы</w:t>
      </w:r>
      <w:r w:rsidR="00326DD8">
        <w:rPr>
          <w:rFonts w:ascii="Times New Roman" w:hAnsi="Times New Roman" w:cs="Times New Roman"/>
          <w:b/>
          <w:i/>
          <w:sz w:val="24"/>
          <w:szCs w:val="24"/>
        </w:rPr>
        <w:t xml:space="preserve"> </w:t>
      </w:r>
      <w:r w:rsidR="009F70E5">
        <w:rPr>
          <w:rFonts w:ascii="Times New Roman" w:hAnsi="Times New Roman" w:cs="Times New Roman"/>
          <w:b/>
          <w:i/>
          <w:sz w:val="24"/>
          <w:szCs w:val="24"/>
        </w:rPr>
        <w:t>МО Гостовское</w:t>
      </w:r>
      <w:r w:rsidR="008719FC">
        <w:rPr>
          <w:rFonts w:ascii="Times New Roman" w:hAnsi="Times New Roman" w:cs="Times New Roman"/>
          <w:b/>
          <w:i/>
          <w:sz w:val="24"/>
          <w:szCs w:val="24"/>
        </w:rPr>
        <w:t xml:space="preserve"> сельское поселение</w:t>
      </w:r>
    </w:p>
    <w:tbl>
      <w:tblPr>
        <w:tblStyle w:val="39"/>
        <w:tblW w:w="4948" w:type="pct"/>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40"/>
        <w:gridCol w:w="847"/>
        <w:gridCol w:w="708"/>
        <w:gridCol w:w="708"/>
        <w:gridCol w:w="710"/>
        <w:gridCol w:w="712"/>
        <w:gridCol w:w="847"/>
        <w:gridCol w:w="706"/>
        <w:gridCol w:w="696"/>
        <w:gridCol w:w="696"/>
      </w:tblGrid>
      <w:tr w:rsidR="004C4282" w:rsidRPr="004319F5" w:rsidTr="004C4282">
        <w:trPr>
          <w:trHeight w:val="281"/>
        </w:trPr>
        <w:tc>
          <w:tcPr>
            <w:tcW w:w="1499" w:type="pct"/>
            <w:shd w:val="clear" w:color="auto" w:fill="D9D9D9" w:themeFill="background1" w:themeFillShade="D9"/>
          </w:tcPr>
          <w:p w:rsidR="004319F5" w:rsidRPr="004319F5" w:rsidRDefault="004319F5" w:rsidP="004C4282">
            <w:pPr>
              <w:rPr>
                <w:rFonts w:ascii="Times New Roman" w:eastAsiaTheme="minorHAnsi" w:hAnsi="Times New Roman" w:cs="Times New Roman"/>
                <w:b/>
                <w:i/>
                <w:sz w:val="24"/>
                <w:szCs w:val="24"/>
                <w:lang w:eastAsia="en-US"/>
              </w:rPr>
            </w:pPr>
            <w:r>
              <w:rPr>
                <w:rFonts w:ascii="Times New Roman" w:eastAsiaTheme="minorHAnsi" w:hAnsi="Times New Roman" w:cs="Times New Roman"/>
                <w:b/>
                <w:i/>
                <w:sz w:val="24"/>
                <w:szCs w:val="24"/>
                <w:lang w:eastAsia="en-US"/>
              </w:rPr>
              <w:t>Показатели</w:t>
            </w:r>
          </w:p>
        </w:tc>
        <w:tc>
          <w:tcPr>
            <w:tcW w:w="447" w:type="pct"/>
            <w:shd w:val="clear" w:color="auto" w:fill="D9D9D9" w:themeFill="background1" w:themeFillShade="D9"/>
          </w:tcPr>
          <w:p w:rsidR="004319F5" w:rsidRPr="004319F5" w:rsidRDefault="004319F5" w:rsidP="004C4282">
            <w:pPr>
              <w:jc w:val="center"/>
              <w:rPr>
                <w:rFonts w:ascii="Times New Roman" w:eastAsiaTheme="minorHAnsi" w:hAnsi="Times New Roman" w:cs="Times New Roman"/>
                <w:b/>
                <w:i/>
                <w:sz w:val="24"/>
                <w:szCs w:val="24"/>
                <w:lang w:eastAsia="en-US"/>
              </w:rPr>
            </w:pPr>
            <w:r w:rsidRPr="004319F5">
              <w:rPr>
                <w:rFonts w:ascii="Times New Roman" w:eastAsiaTheme="minorHAnsi" w:hAnsi="Times New Roman" w:cs="Times New Roman"/>
                <w:b/>
                <w:i/>
                <w:sz w:val="24"/>
                <w:szCs w:val="24"/>
                <w:lang w:eastAsia="en-US"/>
              </w:rPr>
              <w:t>2006 год</w:t>
            </w:r>
          </w:p>
        </w:tc>
        <w:tc>
          <w:tcPr>
            <w:tcW w:w="374" w:type="pct"/>
            <w:shd w:val="clear" w:color="auto" w:fill="D9D9D9" w:themeFill="background1" w:themeFillShade="D9"/>
          </w:tcPr>
          <w:p w:rsidR="004319F5" w:rsidRPr="004319F5" w:rsidRDefault="004319F5" w:rsidP="004C4282">
            <w:pPr>
              <w:jc w:val="center"/>
              <w:rPr>
                <w:rFonts w:ascii="Times New Roman" w:eastAsiaTheme="minorHAnsi" w:hAnsi="Times New Roman" w:cs="Times New Roman"/>
                <w:b/>
                <w:i/>
                <w:sz w:val="24"/>
                <w:szCs w:val="24"/>
                <w:lang w:eastAsia="en-US"/>
              </w:rPr>
            </w:pPr>
            <w:r w:rsidRPr="004319F5">
              <w:rPr>
                <w:rFonts w:ascii="Times New Roman" w:eastAsiaTheme="minorHAnsi" w:hAnsi="Times New Roman" w:cs="Times New Roman"/>
                <w:b/>
                <w:i/>
                <w:sz w:val="24"/>
                <w:szCs w:val="24"/>
                <w:lang w:eastAsia="en-US"/>
              </w:rPr>
              <w:t>2007 год</w:t>
            </w:r>
          </w:p>
        </w:tc>
        <w:tc>
          <w:tcPr>
            <w:tcW w:w="374" w:type="pct"/>
            <w:shd w:val="clear" w:color="auto" w:fill="D9D9D9" w:themeFill="background1" w:themeFillShade="D9"/>
          </w:tcPr>
          <w:p w:rsidR="004319F5" w:rsidRPr="004319F5" w:rsidRDefault="004319F5" w:rsidP="004C4282">
            <w:pPr>
              <w:jc w:val="center"/>
              <w:rPr>
                <w:rFonts w:ascii="Times New Roman" w:eastAsiaTheme="minorHAnsi" w:hAnsi="Times New Roman" w:cs="Times New Roman"/>
                <w:b/>
                <w:i/>
                <w:sz w:val="24"/>
                <w:szCs w:val="24"/>
                <w:lang w:eastAsia="en-US"/>
              </w:rPr>
            </w:pPr>
            <w:r w:rsidRPr="004319F5">
              <w:rPr>
                <w:rFonts w:ascii="Times New Roman" w:eastAsiaTheme="minorHAnsi" w:hAnsi="Times New Roman" w:cs="Times New Roman"/>
                <w:b/>
                <w:i/>
                <w:sz w:val="24"/>
                <w:szCs w:val="24"/>
                <w:lang w:eastAsia="en-US"/>
              </w:rPr>
              <w:t>2008 год</w:t>
            </w:r>
          </w:p>
        </w:tc>
        <w:tc>
          <w:tcPr>
            <w:tcW w:w="375" w:type="pct"/>
            <w:shd w:val="clear" w:color="auto" w:fill="D9D9D9" w:themeFill="background1" w:themeFillShade="D9"/>
          </w:tcPr>
          <w:p w:rsidR="004319F5" w:rsidRPr="004319F5" w:rsidRDefault="004319F5" w:rsidP="004C4282">
            <w:pPr>
              <w:jc w:val="center"/>
              <w:rPr>
                <w:rFonts w:ascii="Times New Roman" w:eastAsiaTheme="minorHAnsi" w:hAnsi="Times New Roman" w:cs="Times New Roman"/>
                <w:b/>
                <w:i/>
                <w:sz w:val="24"/>
                <w:szCs w:val="24"/>
                <w:lang w:eastAsia="en-US"/>
              </w:rPr>
            </w:pPr>
            <w:r w:rsidRPr="004319F5">
              <w:rPr>
                <w:rFonts w:ascii="Times New Roman" w:eastAsiaTheme="minorHAnsi" w:hAnsi="Times New Roman" w:cs="Times New Roman"/>
                <w:b/>
                <w:i/>
                <w:sz w:val="24"/>
                <w:szCs w:val="24"/>
                <w:lang w:eastAsia="en-US"/>
              </w:rPr>
              <w:t>2009 год</w:t>
            </w:r>
          </w:p>
        </w:tc>
        <w:tc>
          <w:tcPr>
            <w:tcW w:w="376" w:type="pct"/>
            <w:shd w:val="clear" w:color="auto" w:fill="D9D9D9" w:themeFill="background1" w:themeFillShade="D9"/>
          </w:tcPr>
          <w:p w:rsidR="004319F5" w:rsidRPr="004319F5" w:rsidRDefault="004319F5" w:rsidP="004C4282">
            <w:pPr>
              <w:jc w:val="center"/>
              <w:rPr>
                <w:rFonts w:ascii="Times New Roman" w:eastAsiaTheme="minorHAnsi" w:hAnsi="Times New Roman" w:cs="Times New Roman"/>
                <w:b/>
                <w:i/>
                <w:sz w:val="24"/>
                <w:szCs w:val="24"/>
                <w:lang w:eastAsia="en-US"/>
              </w:rPr>
            </w:pPr>
            <w:r w:rsidRPr="004319F5">
              <w:rPr>
                <w:rFonts w:ascii="Times New Roman" w:eastAsiaTheme="minorHAnsi" w:hAnsi="Times New Roman" w:cs="Times New Roman"/>
                <w:b/>
                <w:i/>
                <w:sz w:val="24"/>
                <w:szCs w:val="24"/>
                <w:lang w:eastAsia="en-US"/>
              </w:rPr>
              <w:t>2010 год</w:t>
            </w:r>
          </w:p>
        </w:tc>
        <w:tc>
          <w:tcPr>
            <w:tcW w:w="447" w:type="pct"/>
            <w:shd w:val="clear" w:color="auto" w:fill="D9D9D9" w:themeFill="background1" w:themeFillShade="D9"/>
          </w:tcPr>
          <w:p w:rsidR="004319F5" w:rsidRPr="004319F5" w:rsidRDefault="004319F5" w:rsidP="004C4282">
            <w:pPr>
              <w:jc w:val="center"/>
              <w:rPr>
                <w:rFonts w:ascii="Times New Roman" w:eastAsiaTheme="minorHAnsi" w:hAnsi="Times New Roman" w:cs="Times New Roman"/>
                <w:b/>
                <w:i/>
                <w:sz w:val="24"/>
                <w:szCs w:val="24"/>
                <w:lang w:eastAsia="en-US"/>
              </w:rPr>
            </w:pPr>
            <w:r w:rsidRPr="004319F5">
              <w:rPr>
                <w:rFonts w:ascii="Times New Roman" w:eastAsiaTheme="minorHAnsi" w:hAnsi="Times New Roman" w:cs="Times New Roman"/>
                <w:b/>
                <w:i/>
                <w:sz w:val="24"/>
                <w:szCs w:val="24"/>
                <w:lang w:eastAsia="en-US"/>
              </w:rPr>
              <w:t>2011 год</w:t>
            </w:r>
          </w:p>
        </w:tc>
        <w:tc>
          <w:tcPr>
            <w:tcW w:w="373" w:type="pct"/>
            <w:shd w:val="clear" w:color="auto" w:fill="D9D9D9" w:themeFill="background1" w:themeFillShade="D9"/>
          </w:tcPr>
          <w:p w:rsidR="004319F5" w:rsidRPr="004319F5" w:rsidRDefault="004319F5" w:rsidP="004C4282">
            <w:pPr>
              <w:jc w:val="center"/>
              <w:rPr>
                <w:rFonts w:ascii="Times New Roman" w:eastAsiaTheme="minorHAnsi" w:hAnsi="Times New Roman" w:cs="Times New Roman"/>
                <w:b/>
                <w:i/>
                <w:sz w:val="24"/>
                <w:szCs w:val="24"/>
                <w:lang w:eastAsia="en-US"/>
              </w:rPr>
            </w:pPr>
            <w:r w:rsidRPr="004319F5">
              <w:rPr>
                <w:rFonts w:ascii="Times New Roman" w:eastAsiaTheme="minorHAnsi" w:hAnsi="Times New Roman" w:cs="Times New Roman"/>
                <w:b/>
                <w:i/>
                <w:sz w:val="24"/>
                <w:szCs w:val="24"/>
                <w:lang w:eastAsia="en-US"/>
              </w:rPr>
              <w:t>2012 год</w:t>
            </w:r>
          </w:p>
        </w:tc>
        <w:tc>
          <w:tcPr>
            <w:tcW w:w="367" w:type="pct"/>
            <w:shd w:val="clear" w:color="auto" w:fill="D9D9D9" w:themeFill="background1" w:themeFillShade="D9"/>
          </w:tcPr>
          <w:p w:rsidR="004319F5" w:rsidRPr="004319F5" w:rsidRDefault="004319F5" w:rsidP="004C4282">
            <w:pPr>
              <w:jc w:val="center"/>
              <w:rPr>
                <w:rFonts w:ascii="Times New Roman" w:eastAsiaTheme="minorHAnsi" w:hAnsi="Times New Roman" w:cs="Times New Roman"/>
                <w:b/>
                <w:i/>
                <w:sz w:val="24"/>
                <w:szCs w:val="24"/>
                <w:lang w:eastAsia="en-US"/>
              </w:rPr>
            </w:pPr>
            <w:r w:rsidRPr="004319F5">
              <w:rPr>
                <w:rFonts w:ascii="Times New Roman" w:eastAsiaTheme="minorHAnsi" w:hAnsi="Times New Roman" w:cs="Times New Roman"/>
                <w:b/>
                <w:i/>
                <w:sz w:val="24"/>
                <w:szCs w:val="24"/>
                <w:lang w:eastAsia="en-US"/>
              </w:rPr>
              <w:t>2013 год</w:t>
            </w:r>
          </w:p>
        </w:tc>
        <w:tc>
          <w:tcPr>
            <w:tcW w:w="367" w:type="pct"/>
            <w:shd w:val="clear" w:color="auto" w:fill="D9D9D9" w:themeFill="background1" w:themeFillShade="D9"/>
          </w:tcPr>
          <w:p w:rsidR="004319F5" w:rsidRPr="004319F5" w:rsidRDefault="004319F5" w:rsidP="004C4282">
            <w:pPr>
              <w:jc w:val="center"/>
              <w:rPr>
                <w:rFonts w:ascii="Times New Roman" w:eastAsiaTheme="minorHAnsi" w:hAnsi="Times New Roman" w:cs="Times New Roman"/>
                <w:b/>
                <w:i/>
                <w:sz w:val="24"/>
                <w:szCs w:val="24"/>
                <w:lang w:eastAsia="en-US"/>
              </w:rPr>
            </w:pPr>
            <w:r w:rsidRPr="004319F5">
              <w:rPr>
                <w:rFonts w:ascii="Times New Roman" w:eastAsiaTheme="minorHAnsi" w:hAnsi="Times New Roman" w:cs="Times New Roman"/>
                <w:b/>
                <w:i/>
                <w:sz w:val="24"/>
                <w:szCs w:val="24"/>
                <w:lang w:eastAsia="en-US"/>
              </w:rPr>
              <w:t>2014 год</w:t>
            </w:r>
          </w:p>
        </w:tc>
      </w:tr>
      <w:tr w:rsidR="004C4282" w:rsidRPr="004319F5" w:rsidTr="004C4282">
        <w:trPr>
          <w:trHeight w:val="273"/>
        </w:trPr>
        <w:tc>
          <w:tcPr>
            <w:tcW w:w="1499" w:type="pct"/>
            <w:shd w:val="clear" w:color="auto" w:fill="F2F2F2" w:themeFill="background1" w:themeFillShade="F2"/>
          </w:tcPr>
          <w:p w:rsidR="004319F5" w:rsidRPr="004319F5" w:rsidRDefault="004319F5" w:rsidP="004C4282">
            <w:pPr>
              <w:rPr>
                <w:rFonts w:ascii="Times New Roman" w:eastAsiaTheme="minorHAnsi" w:hAnsi="Times New Roman" w:cs="Times New Roman"/>
                <w:b/>
                <w:i/>
                <w:sz w:val="24"/>
                <w:szCs w:val="24"/>
                <w:lang w:eastAsia="en-US"/>
              </w:rPr>
            </w:pPr>
            <w:r w:rsidRPr="004319F5">
              <w:rPr>
                <w:rFonts w:ascii="Times New Roman" w:eastAsiaTheme="minorHAnsi" w:hAnsi="Times New Roman" w:cs="Times New Roman"/>
                <w:b/>
                <w:i/>
                <w:sz w:val="24"/>
                <w:szCs w:val="24"/>
                <w:lang w:eastAsia="en-US"/>
              </w:rPr>
              <w:t>Крупный рогатый скот</w:t>
            </w:r>
          </w:p>
        </w:tc>
        <w:tc>
          <w:tcPr>
            <w:tcW w:w="447" w:type="pct"/>
          </w:tcPr>
          <w:p w:rsidR="004319F5" w:rsidRPr="004319F5" w:rsidRDefault="004319F5" w:rsidP="004C4282">
            <w:pPr>
              <w:jc w:val="center"/>
              <w:rPr>
                <w:rFonts w:ascii="Times New Roman" w:eastAsiaTheme="minorHAnsi" w:hAnsi="Times New Roman" w:cs="Times New Roman"/>
                <w:sz w:val="24"/>
                <w:szCs w:val="24"/>
                <w:lang w:eastAsia="en-US"/>
              </w:rPr>
            </w:pPr>
            <w:r w:rsidRPr="004319F5">
              <w:rPr>
                <w:rFonts w:ascii="Times New Roman" w:eastAsiaTheme="minorHAnsi" w:hAnsi="Times New Roman" w:cs="Times New Roman"/>
                <w:sz w:val="24"/>
                <w:szCs w:val="24"/>
                <w:lang w:eastAsia="en-US"/>
              </w:rPr>
              <w:t>192</w:t>
            </w:r>
          </w:p>
        </w:tc>
        <w:tc>
          <w:tcPr>
            <w:tcW w:w="374" w:type="pct"/>
          </w:tcPr>
          <w:p w:rsidR="004319F5" w:rsidRPr="004319F5" w:rsidRDefault="004319F5" w:rsidP="004C4282">
            <w:pPr>
              <w:jc w:val="center"/>
              <w:rPr>
                <w:rFonts w:ascii="Times New Roman" w:eastAsiaTheme="minorHAnsi" w:hAnsi="Times New Roman" w:cs="Times New Roman"/>
                <w:sz w:val="24"/>
                <w:szCs w:val="24"/>
                <w:lang w:eastAsia="en-US"/>
              </w:rPr>
            </w:pPr>
            <w:r w:rsidRPr="004319F5">
              <w:rPr>
                <w:rFonts w:ascii="Times New Roman" w:eastAsiaTheme="minorHAnsi" w:hAnsi="Times New Roman" w:cs="Times New Roman"/>
                <w:sz w:val="24"/>
                <w:szCs w:val="24"/>
                <w:lang w:eastAsia="en-US"/>
              </w:rPr>
              <w:t>189</w:t>
            </w:r>
          </w:p>
        </w:tc>
        <w:tc>
          <w:tcPr>
            <w:tcW w:w="374" w:type="pct"/>
          </w:tcPr>
          <w:p w:rsidR="004319F5" w:rsidRPr="004319F5" w:rsidRDefault="004319F5" w:rsidP="004C4282">
            <w:pPr>
              <w:jc w:val="center"/>
              <w:rPr>
                <w:rFonts w:ascii="Times New Roman" w:eastAsiaTheme="minorHAnsi" w:hAnsi="Times New Roman" w:cs="Times New Roman"/>
                <w:sz w:val="24"/>
                <w:szCs w:val="24"/>
                <w:lang w:eastAsia="en-US"/>
              </w:rPr>
            </w:pPr>
            <w:r w:rsidRPr="004319F5">
              <w:rPr>
                <w:rFonts w:ascii="Times New Roman" w:eastAsiaTheme="minorHAnsi" w:hAnsi="Times New Roman" w:cs="Times New Roman"/>
                <w:sz w:val="24"/>
                <w:szCs w:val="24"/>
                <w:lang w:eastAsia="en-US"/>
              </w:rPr>
              <w:t>181</w:t>
            </w:r>
          </w:p>
        </w:tc>
        <w:tc>
          <w:tcPr>
            <w:tcW w:w="375" w:type="pct"/>
          </w:tcPr>
          <w:p w:rsidR="004319F5" w:rsidRPr="004319F5" w:rsidRDefault="004319F5" w:rsidP="004C4282">
            <w:pPr>
              <w:jc w:val="center"/>
              <w:rPr>
                <w:rFonts w:ascii="Times New Roman" w:eastAsiaTheme="minorHAnsi" w:hAnsi="Times New Roman" w:cs="Times New Roman"/>
                <w:sz w:val="24"/>
                <w:szCs w:val="24"/>
                <w:lang w:eastAsia="en-US"/>
              </w:rPr>
            </w:pPr>
            <w:r w:rsidRPr="004319F5">
              <w:rPr>
                <w:rFonts w:ascii="Times New Roman" w:eastAsiaTheme="minorHAnsi" w:hAnsi="Times New Roman" w:cs="Times New Roman"/>
                <w:sz w:val="24"/>
                <w:szCs w:val="24"/>
                <w:lang w:eastAsia="en-US"/>
              </w:rPr>
              <w:t>156</w:t>
            </w:r>
          </w:p>
        </w:tc>
        <w:tc>
          <w:tcPr>
            <w:tcW w:w="376" w:type="pct"/>
          </w:tcPr>
          <w:p w:rsidR="004319F5" w:rsidRPr="004319F5" w:rsidRDefault="004319F5" w:rsidP="004C4282">
            <w:pPr>
              <w:jc w:val="center"/>
              <w:rPr>
                <w:rFonts w:ascii="Times New Roman" w:eastAsiaTheme="minorHAnsi" w:hAnsi="Times New Roman" w:cs="Times New Roman"/>
                <w:sz w:val="24"/>
                <w:szCs w:val="24"/>
                <w:lang w:eastAsia="en-US"/>
              </w:rPr>
            </w:pPr>
            <w:r w:rsidRPr="004319F5">
              <w:rPr>
                <w:rFonts w:ascii="Times New Roman" w:eastAsiaTheme="minorHAnsi" w:hAnsi="Times New Roman" w:cs="Times New Roman"/>
                <w:sz w:val="24"/>
                <w:szCs w:val="24"/>
                <w:lang w:eastAsia="en-US"/>
              </w:rPr>
              <w:t>125</w:t>
            </w:r>
          </w:p>
        </w:tc>
        <w:tc>
          <w:tcPr>
            <w:tcW w:w="447" w:type="pct"/>
          </w:tcPr>
          <w:p w:rsidR="004319F5" w:rsidRPr="004319F5" w:rsidRDefault="004319F5" w:rsidP="004C4282">
            <w:pPr>
              <w:jc w:val="center"/>
              <w:rPr>
                <w:rFonts w:ascii="Times New Roman" w:eastAsiaTheme="minorHAnsi" w:hAnsi="Times New Roman" w:cs="Times New Roman"/>
                <w:sz w:val="24"/>
                <w:szCs w:val="24"/>
                <w:lang w:eastAsia="en-US"/>
              </w:rPr>
            </w:pPr>
            <w:r w:rsidRPr="004319F5">
              <w:rPr>
                <w:rFonts w:ascii="Times New Roman" w:eastAsiaTheme="minorHAnsi" w:hAnsi="Times New Roman" w:cs="Times New Roman"/>
                <w:sz w:val="24"/>
                <w:szCs w:val="24"/>
                <w:lang w:eastAsia="en-US"/>
              </w:rPr>
              <w:t>155</w:t>
            </w:r>
          </w:p>
        </w:tc>
        <w:tc>
          <w:tcPr>
            <w:tcW w:w="373" w:type="pct"/>
          </w:tcPr>
          <w:p w:rsidR="004319F5" w:rsidRPr="004319F5" w:rsidRDefault="004319F5" w:rsidP="004C4282">
            <w:pPr>
              <w:jc w:val="center"/>
              <w:rPr>
                <w:rFonts w:ascii="Times New Roman" w:eastAsiaTheme="minorHAnsi" w:hAnsi="Times New Roman" w:cs="Times New Roman"/>
                <w:sz w:val="24"/>
                <w:szCs w:val="24"/>
                <w:lang w:eastAsia="en-US"/>
              </w:rPr>
            </w:pPr>
            <w:r w:rsidRPr="004319F5">
              <w:rPr>
                <w:rFonts w:ascii="Times New Roman" w:eastAsiaTheme="minorHAnsi" w:hAnsi="Times New Roman" w:cs="Times New Roman"/>
                <w:sz w:val="24"/>
                <w:szCs w:val="24"/>
                <w:lang w:eastAsia="en-US"/>
              </w:rPr>
              <w:t>106</w:t>
            </w:r>
          </w:p>
        </w:tc>
        <w:tc>
          <w:tcPr>
            <w:tcW w:w="367" w:type="pct"/>
          </w:tcPr>
          <w:p w:rsidR="004319F5" w:rsidRPr="004319F5" w:rsidRDefault="004319F5" w:rsidP="004C4282">
            <w:pPr>
              <w:jc w:val="center"/>
              <w:rPr>
                <w:rFonts w:ascii="Times New Roman" w:eastAsiaTheme="minorHAnsi" w:hAnsi="Times New Roman" w:cs="Times New Roman"/>
                <w:sz w:val="24"/>
                <w:szCs w:val="24"/>
                <w:lang w:eastAsia="en-US"/>
              </w:rPr>
            </w:pPr>
            <w:r w:rsidRPr="004319F5">
              <w:rPr>
                <w:rFonts w:ascii="Times New Roman" w:eastAsiaTheme="minorHAnsi" w:hAnsi="Times New Roman" w:cs="Times New Roman"/>
                <w:sz w:val="24"/>
                <w:szCs w:val="24"/>
                <w:lang w:eastAsia="en-US"/>
              </w:rPr>
              <w:t>86</w:t>
            </w:r>
          </w:p>
        </w:tc>
        <w:tc>
          <w:tcPr>
            <w:tcW w:w="367" w:type="pct"/>
          </w:tcPr>
          <w:p w:rsidR="004319F5" w:rsidRPr="004319F5" w:rsidRDefault="004319F5" w:rsidP="004C4282">
            <w:pPr>
              <w:jc w:val="center"/>
              <w:rPr>
                <w:rFonts w:ascii="Times New Roman" w:eastAsiaTheme="minorHAnsi" w:hAnsi="Times New Roman" w:cs="Times New Roman"/>
                <w:sz w:val="24"/>
                <w:szCs w:val="24"/>
                <w:lang w:eastAsia="en-US"/>
              </w:rPr>
            </w:pPr>
            <w:r w:rsidRPr="004319F5">
              <w:rPr>
                <w:rFonts w:ascii="Times New Roman" w:eastAsiaTheme="minorHAnsi" w:hAnsi="Times New Roman" w:cs="Times New Roman"/>
                <w:sz w:val="24"/>
                <w:szCs w:val="24"/>
                <w:lang w:eastAsia="en-US"/>
              </w:rPr>
              <w:t>81</w:t>
            </w:r>
          </w:p>
        </w:tc>
      </w:tr>
      <w:tr w:rsidR="004C4282" w:rsidRPr="004319F5" w:rsidTr="004C4282">
        <w:trPr>
          <w:trHeight w:val="250"/>
        </w:trPr>
        <w:tc>
          <w:tcPr>
            <w:tcW w:w="1499" w:type="pct"/>
            <w:shd w:val="clear" w:color="auto" w:fill="F2F2F2" w:themeFill="background1" w:themeFillShade="F2"/>
          </w:tcPr>
          <w:p w:rsidR="004319F5" w:rsidRPr="004319F5" w:rsidRDefault="00890767" w:rsidP="00890767">
            <w:pPr>
              <w:ind w:left="318"/>
              <w:rPr>
                <w:rFonts w:ascii="Times New Roman" w:eastAsiaTheme="minorHAnsi" w:hAnsi="Times New Roman" w:cs="Times New Roman"/>
                <w:b/>
                <w:i/>
                <w:sz w:val="24"/>
                <w:szCs w:val="24"/>
                <w:lang w:eastAsia="en-US"/>
              </w:rPr>
            </w:pPr>
            <w:r>
              <w:rPr>
                <w:rFonts w:ascii="Times New Roman" w:eastAsiaTheme="minorHAnsi" w:hAnsi="Times New Roman" w:cs="Times New Roman"/>
                <w:b/>
                <w:i/>
                <w:sz w:val="24"/>
                <w:szCs w:val="24"/>
                <w:lang w:eastAsia="en-US"/>
              </w:rPr>
              <w:t>в</w:t>
            </w:r>
            <w:r w:rsidR="004319F5" w:rsidRPr="004319F5">
              <w:rPr>
                <w:rFonts w:ascii="Times New Roman" w:eastAsiaTheme="minorHAnsi" w:hAnsi="Times New Roman" w:cs="Times New Roman"/>
                <w:b/>
                <w:i/>
                <w:sz w:val="24"/>
                <w:szCs w:val="24"/>
                <w:lang w:eastAsia="en-US"/>
              </w:rPr>
              <w:t xml:space="preserve"> том числе коров</w:t>
            </w:r>
          </w:p>
        </w:tc>
        <w:tc>
          <w:tcPr>
            <w:tcW w:w="447" w:type="pct"/>
          </w:tcPr>
          <w:p w:rsidR="004319F5" w:rsidRPr="004319F5" w:rsidRDefault="004319F5" w:rsidP="004C4282">
            <w:pPr>
              <w:jc w:val="center"/>
              <w:rPr>
                <w:rFonts w:ascii="Times New Roman" w:eastAsiaTheme="minorHAnsi" w:hAnsi="Times New Roman" w:cs="Times New Roman"/>
                <w:sz w:val="24"/>
                <w:szCs w:val="24"/>
                <w:lang w:eastAsia="en-US"/>
              </w:rPr>
            </w:pPr>
            <w:r w:rsidRPr="004319F5">
              <w:rPr>
                <w:rFonts w:ascii="Times New Roman" w:eastAsiaTheme="minorHAnsi" w:hAnsi="Times New Roman" w:cs="Times New Roman"/>
                <w:sz w:val="24"/>
                <w:szCs w:val="24"/>
                <w:lang w:eastAsia="en-US"/>
              </w:rPr>
              <w:t>93</w:t>
            </w:r>
          </w:p>
        </w:tc>
        <w:tc>
          <w:tcPr>
            <w:tcW w:w="374" w:type="pct"/>
          </w:tcPr>
          <w:p w:rsidR="004319F5" w:rsidRPr="004319F5" w:rsidRDefault="004319F5" w:rsidP="004C4282">
            <w:pPr>
              <w:jc w:val="center"/>
              <w:rPr>
                <w:rFonts w:ascii="Times New Roman" w:eastAsiaTheme="minorHAnsi" w:hAnsi="Times New Roman" w:cs="Times New Roman"/>
                <w:sz w:val="24"/>
                <w:szCs w:val="24"/>
                <w:lang w:eastAsia="en-US"/>
              </w:rPr>
            </w:pPr>
            <w:r w:rsidRPr="004319F5">
              <w:rPr>
                <w:rFonts w:ascii="Times New Roman" w:eastAsiaTheme="minorHAnsi" w:hAnsi="Times New Roman" w:cs="Times New Roman"/>
                <w:sz w:val="24"/>
                <w:szCs w:val="24"/>
                <w:lang w:eastAsia="en-US"/>
              </w:rPr>
              <w:t>91</w:t>
            </w:r>
          </w:p>
        </w:tc>
        <w:tc>
          <w:tcPr>
            <w:tcW w:w="374" w:type="pct"/>
          </w:tcPr>
          <w:p w:rsidR="004319F5" w:rsidRPr="004319F5" w:rsidRDefault="004319F5" w:rsidP="004C4282">
            <w:pPr>
              <w:jc w:val="center"/>
              <w:rPr>
                <w:rFonts w:ascii="Times New Roman" w:eastAsiaTheme="minorHAnsi" w:hAnsi="Times New Roman" w:cs="Times New Roman"/>
                <w:sz w:val="24"/>
                <w:szCs w:val="24"/>
                <w:lang w:eastAsia="en-US"/>
              </w:rPr>
            </w:pPr>
            <w:r w:rsidRPr="004319F5">
              <w:rPr>
                <w:rFonts w:ascii="Times New Roman" w:eastAsiaTheme="minorHAnsi" w:hAnsi="Times New Roman" w:cs="Times New Roman"/>
                <w:sz w:val="24"/>
                <w:szCs w:val="24"/>
                <w:lang w:eastAsia="en-US"/>
              </w:rPr>
              <w:t>89</w:t>
            </w:r>
          </w:p>
        </w:tc>
        <w:tc>
          <w:tcPr>
            <w:tcW w:w="375" w:type="pct"/>
          </w:tcPr>
          <w:p w:rsidR="004319F5" w:rsidRPr="004319F5" w:rsidRDefault="004319F5" w:rsidP="004C4282">
            <w:pPr>
              <w:jc w:val="center"/>
              <w:rPr>
                <w:rFonts w:ascii="Times New Roman" w:eastAsiaTheme="minorHAnsi" w:hAnsi="Times New Roman" w:cs="Times New Roman"/>
                <w:sz w:val="24"/>
                <w:szCs w:val="24"/>
                <w:lang w:eastAsia="en-US"/>
              </w:rPr>
            </w:pPr>
            <w:r w:rsidRPr="004319F5">
              <w:rPr>
                <w:rFonts w:ascii="Times New Roman" w:eastAsiaTheme="minorHAnsi" w:hAnsi="Times New Roman" w:cs="Times New Roman"/>
                <w:sz w:val="24"/>
                <w:szCs w:val="24"/>
                <w:lang w:eastAsia="en-US"/>
              </w:rPr>
              <w:t>79</w:t>
            </w:r>
          </w:p>
        </w:tc>
        <w:tc>
          <w:tcPr>
            <w:tcW w:w="376" w:type="pct"/>
          </w:tcPr>
          <w:p w:rsidR="004319F5" w:rsidRPr="004319F5" w:rsidRDefault="004319F5" w:rsidP="004C4282">
            <w:pPr>
              <w:jc w:val="center"/>
              <w:rPr>
                <w:rFonts w:ascii="Times New Roman" w:eastAsiaTheme="minorHAnsi" w:hAnsi="Times New Roman" w:cs="Times New Roman"/>
                <w:sz w:val="24"/>
                <w:szCs w:val="24"/>
                <w:lang w:eastAsia="en-US"/>
              </w:rPr>
            </w:pPr>
            <w:r w:rsidRPr="004319F5">
              <w:rPr>
                <w:rFonts w:ascii="Times New Roman" w:eastAsiaTheme="minorHAnsi" w:hAnsi="Times New Roman" w:cs="Times New Roman"/>
                <w:sz w:val="24"/>
                <w:szCs w:val="24"/>
                <w:lang w:eastAsia="en-US"/>
              </w:rPr>
              <w:t>68</w:t>
            </w:r>
          </w:p>
        </w:tc>
        <w:tc>
          <w:tcPr>
            <w:tcW w:w="447" w:type="pct"/>
          </w:tcPr>
          <w:p w:rsidR="004319F5" w:rsidRPr="004319F5" w:rsidRDefault="004319F5" w:rsidP="004C4282">
            <w:pPr>
              <w:jc w:val="center"/>
              <w:rPr>
                <w:rFonts w:ascii="Times New Roman" w:eastAsiaTheme="minorHAnsi" w:hAnsi="Times New Roman" w:cs="Times New Roman"/>
                <w:sz w:val="24"/>
                <w:szCs w:val="24"/>
                <w:lang w:eastAsia="en-US"/>
              </w:rPr>
            </w:pPr>
            <w:r w:rsidRPr="004319F5">
              <w:rPr>
                <w:rFonts w:ascii="Times New Roman" w:eastAsiaTheme="minorHAnsi" w:hAnsi="Times New Roman" w:cs="Times New Roman"/>
                <w:sz w:val="24"/>
                <w:szCs w:val="24"/>
                <w:lang w:eastAsia="en-US"/>
              </w:rPr>
              <w:t>66</w:t>
            </w:r>
          </w:p>
        </w:tc>
        <w:tc>
          <w:tcPr>
            <w:tcW w:w="373" w:type="pct"/>
          </w:tcPr>
          <w:p w:rsidR="004319F5" w:rsidRPr="004319F5" w:rsidRDefault="004319F5" w:rsidP="004C4282">
            <w:pPr>
              <w:jc w:val="center"/>
              <w:rPr>
                <w:rFonts w:ascii="Times New Roman" w:eastAsiaTheme="minorHAnsi" w:hAnsi="Times New Roman" w:cs="Times New Roman"/>
                <w:sz w:val="24"/>
                <w:szCs w:val="24"/>
                <w:lang w:eastAsia="en-US"/>
              </w:rPr>
            </w:pPr>
            <w:r w:rsidRPr="004319F5">
              <w:rPr>
                <w:rFonts w:ascii="Times New Roman" w:eastAsiaTheme="minorHAnsi" w:hAnsi="Times New Roman" w:cs="Times New Roman"/>
                <w:sz w:val="24"/>
                <w:szCs w:val="24"/>
                <w:lang w:eastAsia="en-US"/>
              </w:rPr>
              <w:t>61</w:t>
            </w:r>
          </w:p>
        </w:tc>
        <w:tc>
          <w:tcPr>
            <w:tcW w:w="367" w:type="pct"/>
          </w:tcPr>
          <w:p w:rsidR="004319F5" w:rsidRPr="004319F5" w:rsidRDefault="004319F5" w:rsidP="004C4282">
            <w:pPr>
              <w:jc w:val="center"/>
              <w:rPr>
                <w:rFonts w:ascii="Times New Roman" w:eastAsiaTheme="minorHAnsi" w:hAnsi="Times New Roman" w:cs="Times New Roman"/>
                <w:sz w:val="24"/>
                <w:szCs w:val="24"/>
                <w:lang w:eastAsia="en-US"/>
              </w:rPr>
            </w:pPr>
            <w:r w:rsidRPr="004319F5">
              <w:rPr>
                <w:rFonts w:ascii="Times New Roman" w:eastAsiaTheme="minorHAnsi" w:hAnsi="Times New Roman" w:cs="Times New Roman"/>
                <w:sz w:val="24"/>
                <w:szCs w:val="24"/>
                <w:lang w:eastAsia="en-US"/>
              </w:rPr>
              <w:t>52</w:t>
            </w:r>
          </w:p>
        </w:tc>
        <w:tc>
          <w:tcPr>
            <w:tcW w:w="367" w:type="pct"/>
          </w:tcPr>
          <w:p w:rsidR="004319F5" w:rsidRPr="004319F5" w:rsidRDefault="004319F5" w:rsidP="004C4282">
            <w:pPr>
              <w:jc w:val="center"/>
              <w:rPr>
                <w:rFonts w:ascii="Times New Roman" w:eastAsiaTheme="minorHAnsi" w:hAnsi="Times New Roman" w:cs="Times New Roman"/>
                <w:sz w:val="24"/>
                <w:szCs w:val="24"/>
                <w:lang w:eastAsia="en-US"/>
              </w:rPr>
            </w:pPr>
            <w:r w:rsidRPr="004319F5">
              <w:rPr>
                <w:rFonts w:ascii="Times New Roman" w:eastAsiaTheme="minorHAnsi" w:hAnsi="Times New Roman" w:cs="Times New Roman"/>
                <w:sz w:val="24"/>
                <w:szCs w:val="24"/>
                <w:lang w:eastAsia="en-US"/>
              </w:rPr>
              <w:t>39</w:t>
            </w:r>
          </w:p>
        </w:tc>
      </w:tr>
      <w:tr w:rsidR="004C4282" w:rsidRPr="004319F5" w:rsidTr="004C4282">
        <w:trPr>
          <w:trHeight w:val="281"/>
        </w:trPr>
        <w:tc>
          <w:tcPr>
            <w:tcW w:w="1499" w:type="pct"/>
            <w:shd w:val="clear" w:color="auto" w:fill="F2F2F2" w:themeFill="background1" w:themeFillShade="F2"/>
          </w:tcPr>
          <w:p w:rsidR="004319F5" w:rsidRPr="004319F5" w:rsidRDefault="004319F5" w:rsidP="004C4282">
            <w:pPr>
              <w:rPr>
                <w:rFonts w:ascii="Times New Roman" w:eastAsiaTheme="minorHAnsi" w:hAnsi="Times New Roman" w:cs="Times New Roman"/>
                <w:b/>
                <w:i/>
                <w:sz w:val="24"/>
                <w:szCs w:val="24"/>
                <w:lang w:eastAsia="en-US"/>
              </w:rPr>
            </w:pPr>
            <w:r w:rsidRPr="004319F5">
              <w:rPr>
                <w:rFonts w:ascii="Times New Roman" w:eastAsiaTheme="minorHAnsi" w:hAnsi="Times New Roman" w:cs="Times New Roman"/>
                <w:b/>
                <w:i/>
                <w:sz w:val="24"/>
                <w:szCs w:val="24"/>
                <w:lang w:eastAsia="en-US"/>
              </w:rPr>
              <w:t>Свиньи</w:t>
            </w:r>
          </w:p>
        </w:tc>
        <w:tc>
          <w:tcPr>
            <w:tcW w:w="447" w:type="pct"/>
          </w:tcPr>
          <w:p w:rsidR="004319F5" w:rsidRPr="004319F5" w:rsidRDefault="004319F5" w:rsidP="004C4282">
            <w:pPr>
              <w:jc w:val="center"/>
              <w:rPr>
                <w:rFonts w:ascii="Times New Roman" w:eastAsiaTheme="minorHAnsi" w:hAnsi="Times New Roman" w:cs="Times New Roman"/>
                <w:sz w:val="24"/>
                <w:szCs w:val="24"/>
                <w:lang w:eastAsia="en-US"/>
              </w:rPr>
            </w:pPr>
            <w:r w:rsidRPr="004319F5">
              <w:rPr>
                <w:rFonts w:ascii="Times New Roman" w:eastAsiaTheme="minorHAnsi" w:hAnsi="Times New Roman" w:cs="Times New Roman"/>
                <w:sz w:val="24"/>
                <w:szCs w:val="24"/>
                <w:lang w:eastAsia="en-US"/>
              </w:rPr>
              <w:t>48</w:t>
            </w:r>
          </w:p>
        </w:tc>
        <w:tc>
          <w:tcPr>
            <w:tcW w:w="374" w:type="pct"/>
          </w:tcPr>
          <w:p w:rsidR="004319F5" w:rsidRPr="004319F5" w:rsidRDefault="004319F5" w:rsidP="004C4282">
            <w:pPr>
              <w:jc w:val="center"/>
              <w:rPr>
                <w:rFonts w:ascii="Times New Roman" w:eastAsiaTheme="minorHAnsi" w:hAnsi="Times New Roman" w:cs="Times New Roman"/>
                <w:sz w:val="24"/>
                <w:szCs w:val="24"/>
                <w:lang w:eastAsia="en-US"/>
              </w:rPr>
            </w:pPr>
            <w:r w:rsidRPr="004319F5">
              <w:rPr>
                <w:rFonts w:ascii="Times New Roman" w:eastAsiaTheme="minorHAnsi" w:hAnsi="Times New Roman" w:cs="Times New Roman"/>
                <w:sz w:val="24"/>
                <w:szCs w:val="24"/>
                <w:lang w:eastAsia="en-US"/>
              </w:rPr>
              <w:t>38</w:t>
            </w:r>
          </w:p>
        </w:tc>
        <w:tc>
          <w:tcPr>
            <w:tcW w:w="374" w:type="pct"/>
          </w:tcPr>
          <w:p w:rsidR="004319F5" w:rsidRPr="004319F5" w:rsidRDefault="004319F5" w:rsidP="004C4282">
            <w:pPr>
              <w:jc w:val="center"/>
              <w:rPr>
                <w:rFonts w:ascii="Times New Roman" w:eastAsiaTheme="minorHAnsi" w:hAnsi="Times New Roman" w:cs="Times New Roman"/>
                <w:sz w:val="24"/>
                <w:szCs w:val="24"/>
                <w:lang w:eastAsia="en-US"/>
              </w:rPr>
            </w:pPr>
            <w:r w:rsidRPr="004319F5">
              <w:rPr>
                <w:rFonts w:ascii="Times New Roman" w:eastAsiaTheme="minorHAnsi" w:hAnsi="Times New Roman" w:cs="Times New Roman"/>
                <w:sz w:val="24"/>
                <w:szCs w:val="24"/>
                <w:lang w:eastAsia="en-US"/>
              </w:rPr>
              <w:t>39</w:t>
            </w:r>
          </w:p>
        </w:tc>
        <w:tc>
          <w:tcPr>
            <w:tcW w:w="375" w:type="pct"/>
          </w:tcPr>
          <w:p w:rsidR="004319F5" w:rsidRPr="004319F5" w:rsidRDefault="004319F5" w:rsidP="004C4282">
            <w:pPr>
              <w:jc w:val="center"/>
              <w:rPr>
                <w:rFonts w:ascii="Times New Roman" w:eastAsiaTheme="minorHAnsi" w:hAnsi="Times New Roman" w:cs="Times New Roman"/>
                <w:sz w:val="24"/>
                <w:szCs w:val="24"/>
                <w:lang w:eastAsia="en-US"/>
              </w:rPr>
            </w:pPr>
            <w:r w:rsidRPr="004319F5">
              <w:rPr>
                <w:rFonts w:ascii="Times New Roman" w:eastAsiaTheme="minorHAnsi" w:hAnsi="Times New Roman" w:cs="Times New Roman"/>
                <w:sz w:val="24"/>
                <w:szCs w:val="24"/>
                <w:lang w:eastAsia="en-US"/>
              </w:rPr>
              <w:t>31</w:t>
            </w:r>
          </w:p>
        </w:tc>
        <w:tc>
          <w:tcPr>
            <w:tcW w:w="376" w:type="pct"/>
          </w:tcPr>
          <w:p w:rsidR="004319F5" w:rsidRPr="004319F5" w:rsidRDefault="004319F5" w:rsidP="004C4282">
            <w:pPr>
              <w:jc w:val="center"/>
              <w:rPr>
                <w:rFonts w:ascii="Times New Roman" w:eastAsiaTheme="minorHAnsi" w:hAnsi="Times New Roman" w:cs="Times New Roman"/>
                <w:sz w:val="24"/>
                <w:szCs w:val="24"/>
                <w:lang w:eastAsia="en-US"/>
              </w:rPr>
            </w:pPr>
            <w:r w:rsidRPr="004319F5">
              <w:rPr>
                <w:rFonts w:ascii="Times New Roman" w:eastAsiaTheme="minorHAnsi" w:hAnsi="Times New Roman" w:cs="Times New Roman"/>
                <w:sz w:val="24"/>
                <w:szCs w:val="24"/>
                <w:lang w:eastAsia="en-US"/>
              </w:rPr>
              <w:t>18</w:t>
            </w:r>
          </w:p>
        </w:tc>
        <w:tc>
          <w:tcPr>
            <w:tcW w:w="447" w:type="pct"/>
          </w:tcPr>
          <w:p w:rsidR="004319F5" w:rsidRPr="004319F5" w:rsidRDefault="004319F5" w:rsidP="004C4282">
            <w:pPr>
              <w:jc w:val="center"/>
              <w:rPr>
                <w:rFonts w:ascii="Times New Roman" w:eastAsiaTheme="minorHAnsi" w:hAnsi="Times New Roman" w:cs="Times New Roman"/>
                <w:sz w:val="24"/>
                <w:szCs w:val="24"/>
                <w:lang w:eastAsia="en-US"/>
              </w:rPr>
            </w:pPr>
            <w:r w:rsidRPr="004319F5">
              <w:rPr>
                <w:rFonts w:ascii="Times New Roman" w:eastAsiaTheme="minorHAnsi" w:hAnsi="Times New Roman" w:cs="Times New Roman"/>
                <w:sz w:val="24"/>
                <w:szCs w:val="24"/>
                <w:lang w:eastAsia="en-US"/>
              </w:rPr>
              <w:t>21</w:t>
            </w:r>
          </w:p>
        </w:tc>
        <w:tc>
          <w:tcPr>
            <w:tcW w:w="373" w:type="pct"/>
          </w:tcPr>
          <w:p w:rsidR="004319F5" w:rsidRPr="004319F5" w:rsidRDefault="004319F5" w:rsidP="004C4282">
            <w:pPr>
              <w:jc w:val="center"/>
              <w:rPr>
                <w:rFonts w:ascii="Times New Roman" w:eastAsiaTheme="minorHAnsi" w:hAnsi="Times New Roman" w:cs="Times New Roman"/>
                <w:sz w:val="24"/>
                <w:szCs w:val="24"/>
                <w:lang w:eastAsia="en-US"/>
              </w:rPr>
            </w:pPr>
            <w:r w:rsidRPr="004319F5">
              <w:rPr>
                <w:rFonts w:ascii="Times New Roman" w:eastAsiaTheme="minorHAnsi" w:hAnsi="Times New Roman" w:cs="Times New Roman"/>
                <w:sz w:val="24"/>
                <w:szCs w:val="24"/>
                <w:lang w:eastAsia="en-US"/>
              </w:rPr>
              <w:t>34</w:t>
            </w:r>
          </w:p>
        </w:tc>
        <w:tc>
          <w:tcPr>
            <w:tcW w:w="367" w:type="pct"/>
          </w:tcPr>
          <w:p w:rsidR="004319F5" w:rsidRPr="004319F5" w:rsidRDefault="004319F5" w:rsidP="004C4282">
            <w:pPr>
              <w:jc w:val="center"/>
              <w:rPr>
                <w:rFonts w:ascii="Times New Roman" w:eastAsiaTheme="minorHAnsi" w:hAnsi="Times New Roman" w:cs="Times New Roman"/>
                <w:sz w:val="24"/>
                <w:szCs w:val="24"/>
                <w:lang w:eastAsia="en-US"/>
              </w:rPr>
            </w:pPr>
            <w:r w:rsidRPr="004319F5">
              <w:rPr>
                <w:rFonts w:ascii="Times New Roman" w:eastAsiaTheme="minorHAnsi" w:hAnsi="Times New Roman" w:cs="Times New Roman"/>
                <w:sz w:val="24"/>
                <w:szCs w:val="24"/>
                <w:lang w:eastAsia="en-US"/>
              </w:rPr>
              <w:t>6</w:t>
            </w:r>
          </w:p>
        </w:tc>
        <w:tc>
          <w:tcPr>
            <w:tcW w:w="367" w:type="pct"/>
          </w:tcPr>
          <w:p w:rsidR="004319F5" w:rsidRPr="004319F5" w:rsidRDefault="004319F5" w:rsidP="004C4282">
            <w:pPr>
              <w:jc w:val="center"/>
              <w:rPr>
                <w:rFonts w:ascii="Times New Roman" w:eastAsiaTheme="minorHAnsi" w:hAnsi="Times New Roman" w:cs="Times New Roman"/>
                <w:sz w:val="24"/>
                <w:szCs w:val="24"/>
                <w:lang w:eastAsia="en-US"/>
              </w:rPr>
            </w:pPr>
            <w:r w:rsidRPr="004319F5">
              <w:rPr>
                <w:rFonts w:ascii="Times New Roman" w:eastAsiaTheme="minorHAnsi" w:hAnsi="Times New Roman" w:cs="Times New Roman"/>
                <w:sz w:val="24"/>
                <w:szCs w:val="24"/>
                <w:lang w:eastAsia="en-US"/>
              </w:rPr>
              <w:t>6</w:t>
            </w:r>
          </w:p>
        </w:tc>
      </w:tr>
      <w:tr w:rsidR="004C4282" w:rsidRPr="004319F5" w:rsidTr="004C4282">
        <w:trPr>
          <w:trHeight w:val="281"/>
        </w:trPr>
        <w:tc>
          <w:tcPr>
            <w:tcW w:w="1499" w:type="pct"/>
            <w:shd w:val="clear" w:color="auto" w:fill="F2F2F2" w:themeFill="background1" w:themeFillShade="F2"/>
          </w:tcPr>
          <w:p w:rsidR="004319F5" w:rsidRPr="004319F5" w:rsidRDefault="004319F5" w:rsidP="004C4282">
            <w:pPr>
              <w:rPr>
                <w:rFonts w:ascii="Times New Roman" w:eastAsiaTheme="minorHAnsi" w:hAnsi="Times New Roman" w:cs="Times New Roman"/>
                <w:b/>
                <w:i/>
                <w:sz w:val="24"/>
                <w:szCs w:val="24"/>
                <w:lang w:eastAsia="en-US"/>
              </w:rPr>
            </w:pPr>
            <w:r w:rsidRPr="004319F5">
              <w:rPr>
                <w:rFonts w:ascii="Times New Roman" w:eastAsiaTheme="minorHAnsi" w:hAnsi="Times New Roman" w:cs="Times New Roman"/>
                <w:b/>
                <w:i/>
                <w:sz w:val="24"/>
                <w:szCs w:val="24"/>
                <w:lang w:eastAsia="en-US"/>
              </w:rPr>
              <w:t>Овцы</w:t>
            </w:r>
          </w:p>
        </w:tc>
        <w:tc>
          <w:tcPr>
            <w:tcW w:w="447" w:type="pct"/>
          </w:tcPr>
          <w:p w:rsidR="004319F5" w:rsidRPr="004319F5" w:rsidRDefault="004319F5" w:rsidP="004C4282">
            <w:pPr>
              <w:jc w:val="center"/>
              <w:rPr>
                <w:rFonts w:ascii="Times New Roman" w:eastAsiaTheme="minorHAnsi" w:hAnsi="Times New Roman" w:cs="Times New Roman"/>
                <w:sz w:val="24"/>
                <w:szCs w:val="24"/>
                <w:lang w:eastAsia="en-US"/>
              </w:rPr>
            </w:pPr>
            <w:r w:rsidRPr="004319F5">
              <w:rPr>
                <w:rFonts w:ascii="Times New Roman" w:eastAsiaTheme="minorHAnsi" w:hAnsi="Times New Roman" w:cs="Times New Roman"/>
                <w:sz w:val="24"/>
                <w:szCs w:val="24"/>
                <w:lang w:eastAsia="en-US"/>
              </w:rPr>
              <w:t>186</w:t>
            </w:r>
          </w:p>
        </w:tc>
        <w:tc>
          <w:tcPr>
            <w:tcW w:w="374" w:type="pct"/>
          </w:tcPr>
          <w:p w:rsidR="004319F5" w:rsidRPr="004319F5" w:rsidRDefault="004319F5" w:rsidP="004C4282">
            <w:pPr>
              <w:jc w:val="center"/>
              <w:rPr>
                <w:rFonts w:ascii="Times New Roman" w:eastAsiaTheme="minorHAnsi" w:hAnsi="Times New Roman" w:cs="Times New Roman"/>
                <w:sz w:val="24"/>
                <w:szCs w:val="24"/>
                <w:lang w:eastAsia="en-US"/>
              </w:rPr>
            </w:pPr>
            <w:r w:rsidRPr="004319F5">
              <w:rPr>
                <w:rFonts w:ascii="Times New Roman" w:eastAsiaTheme="minorHAnsi" w:hAnsi="Times New Roman" w:cs="Times New Roman"/>
                <w:sz w:val="24"/>
                <w:szCs w:val="24"/>
                <w:lang w:eastAsia="en-US"/>
              </w:rPr>
              <w:t>198</w:t>
            </w:r>
          </w:p>
        </w:tc>
        <w:tc>
          <w:tcPr>
            <w:tcW w:w="374" w:type="pct"/>
          </w:tcPr>
          <w:p w:rsidR="004319F5" w:rsidRPr="004319F5" w:rsidRDefault="004319F5" w:rsidP="004C4282">
            <w:pPr>
              <w:jc w:val="center"/>
              <w:rPr>
                <w:rFonts w:ascii="Times New Roman" w:eastAsiaTheme="minorHAnsi" w:hAnsi="Times New Roman" w:cs="Times New Roman"/>
                <w:sz w:val="24"/>
                <w:szCs w:val="24"/>
                <w:lang w:eastAsia="en-US"/>
              </w:rPr>
            </w:pPr>
            <w:r w:rsidRPr="004319F5">
              <w:rPr>
                <w:rFonts w:ascii="Times New Roman" w:eastAsiaTheme="minorHAnsi" w:hAnsi="Times New Roman" w:cs="Times New Roman"/>
                <w:sz w:val="24"/>
                <w:szCs w:val="24"/>
                <w:lang w:eastAsia="en-US"/>
              </w:rPr>
              <w:t>202</w:t>
            </w:r>
          </w:p>
        </w:tc>
        <w:tc>
          <w:tcPr>
            <w:tcW w:w="375" w:type="pct"/>
          </w:tcPr>
          <w:p w:rsidR="004319F5" w:rsidRPr="004319F5" w:rsidRDefault="004319F5" w:rsidP="004C4282">
            <w:pPr>
              <w:jc w:val="center"/>
              <w:rPr>
                <w:rFonts w:ascii="Times New Roman" w:eastAsiaTheme="minorHAnsi" w:hAnsi="Times New Roman" w:cs="Times New Roman"/>
                <w:sz w:val="24"/>
                <w:szCs w:val="24"/>
                <w:lang w:eastAsia="en-US"/>
              </w:rPr>
            </w:pPr>
            <w:r w:rsidRPr="004319F5">
              <w:rPr>
                <w:rFonts w:ascii="Times New Roman" w:eastAsiaTheme="minorHAnsi" w:hAnsi="Times New Roman" w:cs="Times New Roman"/>
                <w:sz w:val="24"/>
                <w:szCs w:val="24"/>
                <w:lang w:eastAsia="en-US"/>
              </w:rPr>
              <w:t>186</w:t>
            </w:r>
          </w:p>
        </w:tc>
        <w:tc>
          <w:tcPr>
            <w:tcW w:w="376" w:type="pct"/>
          </w:tcPr>
          <w:p w:rsidR="004319F5" w:rsidRPr="004319F5" w:rsidRDefault="004319F5" w:rsidP="004C4282">
            <w:pPr>
              <w:jc w:val="center"/>
              <w:rPr>
                <w:rFonts w:ascii="Times New Roman" w:eastAsiaTheme="minorHAnsi" w:hAnsi="Times New Roman" w:cs="Times New Roman"/>
                <w:sz w:val="24"/>
                <w:szCs w:val="24"/>
                <w:lang w:eastAsia="en-US"/>
              </w:rPr>
            </w:pPr>
            <w:r w:rsidRPr="004319F5">
              <w:rPr>
                <w:rFonts w:ascii="Times New Roman" w:eastAsiaTheme="minorHAnsi" w:hAnsi="Times New Roman" w:cs="Times New Roman"/>
                <w:sz w:val="24"/>
                <w:szCs w:val="24"/>
                <w:lang w:eastAsia="en-US"/>
              </w:rPr>
              <w:t>83</w:t>
            </w:r>
          </w:p>
        </w:tc>
        <w:tc>
          <w:tcPr>
            <w:tcW w:w="447" w:type="pct"/>
          </w:tcPr>
          <w:p w:rsidR="004319F5" w:rsidRPr="004319F5" w:rsidRDefault="004319F5" w:rsidP="004C4282">
            <w:pPr>
              <w:jc w:val="center"/>
              <w:rPr>
                <w:rFonts w:ascii="Times New Roman" w:eastAsiaTheme="minorHAnsi" w:hAnsi="Times New Roman" w:cs="Times New Roman"/>
                <w:sz w:val="24"/>
                <w:szCs w:val="24"/>
                <w:lang w:eastAsia="en-US"/>
              </w:rPr>
            </w:pPr>
            <w:r w:rsidRPr="004319F5">
              <w:rPr>
                <w:rFonts w:ascii="Times New Roman" w:eastAsiaTheme="minorHAnsi" w:hAnsi="Times New Roman" w:cs="Times New Roman"/>
                <w:sz w:val="24"/>
                <w:szCs w:val="24"/>
                <w:lang w:eastAsia="en-US"/>
              </w:rPr>
              <w:t>206</w:t>
            </w:r>
          </w:p>
        </w:tc>
        <w:tc>
          <w:tcPr>
            <w:tcW w:w="373" w:type="pct"/>
          </w:tcPr>
          <w:p w:rsidR="004319F5" w:rsidRPr="004319F5" w:rsidRDefault="004319F5" w:rsidP="004C4282">
            <w:pPr>
              <w:jc w:val="center"/>
              <w:rPr>
                <w:rFonts w:ascii="Times New Roman" w:eastAsiaTheme="minorHAnsi" w:hAnsi="Times New Roman" w:cs="Times New Roman"/>
                <w:sz w:val="24"/>
                <w:szCs w:val="24"/>
                <w:lang w:eastAsia="en-US"/>
              </w:rPr>
            </w:pPr>
            <w:r w:rsidRPr="004319F5">
              <w:rPr>
                <w:rFonts w:ascii="Times New Roman" w:eastAsiaTheme="minorHAnsi" w:hAnsi="Times New Roman" w:cs="Times New Roman"/>
                <w:sz w:val="24"/>
                <w:szCs w:val="24"/>
                <w:lang w:eastAsia="en-US"/>
              </w:rPr>
              <w:t>186</w:t>
            </w:r>
          </w:p>
        </w:tc>
        <w:tc>
          <w:tcPr>
            <w:tcW w:w="367" w:type="pct"/>
          </w:tcPr>
          <w:p w:rsidR="004319F5" w:rsidRPr="004319F5" w:rsidRDefault="004319F5" w:rsidP="004C4282">
            <w:pPr>
              <w:jc w:val="center"/>
              <w:rPr>
                <w:rFonts w:ascii="Times New Roman" w:eastAsiaTheme="minorHAnsi" w:hAnsi="Times New Roman" w:cs="Times New Roman"/>
                <w:sz w:val="24"/>
                <w:szCs w:val="24"/>
                <w:lang w:eastAsia="en-US"/>
              </w:rPr>
            </w:pPr>
            <w:r w:rsidRPr="004319F5">
              <w:rPr>
                <w:rFonts w:ascii="Times New Roman" w:eastAsiaTheme="minorHAnsi" w:hAnsi="Times New Roman" w:cs="Times New Roman"/>
                <w:sz w:val="24"/>
                <w:szCs w:val="24"/>
                <w:lang w:eastAsia="en-US"/>
              </w:rPr>
              <w:t>162</w:t>
            </w:r>
          </w:p>
        </w:tc>
        <w:tc>
          <w:tcPr>
            <w:tcW w:w="367" w:type="pct"/>
          </w:tcPr>
          <w:p w:rsidR="004319F5" w:rsidRPr="004319F5" w:rsidRDefault="004319F5" w:rsidP="004C4282">
            <w:pPr>
              <w:jc w:val="center"/>
              <w:rPr>
                <w:rFonts w:ascii="Times New Roman" w:eastAsiaTheme="minorHAnsi" w:hAnsi="Times New Roman" w:cs="Times New Roman"/>
                <w:sz w:val="24"/>
                <w:szCs w:val="24"/>
                <w:lang w:eastAsia="en-US"/>
              </w:rPr>
            </w:pPr>
            <w:r w:rsidRPr="004319F5">
              <w:rPr>
                <w:rFonts w:ascii="Times New Roman" w:eastAsiaTheme="minorHAnsi" w:hAnsi="Times New Roman" w:cs="Times New Roman"/>
                <w:sz w:val="24"/>
                <w:szCs w:val="24"/>
                <w:lang w:eastAsia="en-US"/>
              </w:rPr>
              <w:t>123</w:t>
            </w:r>
          </w:p>
        </w:tc>
      </w:tr>
      <w:tr w:rsidR="004C4282" w:rsidRPr="004319F5" w:rsidTr="004C4282">
        <w:trPr>
          <w:trHeight w:val="281"/>
        </w:trPr>
        <w:tc>
          <w:tcPr>
            <w:tcW w:w="1499" w:type="pct"/>
            <w:shd w:val="clear" w:color="auto" w:fill="F2F2F2" w:themeFill="background1" w:themeFillShade="F2"/>
          </w:tcPr>
          <w:p w:rsidR="004319F5" w:rsidRPr="004319F5" w:rsidRDefault="004319F5" w:rsidP="004C4282">
            <w:pPr>
              <w:rPr>
                <w:rFonts w:ascii="Times New Roman" w:eastAsiaTheme="minorHAnsi" w:hAnsi="Times New Roman" w:cs="Times New Roman"/>
                <w:b/>
                <w:i/>
                <w:sz w:val="24"/>
                <w:szCs w:val="24"/>
                <w:lang w:eastAsia="en-US"/>
              </w:rPr>
            </w:pPr>
            <w:r w:rsidRPr="004319F5">
              <w:rPr>
                <w:rFonts w:ascii="Times New Roman" w:eastAsiaTheme="minorHAnsi" w:hAnsi="Times New Roman" w:cs="Times New Roman"/>
                <w:b/>
                <w:i/>
                <w:sz w:val="24"/>
                <w:szCs w:val="24"/>
                <w:lang w:eastAsia="en-US"/>
              </w:rPr>
              <w:t>Лошади</w:t>
            </w:r>
          </w:p>
        </w:tc>
        <w:tc>
          <w:tcPr>
            <w:tcW w:w="447" w:type="pct"/>
          </w:tcPr>
          <w:p w:rsidR="004319F5" w:rsidRPr="004319F5" w:rsidRDefault="004319F5" w:rsidP="004C4282">
            <w:pPr>
              <w:jc w:val="center"/>
              <w:rPr>
                <w:rFonts w:ascii="Times New Roman" w:eastAsiaTheme="minorHAnsi" w:hAnsi="Times New Roman" w:cs="Times New Roman"/>
                <w:sz w:val="24"/>
                <w:szCs w:val="24"/>
                <w:lang w:eastAsia="en-US"/>
              </w:rPr>
            </w:pPr>
            <w:r w:rsidRPr="004319F5">
              <w:rPr>
                <w:rFonts w:ascii="Times New Roman" w:eastAsiaTheme="minorHAnsi" w:hAnsi="Times New Roman" w:cs="Times New Roman"/>
                <w:sz w:val="24"/>
                <w:szCs w:val="24"/>
                <w:lang w:eastAsia="en-US"/>
              </w:rPr>
              <w:t>1</w:t>
            </w:r>
          </w:p>
        </w:tc>
        <w:tc>
          <w:tcPr>
            <w:tcW w:w="374" w:type="pct"/>
          </w:tcPr>
          <w:p w:rsidR="004319F5" w:rsidRPr="004319F5" w:rsidRDefault="004319F5" w:rsidP="004C4282">
            <w:pPr>
              <w:jc w:val="center"/>
              <w:rPr>
                <w:rFonts w:ascii="Times New Roman" w:eastAsiaTheme="minorHAnsi" w:hAnsi="Times New Roman" w:cs="Times New Roman"/>
                <w:sz w:val="24"/>
                <w:szCs w:val="24"/>
                <w:lang w:eastAsia="en-US"/>
              </w:rPr>
            </w:pPr>
            <w:r w:rsidRPr="004319F5">
              <w:rPr>
                <w:rFonts w:ascii="Times New Roman" w:eastAsiaTheme="minorHAnsi" w:hAnsi="Times New Roman" w:cs="Times New Roman"/>
                <w:sz w:val="24"/>
                <w:szCs w:val="24"/>
                <w:lang w:eastAsia="en-US"/>
              </w:rPr>
              <w:t>1</w:t>
            </w:r>
          </w:p>
        </w:tc>
        <w:tc>
          <w:tcPr>
            <w:tcW w:w="374" w:type="pct"/>
          </w:tcPr>
          <w:p w:rsidR="004319F5" w:rsidRPr="004319F5" w:rsidRDefault="004319F5" w:rsidP="004C4282">
            <w:pPr>
              <w:jc w:val="center"/>
              <w:rPr>
                <w:rFonts w:ascii="Times New Roman" w:eastAsiaTheme="minorHAnsi" w:hAnsi="Times New Roman" w:cs="Times New Roman"/>
                <w:sz w:val="24"/>
                <w:szCs w:val="24"/>
                <w:lang w:eastAsia="en-US"/>
              </w:rPr>
            </w:pPr>
            <w:r w:rsidRPr="004319F5">
              <w:rPr>
                <w:rFonts w:ascii="Times New Roman" w:eastAsiaTheme="minorHAnsi" w:hAnsi="Times New Roman" w:cs="Times New Roman"/>
                <w:sz w:val="24"/>
                <w:szCs w:val="24"/>
                <w:lang w:eastAsia="en-US"/>
              </w:rPr>
              <w:t>1</w:t>
            </w:r>
          </w:p>
        </w:tc>
        <w:tc>
          <w:tcPr>
            <w:tcW w:w="375" w:type="pct"/>
          </w:tcPr>
          <w:p w:rsidR="004319F5" w:rsidRPr="004319F5" w:rsidRDefault="004319F5" w:rsidP="004C4282">
            <w:pPr>
              <w:jc w:val="center"/>
              <w:rPr>
                <w:rFonts w:ascii="Times New Roman" w:eastAsiaTheme="minorHAnsi" w:hAnsi="Times New Roman" w:cs="Times New Roman"/>
                <w:sz w:val="24"/>
                <w:szCs w:val="24"/>
                <w:lang w:eastAsia="en-US"/>
              </w:rPr>
            </w:pPr>
            <w:r w:rsidRPr="004319F5">
              <w:rPr>
                <w:rFonts w:ascii="Times New Roman" w:eastAsiaTheme="minorHAnsi" w:hAnsi="Times New Roman" w:cs="Times New Roman"/>
                <w:sz w:val="24"/>
                <w:szCs w:val="24"/>
                <w:lang w:eastAsia="en-US"/>
              </w:rPr>
              <w:t>1</w:t>
            </w:r>
          </w:p>
        </w:tc>
        <w:tc>
          <w:tcPr>
            <w:tcW w:w="376" w:type="pct"/>
          </w:tcPr>
          <w:p w:rsidR="004319F5" w:rsidRPr="004319F5" w:rsidRDefault="004319F5" w:rsidP="004C4282">
            <w:pPr>
              <w:jc w:val="center"/>
              <w:rPr>
                <w:rFonts w:ascii="Times New Roman" w:eastAsiaTheme="minorHAnsi" w:hAnsi="Times New Roman" w:cs="Times New Roman"/>
                <w:sz w:val="24"/>
                <w:szCs w:val="24"/>
                <w:lang w:eastAsia="en-US"/>
              </w:rPr>
            </w:pPr>
            <w:r w:rsidRPr="004319F5">
              <w:rPr>
                <w:rFonts w:ascii="Times New Roman" w:eastAsiaTheme="minorHAnsi" w:hAnsi="Times New Roman" w:cs="Times New Roman"/>
                <w:sz w:val="24"/>
                <w:szCs w:val="24"/>
                <w:lang w:eastAsia="en-US"/>
              </w:rPr>
              <w:t>1</w:t>
            </w:r>
          </w:p>
        </w:tc>
        <w:tc>
          <w:tcPr>
            <w:tcW w:w="447" w:type="pct"/>
          </w:tcPr>
          <w:p w:rsidR="004319F5" w:rsidRPr="004319F5" w:rsidRDefault="004319F5" w:rsidP="004C4282">
            <w:pPr>
              <w:jc w:val="center"/>
              <w:rPr>
                <w:rFonts w:ascii="Times New Roman" w:eastAsiaTheme="minorHAnsi" w:hAnsi="Times New Roman" w:cs="Times New Roman"/>
                <w:sz w:val="24"/>
                <w:szCs w:val="24"/>
                <w:lang w:eastAsia="en-US"/>
              </w:rPr>
            </w:pPr>
            <w:r w:rsidRPr="004319F5">
              <w:rPr>
                <w:rFonts w:ascii="Times New Roman" w:eastAsiaTheme="minorHAnsi" w:hAnsi="Times New Roman" w:cs="Times New Roman"/>
                <w:sz w:val="24"/>
                <w:szCs w:val="24"/>
                <w:lang w:eastAsia="en-US"/>
              </w:rPr>
              <w:t>1</w:t>
            </w:r>
          </w:p>
        </w:tc>
        <w:tc>
          <w:tcPr>
            <w:tcW w:w="373" w:type="pct"/>
          </w:tcPr>
          <w:p w:rsidR="004319F5" w:rsidRPr="004319F5" w:rsidRDefault="004319F5" w:rsidP="004C4282">
            <w:pPr>
              <w:jc w:val="center"/>
              <w:rPr>
                <w:rFonts w:ascii="Times New Roman" w:eastAsiaTheme="minorHAnsi" w:hAnsi="Times New Roman" w:cs="Times New Roman"/>
                <w:sz w:val="24"/>
                <w:szCs w:val="24"/>
                <w:lang w:eastAsia="en-US"/>
              </w:rPr>
            </w:pPr>
            <w:r w:rsidRPr="004319F5">
              <w:rPr>
                <w:rFonts w:ascii="Times New Roman" w:eastAsiaTheme="minorHAnsi" w:hAnsi="Times New Roman" w:cs="Times New Roman"/>
                <w:sz w:val="24"/>
                <w:szCs w:val="24"/>
                <w:lang w:eastAsia="en-US"/>
              </w:rPr>
              <w:t>-</w:t>
            </w:r>
          </w:p>
        </w:tc>
        <w:tc>
          <w:tcPr>
            <w:tcW w:w="367" w:type="pct"/>
          </w:tcPr>
          <w:p w:rsidR="004319F5" w:rsidRPr="004319F5" w:rsidRDefault="004319F5" w:rsidP="004C4282">
            <w:pPr>
              <w:jc w:val="center"/>
              <w:rPr>
                <w:rFonts w:ascii="Times New Roman" w:eastAsiaTheme="minorHAnsi" w:hAnsi="Times New Roman" w:cs="Times New Roman"/>
                <w:sz w:val="24"/>
                <w:szCs w:val="24"/>
                <w:lang w:eastAsia="en-US"/>
              </w:rPr>
            </w:pPr>
            <w:r w:rsidRPr="004319F5">
              <w:rPr>
                <w:rFonts w:ascii="Times New Roman" w:eastAsiaTheme="minorHAnsi" w:hAnsi="Times New Roman" w:cs="Times New Roman"/>
                <w:sz w:val="24"/>
                <w:szCs w:val="24"/>
                <w:lang w:eastAsia="en-US"/>
              </w:rPr>
              <w:t>-</w:t>
            </w:r>
          </w:p>
        </w:tc>
        <w:tc>
          <w:tcPr>
            <w:tcW w:w="367" w:type="pct"/>
          </w:tcPr>
          <w:p w:rsidR="004319F5" w:rsidRPr="004319F5" w:rsidRDefault="004319F5" w:rsidP="004C4282">
            <w:pPr>
              <w:jc w:val="center"/>
              <w:rPr>
                <w:rFonts w:ascii="Times New Roman" w:eastAsiaTheme="minorHAnsi" w:hAnsi="Times New Roman" w:cs="Times New Roman"/>
                <w:sz w:val="24"/>
                <w:szCs w:val="24"/>
                <w:lang w:eastAsia="en-US"/>
              </w:rPr>
            </w:pPr>
            <w:r w:rsidRPr="004319F5">
              <w:rPr>
                <w:rFonts w:ascii="Times New Roman" w:eastAsiaTheme="minorHAnsi" w:hAnsi="Times New Roman" w:cs="Times New Roman"/>
                <w:sz w:val="24"/>
                <w:szCs w:val="24"/>
                <w:lang w:eastAsia="en-US"/>
              </w:rPr>
              <w:t>-</w:t>
            </w:r>
          </w:p>
        </w:tc>
      </w:tr>
    </w:tbl>
    <w:p w:rsidR="005A5205" w:rsidRPr="003E3B5B" w:rsidRDefault="005A5205" w:rsidP="004319F5">
      <w:pPr>
        <w:pStyle w:val="afff5"/>
        <w:spacing w:before="120"/>
      </w:pPr>
      <w:r w:rsidRPr="003E3B5B">
        <w:t>Для увеличения роста производства растениеводческой продукции необходимо осуществлять поддержку элитного семеноводства, повышения плодородия почв, расш</w:t>
      </w:r>
      <w:r w:rsidRPr="003E3B5B">
        <w:t>и</w:t>
      </w:r>
      <w:r w:rsidRPr="003E3B5B">
        <w:t>рения посевов озимых культур и т.</w:t>
      </w:r>
      <w:r w:rsidR="00CC3819">
        <w:t xml:space="preserve">п. </w:t>
      </w:r>
    </w:p>
    <w:p w:rsidR="004B5FCF" w:rsidRPr="003E3B5B" w:rsidRDefault="00B20883" w:rsidP="004B5FCF">
      <w:pPr>
        <w:pStyle w:val="a0"/>
        <w:rPr>
          <w:lang w:val="ru-RU"/>
        </w:rPr>
      </w:pPr>
      <w:r w:rsidRPr="003E3B5B">
        <w:rPr>
          <w:lang w:val="ru-RU"/>
        </w:rPr>
        <w:t>Основными направлениями развития мясомолочного животноводства являются с</w:t>
      </w:r>
      <w:r w:rsidRPr="003E3B5B">
        <w:rPr>
          <w:lang w:val="ru-RU"/>
        </w:rPr>
        <w:t>о</w:t>
      </w:r>
      <w:r w:rsidRPr="003E3B5B">
        <w:rPr>
          <w:lang w:val="ru-RU"/>
        </w:rPr>
        <w:t>вершенствование селекционно-племенной работы, улучшение работы ветеринарной сл</w:t>
      </w:r>
      <w:r w:rsidR="00404A18" w:rsidRPr="003E3B5B">
        <w:rPr>
          <w:lang w:val="ru-RU"/>
        </w:rPr>
        <w:t>ужбы, укрепление кормовой базы.</w:t>
      </w:r>
    </w:p>
    <w:p w:rsidR="00B20883" w:rsidRPr="003E3B5B" w:rsidRDefault="00B20883" w:rsidP="00E83B30">
      <w:pPr>
        <w:pStyle w:val="a0"/>
        <w:rPr>
          <w:lang w:val="ru-RU"/>
        </w:rPr>
      </w:pPr>
      <w:r w:rsidRPr="003E3B5B">
        <w:rPr>
          <w:lang w:val="ru-RU"/>
        </w:rPr>
        <w:t>Прогноз развития сельского хозяйства должен быть направлен на обеспечение пр</w:t>
      </w:r>
      <w:r w:rsidRPr="003E3B5B">
        <w:rPr>
          <w:lang w:val="ru-RU"/>
        </w:rPr>
        <w:t>о</w:t>
      </w:r>
      <w:r w:rsidRPr="003E3B5B">
        <w:rPr>
          <w:lang w:val="ru-RU"/>
        </w:rPr>
        <w:t>довольственной безопасности по основным продуктам питания, повышения конкурент</w:t>
      </w:r>
      <w:r w:rsidRPr="003E3B5B">
        <w:rPr>
          <w:lang w:val="ru-RU"/>
        </w:rPr>
        <w:t>о</w:t>
      </w:r>
      <w:r w:rsidRPr="003E3B5B">
        <w:rPr>
          <w:lang w:val="ru-RU"/>
        </w:rPr>
        <w:t>способности производимой сельскохозяйственной продукции, создания благоприятных условий для развития предпринимательства и повышения инвестиционной привлекател</w:t>
      </w:r>
      <w:r w:rsidRPr="003E3B5B">
        <w:rPr>
          <w:lang w:val="ru-RU"/>
        </w:rPr>
        <w:t>ь</w:t>
      </w:r>
      <w:r w:rsidRPr="003E3B5B">
        <w:rPr>
          <w:lang w:val="ru-RU"/>
        </w:rPr>
        <w:t>ности отрасли, повышения финансовой устойчивости се</w:t>
      </w:r>
      <w:r w:rsidR="000322D8" w:rsidRPr="003E3B5B">
        <w:rPr>
          <w:lang w:val="ru-RU"/>
        </w:rPr>
        <w:t>льскохозяйственных предприятий.</w:t>
      </w:r>
    </w:p>
    <w:p w:rsidR="000322D8" w:rsidRPr="003E3B5B" w:rsidRDefault="000322D8" w:rsidP="000322D8">
      <w:pPr>
        <w:pStyle w:val="a0"/>
        <w:rPr>
          <w:lang w:val="ru-RU"/>
        </w:rPr>
      </w:pPr>
      <w:r w:rsidRPr="003E3B5B">
        <w:rPr>
          <w:lang w:val="ru-RU"/>
        </w:rPr>
        <w:t xml:space="preserve">Необходима научно обоснованная специализация сельского хозяйства </w:t>
      </w:r>
      <w:r w:rsidR="009F70E5">
        <w:rPr>
          <w:lang w:val="ru-RU"/>
        </w:rPr>
        <w:t>МО Госто</w:t>
      </w:r>
      <w:r w:rsidR="009F70E5">
        <w:rPr>
          <w:lang w:val="ru-RU"/>
        </w:rPr>
        <w:t>в</w:t>
      </w:r>
      <w:r w:rsidR="009F70E5">
        <w:rPr>
          <w:lang w:val="ru-RU"/>
        </w:rPr>
        <w:t>ское</w:t>
      </w:r>
      <w:r w:rsidR="00A47211">
        <w:rPr>
          <w:lang w:val="ru-RU"/>
        </w:rPr>
        <w:t xml:space="preserve"> сельское поселение</w:t>
      </w:r>
      <w:r w:rsidR="00291259">
        <w:rPr>
          <w:lang w:val="ru-RU"/>
        </w:rPr>
        <w:t xml:space="preserve"> </w:t>
      </w:r>
      <w:r w:rsidRPr="003E3B5B">
        <w:rPr>
          <w:lang w:val="ru-RU"/>
        </w:rPr>
        <w:t>(т.е. соответствующая местным природным и экономическим условиям и ресурсам) для повышения эффективности сельского хозяйства с наименьшими народнохозяйственными затратами. Это в свою очередь повысит эффективность и во</w:t>
      </w:r>
      <w:r w:rsidRPr="003E3B5B">
        <w:rPr>
          <w:lang w:val="ru-RU"/>
        </w:rPr>
        <w:t>з</w:t>
      </w:r>
      <w:r w:rsidRPr="003E3B5B">
        <w:rPr>
          <w:lang w:val="ru-RU"/>
        </w:rPr>
        <w:t>можность дальнейшего развития важного звена агропромышленного комплекса – пре</w:t>
      </w:r>
      <w:r w:rsidRPr="003E3B5B">
        <w:rPr>
          <w:lang w:val="ru-RU"/>
        </w:rPr>
        <w:t>д</w:t>
      </w:r>
      <w:r w:rsidRPr="003E3B5B">
        <w:rPr>
          <w:lang w:val="ru-RU"/>
        </w:rPr>
        <w:t>приятий и организаций по заготовке, хранению, переработке сельскохозяйственной пр</w:t>
      </w:r>
      <w:r w:rsidRPr="003E3B5B">
        <w:rPr>
          <w:lang w:val="ru-RU"/>
        </w:rPr>
        <w:t>о</w:t>
      </w:r>
      <w:r w:rsidRPr="003E3B5B">
        <w:rPr>
          <w:lang w:val="ru-RU"/>
        </w:rPr>
        <w:t>дукции, её реализации, развитию пищевой промышленности.</w:t>
      </w:r>
    </w:p>
    <w:p w:rsidR="002D3449" w:rsidRPr="003E3B5B" w:rsidRDefault="000322D8" w:rsidP="002D3449">
      <w:pPr>
        <w:pStyle w:val="a0"/>
        <w:rPr>
          <w:lang w:val="ru-RU"/>
        </w:rPr>
      </w:pPr>
      <w:r w:rsidRPr="003E3B5B">
        <w:rPr>
          <w:lang w:val="ru-RU"/>
        </w:rPr>
        <w:t>Значительное влияние на сохранение сельского хозяйства и производственного п</w:t>
      </w:r>
      <w:r w:rsidRPr="003E3B5B">
        <w:rPr>
          <w:lang w:val="ru-RU"/>
        </w:rPr>
        <w:t>о</w:t>
      </w:r>
      <w:r w:rsidRPr="003E3B5B">
        <w:rPr>
          <w:lang w:val="ru-RU"/>
        </w:rPr>
        <w:t xml:space="preserve">тенциала оказывает государственная поддержка. </w:t>
      </w:r>
      <w:r w:rsidR="002D3449" w:rsidRPr="003E3B5B">
        <w:rPr>
          <w:lang w:val="ru-RU"/>
        </w:rPr>
        <w:t xml:space="preserve">Среди основных задач Государственной </w:t>
      </w:r>
      <w:r w:rsidR="002D3449" w:rsidRPr="003E3B5B">
        <w:rPr>
          <w:lang w:val="ru-RU"/>
        </w:rPr>
        <w:lastRenderedPageBreak/>
        <w:t>программы развития сельского хозяйства и регулирования рынков сельскохозяйственной продукции, сырья и продовольствия на 2013-2020 годы: стимулирование роста произво</w:t>
      </w:r>
      <w:r w:rsidR="002D3449" w:rsidRPr="003E3B5B">
        <w:rPr>
          <w:lang w:val="ru-RU"/>
        </w:rPr>
        <w:t>д</w:t>
      </w:r>
      <w:r w:rsidR="002D3449" w:rsidRPr="003E3B5B">
        <w:rPr>
          <w:lang w:val="ru-RU"/>
        </w:rPr>
        <w:t>ства основных видов сельскохозяйственной продукции и производства пищевых проду</w:t>
      </w:r>
      <w:r w:rsidR="002D3449" w:rsidRPr="003E3B5B">
        <w:rPr>
          <w:lang w:val="ru-RU"/>
        </w:rPr>
        <w:t>к</w:t>
      </w:r>
      <w:r w:rsidR="002D3449" w:rsidRPr="003E3B5B">
        <w:rPr>
          <w:lang w:val="ru-RU"/>
        </w:rPr>
        <w:t>тов; поддержка развития инфраструктуры агропродовольственного рынка; поддержка м</w:t>
      </w:r>
      <w:r w:rsidR="002D3449" w:rsidRPr="003E3B5B">
        <w:rPr>
          <w:lang w:val="ru-RU"/>
        </w:rPr>
        <w:t>а</w:t>
      </w:r>
      <w:r w:rsidR="002D3449" w:rsidRPr="003E3B5B">
        <w:rPr>
          <w:lang w:val="ru-RU"/>
        </w:rPr>
        <w:t>лых форм хозяйствования; повышение уровня рентабельности в сельском хозяйстве для обеспечения его устойчивого развития; повышение качества жизни сельского населения; создание условий для эффективного использования земель сельскохозяйственного назн</w:t>
      </w:r>
      <w:r w:rsidR="002D3449" w:rsidRPr="003E3B5B">
        <w:rPr>
          <w:lang w:val="ru-RU"/>
        </w:rPr>
        <w:t>а</w:t>
      </w:r>
      <w:r w:rsidR="002D3449" w:rsidRPr="003E3B5B">
        <w:rPr>
          <w:lang w:val="ru-RU"/>
        </w:rPr>
        <w:t>чения и др.</w:t>
      </w:r>
    </w:p>
    <w:p w:rsidR="002D3449" w:rsidRPr="00BD31D1" w:rsidRDefault="002D3449" w:rsidP="000322D8">
      <w:pPr>
        <w:pStyle w:val="a0"/>
        <w:rPr>
          <w:lang w:val="ru-RU"/>
        </w:rPr>
      </w:pPr>
      <w:r w:rsidRPr="003E3B5B">
        <w:rPr>
          <w:lang w:val="ru-RU"/>
        </w:rPr>
        <w:t>Также важным критерием развития отрасли, безусловно, являются объёмы инв</w:t>
      </w:r>
      <w:r w:rsidRPr="003E3B5B">
        <w:rPr>
          <w:lang w:val="ru-RU"/>
        </w:rPr>
        <w:t>е</w:t>
      </w:r>
      <w:r w:rsidRPr="003E3B5B">
        <w:rPr>
          <w:lang w:val="ru-RU"/>
        </w:rPr>
        <w:t>стиций, создающие благоприятные условия для увеличения объёмов производства пр</w:t>
      </w:r>
      <w:r w:rsidRPr="003E3B5B">
        <w:rPr>
          <w:lang w:val="ru-RU"/>
        </w:rPr>
        <w:t>о</w:t>
      </w:r>
      <w:r w:rsidRPr="003E3B5B">
        <w:rPr>
          <w:lang w:val="ru-RU"/>
        </w:rPr>
        <w:t>дукции, её переработки и сбыта.</w:t>
      </w:r>
    </w:p>
    <w:p w:rsidR="00B20883" w:rsidRPr="008E5D22" w:rsidRDefault="00B20883" w:rsidP="008E5D22">
      <w:pPr>
        <w:pStyle w:val="20"/>
      </w:pPr>
      <w:bookmarkStart w:id="53" w:name="_Toc370201489"/>
      <w:bookmarkStart w:id="54" w:name="_Toc427163765"/>
      <w:r w:rsidRPr="000B79A7">
        <w:t>4.</w:t>
      </w:r>
      <w:r w:rsidR="00B00F37">
        <w:t>2</w:t>
      </w:r>
      <w:r w:rsidRPr="000B79A7">
        <w:t xml:space="preserve"> Непроизводственная сфера</w:t>
      </w:r>
      <w:bookmarkEnd w:id="53"/>
      <w:bookmarkEnd w:id="54"/>
    </w:p>
    <w:p w:rsidR="00B20883" w:rsidRPr="00BD31D1" w:rsidRDefault="00B20883" w:rsidP="00E83B30">
      <w:pPr>
        <w:pStyle w:val="a0"/>
        <w:rPr>
          <w:lang w:val="ru-RU"/>
        </w:rPr>
      </w:pPr>
      <w:r w:rsidRPr="00BD31D1">
        <w:rPr>
          <w:lang w:val="ru-RU"/>
        </w:rPr>
        <w:t xml:space="preserve">Непроизводственная сфера в </w:t>
      </w:r>
      <w:r w:rsidR="009F70E5">
        <w:rPr>
          <w:lang w:val="ru-RU"/>
        </w:rPr>
        <w:t>МО Гостовское</w:t>
      </w:r>
      <w:r w:rsidR="008719FC">
        <w:rPr>
          <w:lang w:val="ru-RU"/>
        </w:rPr>
        <w:t xml:space="preserve"> сельское поселение </w:t>
      </w:r>
      <w:r w:rsidRPr="00BD31D1">
        <w:rPr>
          <w:lang w:val="ru-RU"/>
        </w:rPr>
        <w:t>представлена спектром услуг, в число которых входят транспортные и коммуникационные комплексы, ро</w:t>
      </w:r>
      <w:r w:rsidRPr="00BD31D1">
        <w:rPr>
          <w:lang w:val="ru-RU"/>
        </w:rPr>
        <w:t>з</w:t>
      </w:r>
      <w:r w:rsidRPr="00BD31D1">
        <w:rPr>
          <w:lang w:val="ru-RU"/>
        </w:rPr>
        <w:t>ничная торговля, жилищно</w:t>
      </w:r>
      <w:r w:rsidR="002D3449" w:rsidRPr="00BD31D1">
        <w:rPr>
          <w:lang w:val="ru-RU"/>
        </w:rPr>
        <w:t xml:space="preserve">-коммунальные услуги населению </w:t>
      </w:r>
      <w:r w:rsidRPr="00BD31D1">
        <w:rPr>
          <w:lang w:val="ru-RU"/>
        </w:rPr>
        <w:t>и другие.</w:t>
      </w:r>
    </w:p>
    <w:p w:rsidR="00B20883" w:rsidRPr="00BD31D1" w:rsidRDefault="00B20883" w:rsidP="00E83B30">
      <w:pPr>
        <w:pStyle w:val="a0"/>
        <w:rPr>
          <w:lang w:val="ru-RU"/>
        </w:rPr>
      </w:pPr>
      <w:r w:rsidRPr="00BD31D1">
        <w:rPr>
          <w:lang w:val="ru-RU"/>
        </w:rPr>
        <w:t xml:space="preserve">В отраслевой структуре транспортного комплекса </w:t>
      </w:r>
      <w:r w:rsidR="009F70E5">
        <w:rPr>
          <w:lang w:val="ru-RU"/>
        </w:rPr>
        <w:t>МО Гостовское</w:t>
      </w:r>
      <w:r w:rsidR="008719FC">
        <w:rPr>
          <w:lang w:val="ru-RU"/>
        </w:rPr>
        <w:t xml:space="preserve"> сельское посел</w:t>
      </w:r>
      <w:r w:rsidR="008719FC">
        <w:rPr>
          <w:lang w:val="ru-RU"/>
        </w:rPr>
        <w:t>е</w:t>
      </w:r>
      <w:r w:rsidR="008719FC">
        <w:rPr>
          <w:lang w:val="ru-RU"/>
        </w:rPr>
        <w:t>ние</w:t>
      </w:r>
      <w:r w:rsidR="00BC4BBD">
        <w:rPr>
          <w:lang w:val="ru-RU"/>
        </w:rPr>
        <w:t xml:space="preserve"> </w:t>
      </w:r>
      <w:r w:rsidRPr="00BD31D1">
        <w:rPr>
          <w:lang w:val="ru-RU"/>
        </w:rPr>
        <w:t xml:space="preserve">представлено </w:t>
      </w:r>
      <w:r w:rsidR="00A5295B">
        <w:rPr>
          <w:lang w:val="ru-RU"/>
        </w:rPr>
        <w:t>одним</w:t>
      </w:r>
      <w:r w:rsidRPr="00BD31D1">
        <w:rPr>
          <w:lang w:val="ru-RU"/>
        </w:rPr>
        <w:t xml:space="preserve"> вид</w:t>
      </w:r>
      <w:r w:rsidR="00A5295B">
        <w:rPr>
          <w:lang w:val="ru-RU"/>
        </w:rPr>
        <w:t>ом</w:t>
      </w:r>
      <w:r w:rsidRPr="00BD31D1">
        <w:rPr>
          <w:lang w:val="ru-RU"/>
        </w:rPr>
        <w:t xml:space="preserve"> данного сектора инфраструктуры – автомобильным.</w:t>
      </w:r>
    </w:p>
    <w:p w:rsidR="00B20883" w:rsidRPr="00BD31D1" w:rsidRDefault="00B20883" w:rsidP="00E83B30">
      <w:pPr>
        <w:pStyle w:val="a0"/>
        <w:rPr>
          <w:lang w:val="ru-RU"/>
        </w:rPr>
      </w:pPr>
      <w:r w:rsidRPr="00BD31D1">
        <w:rPr>
          <w:lang w:val="ru-RU"/>
        </w:rPr>
        <w:t xml:space="preserve">Системой автомобильного сообщения </w:t>
      </w:r>
      <w:r w:rsidR="009F70E5">
        <w:rPr>
          <w:lang w:val="ru-RU"/>
        </w:rPr>
        <w:t>МО Гостовское</w:t>
      </w:r>
      <w:r w:rsidR="008719FC">
        <w:rPr>
          <w:lang w:val="ru-RU"/>
        </w:rPr>
        <w:t xml:space="preserve"> сельское поселение</w:t>
      </w:r>
      <w:r w:rsidR="00BC4BBD">
        <w:rPr>
          <w:lang w:val="ru-RU"/>
        </w:rPr>
        <w:t xml:space="preserve"> </w:t>
      </w:r>
      <w:r w:rsidRPr="00BD31D1">
        <w:rPr>
          <w:lang w:val="ru-RU"/>
        </w:rPr>
        <w:t>хорошо св</w:t>
      </w:r>
      <w:r w:rsidRPr="00BD31D1">
        <w:rPr>
          <w:lang w:val="ru-RU"/>
        </w:rPr>
        <w:t>я</w:t>
      </w:r>
      <w:r w:rsidRPr="00BD31D1">
        <w:rPr>
          <w:lang w:val="ru-RU"/>
        </w:rPr>
        <w:t>зано с ближайшими сельскими поселениями.</w:t>
      </w:r>
    </w:p>
    <w:p w:rsidR="00B20883" w:rsidRPr="00BD31D1" w:rsidRDefault="00B20883" w:rsidP="00E83B30">
      <w:pPr>
        <w:pStyle w:val="a0"/>
        <w:rPr>
          <w:lang w:val="ru-RU"/>
        </w:rPr>
      </w:pPr>
      <w:r w:rsidRPr="00BD31D1">
        <w:rPr>
          <w:lang w:val="ru-RU"/>
        </w:rPr>
        <w:t>Комплекс коммуникаций поселения, обеспечивая перемещение главного эконом</w:t>
      </w:r>
      <w:r w:rsidRPr="00BD31D1">
        <w:rPr>
          <w:lang w:val="ru-RU"/>
        </w:rPr>
        <w:t>и</w:t>
      </w:r>
      <w:r w:rsidRPr="00BD31D1">
        <w:rPr>
          <w:lang w:val="ru-RU"/>
        </w:rPr>
        <w:t>ческого ресурса и одновременно продукта – информации, представлен практически всеми основными современными видами связи: почтовой, телеграфной, телефонной, телевиз</w:t>
      </w:r>
      <w:r w:rsidRPr="00BD31D1">
        <w:rPr>
          <w:lang w:val="ru-RU"/>
        </w:rPr>
        <w:t>и</w:t>
      </w:r>
      <w:r w:rsidRPr="00BD31D1">
        <w:rPr>
          <w:lang w:val="ru-RU"/>
        </w:rPr>
        <w:t>онной, компьютерной и другими.</w:t>
      </w:r>
    </w:p>
    <w:p w:rsidR="00B20883" w:rsidRPr="00BD31D1" w:rsidRDefault="00B20883" w:rsidP="00E83B30">
      <w:pPr>
        <w:pStyle w:val="a0"/>
        <w:rPr>
          <w:lang w:val="ru-RU"/>
        </w:rPr>
      </w:pPr>
      <w:r w:rsidRPr="00BD31D1">
        <w:rPr>
          <w:lang w:val="ru-RU"/>
        </w:rPr>
        <w:t xml:space="preserve">В настоящее время в </w:t>
      </w:r>
      <w:r w:rsidR="009F70E5">
        <w:rPr>
          <w:lang w:val="ru-RU"/>
        </w:rPr>
        <w:t>МО Гостовское</w:t>
      </w:r>
      <w:r w:rsidR="008719FC">
        <w:rPr>
          <w:lang w:val="ru-RU"/>
        </w:rPr>
        <w:t xml:space="preserve"> сельское поселение </w:t>
      </w:r>
      <w:r w:rsidR="002A3A2E" w:rsidRPr="00BD31D1">
        <w:rPr>
          <w:lang w:val="ru-RU"/>
        </w:rPr>
        <w:t>работа</w:t>
      </w:r>
      <w:r w:rsidR="004F7E6F">
        <w:rPr>
          <w:lang w:val="ru-RU"/>
        </w:rPr>
        <w:t>ет</w:t>
      </w:r>
      <w:r w:rsidRPr="00BD31D1">
        <w:rPr>
          <w:lang w:val="ru-RU"/>
        </w:rPr>
        <w:t xml:space="preserve"> </w:t>
      </w:r>
      <w:r w:rsidR="004319F5">
        <w:rPr>
          <w:lang w:val="ru-RU"/>
        </w:rPr>
        <w:t>пять</w:t>
      </w:r>
      <w:r w:rsidRPr="00BD31D1">
        <w:rPr>
          <w:lang w:val="ru-RU"/>
        </w:rPr>
        <w:t xml:space="preserve"> почтов</w:t>
      </w:r>
      <w:r w:rsidR="004F7E6F">
        <w:rPr>
          <w:lang w:val="ru-RU"/>
        </w:rPr>
        <w:t>ое</w:t>
      </w:r>
      <w:r w:rsidRPr="00BD31D1">
        <w:rPr>
          <w:lang w:val="ru-RU"/>
        </w:rPr>
        <w:t xml:space="preserve"> </w:t>
      </w:r>
      <w:r w:rsidRPr="001542DF">
        <w:rPr>
          <w:color w:val="000000" w:themeColor="text1"/>
          <w:lang w:val="ru-RU"/>
        </w:rPr>
        <w:t>отд</w:t>
      </w:r>
      <w:r w:rsidRPr="001542DF">
        <w:rPr>
          <w:color w:val="000000" w:themeColor="text1"/>
          <w:lang w:val="ru-RU"/>
        </w:rPr>
        <w:t>е</w:t>
      </w:r>
      <w:r w:rsidRPr="001542DF">
        <w:rPr>
          <w:color w:val="000000" w:themeColor="text1"/>
          <w:lang w:val="ru-RU"/>
        </w:rPr>
        <w:t>лени</w:t>
      </w:r>
      <w:r w:rsidR="004F7E6F" w:rsidRPr="001542DF">
        <w:rPr>
          <w:color w:val="000000" w:themeColor="text1"/>
          <w:lang w:val="ru-RU"/>
        </w:rPr>
        <w:t>е</w:t>
      </w:r>
      <w:r w:rsidRPr="001542DF">
        <w:rPr>
          <w:color w:val="000000" w:themeColor="text1"/>
          <w:lang w:val="ru-RU"/>
        </w:rPr>
        <w:t xml:space="preserve"> почт</w:t>
      </w:r>
      <w:r w:rsidR="002A3A2E" w:rsidRPr="001542DF">
        <w:rPr>
          <w:color w:val="000000" w:themeColor="text1"/>
          <w:lang w:val="ru-RU"/>
        </w:rPr>
        <w:t>ы</w:t>
      </w:r>
      <w:r w:rsidR="004319F5">
        <w:rPr>
          <w:color w:val="000000" w:themeColor="text1"/>
          <w:lang w:val="ru-RU"/>
        </w:rPr>
        <w:t xml:space="preserve"> России и один Сбербанк России.</w:t>
      </w:r>
    </w:p>
    <w:p w:rsidR="005344AD" w:rsidRPr="00BD31D1" w:rsidRDefault="00B20883" w:rsidP="001542DF">
      <w:pPr>
        <w:pStyle w:val="a0"/>
        <w:rPr>
          <w:lang w:val="ru-RU"/>
        </w:rPr>
      </w:pPr>
      <w:r w:rsidRPr="00BD31D1">
        <w:rPr>
          <w:lang w:val="ru-RU"/>
        </w:rPr>
        <w:t xml:space="preserve">Одной из сфер экономики, затрагивающих жизненно важные интересы населения </w:t>
      </w:r>
      <w:r w:rsidR="003320CD">
        <w:rPr>
          <w:lang w:val="ru-RU"/>
        </w:rPr>
        <w:t>муниципального образования</w:t>
      </w:r>
      <w:r w:rsidRPr="00BD31D1">
        <w:rPr>
          <w:lang w:val="ru-RU"/>
        </w:rPr>
        <w:t>, является сфера торговли и услуг.</w:t>
      </w:r>
    </w:p>
    <w:p w:rsidR="0055553C" w:rsidRPr="00382366" w:rsidRDefault="00B20883" w:rsidP="0055553C">
      <w:pPr>
        <w:pStyle w:val="a0"/>
        <w:rPr>
          <w:lang w:val="ru-RU"/>
        </w:rPr>
      </w:pPr>
      <w:r w:rsidRPr="00BD31D1">
        <w:rPr>
          <w:lang w:val="ru-RU"/>
        </w:rPr>
        <w:t>В настоящее время в</w:t>
      </w:r>
      <w:r w:rsidR="002D3449" w:rsidRPr="00BD31D1">
        <w:rPr>
          <w:lang w:val="ru-RU"/>
        </w:rPr>
        <w:t xml:space="preserve"> </w:t>
      </w:r>
      <w:r w:rsidR="009F70E5">
        <w:rPr>
          <w:lang w:val="ru-RU"/>
        </w:rPr>
        <w:t>МО Гостовское</w:t>
      </w:r>
      <w:r w:rsidR="008719FC">
        <w:rPr>
          <w:lang w:val="ru-RU"/>
        </w:rPr>
        <w:t xml:space="preserve"> сельское поселение </w:t>
      </w:r>
      <w:r w:rsidRPr="00382366">
        <w:rPr>
          <w:lang w:val="ru-RU"/>
        </w:rPr>
        <w:t xml:space="preserve">функционирует </w:t>
      </w:r>
      <w:r w:rsidR="004319F5">
        <w:rPr>
          <w:lang w:val="ru-RU"/>
        </w:rPr>
        <w:t>двен</w:t>
      </w:r>
      <w:r w:rsidR="004319F5">
        <w:rPr>
          <w:lang w:val="ru-RU"/>
        </w:rPr>
        <w:t>а</w:t>
      </w:r>
      <w:r w:rsidR="004319F5">
        <w:rPr>
          <w:lang w:val="ru-RU"/>
        </w:rPr>
        <w:t>дцать</w:t>
      </w:r>
      <w:r w:rsidR="002D3449" w:rsidRPr="00382366">
        <w:rPr>
          <w:lang w:val="ru-RU"/>
        </w:rPr>
        <w:t xml:space="preserve"> </w:t>
      </w:r>
      <w:r w:rsidR="00B661D1" w:rsidRPr="00382366">
        <w:rPr>
          <w:lang w:val="ru-RU"/>
        </w:rPr>
        <w:t>предприяти</w:t>
      </w:r>
      <w:r w:rsidR="009856FB" w:rsidRPr="00382366">
        <w:rPr>
          <w:lang w:val="ru-RU"/>
        </w:rPr>
        <w:t>й</w:t>
      </w:r>
      <w:r w:rsidR="00B661D1" w:rsidRPr="00382366">
        <w:rPr>
          <w:lang w:val="ru-RU"/>
        </w:rPr>
        <w:t xml:space="preserve"> </w:t>
      </w:r>
      <w:r w:rsidR="002D3449" w:rsidRPr="00382366">
        <w:rPr>
          <w:lang w:val="ru-RU"/>
        </w:rPr>
        <w:t xml:space="preserve">в сфере </w:t>
      </w:r>
      <w:r w:rsidR="0055553C" w:rsidRPr="00382366">
        <w:rPr>
          <w:lang w:val="ru-RU"/>
        </w:rPr>
        <w:t>торговли, реализующие товары повседневного спроса</w:t>
      </w:r>
      <w:r w:rsidR="000B79A7">
        <w:rPr>
          <w:lang w:val="ru-RU"/>
        </w:rPr>
        <w:t>, одежду и обувь, быто</w:t>
      </w:r>
      <w:r w:rsidR="004319F5">
        <w:rPr>
          <w:lang w:val="ru-RU"/>
        </w:rPr>
        <w:t xml:space="preserve">вую химию </w:t>
      </w:r>
      <w:r w:rsidR="000B79A7">
        <w:rPr>
          <w:lang w:val="ru-RU"/>
        </w:rPr>
        <w:t>и многое другое</w:t>
      </w:r>
      <w:r w:rsidR="0055553C" w:rsidRPr="00382366">
        <w:rPr>
          <w:lang w:val="ru-RU"/>
        </w:rPr>
        <w:t>.</w:t>
      </w:r>
    </w:p>
    <w:p w:rsidR="00B20883" w:rsidRPr="00BD31D1" w:rsidRDefault="00B20883" w:rsidP="00E83B30">
      <w:pPr>
        <w:pStyle w:val="a0"/>
        <w:rPr>
          <w:lang w:val="ru-RU"/>
        </w:rPr>
      </w:pPr>
      <w:r w:rsidRPr="00382366">
        <w:rPr>
          <w:lang w:val="ru-RU"/>
        </w:rPr>
        <w:t xml:space="preserve">Важное место в составе </w:t>
      </w:r>
      <w:r w:rsidRPr="000B79A7">
        <w:rPr>
          <w:lang w:val="ru-RU"/>
        </w:rPr>
        <w:t>непроизводственной сферы занимает жилищно-коммунальный сектор. Основными его составляющими является капитальный ремонт ж</w:t>
      </w:r>
      <w:r w:rsidRPr="000B79A7">
        <w:rPr>
          <w:lang w:val="ru-RU"/>
        </w:rPr>
        <w:t>и</w:t>
      </w:r>
      <w:r w:rsidRPr="000B79A7">
        <w:rPr>
          <w:lang w:val="ru-RU"/>
        </w:rPr>
        <w:t>лищного фонда, благоустройства территории и капитальный ремонт дорог.</w:t>
      </w:r>
      <w:r w:rsidRPr="00BD31D1">
        <w:rPr>
          <w:lang w:val="ru-RU"/>
        </w:rPr>
        <w:t xml:space="preserve"> </w:t>
      </w:r>
    </w:p>
    <w:p w:rsidR="00B20883" w:rsidRPr="00BD31D1" w:rsidRDefault="00B20883" w:rsidP="00E83B30">
      <w:pPr>
        <w:pStyle w:val="a0"/>
        <w:rPr>
          <w:lang w:val="ru-RU"/>
        </w:rPr>
      </w:pPr>
      <w:r w:rsidRPr="00BD31D1">
        <w:rPr>
          <w:lang w:val="ru-RU"/>
        </w:rPr>
        <w:t xml:space="preserve">Постоянно возрастают расходы на благоустройство поселения. В их числе работы по санитарной очистке, озеленению, вывозке мусора, разбивке газонов и других видов. </w:t>
      </w:r>
    </w:p>
    <w:p w:rsidR="00B20883" w:rsidRPr="00BD31D1" w:rsidRDefault="00B20883" w:rsidP="00C53148">
      <w:pPr>
        <w:numPr>
          <w:ilvl w:val="0"/>
          <w:numId w:val="1"/>
        </w:numPr>
        <w:spacing w:after="0"/>
        <w:rPr>
          <w:rFonts w:ascii="Times New Roman" w:hAnsi="Times New Roman" w:cs="Times New Roman"/>
          <w:sz w:val="24"/>
          <w:szCs w:val="24"/>
        </w:rPr>
      </w:pPr>
      <w:r w:rsidRPr="00BD31D1">
        <w:rPr>
          <w:rFonts w:ascii="Times New Roman" w:hAnsi="Times New Roman" w:cs="Times New Roman"/>
          <w:sz w:val="24"/>
          <w:szCs w:val="24"/>
        </w:rPr>
        <w:br w:type="page"/>
      </w:r>
    </w:p>
    <w:p w:rsidR="00B20883" w:rsidRPr="00BD31D1" w:rsidRDefault="00B20883" w:rsidP="00B20883">
      <w:pPr>
        <w:pStyle w:val="1"/>
        <w:rPr>
          <w:rFonts w:cs="Times New Roman"/>
          <w:szCs w:val="24"/>
        </w:rPr>
      </w:pPr>
      <w:bookmarkStart w:id="55" w:name="_Toc273554832"/>
      <w:bookmarkStart w:id="56" w:name="_Toc273558621"/>
      <w:bookmarkStart w:id="57" w:name="_Toc312530887"/>
      <w:bookmarkStart w:id="58" w:name="_Toc370201491"/>
      <w:bookmarkStart w:id="59" w:name="_Toc427163766"/>
      <w:r w:rsidRPr="00BD31D1">
        <w:rPr>
          <w:rFonts w:cs="Times New Roman"/>
          <w:szCs w:val="24"/>
        </w:rPr>
        <w:lastRenderedPageBreak/>
        <w:t xml:space="preserve">5. </w:t>
      </w:r>
      <w:bookmarkEnd w:id="55"/>
      <w:bookmarkEnd w:id="56"/>
      <w:r w:rsidRPr="00BD31D1">
        <w:rPr>
          <w:rFonts w:cs="Times New Roman"/>
          <w:szCs w:val="24"/>
        </w:rPr>
        <w:t>Социально-экономическое положение</w:t>
      </w:r>
      <w:bookmarkEnd w:id="57"/>
      <w:bookmarkEnd w:id="58"/>
      <w:bookmarkEnd w:id="59"/>
    </w:p>
    <w:p w:rsidR="00B20883" w:rsidRPr="00BD31D1" w:rsidRDefault="00B20883" w:rsidP="00D528A2">
      <w:pPr>
        <w:pStyle w:val="20"/>
        <w:rPr>
          <w:rFonts w:cs="Times New Roman"/>
          <w:szCs w:val="24"/>
        </w:rPr>
      </w:pPr>
      <w:bookmarkStart w:id="60" w:name="_Toc273558622"/>
      <w:bookmarkStart w:id="61" w:name="_Toc312530888"/>
      <w:bookmarkStart w:id="62" w:name="_Toc370201492"/>
      <w:bookmarkStart w:id="63" w:name="_Toc427163767"/>
      <w:r w:rsidRPr="00BD31D1">
        <w:rPr>
          <w:rFonts w:cs="Times New Roman"/>
          <w:szCs w:val="24"/>
        </w:rPr>
        <w:t>5.1 Уровень и качество жизни</w:t>
      </w:r>
      <w:bookmarkEnd w:id="60"/>
      <w:bookmarkEnd w:id="61"/>
      <w:bookmarkEnd w:id="62"/>
      <w:bookmarkEnd w:id="63"/>
    </w:p>
    <w:p w:rsidR="004D70FA" w:rsidRDefault="00B20883" w:rsidP="00E83B30">
      <w:pPr>
        <w:pStyle w:val="a0"/>
        <w:rPr>
          <w:lang w:val="ru-RU"/>
        </w:rPr>
      </w:pPr>
      <w:r w:rsidRPr="00BD31D1">
        <w:rPr>
          <w:lang w:val="ru-RU"/>
        </w:rPr>
        <w:t>Уровень и качество жизни населения являются одним из важнейших показателей степени устойчивого развития и благополучия общества.</w:t>
      </w:r>
    </w:p>
    <w:p w:rsidR="000B79A7" w:rsidRDefault="00B20883" w:rsidP="000B79A7">
      <w:pPr>
        <w:pStyle w:val="a0"/>
        <w:rPr>
          <w:lang w:val="ru-RU"/>
        </w:rPr>
      </w:pPr>
      <w:r w:rsidRPr="00BD31D1">
        <w:rPr>
          <w:lang w:val="ru-RU"/>
        </w:rPr>
        <w:t>Одним из ключевых показателей уровня жизни являются денежные доходы нас</w:t>
      </w:r>
      <w:r w:rsidRPr="00BD31D1">
        <w:rPr>
          <w:lang w:val="ru-RU"/>
        </w:rPr>
        <w:t>е</w:t>
      </w:r>
      <w:r w:rsidRPr="00BD31D1">
        <w:rPr>
          <w:lang w:val="ru-RU"/>
        </w:rPr>
        <w:t>ления. Главной составляющей денежных доходов выступает заработная плата</w:t>
      </w:r>
      <w:r w:rsidR="000B79A7">
        <w:rPr>
          <w:lang w:val="ru-RU"/>
        </w:rPr>
        <w:t>.</w:t>
      </w:r>
    </w:p>
    <w:p w:rsidR="00C869F2" w:rsidRPr="00B53C23" w:rsidRDefault="00B20883" w:rsidP="000B79A7">
      <w:pPr>
        <w:pStyle w:val="a0"/>
        <w:rPr>
          <w:lang w:val="ru-RU"/>
        </w:rPr>
      </w:pPr>
      <w:r w:rsidRPr="00B53C23">
        <w:rPr>
          <w:lang w:val="ru-RU"/>
        </w:rPr>
        <w:t xml:space="preserve">Важным показателем уровня и качества жизни населения является </w:t>
      </w:r>
      <w:r w:rsidR="002A486C" w:rsidRPr="00B53C23">
        <w:rPr>
          <w:lang w:val="ru-RU"/>
        </w:rPr>
        <w:t>благоустройство жилья</w:t>
      </w:r>
      <w:r w:rsidR="00974338" w:rsidRPr="00B53C23">
        <w:rPr>
          <w:lang w:val="ru-RU"/>
        </w:rPr>
        <w:t xml:space="preserve"> и обеспеченность жилищной площадью</w:t>
      </w:r>
      <w:r w:rsidRPr="00B53C23">
        <w:rPr>
          <w:lang w:val="ru-RU"/>
        </w:rPr>
        <w:t>.</w:t>
      </w:r>
    </w:p>
    <w:p w:rsidR="00B53C23" w:rsidRDefault="00D759F8" w:rsidP="00B53C23">
      <w:pPr>
        <w:pStyle w:val="afff5"/>
      </w:pPr>
      <w:r w:rsidRPr="00B53C23">
        <w:t>Ж</w:t>
      </w:r>
      <w:r w:rsidR="00827150" w:rsidRPr="00B53C23">
        <w:t>илищный фонд</w:t>
      </w:r>
      <w:r w:rsidR="009F70E5">
        <w:t xml:space="preserve"> МО Гостовское</w:t>
      </w:r>
      <w:r w:rsidR="008719FC">
        <w:t xml:space="preserve"> сельское поселение</w:t>
      </w:r>
      <w:r w:rsidR="00BC4BBD" w:rsidRPr="00B53C23">
        <w:t xml:space="preserve"> </w:t>
      </w:r>
      <w:r w:rsidR="00827150" w:rsidRPr="00B53C23">
        <w:t xml:space="preserve">составлял </w:t>
      </w:r>
      <w:r w:rsidR="00E471B8">
        <w:t>47300</w:t>
      </w:r>
      <w:r w:rsidR="00B267A9" w:rsidRPr="00B267A9">
        <w:t xml:space="preserve"> </w:t>
      </w:r>
      <w:r w:rsidR="00827150" w:rsidRPr="00B267A9">
        <w:t>м</w:t>
      </w:r>
      <w:r w:rsidR="00827150" w:rsidRPr="00B267A9">
        <w:rPr>
          <w:vertAlign w:val="superscript"/>
        </w:rPr>
        <w:t>2</w:t>
      </w:r>
      <w:r w:rsidR="00827150" w:rsidRPr="00B267A9">
        <w:t>.</w:t>
      </w:r>
      <w:r w:rsidR="00827150" w:rsidRPr="00B53C23">
        <w:t xml:space="preserve"> </w:t>
      </w:r>
    </w:p>
    <w:p w:rsidR="00A5295B" w:rsidRDefault="00A5295B" w:rsidP="00A5295B">
      <w:pPr>
        <w:pStyle w:val="afff5"/>
      </w:pPr>
      <w:r>
        <w:t>О</w:t>
      </w:r>
      <w:r w:rsidRPr="00BD31D1">
        <w:t xml:space="preserve">беспеченность жильем на душу населения в </w:t>
      </w:r>
      <w:r w:rsidR="009F70E5">
        <w:t>МО Гостовское</w:t>
      </w:r>
      <w:r w:rsidR="00A47211">
        <w:t xml:space="preserve"> сельское посел</w:t>
      </w:r>
      <w:r w:rsidR="00A47211">
        <w:t>е</w:t>
      </w:r>
      <w:r w:rsidR="00A47211">
        <w:t>ние</w:t>
      </w:r>
      <w:r w:rsidR="00291259">
        <w:t xml:space="preserve"> </w:t>
      </w:r>
      <w:r>
        <w:t>в</w:t>
      </w:r>
      <w:r w:rsidRPr="00BD31D1">
        <w:t xml:space="preserve"> настоящее </w:t>
      </w:r>
      <w:r w:rsidRPr="00A77A2D">
        <w:t xml:space="preserve">время составляет </w:t>
      </w:r>
      <w:r w:rsidR="00A77A2D" w:rsidRPr="00A77A2D">
        <w:t>39,4</w:t>
      </w:r>
      <w:r w:rsidRPr="00A77A2D">
        <w:t xml:space="preserve"> м</w:t>
      </w:r>
      <w:r w:rsidRPr="00A77A2D">
        <w:rPr>
          <w:vertAlign w:val="superscript"/>
        </w:rPr>
        <w:t>2</w:t>
      </w:r>
      <w:r w:rsidRPr="00A77A2D">
        <w:t>/чел</w:t>
      </w:r>
      <w:r w:rsidRPr="00BD31D1">
        <w:t xml:space="preserve">, что </w:t>
      </w:r>
      <w:r w:rsidR="006D0089">
        <w:t>удовлетворяет</w:t>
      </w:r>
      <w:r>
        <w:t xml:space="preserve"> </w:t>
      </w:r>
      <w:r w:rsidRPr="00BD31D1">
        <w:t>норматив</w:t>
      </w:r>
      <w:r w:rsidR="006D0089">
        <w:t>у</w:t>
      </w:r>
      <w:r>
        <w:t>, рекоменд</w:t>
      </w:r>
      <w:r>
        <w:t>о</w:t>
      </w:r>
      <w:r>
        <w:t>ванно</w:t>
      </w:r>
      <w:r w:rsidR="006D0089">
        <w:t>му</w:t>
      </w:r>
      <w:r>
        <w:t xml:space="preserve"> </w:t>
      </w:r>
      <w:r w:rsidRPr="003105CF">
        <w:t>СП 42.13330.2011</w:t>
      </w:r>
      <w:r>
        <w:t xml:space="preserve"> «</w:t>
      </w:r>
      <w:r w:rsidRPr="000569C6">
        <w:t>Свод правил. Градостроительство. Планировка и застройка</w:t>
      </w:r>
      <w:r>
        <w:t xml:space="preserve"> городских и сельских поселений. </w:t>
      </w:r>
      <w:r w:rsidRPr="000569C6">
        <w:t>Актуализированная редакция СНиП 2.07.01-89*</w:t>
      </w:r>
      <w:r>
        <w:t>»</w:t>
      </w:r>
      <w:r w:rsidRPr="00B6656D">
        <w:t xml:space="preserve"> </w:t>
      </w:r>
      <w:r w:rsidRPr="00BD31D1">
        <w:t>(20 м</w:t>
      </w:r>
      <w:r w:rsidRPr="00BD31D1">
        <w:rPr>
          <w:vertAlign w:val="superscript"/>
        </w:rPr>
        <w:t>2</w:t>
      </w:r>
      <w:r w:rsidRPr="00BD31D1">
        <w:t>/чел.</w:t>
      </w:r>
      <w:r>
        <w:t>).</w:t>
      </w:r>
    </w:p>
    <w:p w:rsidR="00B20883" w:rsidRPr="00FC1B95" w:rsidRDefault="00B20883" w:rsidP="00B53C23">
      <w:pPr>
        <w:pStyle w:val="afff5"/>
      </w:pPr>
      <w:r w:rsidRPr="00FC1B95">
        <w:t xml:space="preserve">В рамках приоритетного национального проекта </w:t>
      </w:r>
      <w:r w:rsidR="00DD25BE" w:rsidRPr="00FC1B95">
        <w:t>«</w:t>
      </w:r>
      <w:r w:rsidRPr="00FC1B95">
        <w:t>Доступное и комфортное жилье – гражданам России</w:t>
      </w:r>
      <w:r w:rsidR="00DD25BE" w:rsidRPr="00FC1B95">
        <w:t>»</w:t>
      </w:r>
      <w:r w:rsidRPr="00FC1B95">
        <w:t xml:space="preserve"> реализуется ряд направлений на улучшение жилищной обеспеченн</w:t>
      </w:r>
      <w:r w:rsidRPr="00FC1B95">
        <w:t>о</w:t>
      </w:r>
      <w:r w:rsidRPr="00FC1B95">
        <w:t>сти населения области:</w:t>
      </w:r>
    </w:p>
    <w:p w:rsidR="00B20883" w:rsidRPr="00FC1B95" w:rsidRDefault="00B20883" w:rsidP="004C4635">
      <w:pPr>
        <w:pStyle w:val="a0"/>
        <w:numPr>
          <w:ilvl w:val="0"/>
          <w:numId w:val="6"/>
        </w:numPr>
        <w:rPr>
          <w:lang w:val="ru-RU"/>
        </w:rPr>
      </w:pPr>
      <w:r w:rsidRPr="00FC1B95">
        <w:rPr>
          <w:lang w:val="ru-RU"/>
        </w:rPr>
        <w:t>увеличение объёмов ипотечного жилищного кредитования;</w:t>
      </w:r>
    </w:p>
    <w:p w:rsidR="00B20883" w:rsidRPr="00FC1B95" w:rsidRDefault="00B20883" w:rsidP="004C4635">
      <w:pPr>
        <w:pStyle w:val="a0"/>
        <w:numPr>
          <w:ilvl w:val="0"/>
          <w:numId w:val="6"/>
        </w:numPr>
        <w:rPr>
          <w:lang w:val="ru-RU"/>
        </w:rPr>
      </w:pPr>
      <w:r w:rsidRPr="00FC1B95">
        <w:rPr>
          <w:lang w:val="ru-RU"/>
        </w:rPr>
        <w:t>увеличение объемов жилищного строительства и модернизация коммунальной и</w:t>
      </w:r>
      <w:r w:rsidRPr="00FC1B95">
        <w:rPr>
          <w:lang w:val="ru-RU"/>
        </w:rPr>
        <w:t>н</w:t>
      </w:r>
      <w:r w:rsidRPr="00FC1B95">
        <w:rPr>
          <w:lang w:val="ru-RU"/>
        </w:rPr>
        <w:t>фраструктуры;</w:t>
      </w:r>
    </w:p>
    <w:p w:rsidR="00B20883" w:rsidRPr="00FC1B95" w:rsidRDefault="00B20883" w:rsidP="004C4635">
      <w:pPr>
        <w:pStyle w:val="a0"/>
        <w:numPr>
          <w:ilvl w:val="0"/>
          <w:numId w:val="6"/>
        </w:numPr>
        <w:rPr>
          <w:lang w:val="ru-RU"/>
        </w:rPr>
      </w:pPr>
      <w:r w:rsidRPr="00FC1B95">
        <w:rPr>
          <w:lang w:val="ru-RU"/>
        </w:rPr>
        <w:t>повышение доступности жилья;</w:t>
      </w:r>
    </w:p>
    <w:p w:rsidR="00B20883" w:rsidRPr="00FC1B95" w:rsidRDefault="00B20883" w:rsidP="004C4635">
      <w:pPr>
        <w:pStyle w:val="a0"/>
        <w:numPr>
          <w:ilvl w:val="0"/>
          <w:numId w:val="6"/>
        </w:numPr>
        <w:rPr>
          <w:lang w:val="ru-RU"/>
        </w:rPr>
      </w:pPr>
      <w:r w:rsidRPr="00FC1B95">
        <w:rPr>
          <w:lang w:val="ru-RU"/>
        </w:rPr>
        <w:t>выполнение государственных обязательств по</w:t>
      </w:r>
      <w:r w:rsidR="00D04478" w:rsidRPr="00FC1B95">
        <w:rPr>
          <w:lang w:val="ru-RU"/>
        </w:rPr>
        <w:t xml:space="preserve"> </w:t>
      </w:r>
      <w:r w:rsidRPr="00FC1B95">
        <w:rPr>
          <w:lang w:val="ru-RU"/>
        </w:rPr>
        <w:t>обеспечению жильем определенных категорий граждан.</w:t>
      </w:r>
    </w:p>
    <w:p w:rsidR="00B20883" w:rsidRPr="00BD31D1" w:rsidRDefault="00B20883" w:rsidP="00E83B30">
      <w:pPr>
        <w:pStyle w:val="a0"/>
        <w:rPr>
          <w:lang w:val="ru-RU"/>
        </w:rPr>
      </w:pPr>
      <w:r w:rsidRPr="00FC1B95">
        <w:rPr>
          <w:lang w:val="ru-RU"/>
        </w:rPr>
        <w:t xml:space="preserve">Основным инструментом выполнения национального проекта является программа </w:t>
      </w:r>
      <w:r w:rsidR="00DD25BE" w:rsidRPr="00FC1B95">
        <w:rPr>
          <w:lang w:val="ru-RU"/>
        </w:rPr>
        <w:t>«</w:t>
      </w:r>
      <w:r w:rsidRPr="00FC1B95">
        <w:rPr>
          <w:lang w:val="ru-RU"/>
        </w:rPr>
        <w:t>Жилище</w:t>
      </w:r>
      <w:r w:rsidR="00DD25BE" w:rsidRPr="00FC1B95">
        <w:rPr>
          <w:lang w:val="ru-RU"/>
        </w:rPr>
        <w:t>»</w:t>
      </w:r>
      <w:r w:rsidRPr="00FC1B95">
        <w:rPr>
          <w:lang w:val="ru-RU"/>
        </w:rPr>
        <w:t>, в</w:t>
      </w:r>
      <w:r w:rsidR="008971E3" w:rsidRPr="00FC1B95">
        <w:rPr>
          <w:lang w:val="ru-RU"/>
        </w:rPr>
        <w:t xml:space="preserve"> </w:t>
      </w:r>
      <w:r w:rsidRPr="00FC1B95">
        <w:rPr>
          <w:lang w:val="ru-RU"/>
        </w:rPr>
        <w:t>состав которой входят 4</w:t>
      </w:r>
      <w:r w:rsidR="008971E3" w:rsidRPr="00FC1B95">
        <w:rPr>
          <w:lang w:val="ru-RU"/>
        </w:rPr>
        <w:t xml:space="preserve"> </w:t>
      </w:r>
      <w:r w:rsidRPr="00FC1B95">
        <w:rPr>
          <w:lang w:val="ru-RU"/>
        </w:rPr>
        <w:t>подпрограммы</w:t>
      </w:r>
      <w:r w:rsidRPr="00BD31D1">
        <w:rPr>
          <w:lang w:val="ru-RU"/>
        </w:rPr>
        <w:t>.</w:t>
      </w:r>
    </w:p>
    <w:p w:rsidR="00B20883" w:rsidRPr="00BD31D1" w:rsidRDefault="00B20883" w:rsidP="00D528A2">
      <w:pPr>
        <w:pStyle w:val="20"/>
        <w:rPr>
          <w:rFonts w:cs="Times New Roman"/>
          <w:szCs w:val="24"/>
        </w:rPr>
      </w:pPr>
      <w:bookmarkStart w:id="64" w:name="_Toc312530889"/>
      <w:bookmarkStart w:id="65" w:name="_Toc370201493"/>
      <w:bookmarkStart w:id="66" w:name="_Toc427163768"/>
      <w:r w:rsidRPr="00A77A2D">
        <w:rPr>
          <w:rFonts w:cs="Times New Roman"/>
          <w:szCs w:val="24"/>
        </w:rPr>
        <w:t>5.2 Бюджет</w:t>
      </w:r>
      <w:bookmarkEnd w:id="64"/>
      <w:bookmarkEnd w:id="65"/>
      <w:bookmarkEnd w:id="66"/>
    </w:p>
    <w:p w:rsidR="00B20883" w:rsidRPr="00BD31D1" w:rsidRDefault="00B20883" w:rsidP="00E83B30">
      <w:pPr>
        <w:pStyle w:val="a0"/>
        <w:rPr>
          <w:lang w:val="ru-RU"/>
        </w:rPr>
      </w:pPr>
      <w:r w:rsidRPr="00BD31D1">
        <w:rPr>
          <w:lang w:val="ru-RU"/>
        </w:rPr>
        <w:t>Бюдж</w:t>
      </w:r>
      <w:r w:rsidR="00D102C2" w:rsidRPr="00BD31D1">
        <w:rPr>
          <w:lang w:val="ru-RU"/>
        </w:rPr>
        <w:t>е</w:t>
      </w:r>
      <w:r w:rsidRPr="00BD31D1">
        <w:rPr>
          <w:lang w:val="ru-RU"/>
        </w:rPr>
        <w:t xml:space="preserve">т (от старонормандского </w:t>
      </w:r>
      <w:r w:rsidRPr="00BD31D1">
        <w:t>bougette</w:t>
      </w:r>
      <w:r w:rsidRPr="00BD31D1">
        <w:rPr>
          <w:lang w:val="ru-RU"/>
        </w:rPr>
        <w:t>) – схема доходов и расходов определённ</w:t>
      </w:r>
      <w:r w:rsidRPr="00BD31D1">
        <w:rPr>
          <w:lang w:val="ru-RU"/>
        </w:rPr>
        <w:t>о</w:t>
      </w:r>
      <w:r w:rsidRPr="00BD31D1">
        <w:rPr>
          <w:lang w:val="ru-RU"/>
        </w:rPr>
        <w:t>го лица (семьи, бизнеса, организации, государства и</w:t>
      </w:r>
      <w:r w:rsidR="00360FE8" w:rsidRPr="00BD31D1">
        <w:rPr>
          <w:lang w:val="ru-RU"/>
        </w:rPr>
        <w:t xml:space="preserve"> </w:t>
      </w:r>
      <w:r w:rsidRPr="00BD31D1">
        <w:rPr>
          <w:lang w:val="ru-RU"/>
        </w:rPr>
        <w:t>т.</w:t>
      </w:r>
      <w:r w:rsidR="00CC3819">
        <w:rPr>
          <w:lang w:val="ru-RU"/>
        </w:rPr>
        <w:t xml:space="preserve">д. </w:t>
      </w:r>
      <w:r w:rsidRPr="00BD31D1">
        <w:rPr>
          <w:lang w:val="ru-RU"/>
        </w:rPr>
        <w:t>), устанавливаемая на определё</w:t>
      </w:r>
      <w:r w:rsidRPr="00BD31D1">
        <w:rPr>
          <w:lang w:val="ru-RU"/>
        </w:rPr>
        <w:t>н</w:t>
      </w:r>
      <w:r w:rsidRPr="00BD31D1">
        <w:rPr>
          <w:lang w:val="ru-RU"/>
        </w:rPr>
        <w:t>ный период времени, обычно на один го</w:t>
      </w:r>
      <w:r w:rsidR="00CC3819">
        <w:rPr>
          <w:lang w:val="ru-RU"/>
        </w:rPr>
        <w:t xml:space="preserve">д. </w:t>
      </w:r>
    </w:p>
    <w:p w:rsidR="00B53C23" w:rsidRPr="001B42BE" w:rsidRDefault="00B53C23" w:rsidP="001B42BE">
      <w:pPr>
        <w:pStyle w:val="afff5"/>
      </w:pPr>
      <w:r w:rsidRPr="001B42BE">
        <w:t>Основным инструментом реализации задач</w:t>
      </w:r>
      <w:r w:rsidR="009D586D">
        <w:t>,</w:t>
      </w:r>
      <w:r w:rsidRPr="001B42BE">
        <w:t xml:space="preserve"> стоящих перед администрацией сел</w:t>
      </w:r>
      <w:r w:rsidRPr="001B42BE">
        <w:t>ь</w:t>
      </w:r>
      <w:r w:rsidRPr="001B42BE">
        <w:t>ского поселения является бюджет сельского поселения</w:t>
      </w:r>
      <w:r w:rsidR="0076440D">
        <w:t>.</w:t>
      </w:r>
      <w:r w:rsidRPr="001B42BE">
        <w:t xml:space="preserve"> Бюджет – это зеркало текущего состояния дел в экономике сельского поселения</w:t>
      </w:r>
      <w:r w:rsidR="009D586D">
        <w:t>,</w:t>
      </w:r>
      <w:r w:rsidRPr="001B42BE">
        <w:t xml:space="preserve"> тем более в период экономического кр</w:t>
      </w:r>
      <w:r w:rsidRPr="001B42BE">
        <w:t>и</w:t>
      </w:r>
      <w:r w:rsidRPr="001B42BE">
        <w:t>зиса.</w:t>
      </w:r>
    </w:p>
    <w:p w:rsidR="00B20883" w:rsidRPr="00BD31D1" w:rsidRDefault="00B20883" w:rsidP="00E83B30">
      <w:pPr>
        <w:pStyle w:val="a0"/>
        <w:rPr>
          <w:lang w:val="ru-RU"/>
        </w:rPr>
      </w:pPr>
      <w:r w:rsidRPr="00BD31D1">
        <w:rPr>
          <w:lang w:val="ru-RU"/>
        </w:rPr>
        <w:t xml:space="preserve">Будущее </w:t>
      </w:r>
      <w:r w:rsidR="009F70E5">
        <w:rPr>
          <w:lang w:val="ru-RU"/>
        </w:rPr>
        <w:t>МО Гостовское</w:t>
      </w:r>
      <w:r w:rsidR="00A47211">
        <w:rPr>
          <w:lang w:val="ru-RU"/>
        </w:rPr>
        <w:t xml:space="preserve"> сельское поселение</w:t>
      </w:r>
      <w:r w:rsidR="00BC4BBD">
        <w:rPr>
          <w:lang w:val="ru-RU"/>
        </w:rPr>
        <w:t xml:space="preserve"> </w:t>
      </w:r>
      <w:r w:rsidRPr="00BD31D1">
        <w:rPr>
          <w:lang w:val="ru-RU"/>
        </w:rPr>
        <w:t xml:space="preserve">также как и </w:t>
      </w:r>
      <w:r w:rsidR="00137EF4">
        <w:rPr>
          <w:lang w:val="ru-RU"/>
        </w:rPr>
        <w:t>Шабалинского района</w:t>
      </w:r>
      <w:r w:rsidR="00A00D3F">
        <w:rPr>
          <w:lang w:val="ru-RU"/>
        </w:rPr>
        <w:t>,</w:t>
      </w:r>
      <w:r w:rsidRPr="00BD31D1">
        <w:rPr>
          <w:lang w:val="ru-RU"/>
        </w:rPr>
        <w:t xml:space="preserve"> связано с реализацией выгод географического и транспортного положения; эффекти</w:t>
      </w:r>
      <w:r w:rsidRPr="00BD31D1">
        <w:rPr>
          <w:lang w:val="ru-RU"/>
        </w:rPr>
        <w:t>в</w:t>
      </w:r>
      <w:r w:rsidRPr="00BD31D1">
        <w:rPr>
          <w:lang w:val="ru-RU"/>
        </w:rPr>
        <w:t>ным использованием существующих активов и их рациональным развитием; созданием усл</w:t>
      </w:r>
      <w:r w:rsidRPr="00BD31D1">
        <w:rPr>
          <w:lang w:val="ru-RU"/>
        </w:rPr>
        <w:t>о</w:t>
      </w:r>
      <w:r w:rsidRPr="00BD31D1">
        <w:rPr>
          <w:lang w:val="ru-RU"/>
        </w:rPr>
        <w:t>вий для развития агропромышленного производства, а также усилением природно-рекреационных активов муниципального образования для комфортного проживания ж</w:t>
      </w:r>
      <w:r w:rsidRPr="00BD31D1">
        <w:rPr>
          <w:lang w:val="ru-RU"/>
        </w:rPr>
        <w:t>и</w:t>
      </w:r>
      <w:r w:rsidRPr="00BD31D1">
        <w:rPr>
          <w:lang w:val="ru-RU"/>
        </w:rPr>
        <w:t xml:space="preserve">телей и гостей </w:t>
      </w:r>
      <w:r w:rsidR="00360FE8" w:rsidRPr="00BD31D1">
        <w:rPr>
          <w:lang w:val="ru-RU"/>
        </w:rPr>
        <w:t>муниципального образования</w:t>
      </w:r>
      <w:r w:rsidRPr="00BD31D1">
        <w:rPr>
          <w:lang w:val="ru-RU"/>
        </w:rPr>
        <w:t>.</w:t>
      </w:r>
    </w:p>
    <w:p w:rsidR="00B20883" w:rsidRPr="00BD31D1" w:rsidRDefault="00B20883" w:rsidP="00E83B30">
      <w:pPr>
        <w:pStyle w:val="a0"/>
        <w:rPr>
          <w:lang w:val="ru-RU"/>
        </w:rPr>
      </w:pPr>
      <w:r w:rsidRPr="00BD31D1">
        <w:rPr>
          <w:lang w:val="ru-RU"/>
        </w:rPr>
        <w:t xml:space="preserve">Бюджет и доходы жителей в значительной степени зависят от функционирования предприятий, отраслей, на которые практически невозможно влиять на местном уровне и будущее которых зависит от политики компаний и руководства предприятий, т.е. является трудно предсказуемым на уровне </w:t>
      </w:r>
      <w:r w:rsidR="006856C2" w:rsidRPr="00BD31D1">
        <w:rPr>
          <w:lang w:val="ru-RU"/>
        </w:rPr>
        <w:t>муниципального образования</w:t>
      </w:r>
      <w:r w:rsidR="000C73B3" w:rsidRPr="00BD31D1">
        <w:rPr>
          <w:lang w:val="ru-RU"/>
        </w:rPr>
        <w:t>.</w:t>
      </w:r>
    </w:p>
    <w:p w:rsidR="0035060C" w:rsidRPr="00BD31D1" w:rsidRDefault="0035060C" w:rsidP="00E83B30">
      <w:pPr>
        <w:pStyle w:val="a0"/>
        <w:rPr>
          <w:lang w:val="ru-RU"/>
        </w:rPr>
      </w:pPr>
      <w:r w:rsidRPr="00BD31D1">
        <w:rPr>
          <w:lang w:val="ru-RU"/>
        </w:rPr>
        <w:t>Бюджет</w:t>
      </w:r>
      <w:r w:rsidR="002440DE">
        <w:rPr>
          <w:lang w:val="ru-RU"/>
        </w:rPr>
        <w:t xml:space="preserve"> </w:t>
      </w:r>
      <w:r w:rsidR="009F70E5">
        <w:rPr>
          <w:lang w:val="ru-RU"/>
        </w:rPr>
        <w:t>МО Гостовское</w:t>
      </w:r>
      <w:r w:rsidR="00A47211">
        <w:rPr>
          <w:lang w:val="ru-RU"/>
        </w:rPr>
        <w:t xml:space="preserve"> сельское поселение</w:t>
      </w:r>
      <w:r w:rsidR="00BC4BBD">
        <w:rPr>
          <w:lang w:val="ru-RU"/>
        </w:rPr>
        <w:t xml:space="preserve"> </w:t>
      </w:r>
      <w:r w:rsidRPr="00BD31D1">
        <w:rPr>
          <w:lang w:val="ru-RU"/>
        </w:rPr>
        <w:t>состоит из доходной и расходной ч</w:t>
      </w:r>
      <w:r w:rsidRPr="00BD31D1">
        <w:rPr>
          <w:lang w:val="ru-RU"/>
        </w:rPr>
        <w:t>а</w:t>
      </w:r>
      <w:r w:rsidRPr="00BD31D1">
        <w:rPr>
          <w:lang w:val="ru-RU"/>
        </w:rPr>
        <w:t>сти.</w:t>
      </w:r>
    </w:p>
    <w:p w:rsidR="000C73B3" w:rsidRPr="00BD31D1" w:rsidRDefault="007D647A" w:rsidP="007D647A">
      <w:pPr>
        <w:pStyle w:val="a0"/>
        <w:spacing w:before="120"/>
        <w:jc w:val="right"/>
        <w:outlineLvl w:val="0"/>
        <w:rPr>
          <w:b/>
          <w:i/>
          <w:lang w:val="ru-RU"/>
        </w:rPr>
      </w:pPr>
      <w:r>
        <w:rPr>
          <w:b/>
          <w:i/>
          <w:lang w:val="ru-RU"/>
        </w:rPr>
        <w:lastRenderedPageBreak/>
        <w:t>Таблица 5.1</w:t>
      </w:r>
    </w:p>
    <w:p w:rsidR="006B3C6C" w:rsidRDefault="002440DE" w:rsidP="00946115">
      <w:pPr>
        <w:pStyle w:val="a0"/>
        <w:spacing w:after="120"/>
        <w:ind w:firstLine="0"/>
        <w:jc w:val="center"/>
        <w:rPr>
          <w:b/>
          <w:i/>
          <w:lang w:val="ru-RU"/>
        </w:rPr>
      </w:pPr>
      <w:r w:rsidRPr="000B79A7">
        <w:rPr>
          <w:b/>
          <w:i/>
          <w:lang w:val="ru-RU"/>
        </w:rPr>
        <w:t xml:space="preserve">Бюджет </w:t>
      </w:r>
      <w:r w:rsidR="009F70E5">
        <w:rPr>
          <w:b/>
          <w:i/>
          <w:lang w:val="ru-RU"/>
        </w:rPr>
        <w:t>МО Гостовское</w:t>
      </w:r>
      <w:r w:rsidR="00A47211">
        <w:rPr>
          <w:b/>
          <w:i/>
          <w:lang w:val="ru-RU"/>
        </w:rPr>
        <w:t xml:space="preserve"> сельское поселение</w:t>
      </w:r>
      <w:r w:rsidR="00BC4BBD" w:rsidRPr="00946115">
        <w:rPr>
          <w:b/>
          <w:i/>
          <w:lang w:val="ru-RU"/>
        </w:rPr>
        <w:t xml:space="preserve"> </w:t>
      </w:r>
      <w:r w:rsidR="00910985">
        <w:rPr>
          <w:b/>
          <w:i/>
          <w:lang w:val="ru-RU"/>
        </w:rPr>
        <w:t>в 2006-2014</w:t>
      </w:r>
      <w:r w:rsidR="000C73B3" w:rsidRPr="00946115">
        <w:rPr>
          <w:b/>
          <w:i/>
          <w:lang w:val="ru-RU"/>
        </w:rPr>
        <w:t xml:space="preserve"> года</w:t>
      </w:r>
      <w:r w:rsidR="00BB2FC2" w:rsidRPr="00946115">
        <w:rPr>
          <w:b/>
          <w:i/>
          <w:lang w:val="ru-RU"/>
        </w:rPr>
        <w:t>х</w:t>
      </w:r>
      <w:r w:rsidR="000C73B3" w:rsidRPr="00946115">
        <w:rPr>
          <w:b/>
          <w:i/>
          <w:lang w:val="ru-RU"/>
        </w:rPr>
        <w:t xml:space="preserve"> (по данным </w:t>
      </w:r>
      <w:r w:rsidR="005409F4" w:rsidRPr="00946115">
        <w:rPr>
          <w:b/>
          <w:i/>
          <w:lang w:val="ru-RU"/>
        </w:rPr>
        <w:t>Федерал</w:t>
      </w:r>
      <w:r w:rsidR="005409F4" w:rsidRPr="00946115">
        <w:rPr>
          <w:b/>
          <w:i/>
          <w:lang w:val="ru-RU"/>
        </w:rPr>
        <w:t>ь</w:t>
      </w:r>
      <w:r w:rsidR="005409F4" w:rsidRPr="00946115">
        <w:rPr>
          <w:b/>
          <w:i/>
          <w:lang w:val="ru-RU"/>
        </w:rPr>
        <w:t>ной службы государственной статистики</w:t>
      </w:r>
      <w:r w:rsidR="000C73B3" w:rsidRPr="00946115">
        <w:rPr>
          <w:b/>
          <w:i/>
          <w:lang w:val="ru-RU"/>
        </w:rPr>
        <w:t>)</w:t>
      </w:r>
      <w:r w:rsidR="0060612D" w:rsidRPr="00946115">
        <w:rPr>
          <w:b/>
          <w:i/>
          <w:lang w:val="ru-RU"/>
        </w:rPr>
        <w:t>, ты</w:t>
      </w:r>
      <w:r w:rsidR="00CC3819">
        <w:rPr>
          <w:b/>
          <w:i/>
          <w:lang w:val="ru-RU"/>
        </w:rPr>
        <w:t xml:space="preserve">с. </w:t>
      </w:r>
      <w:r w:rsidR="0060612D" w:rsidRPr="00946115">
        <w:rPr>
          <w:b/>
          <w:i/>
          <w:lang w:val="ru-RU"/>
        </w:rPr>
        <w:t>руб.</w:t>
      </w:r>
    </w:p>
    <w:tbl>
      <w:tblPr>
        <w:tblW w:w="95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709"/>
        <w:gridCol w:w="709"/>
        <w:gridCol w:w="709"/>
        <w:gridCol w:w="709"/>
        <w:gridCol w:w="708"/>
        <w:gridCol w:w="709"/>
        <w:gridCol w:w="851"/>
        <w:gridCol w:w="992"/>
        <w:gridCol w:w="709"/>
        <w:gridCol w:w="709"/>
      </w:tblGrid>
      <w:tr w:rsidR="00853DB5" w:rsidRPr="00853DB5" w:rsidTr="00890767">
        <w:trPr>
          <w:tblHeader/>
        </w:trPr>
        <w:tc>
          <w:tcPr>
            <w:tcW w:w="2709" w:type="dxa"/>
            <w:shd w:val="clear" w:color="auto" w:fill="D9D9D9" w:themeFill="background1" w:themeFillShade="D9"/>
            <w:vAlign w:val="center"/>
            <w:hideMark/>
          </w:tcPr>
          <w:p w:rsidR="00853DB5" w:rsidRPr="00853DB5" w:rsidRDefault="00853DB5" w:rsidP="00853DB5">
            <w:pPr>
              <w:spacing w:before="0" w:after="0"/>
              <w:ind w:left="0"/>
              <w:jc w:val="center"/>
              <w:rPr>
                <w:rFonts w:ascii="Times New Roman" w:eastAsia="Times New Roman" w:hAnsi="Times New Roman" w:cs="Times New Roman"/>
                <w:b/>
                <w:bCs/>
                <w:i/>
                <w:sz w:val="24"/>
                <w:szCs w:val="24"/>
              </w:rPr>
            </w:pPr>
            <w:r w:rsidRPr="00853DB5">
              <w:rPr>
                <w:rFonts w:ascii="Times New Roman" w:eastAsia="Times New Roman" w:hAnsi="Times New Roman" w:cs="Times New Roman"/>
                <w:b/>
                <w:bCs/>
                <w:i/>
                <w:sz w:val="24"/>
                <w:szCs w:val="24"/>
              </w:rPr>
              <w:t>Показатели</w:t>
            </w:r>
          </w:p>
        </w:tc>
        <w:tc>
          <w:tcPr>
            <w:tcW w:w="709" w:type="dxa"/>
            <w:shd w:val="clear" w:color="auto" w:fill="D9D9D9" w:themeFill="background1" w:themeFillShade="D9"/>
            <w:vAlign w:val="center"/>
            <w:hideMark/>
          </w:tcPr>
          <w:p w:rsidR="00853DB5" w:rsidRPr="00853DB5" w:rsidRDefault="00853DB5" w:rsidP="004B033A">
            <w:pPr>
              <w:spacing w:before="0" w:after="0"/>
              <w:ind w:left="0"/>
              <w:jc w:val="center"/>
              <w:rPr>
                <w:rFonts w:ascii="Times New Roman" w:eastAsia="Times New Roman" w:hAnsi="Times New Roman" w:cs="Times New Roman"/>
                <w:b/>
                <w:bCs/>
                <w:i/>
                <w:sz w:val="24"/>
                <w:szCs w:val="24"/>
              </w:rPr>
            </w:pPr>
            <w:r w:rsidRPr="00853DB5">
              <w:rPr>
                <w:rFonts w:ascii="Times New Roman" w:eastAsia="Times New Roman" w:hAnsi="Times New Roman" w:cs="Times New Roman"/>
                <w:b/>
                <w:bCs/>
                <w:i/>
                <w:sz w:val="24"/>
                <w:szCs w:val="24"/>
              </w:rPr>
              <w:t>2006</w:t>
            </w:r>
            <w:r w:rsidR="004B033A">
              <w:rPr>
                <w:rFonts w:ascii="Times New Roman" w:eastAsia="Times New Roman" w:hAnsi="Times New Roman" w:cs="Times New Roman"/>
                <w:b/>
                <w:bCs/>
                <w:i/>
                <w:sz w:val="24"/>
                <w:szCs w:val="24"/>
              </w:rPr>
              <w:t xml:space="preserve"> год</w:t>
            </w:r>
          </w:p>
        </w:tc>
        <w:tc>
          <w:tcPr>
            <w:tcW w:w="709" w:type="dxa"/>
            <w:shd w:val="clear" w:color="auto" w:fill="D9D9D9" w:themeFill="background1" w:themeFillShade="D9"/>
            <w:vAlign w:val="center"/>
            <w:hideMark/>
          </w:tcPr>
          <w:p w:rsidR="00853DB5" w:rsidRPr="00853DB5" w:rsidRDefault="00853DB5" w:rsidP="004B033A">
            <w:pPr>
              <w:spacing w:before="0" w:after="0"/>
              <w:ind w:left="0"/>
              <w:jc w:val="center"/>
              <w:rPr>
                <w:rFonts w:ascii="Times New Roman" w:eastAsia="Times New Roman" w:hAnsi="Times New Roman" w:cs="Times New Roman"/>
                <w:b/>
                <w:bCs/>
                <w:i/>
                <w:sz w:val="24"/>
                <w:szCs w:val="24"/>
              </w:rPr>
            </w:pPr>
            <w:r w:rsidRPr="00853DB5">
              <w:rPr>
                <w:rFonts w:ascii="Times New Roman" w:eastAsia="Times New Roman" w:hAnsi="Times New Roman" w:cs="Times New Roman"/>
                <w:b/>
                <w:bCs/>
                <w:i/>
                <w:sz w:val="24"/>
                <w:szCs w:val="24"/>
              </w:rPr>
              <w:t>2007</w:t>
            </w:r>
            <w:r w:rsidR="004B033A">
              <w:rPr>
                <w:rFonts w:ascii="Times New Roman" w:eastAsia="Times New Roman" w:hAnsi="Times New Roman" w:cs="Times New Roman"/>
                <w:b/>
                <w:bCs/>
                <w:i/>
                <w:sz w:val="24"/>
                <w:szCs w:val="24"/>
              </w:rPr>
              <w:t xml:space="preserve"> год</w:t>
            </w:r>
          </w:p>
        </w:tc>
        <w:tc>
          <w:tcPr>
            <w:tcW w:w="709" w:type="dxa"/>
            <w:shd w:val="clear" w:color="auto" w:fill="D9D9D9" w:themeFill="background1" w:themeFillShade="D9"/>
            <w:vAlign w:val="center"/>
            <w:hideMark/>
          </w:tcPr>
          <w:p w:rsidR="00853DB5" w:rsidRPr="00853DB5" w:rsidRDefault="00853DB5" w:rsidP="004B033A">
            <w:pPr>
              <w:spacing w:before="0" w:after="0"/>
              <w:ind w:left="0"/>
              <w:jc w:val="center"/>
              <w:rPr>
                <w:rFonts w:ascii="Times New Roman" w:eastAsia="Times New Roman" w:hAnsi="Times New Roman" w:cs="Times New Roman"/>
                <w:b/>
                <w:bCs/>
                <w:i/>
                <w:sz w:val="24"/>
                <w:szCs w:val="24"/>
              </w:rPr>
            </w:pPr>
            <w:r w:rsidRPr="00853DB5">
              <w:rPr>
                <w:rFonts w:ascii="Times New Roman" w:eastAsia="Times New Roman" w:hAnsi="Times New Roman" w:cs="Times New Roman"/>
                <w:b/>
                <w:bCs/>
                <w:i/>
                <w:sz w:val="24"/>
                <w:szCs w:val="24"/>
              </w:rPr>
              <w:t>2008</w:t>
            </w:r>
            <w:r w:rsidR="004B033A">
              <w:rPr>
                <w:rFonts w:ascii="Times New Roman" w:eastAsia="Times New Roman" w:hAnsi="Times New Roman" w:cs="Times New Roman"/>
                <w:b/>
                <w:bCs/>
                <w:i/>
                <w:sz w:val="24"/>
                <w:szCs w:val="24"/>
              </w:rPr>
              <w:t xml:space="preserve"> год</w:t>
            </w:r>
          </w:p>
        </w:tc>
        <w:tc>
          <w:tcPr>
            <w:tcW w:w="708" w:type="dxa"/>
            <w:shd w:val="clear" w:color="auto" w:fill="D9D9D9" w:themeFill="background1" w:themeFillShade="D9"/>
            <w:vAlign w:val="center"/>
            <w:hideMark/>
          </w:tcPr>
          <w:p w:rsidR="00853DB5" w:rsidRPr="00853DB5" w:rsidRDefault="00853DB5" w:rsidP="004B033A">
            <w:pPr>
              <w:spacing w:before="0" w:after="0"/>
              <w:ind w:left="0"/>
              <w:jc w:val="center"/>
              <w:rPr>
                <w:rFonts w:ascii="Times New Roman" w:eastAsia="Times New Roman" w:hAnsi="Times New Roman" w:cs="Times New Roman"/>
                <w:b/>
                <w:bCs/>
                <w:i/>
                <w:sz w:val="24"/>
                <w:szCs w:val="24"/>
              </w:rPr>
            </w:pPr>
            <w:r w:rsidRPr="00853DB5">
              <w:rPr>
                <w:rFonts w:ascii="Times New Roman" w:eastAsia="Times New Roman" w:hAnsi="Times New Roman" w:cs="Times New Roman"/>
                <w:b/>
                <w:bCs/>
                <w:i/>
                <w:sz w:val="24"/>
                <w:szCs w:val="24"/>
              </w:rPr>
              <w:t>2009</w:t>
            </w:r>
            <w:r w:rsidR="004B033A">
              <w:rPr>
                <w:rFonts w:ascii="Times New Roman" w:eastAsia="Times New Roman" w:hAnsi="Times New Roman" w:cs="Times New Roman"/>
                <w:b/>
                <w:bCs/>
                <w:i/>
                <w:sz w:val="24"/>
                <w:szCs w:val="24"/>
              </w:rPr>
              <w:t xml:space="preserve"> год</w:t>
            </w:r>
          </w:p>
        </w:tc>
        <w:tc>
          <w:tcPr>
            <w:tcW w:w="709" w:type="dxa"/>
            <w:shd w:val="clear" w:color="auto" w:fill="D9D9D9" w:themeFill="background1" w:themeFillShade="D9"/>
            <w:vAlign w:val="center"/>
            <w:hideMark/>
          </w:tcPr>
          <w:p w:rsidR="00853DB5" w:rsidRPr="00853DB5" w:rsidRDefault="00853DB5" w:rsidP="004B033A">
            <w:pPr>
              <w:spacing w:before="0" w:after="0"/>
              <w:ind w:left="0"/>
              <w:jc w:val="center"/>
              <w:rPr>
                <w:rFonts w:ascii="Times New Roman" w:eastAsia="Times New Roman" w:hAnsi="Times New Roman" w:cs="Times New Roman"/>
                <w:b/>
                <w:bCs/>
                <w:i/>
                <w:sz w:val="24"/>
                <w:szCs w:val="24"/>
              </w:rPr>
            </w:pPr>
            <w:r w:rsidRPr="00853DB5">
              <w:rPr>
                <w:rFonts w:ascii="Times New Roman" w:eastAsia="Times New Roman" w:hAnsi="Times New Roman" w:cs="Times New Roman"/>
                <w:b/>
                <w:bCs/>
                <w:i/>
                <w:sz w:val="24"/>
                <w:szCs w:val="24"/>
              </w:rPr>
              <w:t>2010</w:t>
            </w:r>
            <w:r w:rsidR="004B033A">
              <w:rPr>
                <w:rFonts w:ascii="Times New Roman" w:eastAsia="Times New Roman" w:hAnsi="Times New Roman" w:cs="Times New Roman"/>
                <w:b/>
                <w:bCs/>
                <w:i/>
                <w:sz w:val="24"/>
                <w:szCs w:val="24"/>
              </w:rPr>
              <w:t xml:space="preserve"> год</w:t>
            </w:r>
          </w:p>
        </w:tc>
        <w:tc>
          <w:tcPr>
            <w:tcW w:w="851" w:type="dxa"/>
            <w:shd w:val="clear" w:color="auto" w:fill="D9D9D9" w:themeFill="background1" w:themeFillShade="D9"/>
            <w:vAlign w:val="center"/>
            <w:hideMark/>
          </w:tcPr>
          <w:p w:rsidR="00853DB5" w:rsidRPr="00853DB5" w:rsidRDefault="00853DB5" w:rsidP="004B033A">
            <w:pPr>
              <w:spacing w:before="0" w:after="0"/>
              <w:ind w:left="0"/>
              <w:jc w:val="center"/>
              <w:rPr>
                <w:rFonts w:ascii="Times New Roman" w:eastAsia="Times New Roman" w:hAnsi="Times New Roman" w:cs="Times New Roman"/>
                <w:b/>
                <w:bCs/>
                <w:i/>
                <w:sz w:val="24"/>
                <w:szCs w:val="24"/>
              </w:rPr>
            </w:pPr>
            <w:r w:rsidRPr="00853DB5">
              <w:rPr>
                <w:rFonts w:ascii="Times New Roman" w:eastAsia="Times New Roman" w:hAnsi="Times New Roman" w:cs="Times New Roman"/>
                <w:b/>
                <w:bCs/>
                <w:i/>
                <w:sz w:val="24"/>
                <w:szCs w:val="24"/>
              </w:rPr>
              <w:t>2011</w:t>
            </w:r>
            <w:r w:rsidR="004B033A">
              <w:rPr>
                <w:rFonts w:ascii="Times New Roman" w:eastAsia="Times New Roman" w:hAnsi="Times New Roman" w:cs="Times New Roman"/>
                <w:b/>
                <w:bCs/>
                <w:i/>
                <w:sz w:val="24"/>
                <w:szCs w:val="24"/>
              </w:rPr>
              <w:t xml:space="preserve"> год</w:t>
            </w:r>
          </w:p>
        </w:tc>
        <w:tc>
          <w:tcPr>
            <w:tcW w:w="992" w:type="dxa"/>
            <w:shd w:val="clear" w:color="auto" w:fill="D9D9D9" w:themeFill="background1" w:themeFillShade="D9"/>
            <w:vAlign w:val="center"/>
            <w:hideMark/>
          </w:tcPr>
          <w:p w:rsidR="00853DB5" w:rsidRPr="00853DB5" w:rsidRDefault="00853DB5" w:rsidP="004B033A">
            <w:pPr>
              <w:spacing w:before="0" w:after="0"/>
              <w:ind w:left="0"/>
              <w:jc w:val="center"/>
              <w:rPr>
                <w:rFonts w:ascii="Times New Roman" w:eastAsia="Times New Roman" w:hAnsi="Times New Roman" w:cs="Times New Roman"/>
                <w:b/>
                <w:bCs/>
                <w:i/>
                <w:sz w:val="24"/>
                <w:szCs w:val="24"/>
              </w:rPr>
            </w:pPr>
            <w:r w:rsidRPr="00853DB5">
              <w:rPr>
                <w:rFonts w:ascii="Times New Roman" w:eastAsia="Times New Roman" w:hAnsi="Times New Roman" w:cs="Times New Roman"/>
                <w:b/>
                <w:bCs/>
                <w:i/>
                <w:sz w:val="24"/>
                <w:szCs w:val="24"/>
              </w:rPr>
              <w:t>2012</w:t>
            </w:r>
            <w:r w:rsidR="004B033A">
              <w:rPr>
                <w:rFonts w:ascii="Times New Roman" w:eastAsia="Times New Roman" w:hAnsi="Times New Roman" w:cs="Times New Roman"/>
                <w:b/>
                <w:bCs/>
                <w:i/>
                <w:sz w:val="24"/>
                <w:szCs w:val="24"/>
              </w:rPr>
              <w:t xml:space="preserve"> год</w:t>
            </w:r>
          </w:p>
        </w:tc>
        <w:tc>
          <w:tcPr>
            <w:tcW w:w="709" w:type="dxa"/>
            <w:shd w:val="clear" w:color="auto" w:fill="D9D9D9" w:themeFill="background1" w:themeFillShade="D9"/>
            <w:vAlign w:val="center"/>
            <w:hideMark/>
          </w:tcPr>
          <w:p w:rsidR="00853DB5" w:rsidRPr="00853DB5" w:rsidRDefault="00853DB5" w:rsidP="004B033A">
            <w:pPr>
              <w:spacing w:before="0" w:after="0"/>
              <w:ind w:left="0"/>
              <w:jc w:val="center"/>
              <w:rPr>
                <w:rFonts w:ascii="Times New Roman" w:eastAsia="Times New Roman" w:hAnsi="Times New Roman" w:cs="Times New Roman"/>
                <w:b/>
                <w:bCs/>
                <w:i/>
                <w:sz w:val="24"/>
                <w:szCs w:val="24"/>
              </w:rPr>
            </w:pPr>
            <w:r w:rsidRPr="00853DB5">
              <w:rPr>
                <w:rFonts w:ascii="Times New Roman" w:eastAsia="Times New Roman" w:hAnsi="Times New Roman" w:cs="Times New Roman"/>
                <w:b/>
                <w:bCs/>
                <w:i/>
                <w:sz w:val="24"/>
                <w:szCs w:val="24"/>
              </w:rPr>
              <w:t>2013</w:t>
            </w:r>
            <w:r w:rsidR="004B033A">
              <w:rPr>
                <w:rFonts w:ascii="Times New Roman" w:eastAsia="Times New Roman" w:hAnsi="Times New Roman" w:cs="Times New Roman"/>
                <w:b/>
                <w:bCs/>
                <w:i/>
                <w:sz w:val="24"/>
                <w:szCs w:val="24"/>
              </w:rPr>
              <w:t xml:space="preserve"> год</w:t>
            </w:r>
          </w:p>
        </w:tc>
        <w:tc>
          <w:tcPr>
            <w:tcW w:w="709" w:type="dxa"/>
            <w:shd w:val="clear" w:color="auto" w:fill="D9D9D9" w:themeFill="background1" w:themeFillShade="D9"/>
            <w:vAlign w:val="center"/>
            <w:hideMark/>
          </w:tcPr>
          <w:p w:rsidR="00853DB5" w:rsidRPr="00853DB5" w:rsidRDefault="00853DB5" w:rsidP="004B033A">
            <w:pPr>
              <w:spacing w:before="0" w:after="0"/>
              <w:ind w:left="0"/>
              <w:jc w:val="center"/>
              <w:rPr>
                <w:rFonts w:ascii="Times New Roman" w:eastAsia="Times New Roman" w:hAnsi="Times New Roman" w:cs="Times New Roman"/>
                <w:b/>
                <w:bCs/>
                <w:i/>
                <w:sz w:val="24"/>
                <w:szCs w:val="24"/>
              </w:rPr>
            </w:pPr>
            <w:r w:rsidRPr="00853DB5">
              <w:rPr>
                <w:rFonts w:ascii="Times New Roman" w:eastAsia="Times New Roman" w:hAnsi="Times New Roman" w:cs="Times New Roman"/>
                <w:b/>
                <w:bCs/>
                <w:i/>
                <w:sz w:val="24"/>
                <w:szCs w:val="24"/>
              </w:rPr>
              <w:t>2014</w:t>
            </w:r>
            <w:r w:rsidR="004B033A">
              <w:rPr>
                <w:rFonts w:ascii="Times New Roman" w:eastAsia="Times New Roman" w:hAnsi="Times New Roman" w:cs="Times New Roman"/>
                <w:b/>
                <w:bCs/>
                <w:i/>
                <w:sz w:val="24"/>
                <w:szCs w:val="24"/>
              </w:rPr>
              <w:t xml:space="preserve"> год</w:t>
            </w:r>
          </w:p>
        </w:tc>
      </w:tr>
      <w:tr w:rsidR="00853DB5" w:rsidRPr="00853DB5" w:rsidTr="00890767">
        <w:tc>
          <w:tcPr>
            <w:tcW w:w="2709" w:type="dxa"/>
            <w:shd w:val="clear" w:color="auto" w:fill="F2F2F2" w:themeFill="background1" w:themeFillShade="F2"/>
            <w:vAlign w:val="center"/>
            <w:hideMark/>
          </w:tcPr>
          <w:p w:rsidR="00853DB5" w:rsidRPr="00853DB5" w:rsidRDefault="00853DB5" w:rsidP="00853DB5">
            <w:pPr>
              <w:spacing w:before="0" w:after="0"/>
              <w:ind w:left="0"/>
              <w:jc w:val="left"/>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Доходы местного бю</w:t>
            </w:r>
            <w:r w:rsidRPr="00853DB5">
              <w:rPr>
                <w:rFonts w:ascii="Times New Roman" w:eastAsia="Times New Roman" w:hAnsi="Times New Roman" w:cs="Times New Roman"/>
                <w:b/>
                <w:i/>
                <w:sz w:val="24"/>
                <w:szCs w:val="24"/>
              </w:rPr>
              <w:t>д</w:t>
            </w:r>
            <w:r w:rsidRPr="00853DB5">
              <w:rPr>
                <w:rFonts w:ascii="Times New Roman" w:eastAsia="Times New Roman" w:hAnsi="Times New Roman" w:cs="Times New Roman"/>
                <w:b/>
                <w:i/>
                <w:sz w:val="24"/>
                <w:szCs w:val="24"/>
              </w:rPr>
              <w:t>жета (включая безво</w:t>
            </w:r>
            <w:r w:rsidRPr="00853DB5">
              <w:rPr>
                <w:rFonts w:ascii="Times New Roman" w:eastAsia="Times New Roman" w:hAnsi="Times New Roman" w:cs="Times New Roman"/>
                <w:b/>
                <w:i/>
                <w:sz w:val="24"/>
                <w:szCs w:val="24"/>
              </w:rPr>
              <w:t>з</w:t>
            </w:r>
            <w:r w:rsidRPr="00853DB5">
              <w:rPr>
                <w:rFonts w:ascii="Times New Roman" w:eastAsia="Times New Roman" w:hAnsi="Times New Roman" w:cs="Times New Roman"/>
                <w:b/>
                <w:i/>
                <w:sz w:val="24"/>
                <w:szCs w:val="24"/>
              </w:rPr>
              <w:t>мездные поступления)</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8"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851"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992"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r>
      <w:tr w:rsidR="00853DB5" w:rsidRPr="004B033A" w:rsidTr="00890767">
        <w:tc>
          <w:tcPr>
            <w:tcW w:w="2709" w:type="dxa"/>
            <w:shd w:val="clear" w:color="auto" w:fill="D9D9D9" w:themeFill="background1" w:themeFillShade="D9"/>
            <w:tcMar>
              <w:top w:w="15" w:type="dxa"/>
              <w:left w:w="200" w:type="dxa"/>
              <w:bottom w:w="15" w:type="dxa"/>
              <w:right w:w="15" w:type="dxa"/>
            </w:tcMar>
            <w:vAlign w:val="center"/>
            <w:hideMark/>
          </w:tcPr>
          <w:p w:rsidR="00853DB5" w:rsidRPr="004B033A" w:rsidRDefault="00853DB5" w:rsidP="00853DB5">
            <w:pPr>
              <w:spacing w:before="0" w:after="0"/>
              <w:ind w:left="0"/>
              <w:jc w:val="left"/>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Всего</w:t>
            </w:r>
          </w:p>
        </w:tc>
        <w:tc>
          <w:tcPr>
            <w:tcW w:w="709" w:type="dxa"/>
            <w:shd w:val="clear" w:color="auto" w:fill="D9D9D9" w:themeFill="background1" w:themeFillShade="D9"/>
            <w:vAlign w:val="center"/>
            <w:hideMark/>
          </w:tcPr>
          <w:p w:rsidR="00853DB5" w:rsidRPr="004B033A" w:rsidRDefault="00853DB5" w:rsidP="004B033A">
            <w:pPr>
              <w:spacing w:before="0" w:after="0"/>
              <w:ind w:left="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1420,7</w:t>
            </w:r>
          </w:p>
        </w:tc>
        <w:tc>
          <w:tcPr>
            <w:tcW w:w="709" w:type="dxa"/>
            <w:shd w:val="clear" w:color="auto" w:fill="D9D9D9" w:themeFill="background1" w:themeFillShade="D9"/>
            <w:vAlign w:val="center"/>
            <w:hideMark/>
          </w:tcPr>
          <w:p w:rsidR="00853DB5" w:rsidRPr="004B033A" w:rsidRDefault="00853DB5" w:rsidP="004B033A">
            <w:pPr>
              <w:spacing w:before="0" w:after="0"/>
              <w:ind w:left="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1386,5</w:t>
            </w:r>
          </w:p>
        </w:tc>
        <w:tc>
          <w:tcPr>
            <w:tcW w:w="709" w:type="dxa"/>
            <w:shd w:val="clear" w:color="auto" w:fill="D9D9D9" w:themeFill="background1" w:themeFillShade="D9"/>
            <w:vAlign w:val="center"/>
            <w:hideMark/>
          </w:tcPr>
          <w:p w:rsidR="00853DB5" w:rsidRPr="004B033A" w:rsidRDefault="00853DB5" w:rsidP="004B033A">
            <w:pPr>
              <w:spacing w:before="0" w:after="0"/>
              <w:ind w:left="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2489,9</w:t>
            </w:r>
          </w:p>
        </w:tc>
        <w:tc>
          <w:tcPr>
            <w:tcW w:w="708" w:type="dxa"/>
            <w:shd w:val="clear" w:color="auto" w:fill="D9D9D9" w:themeFill="background1" w:themeFillShade="D9"/>
            <w:vAlign w:val="center"/>
            <w:hideMark/>
          </w:tcPr>
          <w:p w:rsidR="00853DB5" w:rsidRPr="004B033A" w:rsidRDefault="00853DB5" w:rsidP="004B033A">
            <w:pPr>
              <w:spacing w:before="0" w:after="0"/>
              <w:ind w:left="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1273,8</w:t>
            </w:r>
          </w:p>
        </w:tc>
        <w:tc>
          <w:tcPr>
            <w:tcW w:w="709" w:type="dxa"/>
            <w:shd w:val="clear" w:color="auto" w:fill="D9D9D9" w:themeFill="background1" w:themeFillShade="D9"/>
            <w:vAlign w:val="center"/>
            <w:hideMark/>
          </w:tcPr>
          <w:p w:rsidR="00853DB5" w:rsidRPr="004B033A" w:rsidRDefault="00853DB5" w:rsidP="004B033A">
            <w:pPr>
              <w:spacing w:before="0" w:after="0"/>
              <w:ind w:left="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1419,2</w:t>
            </w:r>
          </w:p>
        </w:tc>
        <w:tc>
          <w:tcPr>
            <w:tcW w:w="851" w:type="dxa"/>
            <w:shd w:val="clear" w:color="auto" w:fill="D9D9D9" w:themeFill="background1" w:themeFillShade="D9"/>
            <w:vAlign w:val="center"/>
            <w:hideMark/>
          </w:tcPr>
          <w:p w:rsidR="00853DB5" w:rsidRPr="004B033A" w:rsidRDefault="00853DB5" w:rsidP="004B033A">
            <w:pPr>
              <w:spacing w:before="0" w:after="0"/>
              <w:ind w:left="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15619,3</w:t>
            </w:r>
          </w:p>
        </w:tc>
        <w:tc>
          <w:tcPr>
            <w:tcW w:w="992" w:type="dxa"/>
            <w:shd w:val="clear" w:color="auto" w:fill="D9D9D9" w:themeFill="background1" w:themeFillShade="D9"/>
            <w:vAlign w:val="center"/>
            <w:hideMark/>
          </w:tcPr>
          <w:p w:rsidR="00853DB5" w:rsidRPr="004B033A" w:rsidRDefault="00853DB5" w:rsidP="004B033A">
            <w:pPr>
              <w:spacing w:before="0" w:after="0"/>
              <w:ind w:left="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2543,1</w:t>
            </w:r>
          </w:p>
        </w:tc>
        <w:tc>
          <w:tcPr>
            <w:tcW w:w="709" w:type="dxa"/>
            <w:shd w:val="clear" w:color="auto" w:fill="D9D9D9" w:themeFill="background1" w:themeFillShade="D9"/>
            <w:vAlign w:val="center"/>
            <w:hideMark/>
          </w:tcPr>
          <w:p w:rsidR="00853DB5" w:rsidRPr="004B033A" w:rsidRDefault="00853DB5" w:rsidP="004B033A">
            <w:pPr>
              <w:spacing w:before="0" w:after="0"/>
              <w:ind w:left="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2017,3</w:t>
            </w:r>
          </w:p>
        </w:tc>
        <w:tc>
          <w:tcPr>
            <w:tcW w:w="709" w:type="dxa"/>
            <w:shd w:val="clear" w:color="auto" w:fill="D9D9D9" w:themeFill="background1" w:themeFillShade="D9"/>
            <w:vAlign w:val="center"/>
            <w:hideMark/>
          </w:tcPr>
          <w:p w:rsidR="00853DB5" w:rsidRPr="004B033A" w:rsidRDefault="00853DB5" w:rsidP="004B033A">
            <w:pPr>
              <w:spacing w:before="0" w:after="0"/>
              <w:ind w:left="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2482,4</w:t>
            </w:r>
          </w:p>
        </w:tc>
      </w:tr>
      <w:tr w:rsidR="00853DB5" w:rsidRPr="00853DB5" w:rsidTr="00890767">
        <w:tc>
          <w:tcPr>
            <w:tcW w:w="2709" w:type="dxa"/>
            <w:shd w:val="clear" w:color="auto" w:fill="F2F2F2" w:themeFill="background1" w:themeFillShade="F2"/>
            <w:tcMar>
              <w:top w:w="15" w:type="dxa"/>
              <w:left w:w="200" w:type="dxa"/>
              <w:bottom w:w="15" w:type="dxa"/>
              <w:right w:w="15" w:type="dxa"/>
            </w:tcMar>
            <w:vAlign w:val="center"/>
            <w:hideMark/>
          </w:tcPr>
          <w:p w:rsidR="00853DB5" w:rsidRPr="00853DB5" w:rsidRDefault="00853DB5" w:rsidP="00853DB5">
            <w:pPr>
              <w:spacing w:before="0" w:after="0"/>
              <w:ind w:left="0"/>
              <w:jc w:val="left"/>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Налог на доходы ф</w:t>
            </w:r>
            <w:r w:rsidRPr="00853DB5">
              <w:rPr>
                <w:rFonts w:ascii="Times New Roman" w:eastAsia="Times New Roman" w:hAnsi="Times New Roman" w:cs="Times New Roman"/>
                <w:b/>
                <w:i/>
                <w:sz w:val="24"/>
                <w:szCs w:val="24"/>
              </w:rPr>
              <w:t>и</w:t>
            </w:r>
            <w:r w:rsidRPr="00853DB5">
              <w:rPr>
                <w:rFonts w:ascii="Times New Roman" w:eastAsia="Times New Roman" w:hAnsi="Times New Roman" w:cs="Times New Roman"/>
                <w:b/>
                <w:i/>
                <w:sz w:val="24"/>
                <w:szCs w:val="24"/>
              </w:rPr>
              <w:t>зических лиц</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213,2</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277</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366,3</w:t>
            </w:r>
          </w:p>
        </w:tc>
        <w:tc>
          <w:tcPr>
            <w:tcW w:w="708"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372,1</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320,7</w:t>
            </w:r>
          </w:p>
        </w:tc>
        <w:tc>
          <w:tcPr>
            <w:tcW w:w="851"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295,3</w:t>
            </w:r>
          </w:p>
        </w:tc>
        <w:tc>
          <w:tcPr>
            <w:tcW w:w="992"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451</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411,2</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432,9</w:t>
            </w:r>
          </w:p>
        </w:tc>
      </w:tr>
      <w:tr w:rsidR="00853DB5" w:rsidRPr="00853DB5" w:rsidTr="00890767">
        <w:tc>
          <w:tcPr>
            <w:tcW w:w="2709" w:type="dxa"/>
            <w:shd w:val="clear" w:color="auto" w:fill="F2F2F2" w:themeFill="background1" w:themeFillShade="F2"/>
            <w:tcMar>
              <w:top w:w="15" w:type="dxa"/>
              <w:left w:w="200" w:type="dxa"/>
              <w:bottom w:w="15" w:type="dxa"/>
              <w:right w:w="15" w:type="dxa"/>
            </w:tcMar>
            <w:vAlign w:val="center"/>
            <w:hideMark/>
          </w:tcPr>
          <w:p w:rsidR="00853DB5" w:rsidRPr="00853DB5" w:rsidRDefault="00853DB5" w:rsidP="00853DB5">
            <w:pPr>
              <w:spacing w:before="0" w:after="0"/>
              <w:ind w:left="0"/>
              <w:jc w:val="left"/>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Акцизы по подакци</w:t>
            </w:r>
            <w:r w:rsidRPr="00853DB5">
              <w:rPr>
                <w:rFonts w:ascii="Times New Roman" w:eastAsia="Times New Roman" w:hAnsi="Times New Roman" w:cs="Times New Roman"/>
                <w:b/>
                <w:i/>
                <w:sz w:val="24"/>
                <w:szCs w:val="24"/>
              </w:rPr>
              <w:t>з</w:t>
            </w:r>
            <w:r w:rsidRPr="00853DB5">
              <w:rPr>
                <w:rFonts w:ascii="Times New Roman" w:eastAsia="Times New Roman" w:hAnsi="Times New Roman" w:cs="Times New Roman"/>
                <w:b/>
                <w:i/>
                <w:sz w:val="24"/>
                <w:szCs w:val="24"/>
              </w:rPr>
              <w:t>ным товарам (проду</w:t>
            </w:r>
            <w:r w:rsidRPr="00853DB5">
              <w:rPr>
                <w:rFonts w:ascii="Times New Roman" w:eastAsia="Times New Roman" w:hAnsi="Times New Roman" w:cs="Times New Roman"/>
                <w:b/>
                <w:i/>
                <w:sz w:val="24"/>
                <w:szCs w:val="24"/>
              </w:rPr>
              <w:t>к</w:t>
            </w:r>
            <w:r w:rsidRPr="00853DB5">
              <w:rPr>
                <w:rFonts w:ascii="Times New Roman" w:eastAsia="Times New Roman" w:hAnsi="Times New Roman" w:cs="Times New Roman"/>
                <w:b/>
                <w:i/>
                <w:sz w:val="24"/>
                <w:szCs w:val="24"/>
              </w:rPr>
              <w:t>ции), производимым на территории Росси</w:t>
            </w:r>
            <w:r w:rsidRPr="00853DB5">
              <w:rPr>
                <w:rFonts w:ascii="Times New Roman" w:eastAsia="Times New Roman" w:hAnsi="Times New Roman" w:cs="Times New Roman"/>
                <w:b/>
                <w:i/>
                <w:sz w:val="24"/>
                <w:szCs w:val="24"/>
              </w:rPr>
              <w:t>й</w:t>
            </w:r>
            <w:r w:rsidRPr="00853DB5">
              <w:rPr>
                <w:rFonts w:ascii="Times New Roman" w:eastAsia="Times New Roman" w:hAnsi="Times New Roman" w:cs="Times New Roman"/>
                <w:b/>
                <w:i/>
                <w:sz w:val="24"/>
                <w:szCs w:val="24"/>
              </w:rPr>
              <w:t>ской Федерации</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8"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851"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992"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460,9</w:t>
            </w:r>
          </w:p>
        </w:tc>
      </w:tr>
      <w:tr w:rsidR="00853DB5" w:rsidRPr="00853DB5" w:rsidTr="00890767">
        <w:tc>
          <w:tcPr>
            <w:tcW w:w="2709" w:type="dxa"/>
            <w:shd w:val="clear" w:color="auto" w:fill="F2F2F2" w:themeFill="background1" w:themeFillShade="F2"/>
            <w:tcMar>
              <w:top w:w="15" w:type="dxa"/>
              <w:left w:w="200" w:type="dxa"/>
              <w:bottom w:w="15" w:type="dxa"/>
              <w:right w:w="15" w:type="dxa"/>
            </w:tcMar>
            <w:vAlign w:val="center"/>
            <w:hideMark/>
          </w:tcPr>
          <w:p w:rsidR="00853DB5" w:rsidRPr="00853DB5" w:rsidRDefault="00853DB5" w:rsidP="00853DB5">
            <w:pPr>
              <w:spacing w:before="0" w:after="0"/>
              <w:ind w:left="0"/>
              <w:jc w:val="left"/>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Налоги на совокупный доход</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0,2</w:t>
            </w:r>
          </w:p>
        </w:tc>
        <w:tc>
          <w:tcPr>
            <w:tcW w:w="708"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0,4</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0,1</w:t>
            </w:r>
          </w:p>
        </w:tc>
        <w:tc>
          <w:tcPr>
            <w:tcW w:w="851"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992"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0,1</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r>
      <w:tr w:rsidR="00853DB5" w:rsidRPr="00853DB5" w:rsidTr="00890767">
        <w:tc>
          <w:tcPr>
            <w:tcW w:w="2709" w:type="dxa"/>
            <w:shd w:val="clear" w:color="auto" w:fill="F2F2F2" w:themeFill="background1" w:themeFillShade="F2"/>
            <w:tcMar>
              <w:top w:w="15" w:type="dxa"/>
              <w:left w:w="200" w:type="dxa"/>
              <w:bottom w:w="15" w:type="dxa"/>
              <w:right w:w="15" w:type="dxa"/>
            </w:tcMar>
            <w:vAlign w:val="center"/>
            <w:hideMark/>
          </w:tcPr>
          <w:p w:rsidR="00853DB5" w:rsidRPr="00853DB5" w:rsidRDefault="00853DB5" w:rsidP="00853DB5">
            <w:pPr>
              <w:spacing w:before="0" w:after="0"/>
              <w:ind w:left="0"/>
              <w:jc w:val="left"/>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Единый сельскохозя</w:t>
            </w:r>
            <w:r w:rsidRPr="00853DB5">
              <w:rPr>
                <w:rFonts w:ascii="Times New Roman" w:eastAsia="Times New Roman" w:hAnsi="Times New Roman" w:cs="Times New Roman"/>
                <w:b/>
                <w:i/>
                <w:sz w:val="24"/>
                <w:szCs w:val="24"/>
              </w:rPr>
              <w:t>й</w:t>
            </w:r>
            <w:r w:rsidRPr="00853DB5">
              <w:rPr>
                <w:rFonts w:ascii="Times New Roman" w:eastAsia="Times New Roman" w:hAnsi="Times New Roman" w:cs="Times New Roman"/>
                <w:b/>
                <w:i/>
                <w:sz w:val="24"/>
                <w:szCs w:val="24"/>
              </w:rPr>
              <w:t>ственный налог</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0,2</w:t>
            </w:r>
          </w:p>
        </w:tc>
        <w:tc>
          <w:tcPr>
            <w:tcW w:w="708"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0,4</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0,1</w:t>
            </w:r>
          </w:p>
        </w:tc>
        <w:tc>
          <w:tcPr>
            <w:tcW w:w="851"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992"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0,1</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r>
      <w:tr w:rsidR="00853DB5" w:rsidRPr="00853DB5" w:rsidTr="00890767">
        <w:tc>
          <w:tcPr>
            <w:tcW w:w="2709" w:type="dxa"/>
            <w:shd w:val="clear" w:color="auto" w:fill="F2F2F2" w:themeFill="background1" w:themeFillShade="F2"/>
            <w:tcMar>
              <w:top w:w="15" w:type="dxa"/>
              <w:left w:w="200" w:type="dxa"/>
              <w:bottom w:w="15" w:type="dxa"/>
              <w:right w:w="15" w:type="dxa"/>
            </w:tcMar>
            <w:vAlign w:val="center"/>
            <w:hideMark/>
          </w:tcPr>
          <w:p w:rsidR="00853DB5" w:rsidRPr="00853DB5" w:rsidRDefault="00853DB5" w:rsidP="00853DB5">
            <w:pPr>
              <w:spacing w:before="0" w:after="0"/>
              <w:ind w:left="0"/>
              <w:jc w:val="left"/>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Налоги на имущество</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31,4</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145,5</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16,1</w:t>
            </w:r>
          </w:p>
        </w:tc>
        <w:tc>
          <w:tcPr>
            <w:tcW w:w="708"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74,4</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92,7</w:t>
            </w:r>
          </w:p>
        </w:tc>
        <w:tc>
          <w:tcPr>
            <w:tcW w:w="851"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94,8</w:t>
            </w:r>
          </w:p>
        </w:tc>
        <w:tc>
          <w:tcPr>
            <w:tcW w:w="992"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80,4</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176</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213,7</w:t>
            </w:r>
          </w:p>
        </w:tc>
      </w:tr>
      <w:tr w:rsidR="00853DB5" w:rsidRPr="00853DB5" w:rsidTr="00890767">
        <w:tc>
          <w:tcPr>
            <w:tcW w:w="2709" w:type="dxa"/>
            <w:shd w:val="clear" w:color="auto" w:fill="F2F2F2" w:themeFill="background1" w:themeFillShade="F2"/>
            <w:tcMar>
              <w:top w:w="15" w:type="dxa"/>
              <w:left w:w="200" w:type="dxa"/>
              <w:bottom w:w="15" w:type="dxa"/>
              <w:right w:w="15" w:type="dxa"/>
            </w:tcMar>
            <w:vAlign w:val="center"/>
            <w:hideMark/>
          </w:tcPr>
          <w:p w:rsidR="00853DB5" w:rsidRPr="00853DB5" w:rsidRDefault="00853DB5" w:rsidP="00853DB5">
            <w:pPr>
              <w:spacing w:before="0" w:after="0"/>
              <w:ind w:left="0"/>
              <w:jc w:val="left"/>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Налог на имущество физических лиц</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3,6</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3,6</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3,6</w:t>
            </w:r>
          </w:p>
        </w:tc>
        <w:tc>
          <w:tcPr>
            <w:tcW w:w="708"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3,2</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3,5</w:t>
            </w:r>
          </w:p>
        </w:tc>
        <w:tc>
          <w:tcPr>
            <w:tcW w:w="851"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1,1</w:t>
            </w:r>
          </w:p>
        </w:tc>
        <w:tc>
          <w:tcPr>
            <w:tcW w:w="992"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19,2</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19,2</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92,6</w:t>
            </w:r>
          </w:p>
        </w:tc>
      </w:tr>
      <w:tr w:rsidR="00853DB5" w:rsidRPr="00853DB5" w:rsidTr="00890767">
        <w:tc>
          <w:tcPr>
            <w:tcW w:w="2709" w:type="dxa"/>
            <w:shd w:val="clear" w:color="auto" w:fill="F2F2F2" w:themeFill="background1" w:themeFillShade="F2"/>
            <w:tcMar>
              <w:top w:w="15" w:type="dxa"/>
              <w:left w:w="200" w:type="dxa"/>
              <w:bottom w:w="15" w:type="dxa"/>
              <w:right w:w="15" w:type="dxa"/>
            </w:tcMar>
            <w:vAlign w:val="center"/>
            <w:hideMark/>
          </w:tcPr>
          <w:p w:rsidR="00853DB5" w:rsidRPr="00853DB5" w:rsidRDefault="00853DB5" w:rsidP="00853DB5">
            <w:pPr>
              <w:spacing w:before="0" w:after="0"/>
              <w:ind w:left="0"/>
              <w:jc w:val="left"/>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Земельный налог</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27,8</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141,9</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12,5</w:t>
            </w:r>
          </w:p>
        </w:tc>
        <w:tc>
          <w:tcPr>
            <w:tcW w:w="708"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71,2</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89,2</w:t>
            </w:r>
          </w:p>
        </w:tc>
        <w:tc>
          <w:tcPr>
            <w:tcW w:w="851"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93,7</w:t>
            </w:r>
          </w:p>
        </w:tc>
        <w:tc>
          <w:tcPr>
            <w:tcW w:w="992"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61,2</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156,8</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121,1</w:t>
            </w:r>
          </w:p>
        </w:tc>
      </w:tr>
      <w:tr w:rsidR="00853DB5" w:rsidRPr="00853DB5" w:rsidTr="00890767">
        <w:tc>
          <w:tcPr>
            <w:tcW w:w="2709" w:type="dxa"/>
            <w:shd w:val="clear" w:color="auto" w:fill="F2F2F2" w:themeFill="background1" w:themeFillShade="F2"/>
            <w:tcMar>
              <w:top w:w="15" w:type="dxa"/>
              <w:left w:w="200" w:type="dxa"/>
              <w:bottom w:w="15" w:type="dxa"/>
              <w:right w:w="15" w:type="dxa"/>
            </w:tcMar>
            <w:vAlign w:val="center"/>
            <w:hideMark/>
          </w:tcPr>
          <w:p w:rsidR="00853DB5" w:rsidRPr="00853DB5" w:rsidRDefault="00853DB5" w:rsidP="00853DB5">
            <w:pPr>
              <w:spacing w:before="0" w:after="0"/>
              <w:ind w:left="0"/>
              <w:jc w:val="left"/>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Государственная п</w:t>
            </w:r>
            <w:r w:rsidRPr="00853DB5">
              <w:rPr>
                <w:rFonts w:ascii="Times New Roman" w:eastAsia="Times New Roman" w:hAnsi="Times New Roman" w:cs="Times New Roman"/>
                <w:b/>
                <w:i/>
                <w:sz w:val="24"/>
                <w:szCs w:val="24"/>
              </w:rPr>
              <w:t>о</w:t>
            </w:r>
            <w:r w:rsidRPr="00853DB5">
              <w:rPr>
                <w:rFonts w:ascii="Times New Roman" w:eastAsia="Times New Roman" w:hAnsi="Times New Roman" w:cs="Times New Roman"/>
                <w:b/>
                <w:i/>
                <w:sz w:val="24"/>
                <w:szCs w:val="24"/>
              </w:rPr>
              <w:t>шлина</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2,5</w:t>
            </w:r>
          </w:p>
        </w:tc>
        <w:tc>
          <w:tcPr>
            <w:tcW w:w="708"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15,3</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11</w:t>
            </w:r>
          </w:p>
        </w:tc>
        <w:tc>
          <w:tcPr>
            <w:tcW w:w="851"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17,5</w:t>
            </w:r>
          </w:p>
        </w:tc>
        <w:tc>
          <w:tcPr>
            <w:tcW w:w="992"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14,7</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8,1</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5,9</w:t>
            </w:r>
          </w:p>
        </w:tc>
      </w:tr>
      <w:tr w:rsidR="00853DB5" w:rsidRPr="00853DB5" w:rsidTr="00890767">
        <w:tc>
          <w:tcPr>
            <w:tcW w:w="2709" w:type="dxa"/>
            <w:shd w:val="clear" w:color="auto" w:fill="F2F2F2" w:themeFill="background1" w:themeFillShade="F2"/>
            <w:tcMar>
              <w:top w:w="15" w:type="dxa"/>
              <w:left w:w="200" w:type="dxa"/>
              <w:bottom w:w="15" w:type="dxa"/>
              <w:right w:w="15" w:type="dxa"/>
            </w:tcMar>
            <w:vAlign w:val="center"/>
            <w:hideMark/>
          </w:tcPr>
          <w:p w:rsidR="00853DB5" w:rsidRPr="00853DB5" w:rsidRDefault="00853DB5" w:rsidP="00853DB5">
            <w:pPr>
              <w:spacing w:before="0" w:after="0"/>
              <w:ind w:left="0"/>
              <w:jc w:val="left"/>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Задолженность и п</w:t>
            </w:r>
            <w:r w:rsidRPr="00853DB5">
              <w:rPr>
                <w:rFonts w:ascii="Times New Roman" w:eastAsia="Times New Roman" w:hAnsi="Times New Roman" w:cs="Times New Roman"/>
                <w:b/>
                <w:i/>
                <w:sz w:val="24"/>
                <w:szCs w:val="24"/>
              </w:rPr>
              <w:t>е</w:t>
            </w:r>
            <w:r w:rsidRPr="00853DB5">
              <w:rPr>
                <w:rFonts w:ascii="Times New Roman" w:eastAsia="Times New Roman" w:hAnsi="Times New Roman" w:cs="Times New Roman"/>
                <w:b/>
                <w:i/>
                <w:sz w:val="24"/>
                <w:szCs w:val="24"/>
              </w:rPr>
              <w:t>рерасчеты по отм</w:t>
            </w:r>
            <w:r w:rsidRPr="00853DB5">
              <w:rPr>
                <w:rFonts w:ascii="Times New Roman" w:eastAsia="Times New Roman" w:hAnsi="Times New Roman" w:cs="Times New Roman"/>
                <w:b/>
                <w:i/>
                <w:sz w:val="24"/>
                <w:szCs w:val="24"/>
              </w:rPr>
              <w:t>е</w:t>
            </w:r>
            <w:r w:rsidRPr="00853DB5">
              <w:rPr>
                <w:rFonts w:ascii="Times New Roman" w:eastAsia="Times New Roman" w:hAnsi="Times New Roman" w:cs="Times New Roman"/>
                <w:b/>
                <w:i/>
                <w:sz w:val="24"/>
                <w:szCs w:val="24"/>
              </w:rPr>
              <w:t>ненным налогам, сб</w:t>
            </w:r>
            <w:r w:rsidRPr="00853DB5">
              <w:rPr>
                <w:rFonts w:ascii="Times New Roman" w:eastAsia="Times New Roman" w:hAnsi="Times New Roman" w:cs="Times New Roman"/>
                <w:b/>
                <w:i/>
                <w:sz w:val="24"/>
                <w:szCs w:val="24"/>
              </w:rPr>
              <w:t>о</w:t>
            </w:r>
            <w:r w:rsidRPr="00853DB5">
              <w:rPr>
                <w:rFonts w:ascii="Times New Roman" w:eastAsia="Times New Roman" w:hAnsi="Times New Roman" w:cs="Times New Roman"/>
                <w:b/>
                <w:i/>
                <w:sz w:val="24"/>
                <w:szCs w:val="24"/>
              </w:rPr>
              <w:t>рам и иным обяз</w:t>
            </w:r>
            <w:r w:rsidRPr="00853DB5">
              <w:rPr>
                <w:rFonts w:ascii="Times New Roman" w:eastAsia="Times New Roman" w:hAnsi="Times New Roman" w:cs="Times New Roman"/>
                <w:b/>
                <w:i/>
                <w:sz w:val="24"/>
                <w:szCs w:val="24"/>
              </w:rPr>
              <w:t>а</w:t>
            </w:r>
            <w:r w:rsidRPr="00853DB5">
              <w:rPr>
                <w:rFonts w:ascii="Times New Roman" w:eastAsia="Times New Roman" w:hAnsi="Times New Roman" w:cs="Times New Roman"/>
                <w:b/>
                <w:i/>
                <w:sz w:val="24"/>
                <w:szCs w:val="24"/>
              </w:rPr>
              <w:t>тельным платежам</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43,8</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58,4</w:t>
            </w:r>
          </w:p>
        </w:tc>
        <w:tc>
          <w:tcPr>
            <w:tcW w:w="708"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-8,2</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0,3</w:t>
            </w:r>
          </w:p>
        </w:tc>
        <w:tc>
          <w:tcPr>
            <w:tcW w:w="851"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992"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r>
      <w:tr w:rsidR="00853DB5" w:rsidRPr="00853DB5" w:rsidTr="00890767">
        <w:tc>
          <w:tcPr>
            <w:tcW w:w="2709" w:type="dxa"/>
            <w:shd w:val="clear" w:color="auto" w:fill="F2F2F2" w:themeFill="background1" w:themeFillShade="F2"/>
            <w:tcMar>
              <w:top w:w="15" w:type="dxa"/>
              <w:left w:w="200" w:type="dxa"/>
              <w:bottom w:w="15" w:type="dxa"/>
              <w:right w:w="15" w:type="dxa"/>
            </w:tcMar>
            <w:vAlign w:val="center"/>
            <w:hideMark/>
          </w:tcPr>
          <w:p w:rsidR="00853DB5" w:rsidRPr="00853DB5" w:rsidRDefault="00853DB5" w:rsidP="00853DB5">
            <w:pPr>
              <w:spacing w:before="0" w:after="0"/>
              <w:ind w:left="0"/>
              <w:jc w:val="left"/>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Доходы от использ</w:t>
            </w:r>
            <w:r w:rsidRPr="00853DB5">
              <w:rPr>
                <w:rFonts w:ascii="Times New Roman" w:eastAsia="Times New Roman" w:hAnsi="Times New Roman" w:cs="Times New Roman"/>
                <w:b/>
                <w:i/>
                <w:sz w:val="24"/>
                <w:szCs w:val="24"/>
              </w:rPr>
              <w:t>о</w:t>
            </w:r>
            <w:r w:rsidRPr="00853DB5">
              <w:rPr>
                <w:rFonts w:ascii="Times New Roman" w:eastAsia="Times New Roman" w:hAnsi="Times New Roman" w:cs="Times New Roman"/>
                <w:b/>
                <w:i/>
                <w:sz w:val="24"/>
                <w:szCs w:val="24"/>
              </w:rPr>
              <w:t>вания имущества, находящегося в гос</w:t>
            </w:r>
            <w:r w:rsidRPr="00853DB5">
              <w:rPr>
                <w:rFonts w:ascii="Times New Roman" w:eastAsia="Times New Roman" w:hAnsi="Times New Roman" w:cs="Times New Roman"/>
                <w:b/>
                <w:i/>
                <w:sz w:val="24"/>
                <w:szCs w:val="24"/>
              </w:rPr>
              <w:t>у</w:t>
            </w:r>
            <w:r w:rsidRPr="00853DB5">
              <w:rPr>
                <w:rFonts w:ascii="Times New Roman" w:eastAsia="Times New Roman" w:hAnsi="Times New Roman" w:cs="Times New Roman"/>
                <w:b/>
                <w:i/>
                <w:sz w:val="24"/>
                <w:szCs w:val="24"/>
              </w:rPr>
              <w:t>дарственной и мун</w:t>
            </w:r>
            <w:r w:rsidRPr="00853DB5">
              <w:rPr>
                <w:rFonts w:ascii="Times New Roman" w:eastAsia="Times New Roman" w:hAnsi="Times New Roman" w:cs="Times New Roman"/>
                <w:b/>
                <w:i/>
                <w:sz w:val="24"/>
                <w:szCs w:val="24"/>
              </w:rPr>
              <w:t>и</w:t>
            </w:r>
            <w:r w:rsidRPr="00853DB5">
              <w:rPr>
                <w:rFonts w:ascii="Times New Roman" w:eastAsia="Times New Roman" w:hAnsi="Times New Roman" w:cs="Times New Roman"/>
                <w:b/>
                <w:i/>
                <w:sz w:val="24"/>
                <w:szCs w:val="24"/>
              </w:rPr>
              <w:t>ципальной собстве</w:t>
            </w:r>
            <w:r w:rsidRPr="00853DB5">
              <w:rPr>
                <w:rFonts w:ascii="Times New Roman" w:eastAsia="Times New Roman" w:hAnsi="Times New Roman" w:cs="Times New Roman"/>
                <w:b/>
                <w:i/>
                <w:sz w:val="24"/>
                <w:szCs w:val="24"/>
              </w:rPr>
              <w:t>н</w:t>
            </w:r>
            <w:r w:rsidRPr="00853DB5">
              <w:rPr>
                <w:rFonts w:ascii="Times New Roman" w:eastAsia="Times New Roman" w:hAnsi="Times New Roman" w:cs="Times New Roman"/>
                <w:b/>
                <w:i/>
                <w:sz w:val="24"/>
                <w:szCs w:val="24"/>
              </w:rPr>
              <w:t>ности</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22</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89,5</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99</w:t>
            </w:r>
          </w:p>
        </w:tc>
        <w:tc>
          <w:tcPr>
            <w:tcW w:w="708"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111,3</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106,7</w:t>
            </w:r>
          </w:p>
        </w:tc>
        <w:tc>
          <w:tcPr>
            <w:tcW w:w="851"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106,7</w:t>
            </w:r>
          </w:p>
        </w:tc>
        <w:tc>
          <w:tcPr>
            <w:tcW w:w="992"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120,9</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119,8</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174,4</w:t>
            </w:r>
          </w:p>
        </w:tc>
      </w:tr>
      <w:tr w:rsidR="00853DB5" w:rsidRPr="00853DB5" w:rsidTr="00890767">
        <w:tc>
          <w:tcPr>
            <w:tcW w:w="2709" w:type="dxa"/>
            <w:shd w:val="clear" w:color="auto" w:fill="F2F2F2" w:themeFill="background1" w:themeFillShade="F2"/>
            <w:tcMar>
              <w:top w:w="15" w:type="dxa"/>
              <w:left w:w="200" w:type="dxa"/>
              <w:bottom w:w="15" w:type="dxa"/>
              <w:right w:w="15" w:type="dxa"/>
            </w:tcMar>
            <w:vAlign w:val="center"/>
            <w:hideMark/>
          </w:tcPr>
          <w:p w:rsidR="00853DB5" w:rsidRPr="00853DB5" w:rsidRDefault="00853DB5" w:rsidP="00853DB5">
            <w:pPr>
              <w:spacing w:before="0" w:after="0"/>
              <w:ind w:left="0"/>
              <w:jc w:val="left"/>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Доходы от продажи материальных и н</w:t>
            </w:r>
            <w:r w:rsidRPr="00853DB5">
              <w:rPr>
                <w:rFonts w:ascii="Times New Roman" w:eastAsia="Times New Roman" w:hAnsi="Times New Roman" w:cs="Times New Roman"/>
                <w:b/>
                <w:i/>
                <w:sz w:val="24"/>
                <w:szCs w:val="24"/>
              </w:rPr>
              <w:t>е</w:t>
            </w:r>
            <w:r w:rsidRPr="00853DB5">
              <w:rPr>
                <w:rFonts w:ascii="Times New Roman" w:eastAsia="Times New Roman" w:hAnsi="Times New Roman" w:cs="Times New Roman"/>
                <w:b/>
                <w:i/>
                <w:sz w:val="24"/>
                <w:szCs w:val="24"/>
              </w:rPr>
              <w:t>материальных акт</w:t>
            </w:r>
            <w:r w:rsidRPr="00853DB5">
              <w:rPr>
                <w:rFonts w:ascii="Times New Roman" w:eastAsia="Times New Roman" w:hAnsi="Times New Roman" w:cs="Times New Roman"/>
                <w:b/>
                <w:i/>
                <w:sz w:val="24"/>
                <w:szCs w:val="24"/>
              </w:rPr>
              <w:t>и</w:t>
            </w:r>
            <w:r w:rsidRPr="00853DB5">
              <w:rPr>
                <w:rFonts w:ascii="Times New Roman" w:eastAsia="Times New Roman" w:hAnsi="Times New Roman" w:cs="Times New Roman"/>
                <w:b/>
                <w:i/>
                <w:sz w:val="24"/>
                <w:szCs w:val="24"/>
              </w:rPr>
              <w:t>вов</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21</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3,5</w:t>
            </w:r>
          </w:p>
        </w:tc>
        <w:tc>
          <w:tcPr>
            <w:tcW w:w="708"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0,1</w:t>
            </w:r>
          </w:p>
        </w:tc>
        <w:tc>
          <w:tcPr>
            <w:tcW w:w="851"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992"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33,3</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1,5</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r>
      <w:tr w:rsidR="00853DB5" w:rsidRPr="00853DB5" w:rsidTr="00890767">
        <w:tc>
          <w:tcPr>
            <w:tcW w:w="2709" w:type="dxa"/>
            <w:shd w:val="clear" w:color="auto" w:fill="F2F2F2" w:themeFill="background1" w:themeFillShade="F2"/>
            <w:tcMar>
              <w:top w:w="15" w:type="dxa"/>
              <w:left w:w="200" w:type="dxa"/>
              <w:bottom w:w="15" w:type="dxa"/>
              <w:right w:w="15" w:type="dxa"/>
            </w:tcMar>
            <w:vAlign w:val="center"/>
            <w:hideMark/>
          </w:tcPr>
          <w:p w:rsidR="00853DB5" w:rsidRPr="00853DB5" w:rsidRDefault="00853DB5" w:rsidP="00853DB5">
            <w:pPr>
              <w:spacing w:before="0" w:after="0"/>
              <w:ind w:left="0"/>
              <w:jc w:val="left"/>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Безвозмездные п</w:t>
            </w:r>
            <w:r w:rsidRPr="00853DB5">
              <w:rPr>
                <w:rFonts w:ascii="Times New Roman" w:eastAsia="Times New Roman" w:hAnsi="Times New Roman" w:cs="Times New Roman"/>
                <w:b/>
                <w:i/>
                <w:sz w:val="24"/>
                <w:szCs w:val="24"/>
              </w:rPr>
              <w:t>о</w:t>
            </w:r>
            <w:r w:rsidRPr="00853DB5">
              <w:rPr>
                <w:rFonts w:ascii="Times New Roman" w:eastAsia="Times New Roman" w:hAnsi="Times New Roman" w:cs="Times New Roman"/>
                <w:b/>
                <w:i/>
                <w:sz w:val="24"/>
                <w:szCs w:val="24"/>
              </w:rPr>
              <w:t>ступления</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1043,3</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808,4</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1885,7</w:t>
            </w:r>
          </w:p>
        </w:tc>
        <w:tc>
          <w:tcPr>
            <w:tcW w:w="708"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649,8</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824,9</w:t>
            </w:r>
          </w:p>
        </w:tc>
        <w:tc>
          <w:tcPr>
            <w:tcW w:w="851"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15033</w:t>
            </w:r>
          </w:p>
        </w:tc>
        <w:tc>
          <w:tcPr>
            <w:tcW w:w="992"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1540,4</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1235,4</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1129,8</w:t>
            </w:r>
          </w:p>
        </w:tc>
      </w:tr>
      <w:tr w:rsidR="00853DB5" w:rsidRPr="00853DB5" w:rsidTr="00890767">
        <w:tc>
          <w:tcPr>
            <w:tcW w:w="2709" w:type="dxa"/>
            <w:shd w:val="clear" w:color="auto" w:fill="F2F2F2" w:themeFill="background1" w:themeFillShade="F2"/>
            <w:tcMar>
              <w:top w:w="15" w:type="dxa"/>
              <w:left w:w="200" w:type="dxa"/>
              <w:bottom w:w="15" w:type="dxa"/>
              <w:right w:w="15" w:type="dxa"/>
            </w:tcMar>
            <w:vAlign w:val="center"/>
            <w:hideMark/>
          </w:tcPr>
          <w:p w:rsidR="00853DB5" w:rsidRPr="00853DB5" w:rsidRDefault="00853DB5" w:rsidP="00853DB5">
            <w:pPr>
              <w:spacing w:before="0" w:after="0"/>
              <w:ind w:left="0"/>
              <w:jc w:val="left"/>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Безвозмездные п</w:t>
            </w:r>
            <w:r w:rsidRPr="00853DB5">
              <w:rPr>
                <w:rFonts w:ascii="Times New Roman" w:eastAsia="Times New Roman" w:hAnsi="Times New Roman" w:cs="Times New Roman"/>
                <w:b/>
                <w:i/>
                <w:sz w:val="24"/>
                <w:szCs w:val="24"/>
              </w:rPr>
              <w:t>о</w:t>
            </w:r>
            <w:r w:rsidRPr="00853DB5">
              <w:rPr>
                <w:rFonts w:ascii="Times New Roman" w:eastAsia="Times New Roman" w:hAnsi="Times New Roman" w:cs="Times New Roman"/>
                <w:b/>
                <w:i/>
                <w:sz w:val="24"/>
                <w:szCs w:val="24"/>
              </w:rPr>
              <w:lastRenderedPageBreak/>
              <w:t>ступления от других бюджетов бюдже</w:t>
            </w:r>
            <w:r w:rsidRPr="00853DB5">
              <w:rPr>
                <w:rFonts w:ascii="Times New Roman" w:eastAsia="Times New Roman" w:hAnsi="Times New Roman" w:cs="Times New Roman"/>
                <w:b/>
                <w:i/>
                <w:sz w:val="24"/>
                <w:szCs w:val="24"/>
              </w:rPr>
              <w:t>т</w:t>
            </w:r>
            <w:r w:rsidRPr="00853DB5">
              <w:rPr>
                <w:rFonts w:ascii="Times New Roman" w:eastAsia="Times New Roman" w:hAnsi="Times New Roman" w:cs="Times New Roman"/>
                <w:b/>
                <w:i/>
                <w:sz w:val="24"/>
                <w:szCs w:val="24"/>
              </w:rPr>
              <w:t>ной системы Росси</w:t>
            </w:r>
            <w:r w:rsidRPr="00853DB5">
              <w:rPr>
                <w:rFonts w:ascii="Times New Roman" w:eastAsia="Times New Roman" w:hAnsi="Times New Roman" w:cs="Times New Roman"/>
                <w:b/>
                <w:i/>
                <w:sz w:val="24"/>
                <w:szCs w:val="24"/>
              </w:rPr>
              <w:t>й</w:t>
            </w:r>
            <w:r w:rsidRPr="00853DB5">
              <w:rPr>
                <w:rFonts w:ascii="Times New Roman" w:eastAsia="Times New Roman" w:hAnsi="Times New Roman" w:cs="Times New Roman"/>
                <w:b/>
                <w:i/>
                <w:sz w:val="24"/>
                <w:szCs w:val="24"/>
              </w:rPr>
              <w:t>ской Федерации</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lastRenderedPageBreak/>
              <w:t>1043,3</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808,4</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1885,7</w:t>
            </w:r>
          </w:p>
        </w:tc>
        <w:tc>
          <w:tcPr>
            <w:tcW w:w="708"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649,8</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824,9</w:t>
            </w:r>
          </w:p>
        </w:tc>
        <w:tc>
          <w:tcPr>
            <w:tcW w:w="851"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15033</w:t>
            </w:r>
          </w:p>
        </w:tc>
        <w:tc>
          <w:tcPr>
            <w:tcW w:w="992"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1490,4</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1235,4</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1129,8</w:t>
            </w:r>
          </w:p>
        </w:tc>
      </w:tr>
      <w:tr w:rsidR="00853DB5" w:rsidRPr="00853DB5" w:rsidTr="00890767">
        <w:tc>
          <w:tcPr>
            <w:tcW w:w="2709" w:type="dxa"/>
            <w:shd w:val="clear" w:color="auto" w:fill="F2F2F2" w:themeFill="background1" w:themeFillShade="F2"/>
            <w:tcMar>
              <w:top w:w="15" w:type="dxa"/>
              <w:left w:w="200" w:type="dxa"/>
              <w:bottom w:w="15" w:type="dxa"/>
              <w:right w:w="15" w:type="dxa"/>
            </w:tcMar>
            <w:vAlign w:val="center"/>
            <w:hideMark/>
          </w:tcPr>
          <w:p w:rsidR="00853DB5" w:rsidRPr="00853DB5" w:rsidRDefault="00853DB5" w:rsidP="00853DB5">
            <w:pPr>
              <w:spacing w:before="0" w:after="0"/>
              <w:ind w:left="0"/>
              <w:jc w:val="left"/>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lastRenderedPageBreak/>
              <w:t>Дотации бюджетам субъектов Российской Федерации и муниц</w:t>
            </w:r>
            <w:r w:rsidRPr="00853DB5">
              <w:rPr>
                <w:rFonts w:ascii="Times New Roman" w:eastAsia="Times New Roman" w:hAnsi="Times New Roman" w:cs="Times New Roman"/>
                <w:b/>
                <w:i/>
                <w:sz w:val="24"/>
                <w:szCs w:val="24"/>
              </w:rPr>
              <w:t>и</w:t>
            </w:r>
            <w:r w:rsidRPr="00853DB5">
              <w:rPr>
                <w:rFonts w:ascii="Times New Roman" w:eastAsia="Times New Roman" w:hAnsi="Times New Roman" w:cs="Times New Roman"/>
                <w:b/>
                <w:i/>
                <w:sz w:val="24"/>
                <w:szCs w:val="24"/>
              </w:rPr>
              <w:t>пальных образований</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606,7</w:t>
            </w:r>
          </w:p>
        </w:tc>
        <w:tc>
          <w:tcPr>
            <w:tcW w:w="708"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594,9</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667</w:t>
            </w:r>
          </w:p>
        </w:tc>
        <w:tc>
          <w:tcPr>
            <w:tcW w:w="851"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1959,3</w:t>
            </w:r>
          </w:p>
        </w:tc>
        <w:tc>
          <w:tcPr>
            <w:tcW w:w="992"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885,5</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1179</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1075,1</w:t>
            </w:r>
          </w:p>
        </w:tc>
      </w:tr>
      <w:tr w:rsidR="00853DB5" w:rsidRPr="00853DB5" w:rsidTr="00890767">
        <w:tc>
          <w:tcPr>
            <w:tcW w:w="2709" w:type="dxa"/>
            <w:shd w:val="clear" w:color="auto" w:fill="F2F2F2" w:themeFill="background1" w:themeFillShade="F2"/>
            <w:tcMar>
              <w:top w:w="15" w:type="dxa"/>
              <w:left w:w="200" w:type="dxa"/>
              <w:bottom w:w="15" w:type="dxa"/>
              <w:right w:w="15" w:type="dxa"/>
            </w:tcMar>
            <w:vAlign w:val="center"/>
            <w:hideMark/>
          </w:tcPr>
          <w:p w:rsidR="00853DB5" w:rsidRPr="00853DB5" w:rsidRDefault="00853DB5" w:rsidP="00853DB5">
            <w:pPr>
              <w:spacing w:before="0" w:after="0"/>
              <w:ind w:left="0"/>
              <w:jc w:val="left"/>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Субсидии бюджетам бюджетной системы Российской Федерации (межбюджетные су</w:t>
            </w:r>
            <w:r w:rsidRPr="00853DB5">
              <w:rPr>
                <w:rFonts w:ascii="Times New Roman" w:eastAsia="Times New Roman" w:hAnsi="Times New Roman" w:cs="Times New Roman"/>
                <w:b/>
                <w:i/>
                <w:sz w:val="24"/>
                <w:szCs w:val="24"/>
              </w:rPr>
              <w:t>б</w:t>
            </w:r>
            <w:r w:rsidRPr="00853DB5">
              <w:rPr>
                <w:rFonts w:ascii="Times New Roman" w:eastAsia="Times New Roman" w:hAnsi="Times New Roman" w:cs="Times New Roman"/>
                <w:b/>
                <w:i/>
                <w:sz w:val="24"/>
                <w:szCs w:val="24"/>
              </w:rPr>
              <w:t>сидии)</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1220,5</w:t>
            </w:r>
          </w:p>
        </w:tc>
        <w:tc>
          <w:tcPr>
            <w:tcW w:w="708"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851"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13025,2</w:t>
            </w:r>
          </w:p>
        </w:tc>
        <w:tc>
          <w:tcPr>
            <w:tcW w:w="992"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555</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4,5</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4,5</w:t>
            </w:r>
          </w:p>
        </w:tc>
      </w:tr>
      <w:tr w:rsidR="00853DB5" w:rsidRPr="00853DB5" w:rsidTr="00890767">
        <w:tc>
          <w:tcPr>
            <w:tcW w:w="2709" w:type="dxa"/>
            <w:shd w:val="clear" w:color="auto" w:fill="F2F2F2" w:themeFill="background1" w:themeFillShade="F2"/>
            <w:tcMar>
              <w:top w:w="15" w:type="dxa"/>
              <w:left w:w="200" w:type="dxa"/>
              <w:bottom w:w="15" w:type="dxa"/>
              <w:right w:w="15" w:type="dxa"/>
            </w:tcMar>
            <w:vAlign w:val="center"/>
            <w:hideMark/>
          </w:tcPr>
          <w:p w:rsidR="00853DB5" w:rsidRPr="00853DB5" w:rsidRDefault="00853DB5" w:rsidP="00853DB5">
            <w:pPr>
              <w:spacing w:before="0" w:after="0"/>
              <w:ind w:left="0"/>
              <w:jc w:val="left"/>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Субвенции бюджетам субъектов Российской Федерации и муниц</w:t>
            </w:r>
            <w:r w:rsidRPr="00853DB5">
              <w:rPr>
                <w:rFonts w:ascii="Times New Roman" w:eastAsia="Times New Roman" w:hAnsi="Times New Roman" w:cs="Times New Roman"/>
                <w:b/>
                <w:i/>
                <w:sz w:val="24"/>
                <w:szCs w:val="24"/>
              </w:rPr>
              <w:t>и</w:t>
            </w:r>
            <w:r w:rsidRPr="00853DB5">
              <w:rPr>
                <w:rFonts w:ascii="Times New Roman" w:eastAsia="Times New Roman" w:hAnsi="Times New Roman" w:cs="Times New Roman"/>
                <w:b/>
                <w:i/>
                <w:sz w:val="24"/>
                <w:szCs w:val="24"/>
              </w:rPr>
              <w:t>пальных образований</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58,5</w:t>
            </w:r>
          </w:p>
        </w:tc>
        <w:tc>
          <w:tcPr>
            <w:tcW w:w="708"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54,9</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47,6</w:t>
            </w:r>
          </w:p>
        </w:tc>
        <w:tc>
          <w:tcPr>
            <w:tcW w:w="851"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48,5</w:t>
            </w:r>
          </w:p>
        </w:tc>
        <w:tc>
          <w:tcPr>
            <w:tcW w:w="992"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49,9</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51,9</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50,2</w:t>
            </w:r>
          </w:p>
        </w:tc>
      </w:tr>
      <w:tr w:rsidR="00853DB5" w:rsidRPr="00853DB5" w:rsidTr="00890767">
        <w:tc>
          <w:tcPr>
            <w:tcW w:w="2709" w:type="dxa"/>
            <w:shd w:val="clear" w:color="auto" w:fill="F2F2F2" w:themeFill="background1" w:themeFillShade="F2"/>
            <w:tcMar>
              <w:top w:w="15" w:type="dxa"/>
              <w:left w:w="200" w:type="dxa"/>
              <w:bottom w:w="15" w:type="dxa"/>
              <w:right w:w="15" w:type="dxa"/>
            </w:tcMar>
            <w:vAlign w:val="center"/>
            <w:hideMark/>
          </w:tcPr>
          <w:p w:rsidR="00853DB5" w:rsidRPr="00853DB5" w:rsidRDefault="00853DB5" w:rsidP="00853DB5">
            <w:pPr>
              <w:spacing w:before="0" w:after="0"/>
              <w:ind w:left="0"/>
              <w:jc w:val="left"/>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Иные межбюдже</w:t>
            </w:r>
            <w:r w:rsidRPr="00853DB5">
              <w:rPr>
                <w:rFonts w:ascii="Times New Roman" w:eastAsia="Times New Roman" w:hAnsi="Times New Roman" w:cs="Times New Roman"/>
                <w:b/>
                <w:i/>
                <w:sz w:val="24"/>
                <w:szCs w:val="24"/>
              </w:rPr>
              <w:t>т</w:t>
            </w:r>
            <w:r w:rsidRPr="00853DB5">
              <w:rPr>
                <w:rFonts w:ascii="Times New Roman" w:eastAsia="Times New Roman" w:hAnsi="Times New Roman" w:cs="Times New Roman"/>
                <w:b/>
                <w:i/>
                <w:sz w:val="24"/>
                <w:szCs w:val="24"/>
              </w:rPr>
              <w:t>ные трансферты</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8"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110,3</w:t>
            </w:r>
          </w:p>
        </w:tc>
        <w:tc>
          <w:tcPr>
            <w:tcW w:w="851"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992"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r>
      <w:tr w:rsidR="00853DB5" w:rsidRPr="00853DB5" w:rsidTr="00890767">
        <w:tc>
          <w:tcPr>
            <w:tcW w:w="2709" w:type="dxa"/>
            <w:shd w:val="clear" w:color="auto" w:fill="F2F2F2" w:themeFill="background1" w:themeFillShade="F2"/>
            <w:tcMar>
              <w:top w:w="15" w:type="dxa"/>
              <w:left w:w="200" w:type="dxa"/>
              <w:bottom w:w="15" w:type="dxa"/>
              <w:right w:w="15" w:type="dxa"/>
            </w:tcMar>
            <w:vAlign w:val="center"/>
            <w:hideMark/>
          </w:tcPr>
          <w:p w:rsidR="00853DB5" w:rsidRPr="00853DB5" w:rsidRDefault="00853DB5" w:rsidP="00853DB5">
            <w:pPr>
              <w:spacing w:before="0" w:after="0"/>
              <w:ind w:left="0"/>
              <w:jc w:val="left"/>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Дотации от других бюджетов бюдже</w:t>
            </w:r>
            <w:r w:rsidRPr="00853DB5">
              <w:rPr>
                <w:rFonts w:ascii="Times New Roman" w:eastAsia="Times New Roman" w:hAnsi="Times New Roman" w:cs="Times New Roman"/>
                <w:b/>
                <w:i/>
                <w:sz w:val="24"/>
                <w:szCs w:val="24"/>
              </w:rPr>
              <w:t>т</w:t>
            </w:r>
            <w:r w:rsidRPr="00853DB5">
              <w:rPr>
                <w:rFonts w:ascii="Times New Roman" w:eastAsia="Times New Roman" w:hAnsi="Times New Roman" w:cs="Times New Roman"/>
                <w:b/>
                <w:i/>
                <w:sz w:val="24"/>
                <w:szCs w:val="24"/>
              </w:rPr>
              <w:t xml:space="preserve">ной системы </w:t>
            </w:r>
            <w:r w:rsidR="004B033A" w:rsidRPr="00853DB5">
              <w:rPr>
                <w:rFonts w:ascii="Times New Roman" w:eastAsia="Times New Roman" w:hAnsi="Times New Roman" w:cs="Times New Roman"/>
                <w:b/>
                <w:i/>
                <w:sz w:val="24"/>
                <w:szCs w:val="24"/>
              </w:rPr>
              <w:t>Росси</w:t>
            </w:r>
            <w:r w:rsidR="004B033A" w:rsidRPr="00853DB5">
              <w:rPr>
                <w:rFonts w:ascii="Times New Roman" w:eastAsia="Times New Roman" w:hAnsi="Times New Roman" w:cs="Times New Roman"/>
                <w:b/>
                <w:i/>
                <w:sz w:val="24"/>
                <w:szCs w:val="24"/>
              </w:rPr>
              <w:t>й</w:t>
            </w:r>
            <w:r w:rsidR="004B033A" w:rsidRPr="00853DB5">
              <w:rPr>
                <w:rFonts w:ascii="Times New Roman" w:eastAsia="Times New Roman" w:hAnsi="Times New Roman" w:cs="Times New Roman"/>
                <w:b/>
                <w:i/>
                <w:sz w:val="24"/>
                <w:szCs w:val="24"/>
              </w:rPr>
              <w:t>ской</w:t>
            </w:r>
            <w:r w:rsidRPr="00853DB5">
              <w:rPr>
                <w:rFonts w:ascii="Times New Roman" w:eastAsia="Times New Roman" w:hAnsi="Times New Roman" w:cs="Times New Roman"/>
                <w:b/>
                <w:i/>
                <w:sz w:val="24"/>
                <w:szCs w:val="24"/>
              </w:rPr>
              <w:t xml:space="preserve"> Федерации</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989,2</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741,5</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8"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851"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992"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r>
      <w:tr w:rsidR="00853DB5" w:rsidRPr="00853DB5" w:rsidTr="00890767">
        <w:tc>
          <w:tcPr>
            <w:tcW w:w="2709" w:type="dxa"/>
            <w:shd w:val="clear" w:color="auto" w:fill="F2F2F2" w:themeFill="background1" w:themeFillShade="F2"/>
            <w:tcMar>
              <w:top w:w="15" w:type="dxa"/>
              <w:left w:w="200" w:type="dxa"/>
              <w:bottom w:w="15" w:type="dxa"/>
              <w:right w:w="15" w:type="dxa"/>
            </w:tcMar>
            <w:vAlign w:val="center"/>
            <w:hideMark/>
          </w:tcPr>
          <w:p w:rsidR="00853DB5" w:rsidRPr="00853DB5" w:rsidRDefault="00853DB5" w:rsidP="00853DB5">
            <w:pPr>
              <w:spacing w:before="0" w:after="0"/>
              <w:ind w:left="0"/>
              <w:jc w:val="left"/>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Субвенции от других бюджетов бюдже</w:t>
            </w:r>
            <w:r w:rsidRPr="00853DB5">
              <w:rPr>
                <w:rFonts w:ascii="Times New Roman" w:eastAsia="Times New Roman" w:hAnsi="Times New Roman" w:cs="Times New Roman"/>
                <w:b/>
                <w:i/>
                <w:sz w:val="24"/>
                <w:szCs w:val="24"/>
              </w:rPr>
              <w:t>т</w:t>
            </w:r>
            <w:r w:rsidRPr="00853DB5">
              <w:rPr>
                <w:rFonts w:ascii="Times New Roman" w:eastAsia="Times New Roman" w:hAnsi="Times New Roman" w:cs="Times New Roman"/>
                <w:b/>
                <w:i/>
                <w:sz w:val="24"/>
                <w:szCs w:val="24"/>
              </w:rPr>
              <w:t>ной системы Росси</w:t>
            </w:r>
            <w:r w:rsidRPr="00853DB5">
              <w:rPr>
                <w:rFonts w:ascii="Times New Roman" w:eastAsia="Times New Roman" w:hAnsi="Times New Roman" w:cs="Times New Roman"/>
                <w:b/>
                <w:i/>
                <w:sz w:val="24"/>
                <w:szCs w:val="24"/>
              </w:rPr>
              <w:t>й</w:t>
            </w:r>
            <w:r w:rsidRPr="00853DB5">
              <w:rPr>
                <w:rFonts w:ascii="Times New Roman" w:eastAsia="Times New Roman" w:hAnsi="Times New Roman" w:cs="Times New Roman"/>
                <w:b/>
                <w:i/>
                <w:sz w:val="24"/>
                <w:szCs w:val="24"/>
              </w:rPr>
              <w:t>ской Федерации</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54,1</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66,9</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8"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851"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992"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r>
      <w:tr w:rsidR="00853DB5" w:rsidRPr="00853DB5" w:rsidTr="00890767">
        <w:tc>
          <w:tcPr>
            <w:tcW w:w="2709" w:type="dxa"/>
            <w:shd w:val="clear" w:color="auto" w:fill="F2F2F2" w:themeFill="background1" w:themeFillShade="F2"/>
            <w:tcMar>
              <w:top w:w="15" w:type="dxa"/>
              <w:left w:w="200" w:type="dxa"/>
              <w:bottom w:w="15" w:type="dxa"/>
              <w:right w:w="15" w:type="dxa"/>
            </w:tcMar>
            <w:vAlign w:val="center"/>
            <w:hideMark/>
          </w:tcPr>
          <w:p w:rsidR="00853DB5" w:rsidRPr="00853DB5" w:rsidRDefault="00853DB5" w:rsidP="00853DB5">
            <w:pPr>
              <w:spacing w:before="0" w:after="0"/>
              <w:ind w:left="0"/>
              <w:jc w:val="left"/>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Средства, получаемые по взаимным расч</w:t>
            </w:r>
            <w:r w:rsidRPr="00853DB5">
              <w:rPr>
                <w:rFonts w:ascii="Times New Roman" w:eastAsia="Times New Roman" w:hAnsi="Times New Roman" w:cs="Times New Roman"/>
                <w:b/>
                <w:i/>
                <w:sz w:val="24"/>
                <w:szCs w:val="24"/>
              </w:rPr>
              <w:t>е</w:t>
            </w:r>
            <w:r w:rsidRPr="00853DB5">
              <w:rPr>
                <w:rFonts w:ascii="Times New Roman" w:eastAsia="Times New Roman" w:hAnsi="Times New Roman" w:cs="Times New Roman"/>
                <w:b/>
                <w:i/>
                <w:sz w:val="24"/>
                <w:szCs w:val="24"/>
              </w:rPr>
              <w:t>там, в том числе ко</w:t>
            </w:r>
            <w:r w:rsidRPr="00853DB5">
              <w:rPr>
                <w:rFonts w:ascii="Times New Roman" w:eastAsia="Times New Roman" w:hAnsi="Times New Roman" w:cs="Times New Roman"/>
                <w:b/>
                <w:i/>
                <w:sz w:val="24"/>
                <w:szCs w:val="24"/>
              </w:rPr>
              <w:t>м</w:t>
            </w:r>
            <w:r w:rsidRPr="00853DB5">
              <w:rPr>
                <w:rFonts w:ascii="Times New Roman" w:eastAsia="Times New Roman" w:hAnsi="Times New Roman" w:cs="Times New Roman"/>
                <w:b/>
                <w:i/>
                <w:sz w:val="24"/>
                <w:szCs w:val="24"/>
              </w:rPr>
              <w:t>пенсации дополн</w:t>
            </w:r>
            <w:r w:rsidRPr="00853DB5">
              <w:rPr>
                <w:rFonts w:ascii="Times New Roman" w:eastAsia="Times New Roman" w:hAnsi="Times New Roman" w:cs="Times New Roman"/>
                <w:b/>
                <w:i/>
                <w:sz w:val="24"/>
                <w:szCs w:val="24"/>
              </w:rPr>
              <w:t>и</w:t>
            </w:r>
            <w:r w:rsidRPr="00853DB5">
              <w:rPr>
                <w:rFonts w:ascii="Times New Roman" w:eastAsia="Times New Roman" w:hAnsi="Times New Roman" w:cs="Times New Roman"/>
                <w:b/>
                <w:i/>
                <w:sz w:val="24"/>
                <w:szCs w:val="24"/>
              </w:rPr>
              <w:t>тельных расходов, возникших в резул</w:t>
            </w:r>
            <w:r w:rsidRPr="00853DB5">
              <w:rPr>
                <w:rFonts w:ascii="Times New Roman" w:eastAsia="Times New Roman" w:hAnsi="Times New Roman" w:cs="Times New Roman"/>
                <w:b/>
                <w:i/>
                <w:sz w:val="24"/>
                <w:szCs w:val="24"/>
              </w:rPr>
              <w:t>ь</w:t>
            </w:r>
            <w:r w:rsidRPr="00853DB5">
              <w:rPr>
                <w:rFonts w:ascii="Times New Roman" w:eastAsia="Times New Roman" w:hAnsi="Times New Roman" w:cs="Times New Roman"/>
                <w:b/>
                <w:i/>
                <w:sz w:val="24"/>
                <w:szCs w:val="24"/>
              </w:rPr>
              <w:t>тате решений, пр</w:t>
            </w:r>
            <w:r w:rsidRPr="00853DB5">
              <w:rPr>
                <w:rFonts w:ascii="Times New Roman" w:eastAsia="Times New Roman" w:hAnsi="Times New Roman" w:cs="Times New Roman"/>
                <w:b/>
                <w:i/>
                <w:sz w:val="24"/>
                <w:szCs w:val="24"/>
              </w:rPr>
              <w:t>и</w:t>
            </w:r>
            <w:r w:rsidRPr="00853DB5">
              <w:rPr>
                <w:rFonts w:ascii="Times New Roman" w:eastAsia="Times New Roman" w:hAnsi="Times New Roman" w:cs="Times New Roman"/>
                <w:b/>
                <w:i/>
                <w:sz w:val="24"/>
                <w:szCs w:val="24"/>
              </w:rPr>
              <w:t>нятых органами вл</w:t>
            </w:r>
            <w:r w:rsidRPr="00853DB5">
              <w:rPr>
                <w:rFonts w:ascii="Times New Roman" w:eastAsia="Times New Roman" w:hAnsi="Times New Roman" w:cs="Times New Roman"/>
                <w:b/>
                <w:i/>
                <w:sz w:val="24"/>
                <w:szCs w:val="24"/>
              </w:rPr>
              <w:t>а</w:t>
            </w:r>
            <w:r w:rsidRPr="00853DB5">
              <w:rPr>
                <w:rFonts w:ascii="Times New Roman" w:eastAsia="Times New Roman" w:hAnsi="Times New Roman" w:cs="Times New Roman"/>
                <w:b/>
                <w:i/>
                <w:sz w:val="24"/>
                <w:szCs w:val="24"/>
              </w:rPr>
              <w:t>сти другого уровня</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22,5</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8"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851"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992"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r>
      <w:tr w:rsidR="00853DB5" w:rsidRPr="00853DB5" w:rsidTr="00890767">
        <w:tc>
          <w:tcPr>
            <w:tcW w:w="2709" w:type="dxa"/>
            <w:shd w:val="clear" w:color="auto" w:fill="F2F2F2" w:themeFill="background1" w:themeFillShade="F2"/>
            <w:tcMar>
              <w:top w:w="15" w:type="dxa"/>
              <w:left w:w="200" w:type="dxa"/>
              <w:bottom w:w="15" w:type="dxa"/>
              <w:right w:w="15" w:type="dxa"/>
            </w:tcMar>
            <w:vAlign w:val="center"/>
            <w:hideMark/>
          </w:tcPr>
          <w:p w:rsidR="00853DB5" w:rsidRPr="00853DB5" w:rsidRDefault="00853DB5" w:rsidP="00853DB5">
            <w:pPr>
              <w:spacing w:before="0" w:after="0"/>
              <w:ind w:left="0"/>
              <w:jc w:val="left"/>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Доходы от предпр</w:t>
            </w:r>
            <w:r w:rsidRPr="00853DB5">
              <w:rPr>
                <w:rFonts w:ascii="Times New Roman" w:eastAsia="Times New Roman" w:hAnsi="Times New Roman" w:cs="Times New Roman"/>
                <w:b/>
                <w:i/>
                <w:sz w:val="24"/>
                <w:szCs w:val="24"/>
              </w:rPr>
              <w:t>и</w:t>
            </w:r>
            <w:r w:rsidRPr="00853DB5">
              <w:rPr>
                <w:rFonts w:ascii="Times New Roman" w:eastAsia="Times New Roman" w:hAnsi="Times New Roman" w:cs="Times New Roman"/>
                <w:b/>
                <w:i/>
                <w:sz w:val="24"/>
                <w:szCs w:val="24"/>
              </w:rPr>
              <w:t>нимательской и иной приносящейся доход деятельности</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110,8</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8"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851"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992"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r>
      <w:tr w:rsidR="00853DB5" w:rsidRPr="00853DB5" w:rsidTr="00890767">
        <w:tc>
          <w:tcPr>
            <w:tcW w:w="2709" w:type="dxa"/>
            <w:shd w:val="clear" w:color="auto" w:fill="F2F2F2" w:themeFill="background1" w:themeFillShade="F2"/>
            <w:tcMar>
              <w:top w:w="15" w:type="dxa"/>
              <w:left w:w="200" w:type="dxa"/>
              <w:bottom w:w="15" w:type="dxa"/>
              <w:right w:w="15" w:type="dxa"/>
            </w:tcMar>
            <w:vAlign w:val="center"/>
            <w:hideMark/>
          </w:tcPr>
          <w:p w:rsidR="00853DB5" w:rsidRPr="00853DB5" w:rsidRDefault="00853DB5" w:rsidP="00853DB5">
            <w:pPr>
              <w:spacing w:before="0" w:after="0"/>
              <w:ind w:left="0"/>
              <w:jc w:val="left"/>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Из общей величины доходов</w:t>
            </w:r>
            <w:r w:rsidR="00863360">
              <w:rPr>
                <w:rFonts w:ascii="Times New Roman" w:eastAsia="Times New Roman" w:hAnsi="Times New Roman" w:cs="Times New Roman"/>
                <w:b/>
                <w:i/>
                <w:sz w:val="24"/>
                <w:szCs w:val="24"/>
              </w:rPr>
              <w:t xml:space="preserve"> – </w:t>
            </w:r>
            <w:r w:rsidRPr="00853DB5">
              <w:rPr>
                <w:rFonts w:ascii="Times New Roman" w:eastAsia="Times New Roman" w:hAnsi="Times New Roman" w:cs="Times New Roman"/>
                <w:b/>
                <w:i/>
                <w:sz w:val="24"/>
                <w:szCs w:val="24"/>
              </w:rPr>
              <w:t>собственные доходы</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377,4</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1342,1</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2431,4</w:t>
            </w:r>
          </w:p>
        </w:tc>
        <w:tc>
          <w:tcPr>
            <w:tcW w:w="708"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1218,9</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1371,6</w:t>
            </w:r>
          </w:p>
        </w:tc>
        <w:tc>
          <w:tcPr>
            <w:tcW w:w="851"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15570,8</w:t>
            </w:r>
          </w:p>
        </w:tc>
        <w:tc>
          <w:tcPr>
            <w:tcW w:w="992"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2493,2</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1965,4</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2432,2</w:t>
            </w:r>
          </w:p>
        </w:tc>
      </w:tr>
      <w:tr w:rsidR="00853DB5" w:rsidRPr="00853DB5" w:rsidTr="00890767">
        <w:tc>
          <w:tcPr>
            <w:tcW w:w="2709" w:type="dxa"/>
            <w:shd w:val="clear" w:color="auto" w:fill="F2F2F2" w:themeFill="background1" w:themeFillShade="F2"/>
            <w:vAlign w:val="center"/>
            <w:hideMark/>
          </w:tcPr>
          <w:p w:rsidR="00853DB5" w:rsidRPr="00853DB5" w:rsidRDefault="00853DB5" w:rsidP="00853DB5">
            <w:pPr>
              <w:spacing w:before="0" w:after="0"/>
              <w:ind w:left="0"/>
              <w:jc w:val="left"/>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lastRenderedPageBreak/>
              <w:t>Расходы местного бюджета</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8"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851"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992"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r>
      <w:tr w:rsidR="00853DB5" w:rsidRPr="004B033A" w:rsidTr="00890767">
        <w:tc>
          <w:tcPr>
            <w:tcW w:w="2709" w:type="dxa"/>
            <w:shd w:val="clear" w:color="auto" w:fill="D9D9D9" w:themeFill="background1" w:themeFillShade="D9"/>
            <w:tcMar>
              <w:top w:w="15" w:type="dxa"/>
              <w:left w:w="200" w:type="dxa"/>
              <w:bottom w:w="15" w:type="dxa"/>
              <w:right w:w="15" w:type="dxa"/>
            </w:tcMar>
            <w:vAlign w:val="center"/>
            <w:hideMark/>
          </w:tcPr>
          <w:p w:rsidR="00853DB5" w:rsidRPr="004B033A" w:rsidRDefault="00853DB5" w:rsidP="00853DB5">
            <w:pPr>
              <w:spacing w:before="0" w:after="0"/>
              <w:ind w:left="0"/>
              <w:jc w:val="left"/>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Всего</w:t>
            </w:r>
          </w:p>
        </w:tc>
        <w:tc>
          <w:tcPr>
            <w:tcW w:w="709" w:type="dxa"/>
            <w:shd w:val="clear" w:color="auto" w:fill="D9D9D9" w:themeFill="background1" w:themeFillShade="D9"/>
            <w:vAlign w:val="center"/>
            <w:hideMark/>
          </w:tcPr>
          <w:p w:rsidR="00853DB5" w:rsidRPr="004B033A" w:rsidRDefault="00853DB5" w:rsidP="004B033A">
            <w:pPr>
              <w:spacing w:before="0" w:after="0"/>
              <w:ind w:left="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1404,2</w:t>
            </w:r>
          </w:p>
        </w:tc>
        <w:tc>
          <w:tcPr>
            <w:tcW w:w="709" w:type="dxa"/>
            <w:shd w:val="clear" w:color="auto" w:fill="D9D9D9" w:themeFill="background1" w:themeFillShade="D9"/>
            <w:vAlign w:val="center"/>
            <w:hideMark/>
          </w:tcPr>
          <w:p w:rsidR="00853DB5" w:rsidRPr="004B033A" w:rsidRDefault="00853DB5" w:rsidP="004B033A">
            <w:pPr>
              <w:spacing w:before="0" w:after="0"/>
              <w:ind w:left="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1315,5</w:t>
            </w:r>
          </w:p>
        </w:tc>
        <w:tc>
          <w:tcPr>
            <w:tcW w:w="709" w:type="dxa"/>
            <w:shd w:val="clear" w:color="auto" w:fill="D9D9D9" w:themeFill="background1" w:themeFillShade="D9"/>
            <w:vAlign w:val="center"/>
            <w:hideMark/>
          </w:tcPr>
          <w:p w:rsidR="00853DB5" w:rsidRPr="004B033A" w:rsidRDefault="00853DB5" w:rsidP="004B033A">
            <w:pPr>
              <w:spacing w:before="0" w:after="0"/>
              <w:ind w:left="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2562</w:t>
            </w:r>
          </w:p>
        </w:tc>
        <w:tc>
          <w:tcPr>
            <w:tcW w:w="708" w:type="dxa"/>
            <w:shd w:val="clear" w:color="auto" w:fill="D9D9D9" w:themeFill="background1" w:themeFillShade="D9"/>
            <w:vAlign w:val="center"/>
            <w:hideMark/>
          </w:tcPr>
          <w:p w:rsidR="00853DB5" w:rsidRPr="004B033A" w:rsidRDefault="00853DB5" w:rsidP="004B033A">
            <w:pPr>
              <w:spacing w:before="0" w:after="0"/>
              <w:ind w:left="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1253,2</w:t>
            </w:r>
          </w:p>
        </w:tc>
        <w:tc>
          <w:tcPr>
            <w:tcW w:w="709" w:type="dxa"/>
            <w:shd w:val="clear" w:color="auto" w:fill="D9D9D9" w:themeFill="background1" w:themeFillShade="D9"/>
            <w:vAlign w:val="center"/>
            <w:hideMark/>
          </w:tcPr>
          <w:p w:rsidR="00853DB5" w:rsidRPr="004B033A" w:rsidRDefault="00853DB5" w:rsidP="004B033A">
            <w:pPr>
              <w:spacing w:before="0" w:after="0"/>
              <w:ind w:left="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1411,9</w:t>
            </w:r>
          </w:p>
        </w:tc>
        <w:tc>
          <w:tcPr>
            <w:tcW w:w="851" w:type="dxa"/>
            <w:shd w:val="clear" w:color="auto" w:fill="D9D9D9" w:themeFill="background1" w:themeFillShade="D9"/>
            <w:vAlign w:val="center"/>
            <w:hideMark/>
          </w:tcPr>
          <w:p w:rsidR="00853DB5" w:rsidRPr="004B033A" w:rsidRDefault="00853DB5" w:rsidP="004B033A">
            <w:pPr>
              <w:spacing w:before="0" w:after="0"/>
              <w:ind w:left="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2608,1</w:t>
            </w:r>
          </w:p>
        </w:tc>
        <w:tc>
          <w:tcPr>
            <w:tcW w:w="992" w:type="dxa"/>
            <w:shd w:val="clear" w:color="auto" w:fill="D9D9D9" w:themeFill="background1" w:themeFillShade="D9"/>
            <w:vAlign w:val="center"/>
            <w:hideMark/>
          </w:tcPr>
          <w:p w:rsidR="00853DB5" w:rsidRPr="004B033A" w:rsidRDefault="00853DB5" w:rsidP="004B033A">
            <w:pPr>
              <w:spacing w:before="0" w:after="0"/>
              <w:ind w:left="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15506,9</w:t>
            </w:r>
          </w:p>
        </w:tc>
        <w:tc>
          <w:tcPr>
            <w:tcW w:w="709" w:type="dxa"/>
            <w:shd w:val="clear" w:color="auto" w:fill="D9D9D9" w:themeFill="background1" w:themeFillShade="D9"/>
            <w:vAlign w:val="center"/>
            <w:hideMark/>
          </w:tcPr>
          <w:p w:rsidR="00853DB5" w:rsidRPr="004B033A" w:rsidRDefault="00853DB5" w:rsidP="004B033A">
            <w:pPr>
              <w:spacing w:before="0" w:after="0"/>
              <w:ind w:left="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2031,2</w:t>
            </w:r>
          </w:p>
        </w:tc>
        <w:tc>
          <w:tcPr>
            <w:tcW w:w="709" w:type="dxa"/>
            <w:shd w:val="clear" w:color="auto" w:fill="D9D9D9" w:themeFill="background1" w:themeFillShade="D9"/>
            <w:vAlign w:val="center"/>
            <w:hideMark/>
          </w:tcPr>
          <w:p w:rsidR="00853DB5" w:rsidRPr="004B033A" w:rsidRDefault="00853DB5" w:rsidP="004B033A">
            <w:pPr>
              <w:spacing w:before="0" w:after="0"/>
              <w:ind w:left="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2198,2</w:t>
            </w:r>
          </w:p>
        </w:tc>
      </w:tr>
      <w:tr w:rsidR="00853DB5" w:rsidRPr="00853DB5" w:rsidTr="00890767">
        <w:tc>
          <w:tcPr>
            <w:tcW w:w="2709" w:type="dxa"/>
            <w:shd w:val="clear" w:color="auto" w:fill="F2F2F2" w:themeFill="background1" w:themeFillShade="F2"/>
            <w:tcMar>
              <w:top w:w="15" w:type="dxa"/>
              <w:left w:w="200" w:type="dxa"/>
              <w:bottom w:w="15" w:type="dxa"/>
              <w:right w:w="15" w:type="dxa"/>
            </w:tcMar>
            <w:vAlign w:val="center"/>
            <w:hideMark/>
          </w:tcPr>
          <w:p w:rsidR="00853DB5" w:rsidRPr="00853DB5" w:rsidRDefault="00853DB5" w:rsidP="00853DB5">
            <w:pPr>
              <w:spacing w:before="0" w:after="0"/>
              <w:ind w:left="0"/>
              <w:jc w:val="left"/>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Общегосударственные вопросы</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730,9</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940,5</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1081,6</w:t>
            </w:r>
          </w:p>
        </w:tc>
        <w:tc>
          <w:tcPr>
            <w:tcW w:w="708"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1006,7</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1072,8</w:t>
            </w:r>
          </w:p>
        </w:tc>
        <w:tc>
          <w:tcPr>
            <w:tcW w:w="851"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1258,9</w:t>
            </w:r>
          </w:p>
        </w:tc>
        <w:tc>
          <w:tcPr>
            <w:tcW w:w="992"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1495,9</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1460,6</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1572,3</w:t>
            </w:r>
          </w:p>
        </w:tc>
      </w:tr>
      <w:tr w:rsidR="00853DB5" w:rsidRPr="00853DB5" w:rsidTr="00890767">
        <w:tc>
          <w:tcPr>
            <w:tcW w:w="2709" w:type="dxa"/>
            <w:shd w:val="clear" w:color="auto" w:fill="F2F2F2" w:themeFill="background1" w:themeFillShade="F2"/>
            <w:tcMar>
              <w:top w:w="15" w:type="dxa"/>
              <w:left w:w="200" w:type="dxa"/>
              <w:bottom w:w="15" w:type="dxa"/>
              <w:right w:w="15" w:type="dxa"/>
            </w:tcMar>
            <w:vAlign w:val="center"/>
            <w:hideMark/>
          </w:tcPr>
          <w:p w:rsidR="00853DB5" w:rsidRPr="00853DB5" w:rsidRDefault="00853DB5" w:rsidP="00853DB5">
            <w:pPr>
              <w:spacing w:before="0" w:after="0"/>
              <w:ind w:left="0"/>
              <w:jc w:val="left"/>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расходы на содерж</w:t>
            </w:r>
            <w:r w:rsidRPr="00853DB5">
              <w:rPr>
                <w:rFonts w:ascii="Times New Roman" w:eastAsia="Times New Roman" w:hAnsi="Times New Roman" w:cs="Times New Roman"/>
                <w:b/>
                <w:i/>
                <w:sz w:val="24"/>
                <w:szCs w:val="24"/>
              </w:rPr>
              <w:t>а</w:t>
            </w:r>
            <w:r w:rsidRPr="00853DB5">
              <w:rPr>
                <w:rFonts w:ascii="Times New Roman" w:eastAsia="Times New Roman" w:hAnsi="Times New Roman" w:cs="Times New Roman"/>
                <w:b/>
                <w:i/>
                <w:sz w:val="24"/>
                <w:szCs w:val="24"/>
              </w:rPr>
              <w:t>ние работников орг</w:t>
            </w:r>
            <w:r w:rsidRPr="00853DB5">
              <w:rPr>
                <w:rFonts w:ascii="Times New Roman" w:eastAsia="Times New Roman" w:hAnsi="Times New Roman" w:cs="Times New Roman"/>
                <w:b/>
                <w:i/>
                <w:sz w:val="24"/>
                <w:szCs w:val="24"/>
              </w:rPr>
              <w:t>а</w:t>
            </w:r>
            <w:r w:rsidRPr="00853DB5">
              <w:rPr>
                <w:rFonts w:ascii="Times New Roman" w:eastAsia="Times New Roman" w:hAnsi="Times New Roman" w:cs="Times New Roman"/>
                <w:b/>
                <w:i/>
                <w:sz w:val="24"/>
                <w:szCs w:val="24"/>
              </w:rPr>
              <w:t>нов местного сам</w:t>
            </w:r>
            <w:r w:rsidRPr="00853DB5">
              <w:rPr>
                <w:rFonts w:ascii="Times New Roman" w:eastAsia="Times New Roman" w:hAnsi="Times New Roman" w:cs="Times New Roman"/>
                <w:b/>
                <w:i/>
                <w:sz w:val="24"/>
                <w:szCs w:val="24"/>
              </w:rPr>
              <w:t>о</w:t>
            </w:r>
            <w:r w:rsidRPr="00853DB5">
              <w:rPr>
                <w:rFonts w:ascii="Times New Roman" w:eastAsia="Times New Roman" w:hAnsi="Times New Roman" w:cs="Times New Roman"/>
                <w:b/>
                <w:i/>
                <w:sz w:val="24"/>
                <w:szCs w:val="24"/>
              </w:rPr>
              <w:t>управления</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964,7</w:t>
            </w:r>
          </w:p>
        </w:tc>
        <w:tc>
          <w:tcPr>
            <w:tcW w:w="708"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945,7</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945,9</w:t>
            </w:r>
          </w:p>
        </w:tc>
        <w:tc>
          <w:tcPr>
            <w:tcW w:w="851"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1107,7</w:t>
            </w:r>
          </w:p>
        </w:tc>
        <w:tc>
          <w:tcPr>
            <w:tcW w:w="992"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1099,4</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r>
      <w:tr w:rsidR="00853DB5" w:rsidRPr="00853DB5" w:rsidTr="00890767">
        <w:tc>
          <w:tcPr>
            <w:tcW w:w="2709" w:type="dxa"/>
            <w:shd w:val="clear" w:color="auto" w:fill="F2F2F2" w:themeFill="background1" w:themeFillShade="F2"/>
            <w:tcMar>
              <w:top w:w="15" w:type="dxa"/>
              <w:left w:w="200" w:type="dxa"/>
              <w:bottom w:w="15" w:type="dxa"/>
              <w:right w:w="15" w:type="dxa"/>
            </w:tcMar>
            <w:vAlign w:val="center"/>
            <w:hideMark/>
          </w:tcPr>
          <w:p w:rsidR="00853DB5" w:rsidRPr="00853DB5" w:rsidRDefault="00853DB5" w:rsidP="00853DB5">
            <w:pPr>
              <w:spacing w:before="0" w:after="0"/>
              <w:ind w:left="0"/>
              <w:jc w:val="left"/>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Функционирование Правительства Ро</w:t>
            </w:r>
            <w:r w:rsidRPr="00853DB5">
              <w:rPr>
                <w:rFonts w:ascii="Times New Roman" w:eastAsia="Times New Roman" w:hAnsi="Times New Roman" w:cs="Times New Roman"/>
                <w:b/>
                <w:i/>
                <w:sz w:val="24"/>
                <w:szCs w:val="24"/>
              </w:rPr>
              <w:t>с</w:t>
            </w:r>
            <w:r w:rsidRPr="00853DB5">
              <w:rPr>
                <w:rFonts w:ascii="Times New Roman" w:eastAsia="Times New Roman" w:hAnsi="Times New Roman" w:cs="Times New Roman"/>
                <w:b/>
                <w:i/>
                <w:sz w:val="24"/>
                <w:szCs w:val="24"/>
              </w:rPr>
              <w:t>сийской Федерации, высших органов и</w:t>
            </w:r>
            <w:r w:rsidRPr="00853DB5">
              <w:rPr>
                <w:rFonts w:ascii="Times New Roman" w:eastAsia="Times New Roman" w:hAnsi="Times New Roman" w:cs="Times New Roman"/>
                <w:b/>
                <w:i/>
                <w:sz w:val="24"/>
                <w:szCs w:val="24"/>
              </w:rPr>
              <w:t>с</w:t>
            </w:r>
            <w:r w:rsidRPr="00853DB5">
              <w:rPr>
                <w:rFonts w:ascii="Times New Roman" w:eastAsia="Times New Roman" w:hAnsi="Times New Roman" w:cs="Times New Roman"/>
                <w:b/>
                <w:i/>
                <w:sz w:val="24"/>
                <w:szCs w:val="24"/>
              </w:rPr>
              <w:t>полнительной власти субъектов Российской Федерации, местных администраций</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585,3</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722,3</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8"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851"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992"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r>
      <w:tr w:rsidR="00853DB5" w:rsidRPr="00853DB5" w:rsidTr="00890767">
        <w:tc>
          <w:tcPr>
            <w:tcW w:w="2709" w:type="dxa"/>
            <w:shd w:val="clear" w:color="auto" w:fill="F2F2F2" w:themeFill="background1" w:themeFillShade="F2"/>
            <w:tcMar>
              <w:top w:w="15" w:type="dxa"/>
              <w:left w:w="200" w:type="dxa"/>
              <w:bottom w:w="15" w:type="dxa"/>
              <w:right w:w="15" w:type="dxa"/>
            </w:tcMar>
            <w:vAlign w:val="center"/>
            <w:hideMark/>
          </w:tcPr>
          <w:p w:rsidR="00853DB5" w:rsidRPr="00853DB5" w:rsidRDefault="00853DB5" w:rsidP="00853DB5">
            <w:pPr>
              <w:spacing w:before="0" w:after="0"/>
              <w:ind w:left="0"/>
              <w:jc w:val="left"/>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Национальная бе</w:t>
            </w:r>
            <w:r w:rsidRPr="00853DB5">
              <w:rPr>
                <w:rFonts w:ascii="Times New Roman" w:eastAsia="Times New Roman" w:hAnsi="Times New Roman" w:cs="Times New Roman"/>
                <w:b/>
                <w:i/>
                <w:sz w:val="24"/>
                <w:szCs w:val="24"/>
              </w:rPr>
              <w:t>з</w:t>
            </w:r>
            <w:r w:rsidRPr="00853DB5">
              <w:rPr>
                <w:rFonts w:ascii="Times New Roman" w:eastAsia="Times New Roman" w:hAnsi="Times New Roman" w:cs="Times New Roman"/>
                <w:b/>
                <w:i/>
                <w:sz w:val="24"/>
                <w:szCs w:val="24"/>
              </w:rPr>
              <w:t>опасность и прав</w:t>
            </w:r>
            <w:r w:rsidRPr="00853DB5">
              <w:rPr>
                <w:rFonts w:ascii="Times New Roman" w:eastAsia="Times New Roman" w:hAnsi="Times New Roman" w:cs="Times New Roman"/>
                <w:b/>
                <w:i/>
                <w:sz w:val="24"/>
                <w:szCs w:val="24"/>
              </w:rPr>
              <w:t>о</w:t>
            </w:r>
            <w:r w:rsidRPr="00853DB5">
              <w:rPr>
                <w:rFonts w:ascii="Times New Roman" w:eastAsia="Times New Roman" w:hAnsi="Times New Roman" w:cs="Times New Roman"/>
                <w:b/>
                <w:i/>
                <w:sz w:val="24"/>
                <w:szCs w:val="24"/>
              </w:rPr>
              <w:t>охранительная де</w:t>
            </w:r>
            <w:r w:rsidRPr="00853DB5">
              <w:rPr>
                <w:rFonts w:ascii="Times New Roman" w:eastAsia="Times New Roman" w:hAnsi="Times New Roman" w:cs="Times New Roman"/>
                <w:b/>
                <w:i/>
                <w:sz w:val="24"/>
                <w:szCs w:val="24"/>
              </w:rPr>
              <w:t>я</w:t>
            </w:r>
            <w:r w:rsidRPr="00853DB5">
              <w:rPr>
                <w:rFonts w:ascii="Times New Roman" w:eastAsia="Times New Roman" w:hAnsi="Times New Roman" w:cs="Times New Roman"/>
                <w:b/>
                <w:i/>
                <w:sz w:val="24"/>
                <w:szCs w:val="24"/>
              </w:rPr>
              <w:t>тельность</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30,5</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8"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35,8</w:t>
            </w:r>
          </w:p>
        </w:tc>
        <w:tc>
          <w:tcPr>
            <w:tcW w:w="851"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141,7</w:t>
            </w:r>
          </w:p>
        </w:tc>
        <w:tc>
          <w:tcPr>
            <w:tcW w:w="992"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5</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5</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10</w:t>
            </w:r>
          </w:p>
        </w:tc>
      </w:tr>
      <w:tr w:rsidR="00853DB5" w:rsidRPr="00853DB5" w:rsidTr="00890767">
        <w:tc>
          <w:tcPr>
            <w:tcW w:w="2709" w:type="dxa"/>
            <w:shd w:val="clear" w:color="auto" w:fill="F2F2F2" w:themeFill="background1" w:themeFillShade="F2"/>
            <w:tcMar>
              <w:top w:w="15" w:type="dxa"/>
              <w:left w:w="200" w:type="dxa"/>
              <w:bottom w:w="15" w:type="dxa"/>
              <w:right w:w="15" w:type="dxa"/>
            </w:tcMar>
            <w:vAlign w:val="center"/>
            <w:hideMark/>
          </w:tcPr>
          <w:p w:rsidR="00853DB5" w:rsidRPr="00853DB5" w:rsidRDefault="00853DB5" w:rsidP="00853DB5">
            <w:pPr>
              <w:spacing w:before="0" w:after="0"/>
              <w:ind w:left="0"/>
              <w:jc w:val="left"/>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Национальная экон</w:t>
            </w:r>
            <w:r w:rsidRPr="00853DB5">
              <w:rPr>
                <w:rFonts w:ascii="Times New Roman" w:eastAsia="Times New Roman" w:hAnsi="Times New Roman" w:cs="Times New Roman"/>
                <w:b/>
                <w:i/>
                <w:sz w:val="24"/>
                <w:szCs w:val="24"/>
              </w:rPr>
              <w:t>о</w:t>
            </w:r>
            <w:r w:rsidRPr="00853DB5">
              <w:rPr>
                <w:rFonts w:ascii="Times New Roman" w:eastAsia="Times New Roman" w:hAnsi="Times New Roman" w:cs="Times New Roman"/>
                <w:b/>
                <w:i/>
                <w:sz w:val="24"/>
                <w:szCs w:val="24"/>
              </w:rPr>
              <w:t>мика</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8"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95</w:t>
            </w:r>
          </w:p>
        </w:tc>
        <w:tc>
          <w:tcPr>
            <w:tcW w:w="851"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98</w:t>
            </w:r>
          </w:p>
        </w:tc>
        <w:tc>
          <w:tcPr>
            <w:tcW w:w="992"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193,6</w:t>
            </w:r>
          </w:p>
        </w:tc>
      </w:tr>
      <w:tr w:rsidR="00853DB5" w:rsidRPr="00853DB5" w:rsidTr="00890767">
        <w:tc>
          <w:tcPr>
            <w:tcW w:w="2709" w:type="dxa"/>
            <w:shd w:val="clear" w:color="auto" w:fill="F2F2F2" w:themeFill="background1" w:themeFillShade="F2"/>
            <w:tcMar>
              <w:top w:w="15" w:type="dxa"/>
              <w:left w:w="200" w:type="dxa"/>
              <w:bottom w:w="15" w:type="dxa"/>
              <w:right w:w="15" w:type="dxa"/>
            </w:tcMar>
            <w:vAlign w:val="center"/>
            <w:hideMark/>
          </w:tcPr>
          <w:p w:rsidR="00853DB5" w:rsidRPr="00853DB5" w:rsidRDefault="00853DB5" w:rsidP="00853DB5">
            <w:pPr>
              <w:spacing w:before="0" w:after="0"/>
              <w:ind w:left="0"/>
              <w:jc w:val="left"/>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Дорожное хозяйство (дорожные фонды)</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8"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851"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992"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193,6</w:t>
            </w:r>
          </w:p>
        </w:tc>
      </w:tr>
      <w:tr w:rsidR="00853DB5" w:rsidRPr="00853DB5" w:rsidTr="00890767">
        <w:tc>
          <w:tcPr>
            <w:tcW w:w="2709" w:type="dxa"/>
            <w:shd w:val="clear" w:color="auto" w:fill="F2F2F2" w:themeFill="background1" w:themeFillShade="F2"/>
            <w:tcMar>
              <w:top w:w="15" w:type="dxa"/>
              <w:left w:w="200" w:type="dxa"/>
              <w:bottom w:w="15" w:type="dxa"/>
              <w:right w:w="15" w:type="dxa"/>
            </w:tcMar>
            <w:vAlign w:val="center"/>
            <w:hideMark/>
          </w:tcPr>
          <w:p w:rsidR="00853DB5" w:rsidRPr="00853DB5" w:rsidRDefault="00853DB5" w:rsidP="00853DB5">
            <w:pPr>
              <w:spacing w:before="0" w:after="0"/>
              <w:ind w:left="0"/>
              <w:jc w:val="left"/>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Другие вопросы в обл</w:t>
            </w:r>
            <w:r w:rsidRPr="00853DB5">
              <w:rPr>
                <w:rFonts w:ascii="Times New Roman" w:eastAsia="Times New Roman" w:hAnsi="Times New Roman" w:cs="Times New Roman"/>
                <w:b/>
                <w:i/>
                <w:sz w:val="24"/>
                <w:szCs w:val="24"/>
              </w:rPr>
              <w:t>а</w:t>
            </w:r>
            <w:r w:rsidRPr="00853DB5">
              <w:rPr>
                <w:rFonts w:ascii="Times New Roman" w:eastAsia="Times New Roman" w:hAnsi="Times New Roman" w:cs="Times New Roman"/>
                <w:b/>
                <w:i/>
                <w:sz w:val="24"/>
                <w:szCs w:val="24"/>
              </w:rPr>
              <w:t>сти национальной экономики</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8"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95</w:t>
            </w:r>
          </w:p>
        </w:tc>
        <w:tc>
          <w:tcPr>
            <w:tcW w:w="851"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98</w:t>
            </w:r>
          </w:p>
        </w:tc>
        <w:tc>
          <w:tcPr>
            <w:tcW w:w="992"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r>
      <w:tr w:rsidR="00853DB5" w:rsidRPr="00853DB5" w:rsidTr="00890767">
        <w:tc>
          <w:tcPr>
            <w:tcW w:w="2709" w:type="dxa"/>
            <w:shd w:val="clear" w:color="auto" w:fill="F2F2F2" w:themeFill="background1" w:themeFillShade="F2"/>
            <w:tcMar>
              <w:top w:w="15" w:type="dxa"/>
              <w:left w:w="200" w:type="dxa"/>
              <w:bottom w:w="15" w:type="dxa"/>
              <w:right w:w="15" w:type="dxa"/>
            </w:tcMar>
            <w:vAlign w:val="center"/>
            <w:hideMark/>
          </w:tcPr>
          <w:p w:rsidR="00853DB5" w:rsidRPr="00853DB5" w:rsidRDefault="00853DB5" w:rsidP="00853DB5">
            <w:pPr>
              <w:spacing w:before="0" w:after="0"/>
              <w:ind w:left="0"/>
              <w:jc w:val="left"/>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Жилищно-коммунальное хозя</w:t>
            </w:r>
            <w:r w:rsidRPr="00853DB5">
              <w:rPr>
                <w:rFonts w:ascii="Times New Roman" w:eastAsia="Times New Roman" w:hAnsi="Times New Roman" w:cs="Times New Roman"/>
                <w:b/>
                <w:i/>
                <w:sz w:val="24"/>
                <w:szCs w:val="24"/>
              </w:rPr>
              <w:t>й</w:t>
            </w:r>
            <w:r w:rsidRPr="00853DB5">
              <w:rPr>
                <w:rFonts w:ascii="Times New Roman" w:eastAsia="Times New Roman" w:hAnsi="Times New Roman" w:cs="Times New Roman"/>
                <w:b/>
                <w:i/>
                <w:sz w:val="24"/>
                <w:szCs w:val="24"/>
              </w:rPr>
              <w:t>ство</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121,2</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300,1</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1422</w:t>
            </w:r>
          </w:p>
        </w:tc>
        <w:tc>
          <w:tcPr>
            <w:tcW w:w="708"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187,9</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162,1</w:t>
            </w:r>
          </w:p>
        </w:tc>
        <w:tc>
          <w:tcPr>
            <w:tcW w:w="851"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1062,6</w:t>
            </w:r>
          </w:p>
        </w:tc>
        <w:tc>
          <w:tcPr>
            <w:tcW w:w="992"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13958,6</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448,6</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367,6</w:t>
            </w:r>
          </w:p>
        </w:tc>
      </w:tr>
      <w:tr w:rsidR="00853DB5" w:rsidRPr="00853DB5" w:rsidTr="00890767">
        <w:tc>
          <w:tcPr>
            <w:tcW w:w="2709" w:type="dxa"/>
            <w:shd w:val="clear" w:color="auto" w:fill="F2F2F2" w:themeFill="background1" w:themeFillShade="F2"/>
            <w:tcMar>
              <w:top w:w="15" w:type="dxa"/>
              <w:left w:w="200" w:type="dxa"/>
              <w:bottom w:w="15" w:type="dxa"/>
              <w:right w:w="15" w:type="dxa"/>
            </w:tcMar>
            <w:vAlign w:val="center"/>
            <w:hideMark/>
          </w:tcPr>
          <w:p w:rsidR="00853DB5" w:rsidRPr="00853DB5" w:rsidRDefault="00853DB5" w:rsidP="00853DB5">
            <w:pPr>
              <w:spacing w:before="0" w:after="0"/>
              <w:ind w:left="0"/>
              <w:jc w:val="left"/>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Охрана окружающей среды</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8"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851"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992"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60,7</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r>
      <w:tr w:rsidR="00853DB5" w:rsidRPr="00853DB5" w:rsidTr="00890767">
        <w:tc>
          <w:tcPr>
            <w:tcW w:w="2709" w:type="dxa"/>
            <w:shd w:val="clear" w:color="auto" w:fill="F2F2F2" w:themeFill="background1" w:themeFillShade="F2"/>
            <w:tcMar>
              <w:top w:w="15" w:type="dxa"/>
              <w:left w:w="200" w:type="dxa"/>
              <w:bottom w:w="15" w:type="dxa"/>
              <w:right w:w="15" w:type="dxa"/>
            </w:tcMar>
            <w:vAlign w:val="center"/>
            <w:hideMark/>
          </w:tcPr>
          <w:p w:rsidR="00853DB5" w:rsidRPr="00853DB5" w:rsidRDefault="00853DB5" w:rsidP="00853DB5">
            <w:pPr>
              <w:spacing w:before="0" w:after="0"/>
              <w:ind w:left="0"/>
              <w:jc w:val="left"/>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Образование</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8"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851"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992"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4,5</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4,5</w:t>
            </w:r>
          </w:p>
        </w:tc>
      </w:tr>
      <w:tr w:rsidR="00853DB5" w:rsidRPr="00853DB5" w:rsidTr="00890767">
        <w:tc>
          <w:tcPr>
            <w:tcW w:w="2709" w:type="dxa"/>
            <w:shd w:val="clear" w:color="auto" w:fill="F2F2F2" w:themeFill="background1" w:themeFillShade="F2"/>
            <w:tcMar>
              <w:top w:w="15" w:type="dxa"/>
              <w:left w:w="200" w:type="dxa"/>
              <w:bottom w:w="15" w:type="dxa"/>
              <w:right w:w="15" w:type="dxa"/>
            </w:tcMar>
            <w:vAlign w:val="center"/>
            <w:hideMark/>
          </w:tcPr>
          <w:p w:rsidR="00853DB5" w:rsidRPr="00853DB5" w:rsidRDefault="00853DB5" w:rsidP="00853DB5">
            <w:pPr>
              <w:spacing w:before="0" w:after="0"/>
              <w:ind w:left="0"/>
              <w:jc w:val="left"/>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Межбюджетные трансферты</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8"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5</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851"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992"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r>
      <w:tr w:rsidR="00853DB5" w:rsidRPr="00853DB5" w:rsidTr="00890767">
        <w:tc>
          <w:tcPr>
            <w:tcW w:w="2709" w:type="dxa"/>
            <w:shd w:val="clear" w:color="auto" w:fill="F2F2F2" w:themeFill="background1" w:themeFillShade="F2"/>
            <w:tcMar>
              <w:top w:w="15" w:type="dxa"/>
              <w:left w:w="200" w:type="dxa"/>
              <w:bottom w:w="15" w:type="dxa"/>
              <w:right w:w="15" w:type="dxa"/>
            </w:tcMar>
            <w:vAlign w:val="center"/>
            <w:hideMark/>
          </w:tcPr>
          <w:p w:rsidR="00853DB5" w:rsidRPr="00853DB5" w:rsidRDefault="00853DB5" w:rsidP="00853DB5">
            <w:pPr>
              <w:spacing w:before="0" w:after="0"/>
              <w:ind w:left="0"/>
              <w:jc w:val="left"/>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Иные межбюдже</w:t>
            </w:r>
            <w:r w:rsidRPr="00853DB5">
              <w:rPr>
                <w:rFonts w:ascii="Times New Roman" w:eastAsia="Times New Roman" w:hAnsi="Times New Roman" w:cs="Times New Roman"/>
                <w:b/>
                <w:i/>
                <w:sz w:val="24"/>
                <w:szCs w:val="24"/>
              </w:rPr>
              <w:t>т</w:t>
            </w:r>
            <w:r w:rsidRPr="00853DB5">
              <w:rPr>
                <w:rFonts w:ascii="Times New Roman" w:eastAsia="Times New Roman" w:hAnsi="Times New Roman" w:cs="Times New Roman"/>
                <w:b/>
                <w:i/>
                <w:sz w:val="24"/>
                <w:szCs w:val="24"/>
              </w:rPr>
              <w:t>ные трансферты</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8"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5</w:t>
            </w: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851"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992"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c>
          <w:tcPr>
            <w:tcW w:w="709" w:type="dxa"/>
            <w:shd w:val="clear" w:color="auto" w:fill="FFFFFF"/>
            <w:vAlign w:val="center"/>
            <w:hideMark/>
          </w:tcPr>
          <w:p w:rsidR="00853DB5" w:rsidRPr="00853DB5" w:rsidRDefault="00853DB5" w:rsidP="004B033A">
            <w:pPr>
              <w:spacing w:before="0" w:after="0"/>
              <w:ind w:left="0"/>
              <w:jc w:val="center"/>
              <w:rPr>
                <w:rFonts w:ascii="Times New Roman" w:eastAsia="Times New Roman" w:hAnsi="Times New Roman" w:cs="Times New Roman"/>
                <w:sz w:val="24"/>
                <w:szCs w:val="24"/>
              </w:rPr>
            </w:pPr>
          </w:p>
        </w:tc>
      </w:tr>
      <w:tr w:rsidR="00853DB5" w:rsidRPr="004B033A" w:rsidTr="00890767">
        <w:tc>
          <w:tcPr>
            <w:tcW w:w="2709" w:type="dxa"/>
            <w:shd w:val="clear" w:color="auto" w:fill="D9D9D9" w:themeFill="background1" w:themeFillShade="D9"/>
            <w:vAlign w:val="center"/>
            <w:hideMark/>
          </w:tcPr>
          <w:p w:rsidR="00853DB5" w:rsidRPr="004B033A" w:rsidRDefault="00853DB5" w:rsidP="00853DB5">
            <w:pPr>
              <w:spacing w:before="0" w:after="0"/>
              <w:ind w:left="0"/>
              <w:jc w:val="left"/>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Профицит (+), дефицит (-)</w:t>
            </w:r>
          </w:p>
        </w:tc>
        <w:tc>
          <w:tcPr>
            <w:tcW w:w="709" w:type="dxa"/>
            <w:shd w:val="clear" w:color="auto" w:fill="D9D9D9" w:themeFill="background1" w:themeFillShade="D9"/>
            <w:vAlign w:val="center"/>
            <w:hideMark/>
          </w:tcPr>
          <w:p w:rsidR="00853DB5" w:rsidRPr="004B033A" w:rsidRDefault="00853DB5" w:rsidP="004B033A">
            <w:pPr>
              <w:spacing w:before="0" w:after="0"/>
              <w:ind w:left="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16,5</w:t>
            </w:r>
          </w:p>
        </w:tc>
        <w:tc>
          <w:tcPr>
            <w:tcW w:w="709" w:type="dxa"/>
            <w:shd w:val="clear" w:color="auto" w:fill="D9D9D9" w:themeFill="background1" w:themeFillShade="D9"/>
            <w:vAlign w:val="center"/>
            <w:hideMark/>
          </w:tcPr>
          <w:p w:rsidR="00853DB5" w:rsidRPr="004B033A" w:rsidRDefault="00853DB5" w:rsidP="004B033A">
            <w:pPr>
              <w:spacing w:before="0" w:after="0"/>
              <w:ind w:left="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71</w:t>
            </w:r>
          </w:p>
        </w:tc>
        <w:tc>
          <w:tcPr>
            <w:tcW w:w="709" w:type="dxa"/>
            <w:shd w:val="clear" w:color="auto" w:fill="D9D9D9" w:themeFill="background1" w:themeFillShade="D9"/>
            <w:vAlign w:val="center"/>
            <w:hideMark/>
          </w:tcPr>
          <w:p w:rsidR="00853DB5" w:rsidRPr="004B033A" w:rsidRDefault="00853DB5" w:rsidP="004B033A">
            <w:pPr>
              <w:spacing w:before="0" w:after="0"/>
              <w:ind w:left="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-72,1</w:t>
            </w:r>
          </w:p>
        </w:tc>
        <w:tc>
          <w:tcPr>
            <w:tcW w:w="708" w:type="dxa"/>
            <w:shd w:val="clear" w:color="auto" w:fill="D9D9D9" w:themeFill="background1" w:themeFillShade="D9"/>
            <w:vAlign w:val="center"/>
            <w:hideMark/>
          </w:tcPr>
          <w:p w:rsidR="00853DB5" w:rsidRPr="004B033A" w:rsidRDefault="00853DB5" w:rsidP="004B033A">
            <w:pPr>
              <w:spacing w:before="0" w:after="0"/>
              <w:ind w:left="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20,6</w:t>
            </w:r>
          </w:p>
        </w:tc>
        <w:tc>
          <w:tcPr>
            <w:tcW w:w="709" w:type="dxa"/>
            <w:shd w:val="clear" w:color="auto" w:fill="D9D9D9" w:themeFill="background1" w:themeFillShade="D9"/>
            <w:vAlign w:val="center"/>
            <w:hideMark/>
          </w:tcPr>
          <w:p w:rsidR="00853DB5" w:rsidRPr="004B033A" w:rsidRDefault="00853DB5" w:rsidP="004B033A">
            <w:pPr>
              <w:spacing w:before="0" w:after="0"/>
              <w:ind w:left="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7,3</w:t>
            </w:r>
          </w:p>
        </w:tc>
        <w:tc>
          <w:tcPr>
            <w:tcW w:w="851" w:type="dxa"/>
            <w:shd w:val="clear" w:color="auto" w:fill="D9D9D9" w:themeFill="background1" w:themeFillShade="D9"/>
            <w:vAlign w:val="center"/>
            <w:hideMark/>
          </w:tcPr>
          <w:p w:rsidR="00853DB5" w:rsidRPr="004B033A" w:rsidRDefault="00853DB5" w:rsidP="004B033A">
            <w:pPr>
              <w:spacing w:before="0" w:after="0"/>
              <w:ind w:left="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13011,2</w:t>
            </w:r>
          </w:p>
        </w:tc>
        <w:tc>
          <w:tcPr>
            <w:tcW w:w="992" w:type="dxa"/>
            <w:shd w:val="clear" w:color="auto" w:fill="D9D9D9" w:themeFill="background1" w:themeFillShade="D9"/>
            <w:vAlign w:val="center"/>
            <w:hideMark/>
          </w:tcPr>
          <w:p w:rsidR="00853DB5" w:rsidRPr="004B033A" w:rsidRDefault="00853DB5" w:rsidP="004B033A">
            <w:pPr>
              <w:spacing w:before="0" w:after="0"/>
              <w:ind w:left="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-12963,8</w:t>
            </w:r>
          </w:p>
        </w:tc>
        <w:tc>
          <w:tcPr>
            <w:tcW w:w="709" w:type="dxa"/>
            <w:shd w:val="clear" w:color="auto" w:fill="D9D9D9" w:themeFill="background1" w:themeFillShade="D9"/>
            <w:vAlign w:val="center"/>
            <w:hideMark/>
          </w:tcPr>
          <w:p w:rsidR="00853DB5" w:rsidRPr="004B033A" w:rsidRDefault="00853DB5" w:rsidP="004B033A">
            <w:pPr>
              <w:spacing w:before="0" w:after="0"/>
              <w:ind w:left="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-13,9</w:t>
            </w:r>
          </w:p>
        </w:tc>
        <w:tc>
          <w:tcPr>
            <w:tcW w:w="709" w:type="dxa"/>
            <w:shd w:val="clear" w:color="auto" w:fill="D9D9D9" w:themeFill="background1" w:themeFillShade="D9"/>
            <w:vAlign w:val="center"/>
            <w:hideMark/>
          </w:tcPr>
          <w:p w:rsidR="00853DB5" w:rsidRPr="004B033A" w:rsidRDefault="00853DB5" w:rsidP="004B033A">
            <w:pPr>
              <w:spacing w:before="0" w:after="0"/>
              <w:ind w:left="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284,2</w:t>
            </w:r>
          </w:p>
        </w:tc>
      </w:tr>
    </w:tbl>
    <w:p w:rsidR="00E36411" w:rsidRPr="00D626B8" w:rsidRDefault="00B20883" w:rsidP="004B033A">
      <w:pPr>
        <w:pStyle w:val="a0"/>
        <w:spacing w:before="120"/>
        <w:rPr>
          <w:lang w:val="ru-RU"/>
        </w:rPr>
      </w:pPr>
      <w:r w:rsidRPr="0052594A">
        <w:rPr>
          <w:lang w:val="ru-RU"/>
        </w:rPr>
        <w:t xml:space="preserve">Бюджет </w:t>
      </w:r>
      <w:r w:rsidR="009F70E5">
        <w:rPr>
          <w:lang w:val="ru-RU"/>
        </w:rPr>
        <w:t>МО Гостовское</w:t>
      </w:r>
      <w:r w:rsidR="008719FC">
        <w:rPr>
          <w:lang w:val="ru-RU"/>
        </w:rPr>
        <w:t xml:space="preserve"> сельское поселение</w:t>
      </w:r>
      <w:r w:rsidR="00BC4BBD" w:rsidRPr="0052594A">
        <w:rPr>
          <w:lang w:val="ru-RU"/>
        </w:rPr>
        <w:t xml:space="preserve"> </w:t>
      </w:r>
      <w:r w:rsidR="00E36411" w:rsidRPr="0052594A">
        <w:rPr>
          <w:lang w:val="ru-RU"/>
        </w:rPr>
        <w:t>формируется на основе поступления средств</w:t>
      </w:r>
      <w:r w:rsidR="00E36411" w:rsidRPr="00D626B8">
        <w:rPr>
          <w:lang w:val="ru-RU"/>
        </w:rPr>
        <w:t xml:space="preserve"> федерального, регионального и областного фондов – это основные поступления в </w:t>
      </w:r>
      <w:r w:rsidR="00E36411" w:rsidRPr="00B267A9">
        <w:rPr>
          <w:lang w:val="ru-RU"/>
        </w:rPr>
        <w:lastRenderedPageBreak/>
        <w:t>бюджет (</w:t>
      </w:r>
      <w:r w:rsidR="00910985" w:rsidRPr="00B267A9">
        <w:rPr>
          <w:lang w:val="ru-RU"/>
        </w:rPr>
        <w:t>в 2014</w:t>
      </w:r>
      <w:r w:rsidR="00E36411" w:rsidRPr="00B267A9">
        <w:rPr>
          <w:lang w:val="ru-RU"/>
        </w:rPr>
        <w:t xml:space="preserve"> году – </w:t>
      </w:r>
      <w:r w:rsidR="004B033A">
        <w:rPr>
          <w:lang w:val="ru-RU"/>
        </w:rPr>
        <w:t>97,9</w:t>
      </w:r>
      <w:r w:rsidR="00E36411" w:rsidRPr="00B267A9">
        <w:rPr>
          <w:lang w:val="ru-RU"/>
        </w:rPr>
        <w:t>% дохода бюджета). Оставшаяся часть (</w:t>
      </w:r>
      <w:r w:rsidR="004B033A">
        <w:rPr>
          <w:lang w:val="ru-RU"/>
        </w:rPr>
        <w:t>2,1</w:t>
      </w:r>
      <w:r w:rsidR="00E36411" w:rsidRPr="00B267A9">
        <w:rPr>
          <w:lang w:val="ru-RU"/>
        </w:rPr>
        <w:t>%) – это собстве</w:t>
      </w:r>
      <w:r w:rsidR="00E36411" w:rsidRPr="00B267A9">
        <w:rPr>
          <w:lang w:val="ru-RU"/>
        </w:rPr>
        <w:t>н</w:t>
      </w:r>
      <w:r w:rsidR="00E36411" w:rsidRPr="00B267A9">
        <w:rPr>
          <w:lang w:val="ru-RU"/>
        </w:rPr>
        <w:t>ные доходы.</w:t>
      </w:r>
    </w:p>
    <w:p w:rsidR="00B20883" w:rsidRPr="00BD31D1" w:rsidRDefault="00B20883" w:rsidP="00E83B30">
      <w:pPr>
        <w:pStyle w:val="a0"/>
        <w:rPr>
          <w:lang w:val="ru-RU"/>
        </w:rPr>
      </w:pPr>
      <w:r w:rsidRPr="00BD31D1">
        <w:rPr>
          <w:lang w:val="ru-RU"/>
        </w:rPr>
        <w:t xml:space="preserve">Основу доходов бюджета составляют налоги: прежде всего это </w:t>
      </w:r>
      <w:r w:rsidR="0035060C" w:rsidRPr="00BD31D1">
        <w:rPr>
          <w:lang w:val="ru-RU"/>
        </w:rPr>
        <w:t>налог на имущ</w:t>
      </w:r>
      <w:r w:rsidR="0035060C" w:rsidRPr="00BD31D1">
        <w:rPr>
          <w:lang w:val="ru-RU"/>
        </w:rPr>
        <w:t>е</w:t>
      </w:r>
      <w:r w:rsidR="0035060C" w:rsidRPr="00BD31D1">
        <w:rPr>
          <w:lang w:val="ru-RU"/>
        </w:rPr>
        <w:t xml:space="preserve">ство, земельный налог, </w:t>
      </w:r>
      <w:r w:rsidRPr="00BD31D1">
        <w:rPr>
          <w:lang w:val="ru-RU"/>
        </w:rPr>
        <w:t>налог на доходы физических лиц, нал</w:t>
      </w:r>
      <w:r w:rsidR="0035060C" w:rsidRPr="00BD31D1">
        <w:rPr>
          <w:lang w:val="ru-RU"/>
        </w:rPr>
        <w:t xml:space="preserve">ог на имущество физических лиц </w:t>
      </w:r>
      <w:r w:rsidRPr="00BD31D1">
        <w:rPr>
          <w:lang w:val="ru-RU"/>
        </w:rPr>
        <w:t>и др. Неналоговые доходы – это дотации, субвенции и другие источники софинанс</w:t>
      </w:r>
      <w:r w:rsidRPr="00BD31D1">
        <w:rPr>
          <w:lang w:val="ru-RU"/>
        </w:rPr>
        <w:t>и</w:t>
      </w:r>
      <w:r w:rsidRPr="00BD31D1">
        <w:rPr>
          <w:lang w:val="ru-RU"/>
        </w:rPr>
        <w:t xml:space="preserve">рования. </w:t>
      </w:r>
    </w:p>
    <w:p w:rsidR="0035060C" w:rsidRDefault="005775B9" w:rsidP="0002745D">
      <w:pPr>
        <w:pStyle w:val="a0"/>
        <w:spacing w:after="120"/>
        <w:rPr>
          <w:lang w:val="ru-RU"/>
        </w:rPr>
      </w:pPr>
      <w:r w:rsidRPr="00BD31D1">
        <w:rPr>
          <w:lang w:val="ru-RU"/>
        </w:rPr>
        <w:t xml:space="preserve">Основные статьи расходов бюджета </w:t>
      </w:r>
      <w:r w:rsidR="009F70E5">
        <w:rPr>
          <w:lang w:val="ru-RU"/>
        </w:rPr>
        <w:t>МО Гостовское</w:t>
      </w:r>
      <w:r w:rsidR="008719FC">
        <w:rPr>
          <w:lang w:val="ru-RU"/>
        </w:rPr>
        <w:t xml:space="preserve"> сельское поселение</w:t>
      </w:r>
      <w:r w:rsidRPr="00BD31D1">
        <w:rPr>
          <w:lang w:val="ru-RU"/>
        </w:rPr>
        <w:t>: общег</w:t>
      </w:r>
      <w:r w:rsidRPr="00BD31D1">
        <w:rPr>
          <w:lang w:val="ru-RU"/>
        </w:rPr>
        <w:t>о</w:t>
      </w:r>
      <w:r w:rsidRPr="00BD31D1">
        <w:rPr>
          <w:lang w:val="ru-RU"/>
        </w:rPr>
        <w:t>суда</w:t>
      </w:r>
      <w:r w:rsidRPr="00BD31D1">
        <w:rPr>
          <w:lang w:val="ru-RU"/>
        </w:rPr>
        <w:t>р</w:t>
      </w:r>
      <w:r w:rsidRPr="00BD31D1">
        <w:rPr>
          <w:lang w:val="ru-RU"/>
        </w:rPr>
        <w:t>ственные вопросы, жилищно-коммунальное хозяйство, культура и др.</w:t>
      </w:r>
    </w:p>
    <w:p w:rsidR="005775B9" w:rsidRPr="00BD31D1" w:rsidRDefault="008C0607" w:rsidP="00DD23D4">
      <w:pPr>
        <w:pStyle w:val="a0"/>
        <w:spacing w:after="120"/>
        <w:ind w:firstLine="0"/>
        <w:rPr>
          <w:lang w:val="ru-RU"/>
        </w:rPr>
      </w:pPr>
      <w:r>
        <w:rPr>
          <w:noProof/>
          <w:lang w:val="ru-RU" w:eastAsia="ru-RU" w:bidi="ar-SA"/>
        </w:rPr>
        <w:drawing>
          <wp:inline distT="0" distB="0" distL="0" distR="0" wp14:anchorId="626EE343" wp14:editId="5311704F">
            <wp:extent cx="5820355" cy="3085106"/>
            <wp:effectExtent l="0" t="0" r="9525" b="2032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775B9" w:rsidRPr="00BD31D1" w:rsidRDefault="005775B9" w:rsidP="005775B9">
      <w:pPr>
        <w:spacing w:after="0"/>
        <w:jc w:val="center"/>
        <w:outlineLvl w:val="0"/>
        <w:rPr>
          <w:rFonts w:ascii="Times New Roman" w:hAnsi="Times New Roman" w:cs="Times New Roman"/>
          <w:b/>
          <w:i/>
          <w:sz w:val="24"/>
          <w:szCs w:val="24"/>
        </w:rPr>
      </w:pPr>
      <w:r w:rsidRPr="00BD31D1">
        <w:rPr>
          <w:rFonts w:ascii="Times New Roman" w:hAnsi="Times New Roman" w:cs="Times New Roman"/>
          <w:b/>
          <w:i/>
          <w:sz w:val="24"/>
          <w:szCs w:val="24"/>
        </w:rPr>
        <w:t>Рисунок 5.</w:t>
      </w:r>
      <w:r w:rsidR="00420018">
        <w:rPr>
          <w:rFonts w:ascii="Times New Roman" w:hAnsi="Times New Roman" w:cs="Times New Roman"/>
          <w:b/>
          <w:i/>
          <w:sz w:val="24"/>
          <w:szCs w:val="24"/>
        </w:rPr>
        <w:t>1</w:t>
      </w:r>
      <w:r w:rsidRPr="00BD31D1">
        <w:rPr>
          <w:rFonts w:ascii="Times New Roman" w:hAnsi="Times New Roman" w:cs="Times New Roman"/>
          <w:b/>
          <w:i/>
          <w:sz w:val="24"/>
          <w:szCs w:val="24"/>
        </w:rPr>
        <w:t xml:space="preserve"> Сбалансированность бюджета</w:t>
      </w:r>
      <w:r w:rsidR="0045035A">
        <w:rPr>
          <w:rFonts w:ascii="Times New Roman" w:hAnsi="Times New Roman" w:cs="Times New Roman"/>
          <w:b/>
          <w:i/>
          <w:sz w:val="24"/>
          <w:szCs w:val="24"/>
        </w:rPr>
        <w:t xml:space="preserve"> </w:t>
      </w:r>
      <w:r w:rsidR="009F70E5">
        <w:rPr>
          <w:rFonts w:ascii="Times New Roman" w:hAnsi="Times New Roman" w:cs="Times New Roman"/>
          <w:b/>
          <w:i/>
          <w:sz w:val="24"/>
          <w:szCs w:val="24"/>
        </w:rPr>
        <w:t>МО Гостовское</w:t>
      </w:r>
      <w:r w:rsidR="008719FC">
        <w:rPr>
          <w:rFonts w:ascii="Times New Roman" w:hAnsi="Times New Roman" w:cs="Times New Roman"/>
          <w:b/>
          <w:i/>
          <w:sz w:val="24"/>
          <w:szCs w:val="24"/>
        </w:rPr>
        <w:t xml:space="preserve"> сельское поселение</w:t>
      </w:r>
      <w:r w:rsidR="00BC4BBD">
        <w:rPr>
          <w:rFonts w:ascii="Times New Roman" w:hAnsi="Times New Roman" w:cs="Times New Roman"/>
          <w:b/>
          <w:i/>
          <w:sz w:val="24"/>
          <w:szCs w:val="24"/>
        </w:rPr>
        <w:t xml:space="preserve"> </w:t>
      </w:r>
      <w:r w:rsidRPr="00BD31D1">
        <w:rPr>
          <w:rFonts w:ascii="Times New Roman" w:hAnsi="Times New Roman" w:cs="Times New Roman"/>
          <w:b/>
          <w:i/>
          <w:sz w:val="24"/>
          <w:szCs w:val="24"/>
        </w:rPr>
        <w:t>в 2006-</w:t>
      </w:r>
      <w:r w:rsidR="0002745D">
        <w:rPr>
          <w:rFonts w:ascii="Times New Roman" w:hAnsi="Times New Roman" w:cs="Times New Roman"/>
          <w:b/>
          <w:i/>
          <w:sz w:val="24"/>
          <w:szCs w:val="24"/>
        </w:rPr>
        <w:t>2014</w:t>
      </w:r>
      <w:r w:rsidRPr="00BD31D1">
        <w:rPr>
          <w:rFonts w:ascii="Times New Roman" w:hAnsi="Times New Roman" w:cs="Times New Roman"/>
          <w:b/>
          <w:i/>
          <w:sz w:val="24"/>
          <w:szCs w:val="24"/>
        </w:rPr>
        <w:t xml:space="preserve"> годах</w:t>
      </w:r>
    </w:p>
    <w:p w:rsidR="00C721BC" w:rsidRPr="00946115" w:rsidRDefault="00C721BC" w:rsidP="005A1217">
      <w:pPr>
        <w:pStyle w:val="a0"/>
        <w:spacing w:before="120"/>
        <w:rPr>
          <w:lang w:val="ru-RU"/>
        </w:rPr>
      </w:pPr>
      <w:bookmarkStart w:id="67" w:name="_Toc312530890"/>
      <w:bookmarkStart w:id="68" w:name="_Toc370201494"/>
      <w:r w:rsidRPr="00946115">
        <w:rPr>
          <w:lang w:val="ru-RU"/>
        </w:rPr>
        <w:t xml:space="preserve">В </w:t>
      </w:r>
      <w:r w:rsidR="008C0607">
        <w:rPr>
          <w:lang w:val="ru-RU"/>
        </w:rPr>
        <w:t>2006, 2007, 2009, 2010,2011 и 2014</w:t>
      </w:r>
      <w:r w:rsidRPr="00946115">
        <w:rPr>
          <w:lang w:val="ru-RU"/>
        </w:rPr>
        <w:t xml:space="preserve"> годах в бюджете </w:t>
      </w:r>
      <w:r w:rsidR="009F70E5">
        <w:rPr>
          <w:lang w:val="ru-RU"/>
        </w:rPr>
        <w:t>МО Гостовское</w:t>
      </w:r>
      <w:r w:rsidR="00A47211">
        <w:rPr>
          <w:lang w:val="ru-RU"/>
        </w:rPr>
        <w:t xml:space="preserve"> сельское п</w:t>
      </w:r>
      <w:r w:rsidR="00A47211">
        <w:rPr>
          <w:lang w:val="ru-RU"/>
        </w:rPr>
        <w:t>о</w:t>
      </w:r>
      <w:r w:rsidR="00A47211">
        <w:rPr>
          <w:lang w:val="ru-RU"/>
        </w:rPr>
        <w:t>селение</w:t>
      </w:r>
      <w:r w:rsidR="00BC4BBD" w:rsidRPr="00946115">
        <w:rPr>
          <w:lang w:val="ru-RU"/>
        </w:rPr>
        <w:t xml:space="preserve"> </w:t>
      </w:r>
      <w:r w:rsidRPr="00946115">
        <w:rPr>
          <w:lang w:val="ru-RU"/>
        </w:rPr>
        <w:t xml:space="preserve">имелся </w:t>
      </w:r>
      <w:r w:rsidR="0008047B" w:rsidRPr="00946115">
        <w:rPr>
          <w:lang w:val="ru-RU"/>
        </w:rPr>
        <w:t>профицит</w:t>
      </w:r>
      <w:r w:rsidRPr="00946115">
        <w:rPr>
          <w:lang w:val="ru-RU"/>
        </w:rPr>
        <w:t xml:space="preserve">, а в </w:t>
      </w:r>
      <w:r w:rsidR="004319F5">
        <w:rPr>
          <w:lang w:val="ru-RU"/>
        </w:rPr>
        <w:t>2008, 2012,</w:t>
      </w:r>
      <w:r w:rsidR="0045035A">
        <w:rPr>
          <w:lang w:val="ru-RU"/>
        </w:rPr>
        <w:t xml:space="preserve"> </w:t>
      </w:r>
      <w:r w:rsidR="00946115" w:rsidRPr="00946115">
        <w:rPr>
          <w:lang w:val="ru-RU"/>
        </w:rPr>
        <w:t>и</w:t>
      </w:r>
      <w:r w:rsidR="00160F5D">
        <w:rPr>
          <w:lang w:val="ru-RU"/>
        </w:rPr>
        <w:t xml:space="preserve"> </w:t>
      </w:r>
      <w:r w:rsidR="008C0607">
        <w:rPr>
          <w:lang w:val="ru-RU"/>
        </w:rPr>
        <w:t>2013</w:t>
      </w:r>
      <w:r w:rsidRPr="00946115">
        <w:rPr>
          <w:lang w:val="ru-RU"/>
        </w:rPr>
        <w:t xml:space="preserve"> годах – дефицит.</w:t>
      </w:r>
    </w:p>
    <w:p w:rsidR="00B20883" w:rsidRPr="00BD31D1" w:rsidRDefault="00B20883" w:rsidP="00D528A2">
      <w:pPr>
        <w:pStyle w:val="20"/>
        <w:rPr>
          <w:rFonts w:cs="Times New Roman"/>
          <w:szCs w:val="24"/>
        </w:rPr>
      </w:pPr>
      <w:bookmarkStart w:id="69" w:name="_Toc427163769"/>
      <w:r w:rsidRPr="00BA08B3">
        <w:rPr>
          <w:rFonts w:cs="Times New Roman"/>
          <w:szCs w:val="24"/>
        </w:rPr>
        <w:t>5.3 Социальные процессы и явления</w:t>
      </w:r>
      <w:bookmarkEnd w:id="67"/>
      <w:bookmarkEnd w:id="68"/>
      <w:bookmarkEnd w:id="69"/>
    </w:p>
    <w:p w:rsidR="00B20883" w:rsidRPr="00BD31D1" w:rsidRDefault="00B20883" w:rsidP="00E83B30">
      <w:pPr>
        <w:pStyle w:val="a0"/>
        <w:rPr>
          <w:lang w:val="ru-RU"/>
        </w:rPr>
      </w:pPr>
      <w:r w:rsidRPr="00BD31D1">
        <w:rPr>
          <w:lang w:val="ru-RU"/>
        </w:rPr>
        <w:t>В целом по области уровень обслуживания в городских поселениях, как по номе</w:t>
      </w:r>
      <w:r w:rsidRPr="00BD31D1">
        <w:rPr>
          <w:lang w:val="ru-RU"/>
        </w:rPr>
        <w:t>н</w:t>
      </w:r>
      <w:r w:rsidRPr="00BD31D1">
        <w:rPr>
          <w:lang w:val="ru-RU"/>
        </w:rPr>
        <w:t>клатуре, так и по качеству предоставляемых услуг, выше, чем в сельских. В сельской местности малая людность поселений не позволяет сформировать полноценные центры обслуживания, а в части населенных пунктов учреждения культурно-бытового обслуж</w:t>
      </w:r>
      <w:r w:rsidRPr="00BD31D1">
        <w:rPr>
          <w:lang w:val="ru-RU"/>
        </w:rPr>
        <w:t>и</w:t>
      </w:r>
      <w:r w:rsidRPr="00BD31D1">
        <w:rPr>
          <w:lang w:val="ru-RU"/>
        </w:rPr>
        <w:t>вания отсутствуют. Территориальная неоднородность расселения, небольшая численность сельских советов, недостатки финансирования, ведомственная разобщенность ряда учр</w:t>
      </w:r>
      <w:r w:rsidRPr="00BD31D1">
        <w:rPr>
          <w:lang w:val="ru-RU"/>
        </w:rPr>
        <w:t>е</w:t>
      </w:r>
      <w:r w:rsidRPr="00BD31D1">
        <w:rPr>
          <w:lang w:val="ru-RU"/>
        </w:rPr>
        <w:t>ждений обслуживания являются основными причинами недостатков организации системы</w:t>
      </w:r>
      <w:r w:rsidR="006856C2" w:rsidRPr="00BD31D1">
        <w:rPr>
          <w:lang w:val="ru-RU"/>
        </w:rPr>
        <w:t xml:space="preserve"> культурно-бытового обслуживания</w:t>
      </w:r>
      <w:r w:rsidRPr="00BD31D1">
        <w:rPr>
          <w:lang w:val="ru-RU"/>
        </w:rPr>
        <w:t>.</w:t>
      </w:r>
    </w:p>
    <w:p w:rsidR="00B20883" w:rsidRPr="00BD31D1" w:rsidRDefault="00B20883" w:rsidP="00E83B30">
      <w:pPr>
        <w:pStyle w:val="a0"/>
        <w:rPr>
          <w:lang w:val="ru-RU"/>
        </w:rPr>
      </w:pPr>
      <w:r w:rsidRPr="00BD31D1">
        <w:rPr>
          <w:lang w:val="ru-RU"/>
        </w:rPr>
        <w:t xml:space="preserve">Социальные явления и процессы находятся в сильной зависимости от состояния экономики, инвестиционной и социальной политики государства и других факторов. </w:t>
      </w:r>
    </w:p>
    <w:p w:rsidR="00BC4BBD" w:rsidRDefault="00B20883" w:rsidP="00BC4BBD">
      <w:pPr>
        <w:pStyle w:val="a0"/>
        <w:rPr>
          <w:lang w:val="ru-RU"/>
        </w:rPr>
      </w:pPr>
      <w:r w:rsidRPr="00BD31D1">
        <w:rPr>
          <w:lang w:val="ru-RU"/>
        </w:rPr>
        <w:t xml:space="preserve">В социальную сферу </w:t>
      </w:r>
      <w:r w:rsidR="009F70E5">
        <w:rPr>
          <w:lang w:val="ru-RU"/>
        </w:rPr>
        <w:t>МО Гостовское</w:t>
      </w:r>
      <w:r w:rsidR="00523782">
        <w:rPr>
          <w:lang w:val="ru-RU"/>
        </w:rPr>
        <w:t xml:space="preserve"> сельское поселение</w:t>
      </w:r>
      <w:r w:rsidR="00890767">
        <w:rPr>
          <w:lang w:val="ru-RU"/>
        </w:rPr>
        <w:t xml:space="preserve"> </w:t>
      </w:r>
      <w:r w:rsidRPr="00BD31D1">
        <w:rPr>
          <w:lang w:val="ru-RU"/>
        </w:rPr>
        <w:t>входят следующие учр</w:t>
      </w:r>
      <w:r w:rsidRPr="00BD31D1">
        <w:rPr>
          <w:lang w:val="ru-RU"/>
        </w:rPr>
        <w:t>е</w:t>
      </w:r>
      <w:r w:rsidRPr="00BD31D1">
        <w:rPr>
          <w:lang w:val="ru-RU"/>
        </w:rPr>
        <w:t xml:space="preserve">ждения и объекты: </w:t>
      </w:r>
      <w:r w:rsidRPr="00C011C4">
        <w:rPr>
          <w:lang w:val="ru-RU"/>
        </w:rPr>
        <w:t>школ</w:t>
      </w:r>
      <w:r w:rsidR="00604B5D" w:rsidRPr="00C011C4">
        <w:rPr>
          <w:lang w:val="ru-RU"/>
        </w:rPr>
        <w:t>ы</w:t>
      </w:r>
      <w:r w:rsidRPr="00C011C4">
        <w:rPr>
          <w:lang w:val="ru-RU"/>
        </w:rPr>
        <w:t xml:space="preserve">, </w:t>
      </w:r>
      <w:r w:rsidR="00D26198" w:rsidRPr="00C011C4">
        <w:rPr>
          <w:lang w:val="ru-RU"/>
        </w:rPr>
        <w:t>детски</w:t>
      </w:r>
      <w:r w:rsidR="00604B5D" w:rsidRPr="00C011C4">
        <w:rPr>
          <w:lang w:val="ru-RU"/>
        </w:rPr>
        <w:t>й</w:t>
      </w:r>
      <w:r w:rsidR="00D26198" w:rsidRPr="00C011C4">
        <w:rPr>
          <w:lang w:val="ru-RU"/>
        </w:rPr>
        <w:t xml:space="preserve"> сад</w:t>
      </w:r>
      <w:r w:rsidR="00183878" w:rsidRPr="00C011C4">
        <w:rPr>
          <w:lang w:val="ru-RU"/>
        </w:rPr>
        <w:t xml:space="preserve">, </w:t>
      </w:r>
      <w:r w:rsidR="00D22121" w:rsidRPr="00C011C4">
        <w:rPr>
          <w:lang w:val="ru-RU"/>
        </w:rPr>
        <w:t>сельски</w:t>
      </w:r>
      <w:r w:rsidR="00D26198" w:rsidRPr="00C011C4">
        <w:rPr>
          <w:lang w:val="ru-RU"/>
        </w:rPr>
        <w:t>е</w:t>
      </w:r>
      <w:r w:rsidR="00D22121" w:rsidRPr="00C011C4">
        <w:rPr>
          <w:lang w:val="ru-RU"/>
        </w:rPr>
        <w:t xml:space="preserve"> клуб</w:t>
      </w:r>
      <w:r w:rsidR="00D26198" w:rsidRPr="00C011C4">
        <w:rPr>
          <w:lang w:val="ru-RU"/>
        </w:rPr>
        <w:t>ы</w:t>
      </w:r>
      <w:r w:rsidRPr="00C011C4">
        <w:rPr>
          <w:lang w:val="ru-RU"/>
        </w:rPr>
        <w:t>,</w:t>
      </w:r>
      <w:r w:rsidR="006856C2" w:rsidRPr="00C011C4">
        <w:rPr>
          <w:lang w:val="ru-RU"/>
        </w:rPr>
        <w:t xml:space="preserve"> </w:t>
      </w:r>
      <w:r w:rsidR="00D26198" w:rsidRPr="00C011C4">
        <w:rPr>
          <w:lang w:val="ru-RU"/>
        </w:rPr>
        <w:t>ФАП</w:t>
      </w:r>
      <w:r w:rsidR="00604B5D" w:rsidRPr="00C011C4">
        <w:rPr>
          <w:lang w:val="ru-RU"/>
        </w:rPr>
        <w:t>ы</w:t>
      </w:r>
      <w:r w:rsidRPr="00BD31D1">
        <w:rPr>
          <w:lang w:val="ru-RU"/>
        </w:rPr>
        <w:t>, почтов</w:t>
      </w:r>
      <w:r w:rsidR="00903EC9">
        <w:rPr>
          <w:lang w:val="ru-RU"/>
        </w:rPr>
        <w:t>ое</w:t>
      </w:r>
      <w:r w:rsidRPr="00BD31D1">
        <w:rPr>
          <w:lang w:val="ru-RU"/>
        </w:rPr>
        <w:t xml:space="preserve"> отделен</w:t>
      </w:r>
      <w:r w:rsidR="00183878" w:rsidRPr="00BD31D1">
        <w:rPr>
          <w:lang w:val="ru-RU"/>
        </w:rPr>
        <w:t>и</w:t>
      </w:r>
      <w:r w:rsidR="00903EC9">
        <w:rPr>
          <w:lang w:val="ru-RU"/>
        </w:rPr>
        <w:t>е</w:t>
      </w:r>
      <w:r w:rsidR="00BC4BBD">
        <w:rPr>
          <w:lang w:val="ru-RU"/>
        </w:rPr>
        <w:t xml:space="preserve"> и т.</w:t>
      </w:r>
      <w:r w:rsidR="00CC3819">
        <w:rPr>
          <w:lang w:val="ru-RU"/>
        </w:rPr>
        <w:t xml:space="preserve">д. </w:t>
      </w:r>
    </w:p>
    <w:p w:rsidR="00B20883" w:rsidRPr="00BD31D1" w:rsidRDefault="00B20883" w:rsidP="00BC4BBD">
      <w:pPr>
        <w:pStyle w:val="a0"/>
        <w:rPr>
          <w:lang w:val="ru-RU"/>
        </w:rPr>
      </w:pPr>
      <w:r w:rsidRPr="00BD31D1">
        <w:rPr>
          <w:lang w:val="ru-RU"/>
        </w:rPr>
        <w:t>Жители поселения пользуются услугами соответствующих учреждений в районном центре.</w:t>
      </w:r>
    </w:p>
    <w:p w:rsidR="00B20883" w:rsidRPr="00BD31D1" w:rsidRDefault="00B20883" w:rsidP="00E83B30">
      <w:pPr>
        <w:pStyle w:val="a0"/>
        <w:rPr>
          <w:lang w:val="ru-RU"/>
        </w:rPr>
      </w:pPr>
      <w:r w:rsidRPr="00BD31D1">
        <w:rPr>
          <w:lang w:val="ru-RU"/>
        </w:rPr>
        <w:lastRenderedPageBreak/>
        <w:t>Важными показателями качества жизни населения являются наличие и разнообр</w:t>
      </w:r>
      <w:r w:rsidRPr="00BD31D1">
        <w:rPr>
          <w:lang w:val="ru-RU"/>
        </w:rPr>
        <w:t>а</w:t>
      </w:r>
      <w:r w:rsidRPr="00BD31D1">
        <w:rPr>
          <w:lang w:val="ru-RU"/>
        </w:rPr>
        <w:t>зие объектов обслуживания, их пространственная, социальная и экономическая досту</w:t>
      </w:r>
      <w:r w:rsidRPr="00BD31D1">
        <w:rPr>
          <w:lang w:val="ru-RU"/>
        </w:rPr>
        <w:t>п</w:t>
      </w:r>
      <w:r w:rsidRPr="00BD31D1">
        <w:rPr>
          <w:lang w:val="ru-RU"/>
        </w:rPr>
        <w:t>ность.</w:t>
      </w:r>
    </w:p>
    <w:p w:rsidR="00B20883" w:rsidRPr="00BD31D1" w:rsidRDefault="00B20883" w:rsidP="00E83B30">
      <w:pPr>
        <w:pStyle w:val="a0"/>
        <w:rPr>
          <w:lang w:val="ru-RU"/>
        </w:rPr>
      </w:pPr>
      <w:r w:rsidRPr="00BD31D1">
        <w:rPr>
          <w:lang w:val="ru-RU"/>
        </w:rPr>
        <w:t xml:space="preserve">В каждом населенном пункте разместить весь комплекс учреждений и предприятий обслуживания невозможно по экономическим причинам, следовательно, </w:t>
      </w:r>
      <w:r w:rsidR="00D22121">
        <w:rPr>
          <w:lang w:val="ru-RU"/>
        </w:rPr>
        <w:t xml:space="preserve">отдельны </w:t>
      </w:r>
      <w:r w:rsidRPr="00BD31D1">
        <w:rPr>
          <w:lang w:val="ru-RU"/>
        </w:rPr>
        <w:t>нас</w:t>
      </w:r>
      <w:r w:rsidRPr="00BD31D1">
        <w:rPr>
          <w:lang w:val="ru-RU"/>
        </w:rPr>
        <w:t>е</w:t>
      </w:r>
      <w:r w:rsidRPr="00BD31D1">
        <w:rPr>
          <w:lang w:val="ru-RU"/>
        </w:rPr>
        <w:t>ленный пункт должен иметь те учреждения обслуживания и ту их емкость, которые цел</w:t>
      </w:r>
      <w:r w:rsidRPr="00BD31D1">
        <w:rPr>
          <w:lang w:val="ru-RU"/>
        </w:rPr>
        <w:t>е</w:t>
      </w:r>
      <w:r w:rsidRPr="00BD31D1">
        <w:rPr>
          <w:lang w:val="ru-RU"/>
        </w:rPr>
        <w:t>сообразны по условиям реального спроса, и которые могут существовать, исходя из эк</w:t>
      </w:r>
      <w:r w:rsidRPr="00BD31D1">
        <w:rPr>
          <w:lang w:val="ru-RU"/>
        </w:rPr>
        <w:t>о</w:t>
      </w:r>
      <w:r w:rsidRPr="00BD31D1">
        <w:rPr>
          <w:lang w:val="ru-RU"/>
        </w:rPr>
        <w:t>номической эффективности их функционирования. А это возможно лишь на основе ст</w:t>
      </w:r>
      <w:r w:rsidRPr="00BD31D1">
        <w:rPr>
          <w:lang w:val="ru-RU"/>
        </w:rPr>
        <w:t>у</w:t>
      </w:r>
      <w:r w:rsidRPr="00BD31D1">
        <w:rPr>
          <w:lang w:val="ru-RU"/>
        </w:rPr>
        <w:t>пенчатой системы культурно-бытового обслуживания, которая позволяет в соответствии с проектной системой расселения, основанной на иерархической соподчиненности опорных центров, создавать экономически целесообразную социальную инфраструктуру.</w:t>
      </w:r>
    </w:p>
    <w:p w:rsidR="00B20883" w:rsidRPr="00BD31D1" w:rsidRDefault="00B20883" w:rsidP="00E83B30">
      <w:pPr>
        <w:pStyle w:val="a0"/>
        <w:rPr>
          <w:lang w:val="ru-RU"/>
        </w:rPr>
      </w:pPr>
      <w:r w:rsidRPr="00BD31D1">
        <w:rPr>
          <w:lang w:val="ru-RU"/>
        </w:rPr>
        <w:t>Качество проживания населения на той или иной территории в значительной ст</w:t>
      </w:r>
      <w:r w:rsidRPr="00BD31D1">
        <w:rPr>
          <w:lang w:val="ru-RU"/>
        </w:rPr>
        <w:t>е</w:t>
      </w:r>
      <w:r w:rsidRPr="00BD31D1">
        <w:rPr>
          <w:lang w:val="ru-RU"/>
        </w:rPr>
        <w:t xml:space="preserve">пени определяется уровнем развития социальной инфраструктуры, которая включает в себя услуги здравоохранения, образования, культуры и искусства, спорта, торгово-бытовые, социальные и пр. </w:t>
      </w:r>
    </w:p>
    <w:p w:rsidR="00B20883" w:rsidRPr="00BD31D1" w:rsidRDefault="00B20883" w:rsidP="00E83B30">
      <w:pPr>
        <w:pStyle w:val="a0"/>
        <w:rPr>
          <w:lang w:val="ru-RU"/>
        </w:rPr>
      </w:pPr>
      <w:r w:rsidRPr="00BD31D1">
        <w:rPr>
          <w:lang w:val="ru-RU"/>
        </w:rPr>
        <w:t>Одной из проблем медицинских учреждений является недостаточная укомплект</w:t>
      </w:r>
      <w:r w:rsidRPr="00BD31D1">
        <w:rPr>
          <w:lang w:val="ru-RU"/>
        </w:rPr>
        <w:t>о</w:t>
      </w:r>
      <w:r w:rsidRPr="00BD31D1">
        <w:rPr>
          <w:lang w:val="ru-RU"/>
        </w:rPr>
        <w:t>ванность как врачами, так и средним медицинским персоналом. Недостаточно оснащены учреждения и в техническом плане, хотя работа в этом направлении ведётся – закупается но</w:t>
      </w:r>
      <w:r w:rsidR="006856C2" w:rsidRPr="00BD31D1">
        <w:rPr>
          <w:lang w:val="ru-RU"/>
        </w:rPr>
        <w:t>вое оборудование и медикаменты.</w:t>
      </w:r>
    </w:p>
    <w:p w:rsidR="00B20883" w:rsidRDefault="00B20883" w:rsidP="00E83B30">
      <w:pPr>
        <w:pStyle w:val="a0"/>
        <w:rPr>
          <w:lang w:val="ru-RU"/>
        </w:rPr>
      </w:pPr>
      <w:r w:rsidRPr="00BD31D1">
        <w:rPr>
          <w:lang w:val="ru-RU"/>
        </w:rPr>
        <w:t xml:space="preserve">Современное развитие культурного сектора социальной сферы </w:t>
      </w:r>
      <w:r w:rsidR="009F70E5">
        <w:rPr>
          <w:lang w:val="ru-RU"/>
        </w:rPr>
        <w:t>МО Гостовское</w:t>
      </w:r>
      <w:r w:rsidR="008719FC">
        <w:rPr>
          <w:lang w:val="ru-RU"/>
        </w:rPr>
        <w:t xml:space="preserve"> сельское поселение</w:t>
      </w:r>
      <w:r w:rsidR="00BC4BBD">
        <w:rPr>
          <w:lang w:val="ru-RU"/>
        </w:rPr>
        <w:t xml:space="preserve"> </w:t>
      </w:r>
      <w:r w:rsidRPr="00BD31D1">
        <w:rPr>
          <w:lang w:val="ru-RU"/>
        </w:rPr>
        <w:t>характеризуется развитием собственной структуры культуры. Также необходи</w:t>
      </w:r>
      <w:r w:rsidR="005A5205">
        <w:rPr>
          <w:lang w:val="ru-RU"/>
        </w:rPr>
        <w:t>мо</w:t>
      </w:r>
      <w:r w:rsidR="00A333D6">
        <w:rPr>
          <w:lang w:val="ru-RU"/>
        </w:rPr>
        <w:t xml:space="preserve"> </w:t>
      </w:r>
      <w:r w:rsidRPr="00BD31D1">
        <w:rPr>
          <w:lang w:val="ru-RU"/>
        </w:rPr>
        <w:t>учитывать и территориальную отдал</w:t>
      </w:r>
      <w:r w:rsidR="006A637F">
        <w:rPr>
          <w:lang w:val="ru-RU"/>
        </w:rPr>
        <w:t>ённость от областного центра</w:t>
      </w:r>
      <w:r w:rsidRPr="00BD31D1">
        <w:rPr>
          <w:lang w:val="ru-RU"/>
        </w:rPr>
        <w:t xml:space="preserve"> – где с</w:t>
      </w:r>
      <w:r w:rsidRPr="00BD31D1">
        <w:rPr>
          <w:lang w:val="ru-RU"/>
        </w:rPr>
        <w:t>о</w:t>
      </w:r>
      <w:r w:rsidRPr="00BD31D1">
        <w:rPr>
          <w:lang w:val="ru-RU"/>
        </w:rPr>
        <w:t>средоточены уникальные эпизодические объекты культуры, которыми также пользуются жители</w:t>
      </w:r>
      <w:r w:rsidR="00A618AE">
        <w:rPr>
          <w:lang w:val="ru-RU"/>
        </w:rPr>
        <w:t xml:space="preserve"> </w:t>
      </w:r>
      <w:r w:rsidR="009F70E5">
        <w:rPr>
          <w:lang w:val="ru-RU"/>
        </w:rPr>
        <w:t>МО Гостовское</w:t>
      </w:r>
      <w:r w:rsidR="00A47211">
        <w:rPr>
          <w:lang w:val="ru-RU"/>
        </w:rPr>
        <w:t xml:space="preserve"> сельское поселение</w:t>
      </w:r>
      <w:r w:rsidR="0076440D">
        <w:rPr>
          <w:lang w:val="ru-RU"/>
        </w:rPr>
        <w:t>.</w:t>
      </w:r>
    </w:p>
    <w:p w:rsidR="00591346" w:rsidRDefault="003320CD" w:rsidP="003320CD">
      <w:pPr>
        <w:pStyle w:val="20"/>
      </w:pPr>
      <w:bookmarkStart w:id="70" w:name="_Toc427163770"/>
      <w:r w:rsidRPr="00BA08B3">
        <w:t>5.4 Молодёжная политика</w:t>
      </w:r>
      <w:bookmarkEnd w:id="70"/>
    </w:p>
    <w:p w:rsidR="00591346" w:rsidRPr="00BD31D1" w:rsidRDefault="00591346" w:rsidP="00591346">
      <w:pPr>
        <w:pStyle w:val="a0"/>
        <w:rPr>
          <w:lang w:val="ru-RU"/>
        </w:rPr>
      </w:pPr>
      <w:r w:rsidRPr="00BD31D1">
        <w:rPr>
          <w:lang w:val="ru-RU"/>
        </w:rPr>
        <w:t>В современных условиях развития общества социальная сфера становится мощным фактором эффективного социально-экономического развития общества. Население явл</w:t>
      </w:r>
      <w:r w:rsidRPr="00BD31D1">
        <w:rPr>
          <w:lang w:val="ru-RU"/>
        </w:rPr>
        <w:t>я</w:t>
      </w:r>
      <w:r w:rsidRPr="00BD31D1">
        <w:rPr>
          <w:lang w:val="ru-RU"/>
        </w:rPr>
        <w:t>ется одним из основных ресурсов этого процесса, а молодежь – его стратегической с</w:t>
      </w:r>
      <w:r w:rsidRPr="00BD31D1">
        <w:rPr>
          <w:lang w:val="ru-RU"/>
        </w:rPr>
        <w:t>о</w:t>
      </w:r>
      <w:r w:rsidRPr="00BD31D1">
        <w:rPr>
          <w:lang w:val="ru-RU"/>
        </w:rPr>
        <w:t>ставляющей, изменение качества которой приводит к объективным изменениям в общ</w:t>
      </w:r>
      <w:r w:rsidRPr="00BD31D1">
        <w:rPr>
          <w:lang w:val="ru-RU"/>
        </w:rPr>
        <w:t>е</w:t>
      </w:r>
      <w:r w:rsidRPr="00BD31D1">
        <w:rPr>
          <w:lang w:val="ru-RU"/>
        </w:rPr>
        <w:t xml:space="preserve">стве. </w:t>
      </w:r>
    </w:p>
    <w:p w:rsidR="00591346" w:rsidRPr="00BD31D1" w:rsidRDefault="00591346" w:rsidP="00591346">
      <w:pPr>
        <w:pStyle w:val="a0"/>
        <w:rPr>
          <w:lang w:val="ru-RU"/>
        </w:rPr>
      </w:pPr>
      <w:r w:rsidRPr="00BD31D1">
        <w:rPr>
          <w:lang w:val="ru-RU"/>
        </w:rPr>
        <w:t>Молодежная политика проводится в целях создания условий и гарантий для реал</w:t>
      </w:r>
      <w:r w:rsidRPr="00BD31D1">
        <w:rPr>
          <w:lang w:val="ru-RU"/>
        </w:rPr>
        <w:t>и</w:t>
      </w:r>
      <w:r w:rsidRPr="00BD31D1">
        <w:rPr>
          <w:lang w:val="ru-RU"/>
        </w:rPr>
        <w:t>зации личности молодого человека и развития молодежных объединений, движений, ин</w:t>
      </w:r>
      <w:r w:rsidRPr="00BD31D1">
        <w:rPr>
          <w:lang w:val="ru-RU"/>
        </w:rPr>
        <w:t>и</w:t>
      </w:r>
      <w:r w:rsidRPr="00BD31D1">
        <w:rPr>
          <w:lang w:val="ru-RU"/>
        </w:rPr>
        <w:t>циатив. Молодежная политика представляет собой систему целенаправленных на обесп</w:t>
      </w:r>
      <w:r w:rsidRPr="00BD31D1">
        <w:rPr>
          <w:lang w:val="ru-RU"/>
        </w:rPr>
        <w:t>е</w:t>
      </w:r>
      <w:r w:rsidRPr="00BD31D1">
        <w:rPr>
          <w:lang w:val="ru-RU"/>
        </w:rPr>
        <w:t>чение условий для самореализации, социализации и развития личности молодого человека процессов взаимодействия органов местного самоуправления с общественными организ</w:t>
      </w:r>
      <w:r w:rsidRPr="00BD31D1">
        <w:rPr>
          <w:lang w:val="ru-RU"/>
        </w:rPr>
        <w:t>а</w:t>
      </w:r>
      <w:r w:rsidRPr="00BD31D1">
        <w:rPr>
          <w:lang w:val="ru-RU"/>
        </w:rPr>
        <w:t>циями, представляющими интересы граждан в возрасте от 14 до 30 лет, а также самими гражданами этой возрастной группы.</w:t>
      </w:r>
    </w:p>
    <w:p w:rsidR="00591346" w:rsidRPr="00BD31D1" w:rsidRDefault="00591346" w:rsidP="00591346">
      <w:pPr>
        <w:pStyle w:val="a0"/>
        <w:rPr>
          <w:lang w:val="ru-RU"/>
        </w:rPr>
      </w:pPr>
      <w:r w:rsidRPr="00BD31D1">
        <w:rPr>
          <w:lang w:val="ru-RU"/>
        </w:rPr>
        <w:t>Реализация муниципальной молодежной политики осуществляется органами мес</w:t>
      </w:r>
      <w:r w:rsidRPr="00BD31D1">
        <w:rPr>
          <w:lang w:val="ru-RU"/>
        </w:rPr>
        <w:t>т</w:t>
      </w:r>
      <w:r w:rsidRPr="00BD31D1">
        <w:rPr>
          <w:lang w:val="ru-RU"/>
        </w:rPr>
        <w:t>ного самоуправления, молодежными объединениями, комитетами на основе принимаемых нормативных актов и программ. Финансово-экономическое обеспечение программы предусматривает средства бюджета района, областного бюджета, внебюджетных исто</w:t>
      </w:r>
      <w:r w:rsidRPr="00BD31D1">
        <w:rPr>
          <w:lang w:val="ru-RU"/>
        </w:rPr>
        <w:t>ч</w:t>
      </w:r>
      <w:r w:rsidRPr="00BD31D1">
        <w:rPr>
          <w:lang w:val="ru-RU"/>
        </w:rPr>
        <w:t>ников.</w:t>
      </w:r>
    </w:p>
    <w:p w:rsidR="00591346" w:rsidRPr="00BD31D1" w:rsidRDefault="00591346" w:rsidP="00591346">
      <w:pPr>
        <w:pStyle w:val="a0"/>
        <w:rPr>
          <w:lang w:val="ru-RU"/>
        </w:rPr>
      </w:pPr>
      <w:r w:rsidRPr="00BD31D1">
        <w:rPr>
          <w:lang w:val="ru-RU"/>
        </w:rPr>
        <w:t>Основные задачи развития молодежной политики:</w:t>
      </w:r>
    </w:p>
    <w:p w:rsidR="00591346" w:rsidRPr="00BD31D1" w:rsidRDefault="00591346" w:rsidP="004C4635">
      <w:pPr>
        <w:pStyle w:val="a0"/>
        <w:numPr>
          <w:ilvl w:val="0"/>
          <w:numId w:val="5"/>
        </w:numPr>
        <w:rPr>
          <w:lang w:val="ru-RU"/>
        </w:rPr>
      </w:pPr>
      <w:r w:rsidRPr="00BD31D1">
        <w:rPr>
          <w:lang w:val="ru-RU"/>
        </w:rPr>
        <w:t xml:space="preserve">совершенствование нормативно-правовой базы и системы управления молодёжной политикой на территории </w:t>
      </w:r>
      <w:r w:rsidR="00137EF4">
        <w:rPr>
          <w:lang w:val="ru-RU"/>
        </w:rPr>
        <w:t>Шабалинского района</w:t>
      </w:r>
      <w:r w:rsidR="00583DDF">
        <w:rPr>
          <w:lang w:val="ru-RU"/>
        </w:rPr>
        <w:t>;</w:t>
      </w:r>
    </w:p>
    <w:p w:rsidR="00591346" w:rsidRPr="00BD31D1" w:rsidRDefault="00591346" w:rsidP="004C4635">
      <w:pPr>
        <w:pStyle w:val="a0"/>
        <w:numPr>
          <w:ilvl w:val="0"/>
          <w:numId w:val="5"/>
        </w:numPr>
        <w:rPr>
          <w:lang w:val="ru-RU"/>
        </w:rPr>
      </w:pPr>
      <w:r w:rsidRPr="00BD31D1">
        <w:rPr>
          <w:lang w:val="ru-RU"/>
        </w:rPr>
        <w:t>создание условий для реализации творческого потенциала молодёжи района;</w:t>
      </w:r>
    </w:p>
    <w:p w:rsidR="00591346" w:rsidRPr="00BD31D1" w:rsidRDefault="00591346" w:rsidP="004C4635">
      <w:pPr>
        <w:pStyle w:val="a0"/>
        <w:numPr>
          <w:ilvl w:val="0"/>
          <w:numId w:val="5"/>
        </w:numPr>
        <w:rPr>
          <w:lang w:val="ru-RU"/>
        </w:rPr>
      </w:pPr>
      <w:r w:rsidRPr="00BD31D1">
        <w:rPr>
          <w:lang w:val="ru-RU"/>
        </w:rPr>
        <w:lastRenderedPageBreak/>
        <w:t>вовлечение молодёжи в социально-значимую деятельность;</w:t>
      </w:r>
    </w:p>
    <w:p w:rsidR="00591346" w:rsidRPr="00BD31D1" w:rsidRDefault="00591346" w:rsidP="004C4635">
      <w:pPr>
        <w:pStyle w:val="a0"/>
        <w:numPr>
          <w:ilvl w:val="0"/>
          <w:numId w:val="5"/>
        </w:numPr>
        <w:rPr>
          <w:lang w:val="ru-RU"/>
        </w:rPr>
      </w:pPr>
      <w:r w:rsidRPr="00BD31D1">
        <w:rPr>
          <w:lang w:val="ru-RU"/>
        </w:rPr>
        <w:t>пропаганда здорового образа жизни, толерантности в молодёжной среде и проф</w:t>
      </w:r>
      <w:r w:rsidRPr="00BD31D1">
        <w:rPr>
          <w:lang w:val="ru-RU"/>
        </w:rPr>
        <w:t>и</w:t>
      </w:r>
      <w:r w:rsidRPr="00BD31D1">
        <w:rPr>
          <w:lang w:val="ru-RU"/>
        </w:rPr>
        <w:t>лактика асоциальных явлений;</w:t>
      </w:r>
    </w:p>
    <w:p w:rsidR="00591346" w:rsidRPr="00BD31D1" w:rsidRDefault="00591346" w:rsidP="004C4635">
      <w:pPr>
        <w:pStyle w:val="a0"/>
        <w:numPr>
          <w:ilvl w:val="0"/>
          <w:numId w:val="5"/>
        </w:numPr>
        <w:rPr>
          <w:lang w:val="ru-RU"/>
        </w:rPr>
      </w:pPr>
      <w:r w:rsidRPr="00BD31D1">
        <w:rPr>
          <w:lang w:val="ru-RU"/>
        </w:rPr>
        <w:t>информационное обеспечение молодёжной политики в районе;</w:t>
      </w:r>
    </w:p>
    <w:p w:rsidR="00591346" w:rsidRPr="00BD31D1" w:rsidRDefault="00591346" w:rsidP="004C4635">
      <w:pPr>
        <w:pStyle w:val="a0"/>
        <w:numPr>
          <w:ilvl w:val="0"/>
          <w:numId w:val="5"/>
        </w:numPr>
        <w:rPr>
          <w:lang w:val="ru-RU"/>
        </w:rPr>
      </w:pPr>
      <w:r w:rsidRPr="00BD31D1">
        <w:rPr>
          <w:lang w:val="ru-RU"/>
        </w:rPr>
        <w:t>содействие гражданско-патриотическому воспитанию молодёжи;</w:t>
      </w:r>
    </w:p>
    <w:p w:rsidR="00591346" w:rsidRPr="00BD31D1" w:rsidRDefault="00591346" w:rsidP="004C4635">
      <w:pPr>
        <w:pStyle w:val="a0"/>
        <w:numPr>
          <w:ilvl w:val="0"/>
          <w:numId w:val="5"/>
        </w:numPr>
      </w:pPr>
      <w:r w:rsidRPr="00BD31D1">
        <w:t>оказание поддержки молодым семьям;</w:t>
      </w:r>
    </w:p>
    <w:p w:rsidR="00591346" w:rsidRPr="00BD31D1" w:rsidRDefault="00591346" w:rsidP="004C4635">
      <w:pPr>
        <w:pStyle w:val="a0"/>
        <w:numPr>
          <w:ilvl w:val="0"/>
          <w:numId w:val="5"/>
        </w:numPr>
        <w:rPr>
          <w:lang w:val="ru-RU"/>
        </w:rPr>
      </w:pPr>
      <w:r w:rsidRPr="00BD31D1">
        <w:rPr>
          <w:lang w:val="ru-RU"/>
        </w:rPr>
        <w:t>содействие профессиональному самоопределению, занятости, трудоустройству м</w:t>
      </w:r>
      <w:r w:rsidRPr="00BD31D1">
        <w:rPr>
          <w:lang w:val="ru-RU"/>
        </w:rPr>
        <w:t>о</w:t>
      </w:r>
      <w:r w:rsidRPr="00BD31D1">
        <w:rPr>
          <w:lang w:val="ru-RU"/>
        </w:rPr>
        <w:t>лодёжи;</w:t>
      </w:r>
    </w:p>
    <w:p w:rsidR="00591346" w:rsidRPr="00BD31D1" w:rsidRDefault="00591346" w:rsidP="004C4635">
      <w:pPr>
        <w:pStyle w:val="a0"/>
        <w:numPr>
          <w:ilvl w:val="0"/>
          <w:numId w:val="5"/>
        </w:numPr>
        <w:rPr>
          <w:lang w:val="ru-RU"/>
        </w:rPr>
      </w:pPr>
      <w:r w:rsidRPr="00BD31D1">
        <w:rPr>
          <w:lang w:val="ru-RU"/>
        </w:rPr>
        <w:t>вовлечение работающей молодёжи в реализацию молодёжной политики в районе.</w:t>
      </w:r>
    </w:p>
    <w:p w:rsidR="00591346" w:rsidRPr="00BD31D1" w:rsidRDefault="00591346" w:rsidP="001762D6">
      <w:pPr>
        <w:pStyle w:val="a0"/>
        <w:rPr>
          <w:lang w:val="ru-RU"/>
        </w:rPr>
      </w:pPr>
      <w:r w:rsidRPr="00BD31D1">
        <w:rPr>
          <w:lang w:val="ru-RU"/>
        </w:rPr>
        <w:t>Положительное воздействие на реализацию молодежной политики оказывает де</w:t>
      </w:r>
      <w:r w:rsidRPr="00BD31D1">
        <w:rPr>
          <w:lang w:val="ru-RU"/>
        </w:rPr>
        <w:t>й</w:t>
      </w:r>
      <w:r w:rsidRPr="00BD31D1">
        <w:rPr>
          <w:lang w:val="ru-RU"/>
        </w:rPr>
        <w:t xml:space="preserve">ствие целевых программ федерального, регионального и муниципального значения. </w:t>
      </w:r>
    </w:p>
    <w:p w:rsidR="00591346" w:rsidRDefault="00591346" w:rsidP="00E83B30">
      <w:pPr>
        <w:pStyle w:val="a0"/>
        <w:rPr>
          <w:lang w:val="ru-RU"/>
        </w:rPr>
      </w:pPr>
    </w:p>
    <w:p w:rsidR="00591346" w:rsidRDefault="00591346">
      <w:pPr>
        <w:rPr>
          <w:rFonts w:ascii="Times New Roman" w:eastAsia="Times New Roman" w:hAnsi="Times New Roman" w:cs="Times New Roman"/>
          <w:sz w:val="24"/>
          <w:szCs w:val="24"/>
          <w:lang w:eastAsia="ar-SA" w:bidi="en-US"/>
        </w:rPr>
      </w:pPr>
      <w:r>
        <w:br w:type="page"/>
      </w:r>
    </w:p>
    <w:p w:rsidR="00591346" w:rsidRDefault="00591346" w:rsidP="00591346">
      <w:pPr>
        <w:pStyle w:val="1"/>
        <w:rPr>
          <w:rFonts w:cs="Times New Roman"/>
          <w:szCs w:val="24"/>
        </w:rPr>
      </w:pPr>
      <w:bookmarkStart w:id="71" w:name="_Toc379378018"/>
      <w:bookmarkStart w:id="72" w:name="_Toc427163771"/>
      <w:r w:rsidRPr="002F71A8">
        <w:rPr>
          <w:rFonts w:cs="Times New Roman"/>
          <w:szCs w:val="24"/>
        </w:rPr>
        <w:lastRenderedPageBreak/>
        <w:t>6. Сведения о планах и программах комплексного социально-экономического развития муниципального образования</w:t>
      </w:r>
      <w:bookmarkEnd w:id="71"/>
      <w:bookmarkEnd w:id="72"/>
    </w:p>
    <w:p w:rsidR="00591346" w:rsidRPr="00FF0F95" w:rsidRDefault="003320CD" w:rsidP="003320CD">
      <w:pPr>
        <w:pStyle w:val="20"/>
        <w:tabs>
          <w:tab w:val="left" w:pos="3119"/>
        </w:tabs>
      </w:pPr>
      <w:bookmarkStart w:id="73" w:name="_Toc379378019"/>
      <w:bookmarkStart w:id="74" w:name="_Toc427163772"/>
      <w:r>
        <w:t>6</w:t>
      </w:r>
      <w:r w:rsidR="00591346">
        <w:t xml:space="preserve">.1 Государственные программы </w:t>
      </w:r>
      <w:r w:rsidR="006A637F">
        <w:t>Кировской</w:t>
      </w:r>
      <w:r w:rsidR="00591346">
        <w:t xml:space="preserve"> области</w:t>
      </w:r>
      <w:bookmarkEnd w:id="73"/>
      <w:bookmarkEnd w:id="74"/>
    </w:p>
    <w:p w:rsidR="00591346" w:rsidRDefault="00591346" w:rsidP="00591346">
      <w:pPr>
        <w:pStyle w:val="a0"/>
        <w:rPr>
          <w:lang w:val="ru-RU" w:eastAsia="ru-RU" w:bidi="ar-SA"/>
        </w:rPr>
      </w:pPr>
      <w:r w:rsidRPr="00303C40">
        <w:rPr>
          <w:lang w:val="ru-RU" w:eastAsia="ru-RU" w:bidi="ar-SA"/>
        </w:rPr>
        <w:t>Одним из инструментов реализации полномочий исполнительных органов госуда</w:t>
      </w:r>
      <w:r w:rsidRPr="00303C40">
        <w:rPr>
          <w:lang w:val="ru-RU" w:eastAsia="ru-RU" w:bidi="ar-SA"/>
        </w:rPr>
        <w:t>р</w:t>
      </w:r>
      <w:r w:rsidRPr="00303C40">
        <w:rPr>
          <w:lang w:val="ru-RU" w:eastAsia="ru-RU" w:bidi="ar-SA"/>
        </w:rPr>
        <w:t>ственной власти субъектов Российской Федерации, в</w:t>
      </w:r>
      <w:r>
        <w:rPr>
          <w:lang w:val="ru-RU" w:eastAsia="ru-RU" w:bidi="ar-SA"/>
        </w:rPr>
        <w:t xml:space="preserve"> </w:t>
      </w:r>
      <w:r w:rsidRPr="00303C40">
        <w:rPr>
          <w:lang w:val="ru-RU" w:eastAsia="ru-RU" w:bidi="ar-SA"/>
        </w:rPr>
        <w:t>том числе и</w:t>
      </w:r>
      <w:r>
        <w:rPr>
          <w:lang w:val="ru-RU" w:eastAsia="ru-RU" w:bidi="ar-SA"/>
        </w:rPr>
        <w:t xml:space="preserve"> </w:t>
      </w:r>
      <w:r w:rsidRPr="00303C40">
        <w:rPr>
          <w:lang w:val="ru-RU" w:eastAsia="ru-RU" w:bidi="ar-SA"/>
        </w:rPr>
        <w:t>в</w:t>
      </w:r>
      <w:r>
        <w:rPr>
          <w:lang w:val="ru-RU" w:eastAsia="ru-RU" w:bidi="ar-SA"/>
        </w:rPr>
        <w:t xml:space="preserve"> </w:t>
      </w:r>
      <w:r w:rsidR="006A637F">
        <w:rPr>
          <w:lang w:val="ru-RU" w:eastAsia="ru-RU" w:bidi="ar-SA"/>
        </w:rPr>
        <w:t>Кировской</w:t>
      </w:r>
      <w:r w:rsidRPr="00303C40">
        <w:rPr>
          <w:lang w:val="ru-RU" w:eastAsia="ru-RU" w:bidi="ar-SA"/>
        </w:rPr>
        <w:t xml:space="preserve"> области, являются государственные программы субъектов Российской Федерации, а</w:t>
      </w:r>
      <w:r>
        <w:rPr>
          <w:lang w:val="ru-RU" w:eastAsia="ru-RU" w:bidi="ar-SA"/>
        </w:rPr>
        <w:t xml:space="preserve"> </w:t>
      </w:r>
      <w:r w:rsidRPr="00303C40">
        <w:rPr>
          <w:lang w:val="ru-RU" w:eastAsia="ru-RU" w:bidi="ar-SA"/>
        </w:rPr>
        <w:t>также участие в</w:t>
      </w:r>
      <w:r>
        <w:rPr>
          <w:lang w:val="ru-RU" w:eastAsia="ru-RU" w:bidi="ar-SA"/>
        </w:rPr>
        <w:t xml:space="preserve"> </w:t>
      </w:r>
      <w:r w:rsidRPr="00303C40">
        <w:rPr>
          <w:lang w:val="ru-RU" w:eastAsia="ru-RU" w:bidi="ar-SA"/>
        </w:rPr>
        <w:t>государственных программах Российской Федерации.</w:t>
      </w:r>
    </w:p>
    <w:p w:rsidR="0052376F" w:rsidRPr="009D48A4" w:rsidRDefault="00591346" w:rsidP="009D48A4">
      <w:pPr>
        <w:pStyle w:val="a0"/>
        <w:rPr>
          <w:lang w:val="ru-RU" w:eastAsia="ru-RU" w:bidi="ar-SA"/>
        </w:rPr>
      </w:pPr>
      <w:r w:rsidRPr="00303C40">
        <w:rPr>
          <w:lang w:val="ru-RU" w:eastAsia="ru-RU" w:bidi="ar-SA"/>
        </w:rPr>
        <w:t>Государственная программа</w:t>
      </w:r>
      <w:r>
        <w:rPr>
          <w:lang w:val="ru-RU" w:eastAsia="ru-RU" w:bidi="ar-SA"/>
        </w:rPr>
        <w:t xml:space="preserve"> </w:t>
      </w:r>
      <w:r w:rsidRPr="00303C40">
        <w:rPr>
          <w:lang w:val="ru-RU" w:eastAsia="ru-RU" w:bidi="ar-SA"/>
        </w:rPr>
        <w:t>– это система мероприят</w:t>
      </w:r>
      <w:r>
        <w:rPr>
          <w:lang w:val="ru-RU" w:eastAsia="ru-RU" w:bidi="ar-SA"/>
        </w:rPr>
        <w:t>и</w:t>
      </w:r>
      <w:r w:rsidRPr="00303C40">
        <w:rPr>
          <w:lang w:val="ru-RU" w:eastAsia="ru-RU" w:bidi="ar-SA"/>
        </w:rPr>
        <w:t>й (взаимоувязанных по зад</w:t>
      </w:r>
      <w:r w:rsidRPr="00303C40">
        <w:rPr>
          <w:lang w:val="ru-RU" w:eastAsia="ru-RU" w:bidi="ar-SA"/>
        </w:rPr>
        <w:t>а</w:t>
      </w:r>
      <w:r w:rsidRPr="00303C40">
        <w:rPr>
          <w:lang w:val="ru-RU" w:eastAsia="ru-RU" w:bidi="ar-SA"/>
        </w:rPr>
        <w:t>чам, срокам осуществления и ресурсам) и инструментов государственной политики, обе</w:t>
      </w:r>
      <w:r w:rsidRPr="00303C40">
        <w:rPr>
          <w:lang w:val="ru-RU" w:eastAsia="ru-RU" w:bidi="ar-SA"/>
        </w:rPr>
        <w:t>с</w:t>
      </w:r>
      <w:r w:rsidRPr="00303C40">
        <w:rPr>
          <w:lang w:val="ru-RU" w:eastAsia="ru-RU" w:bidi="ar-SA"/>
        </w:rPr>
        <w:t>печивающих в</w:t>
      </w:r>
      <w:r>
        <w:rPr>
          <w:lang w:val="ru-RU" w:eastAsia="ru-RU" w:bidi="ar-SA"/>
        </w:rPr>
        <w:t xml:space="preserve"> </w:t>
      </w:r>
      <w:r w:rsidRPr="00303C40">
        <w:rPr>
          <w:lang w:val="ru-RU" w:eastAsia="ru-RU" w:bidi="ar-SA"/>
        </w:rPr>
        <w:t>рамках реализации ключевых государственных функций достижение при</w:t>
      </w:r>
      <w:r w:rsidRPr="00303C40">
        <w:rPr>
          <w:lang w:val="ru-RU" w:eastAsia="ru-RU" w:bidi="ar-SA"/>
        </w:rPr>
        <w:t>о</w:t>
      </w:r>
      <w:r w:rsidRPr="00303C40">
        <w:rPr>
          <w:lang w:val="ru-RU" w:eastAsia="ru-RU" w:bidi="ar-SA"/>
        </w:rPr>
        <w:t>ритетов и целей государственной политики в</w:t>
      </w:r>
      <w:r>
        <w:rPr>
          <w:lang w:val="ru-RU" w:eastAsia="ru-RU" w:bidi="ar-SA"/>
        </w:rPr>
        <w:t xml:space="preserve"> </w:t>
      </w:r>
      <w:r w:rsidRPr="00303C40">
        <w:rPr>
          <w:lang w:val="ru-RU" w:eastAsia="ru-RU" w:bidi="ar-SA"/>
        </w:rPr>
        <w:t>сфере социально-экономического развития и безопасности.</w:t>
      </w:r>
    </w:p>
    <w:p w:rsidR="00591346" w:rsidRPr="00BD31D1" w:rsidRDefault="00591346" w:rsidP="00144D7E">
      <w:pPr>
        <w:pStyle w:val="a0"/>
        <w:spacing w:before="120"/>
        <w:jc w:val="right"/>
        <w:outlineLvl w:val="0"/>
        <w:rPr>
          <w:b/>
          <w:i/>
          <w:lang w:val="ru-RU"/>
        </w:rPr>
      </w:pPr>
      <w:r w:rsidRPr="00BD31D1">
        <w:rPr>
          <w:b/>
          <w:i/>
          <w:lang w:val="ru-RU"/>
        </w:rPr>
        <w:t xml:space="preserve">Таблица </w:t>
      </w:r>
      <w:r w:rsidR="003320CD">
        <w:rPr>
          <w:b/>
          <w:i/>
          <w:lang w:val="ru-RU"/>
        </w:rPr>
        <w:t>6</w:t>
      </w:r>
      <w:r w:rsidRPr="00BD31D1">
        <w:rPr>
          <w:b/>
          <w:i/>
          <w:lang w:val="ru-RU"/>
        </w:rPr>
        <w:t>.1</w:t>
      </w:r>
    </w:p>
    <w:p w:rsidR="00591346" w:rsidRDefault="00591346" w:rsidP="00591346">
      <w:pPr>
        <w:pStyle w:val="a0"/>
        <w:spacing w:after="120"/>
        <w:ind w:firstLine="0"/>
        <w:jc w:val="center"/>
        <w:rPr>
          <w:b/>
          <w:i/>
          <w:lang w:val="ru-RU"/>
        </w:rPr>
      </w:pPr>
      <w:r w:rsidRPr="00604B5D">
        <w:rPr>
          <w:b/>
          <w:i/>
          <w:lang w:val="ru-RU"/>
        </w:rPr>
        <w:t xml:space="preserve">Перечень государственных программ </w:t>
      </w:r>
      <w:r w:rsidR="006A637F" w:rsidRPr="00604B5D">
        <w:rPr>
          <w:b/>
          <w:i/>
          <w:lang w:val="ru-RU"/>
        </w:rPr>
        <w:t>Кировской</w:t>
      </w:r>
      <w:r w:rsidRPr="00604B5D">
        <w:rPr>
          <w:b/>
          <w:i/>
          <w:lang w:val="ru-RU"/>
        </w:rPr>
        <w:t xml:space="preserve"> области</w:t>
      </w:r>
    </w:p>
    <w:tbl>
      <w:tblPr>
        <w:tblW w:w="952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1E0" w:firstRow="1" w:lastRow="1" w:firstColumn="1" w:lastColumn="1" w:noHBand="0" w:noVBand="0"/>
      </w:tblPr>
      <w:tblGrid>
        <w:gridCol w:w="483"/>
        <w:gridCol w:w="3248"/>
        <w:gridCol w:w="3381"/>
        <w:gridCol w:w="2410"/>
      </w:tblGrid>
      <w:tr w:rsidR="005E2D0B" w:rsidRPr="000D42D7" w:rsidTr="0056484D">
        <w:trPr>
          <w:cantSplit/>
          <w:trHeight w:val="777"/>
          <w:tblHeader/>
          <w:jc w:val="center"/>
        </w:trPr>
        <w:tc>
          <w:tcPr>
            <w:tcW w:w="483" w:type="dxa"/>
            <w:shd w:val="clear" w:color="auto" w:fill="D9D9D9" w:themeFill="background1" w:themeFillShade="D9"/>
          </w:tcPr>
          <w:p w:rsidR="005E2D0B" w:rsidRPr="000D42D7" w:rsidRDefault="005E2D0B" w:rsidP="001D3E95">
            <w:pPr>
              <w:spacing w:before="0" w:after="0"/>
              <w:ind w:left="0"/>
              <w:jc w:val="center"/>
              <w:rPr>
                <w:rFonts w:ascii="Times New Roman" w:hAnsi="Times New Roman" w:cs="Times New Roman"/>
                <w:b/>
                <w:i/>
                <w:sz w:val="24"/>
                <w:szCs w:val="24"/>
              </w:rPr>
            </w:pPr>
            <w:r w:rsidRPr="000D42D7">
              <w:rPr>
                <w:rFonts w:ascii="Times New Roman" w:hAnsi="Times New Roman" w:cs="Times New Roman"/>
                <w:b/>
                <w:i/>
                <w:sz w:val="24"/>
                <w:szCs w:val="24"/>
              </w:rPr>
              <w:t>№ п/п</w:t>
            </w:r>
          </w:p>
        </w:tc>
        <w:tc>
          <w:tcPr>
            <w:tcW w:w="3248" w:type="dxa"/>
            <w:shd w:val="clear" w:color="auto" w:fill="D9D9D9" w:themeFill="background1" w:themeFillShade="D9"/>
          </w:tcPr>
          <w:p w:rsidR="005E2D0B" w:rsidRPr="000D42D7" w:rsidRDefault="005E2D0B" w:rsidP="001D3E95">
            <w:pPr>
              <w:spacing w:before="0" w:after="0"/>
              <w:ind w:left="0"/>
              <w:jc w:val="center"/>
              <w:rPr>
                <w:rFonts w:ascii="Times New Roman" w:hAnsi="Times New Roman" w:cs="Times New Roman"/>
                <w:b/>
                <w:i/>
                <w:sz w:val="24"/>
                <w:szCs w:val="24"/>
              </w:rPr>
            </w:pPr>
            <w:r w:rsidRPr="000D42D7">
              <w:rPr>
                <w:rFonts w:ascii="Times New Roman" w:hAnsi="Times New Roman" w:cs="Times New Roman"/>
                <w:b/>
                <w:i/>
                <w:sz w:val="24"/>
                <w:szCs w:val="24"/>
              </w:rPr>
              <w:t xml:space="preserve">Наименование </w:t>
            </w:r>
            <w:r w:rsidRPr="000D42D7">
              <w:rPr>
                <w:rFonts w:ascii="Times New Roman" w:hAnsi="Times New Roman" w:cs="Times New Roman"/>
                <w:b/>
                <w:bCs/>
                <w:i/>
                <w:sz w:val="24"/>
                <w:szCs w:val="24"/>
              </w:rPr>
              <w:t>госуда</w:t>
            </w:r>
            <w:r w:rsidRPr="000D42D7">
              <w:rPr>
                <w:rFonts w:ascii="Times New Roman" w:hAnsi="Times New Roman" w:cs="Times New Roman"/>
                <w:b/>
                <w:bCs/>
                <w:i/>
                <w:sz w:val="24"/>
                <w:szCs w:val="24"/>
              </w:rPr>
              <w:t>р</w:t>
            </w:r>
            <w:r w:rsidRPr="000D42D7">
              <w:rPr>
                <w:rFonts w:ascii="Times New Roman" w:hAnsi="Times New Roman" w:cs="Times New Roman"/>
                <w:b/>
                <w:bCs/>
                <w:i/>
                <w:sz w:val="24"/>
                <w:szCs w:val="24"/>
              </w:rPr>
              <w:t>ственной программы Киро</w:t>
            </w:r>
            <w:r w:rsidRPr="000D42D7">
              <w:rPr>
                <w:rFonts w:ascii="Times New Roman" w:hAnsi="Times New Roman" w:cs="Times New Roman"/>
                <w:b/>
                <w:bCs/>
                <w:i/>
                <w:sz w:val="24"/>
                <w:szCs w:val="24"/>
              </w:rPr>
              <w:t>в</w:t>
            </w:r>
            <w:r w:rsidRPr="000D42D7">
              <w:rPr>
                <w:rFonts w:ascii="Times New Roman" w:hAnsi="Times New Roman" w:cs="Times New Roman"/>
                <w:b/>
                <w:bCs/>
                <w:i/>
                <w:sz w:val="24"/>
                <w:szCs w:val="24"/>
              </w:rPr>
              <w:t>ской области</w:t>
            </w:r>
          </w:p>
        </w:tc>
        <w:tc>
          <w:tcPr>
            <w:tcW w:w="3381" w:type="dxa"/>
            <w:shd w:val="clear" w:color="auto" w:fill="D9D9D9" w:themeFill="background1" w:themeFillShade="D9"/>
          </w:tcPr>
          <w:p w:rsidR="005E2D0B" w:rsidRPr="000D42D7" w:rsidRDefault="005E2D0B" w:rsidP="001D3E95">
            <w:pPr>
              <w:spacing w:before="0" w:after="0"/>
              <w:ind w:left="0"/>
              <w:jc w:val="center"/>
              <w:rPr>
                <w:rFonts w:ascii="Times New Roman" w:hAnsi="Times New Roman" w:cs="Times New Roman"/>
                <w:b/>
                <w:i/>
                <w:sz w:val="24"/>
                <w:szCs w:val="24"/>
              </w:rPr>
            </w:pPr>
            <w:r w:rsidRPr="000D42D7">
              <w:rPr>
                <w:rFonts w:ascii="Times New Roman" w:hAnsi="Times New Roman" w:cs="Times New Roman"/>
                <w:b/>
                <w:bCs/>
                <w:i/>
                <w:sz w:val="24"/>
                <w:szCs w:val="24"/>
              </w:rPr>
              <w:t>Ответственный исполн</w:t>
            </w:r>
            <w:r w:rsidRPr="000D42D7">
              <w:rPr>
                <w:rFonts w:ascii="Times New Roman" w:hAnsi="Times New Roman" w:cs="Times New Roman"/>
                <w:b/>
                <w:bCs/>
                <w:i/>
                <w:sz w:val="24"/>
                <w:szCs w:val="24"/>
              </w:rPr>
              <w:t>и</w:t>
            </w:r>
            <w:r w:rsidRPr="000D42D7">
              <w:rPr>
                <w:rFonts w:ascii="Times New Roman" w:hAnsi="Times New Roman" w:cs="Times New Roman"/>
                <w:b/>
                <w:bCs/>
                <w:i/>
                <w:sz w:val="24"/>
                <w:szCs w:val="24"/>
              </w:rPr>
              <w:t>тель</w:t>
            </w:r>
          </w:p>
        </w:tc>
        <w:tc>
          <w:tcPr>
            <w:tcW w:w="2410" w:type="dxa"/>
            <w:shd w:val="clear" w:color="auto" w:fill="D9D9D9" w:themeFill="background1" w:themeFillShade="D9"/>
          </w:tcPr>
          <w:p w:rsidR="005E2D0B" w:rsidRPr="000D42D7" w:rsidRDefault="005E2D0B" w:rsidP="001D3E95">
            <w:pPr>
              <w:spacing w:before="0" w:after="0"/>
              <w:ind w:left="0"/>
              <w:jc w:val="center"/>
              <w:rPr>
                <w:rFonts w:ascii="Times New Roman" w:hAnsi="Times New Roman" w:cs="Times New Roman"/>
                <w:b/>
                <w:i/>
                <w:sz w:val="24"/>
                <w:szCs w:val="24"/>
              </w:rPr>
            </w:pPr>
            <w:r w:rsidRPr="000D42D7">
              <w:rPr>
                <w:rFonts w:ascii="Times New Roman" w:hAnsi="Times New Roman" w:cs="Times New Roman"/>
                <w:b/>
                <w:i/>
                <w:sz w:val="24"/>
                <w:szCs w:val="24"/>
              </w:rPr>
              <w:t>Нормативно-правовой акт</w:t>
            </w:r>
          </w:p>
        </w:tc>
      </w:tr>
      <w:tr w:rsidR="005E2D0B" w:rsidRPr="000D42D7" w:rsidTr="001D3E95">
        <w:trPr>
          <w:cantSplit/>
          <w:trHeight w:val="322"/>
          <w:jc w:val="center"/>
        </w:trPr>
        <w:tc>
          <w:tcPr>
            <w:tcW w:w="483" w:type="dxa"/>
            <w:shd w:val="clear" w:color="auto" w:fill="F2F2F2" w:themeFill="background1" w:themeFillShade="F2"/>
          </w:tcPr>
          <w:p w:rsidR="005E2D0B" w:rsidRPr="000D42D7" w:rsidRDefault="005E2D0B" w:rsidP="001D3E95">
            <w:pPr>
              <w:spacing w:before="0" w:after="0"/>
              <w:ind w:left="0"/>
              <w:jc w:val="center"/>
              <w:rPr>
                <w:rFonts w:ascii="Times New Roman" w:hAnsi="Times New Roman" w:cs="Times New Roman"/>
                <w:b/>
                <w:i/>
                <w:sz w:val="24"/>
                <w:szCs w:val="24"/>
              </w:rPr>
            </w:pPr>
            <w:r w:rsidRPr="000D42D7">
              <w:rPr>
                <w:rFonts w:ascii="Times New Roman" w:hAnsi="Times New Roman" w:cs="Times New Roman"/>
                <w:b/>
                <w:i/>
                <w:sz w:val="24"/>
                <w:szCs w:val="24"/>
              </w:rPr>
              <w:t>1</w:t>
            </w:r>
          </w:p>
        </w:tc>
        <w:tc>
          <w:tcPr>
            <w:tcW w:w="3248" w:type="dxa"/>
            <w:shd w:val="clear" w:color="auto" w:fill="FFFFFF" w:themeFill="background1"/>
          </w:tcPr>
          <w:p w:rsidR="005E2D0B" w:rsidRPr="000D42D7" w:rsidRDefault="005E2D0B" w:rsidP="001D3E95">
            <w:pPr>
              <w:pStyle w:val="afff5"/>
              <w:ind w:firstLine="0"/>
              <w:jc w:val="left"/>
            </w:pPr>
            <w:r w:rsidRPr="000D42D7">
              <w:t>Развитие здравоохранения на 2013-2020 годы</w:t>
            </w:r>
          </w:p>
        </w:tc>
        <w:tc>
          <w:tcPr>
            <w:tcW w:w="3381" w:type="dxa"/>
            <w:shd w:val="clear" w:color="auto" w:fill="FFFFFF" w:themeFill="background1"/>
          </w:tcPr>
          <w:p w:rsidR="005E2D0B" w:rsidRPr="000D42D7" w:rsidRDefault="005E2D0B" w:rsidP="001D3E95">
            <w:pPr>
              <w:pStyle w:val="afff5"/>
              <w:ind w:firstLine="0"/>
              <w:jc w:val="left"/>
            </w:pPr>
            <w:r w:rsidRPr="000D42D7">
              <w:t>Департамент здравоохранения Кировской области</w:t>
            </w:r>
          </w:p>
        </w:tc>
        <w:tc>
          <w:tcPr>
            <w:tcW w:w="2410" w:type="dxa"/>
            <w:shd w:val="clear" w:color="auto" w:fill="FFFFFF" w:themeFill="background1"/>
          </w:tcPr>
          <w:p w:rsidR="005E2D0B" w:rsidRPr="000D42D7" w:rsidRDefault="005E2D0B" w:rsidP="001D3E95">
            <w:pPr>
              <w:pStyle w:val="afff5"/>
              <w:ind w:firstLine="0"/>
              <w:jc w:val="left"/>
            </w:pPr>
            <w:r w:rsidRPr="000D42D7">
              <w:t>Постановление Пр</w:t>
            </w:r>
            <w:r w:rsidRPr="000D42D7">
              <w:t>а</w:t>
            </w:r>
            <w:r w:rsidRPr="000D42D7">
              <w:t>вительства области от 28.12.2012 № 189/830</w:t>
            </w:r>
          </w:p>
        </w:tc>
      </w:tr>
      <w:tr w:rsidR="005E2D0B" w:rsidRPr="000D42D7" w:rsidTr="001D3E95">
        <w:trPr>
          <w:cantSplit/>
          <w:trHeight w:val="322"/>
          <w:jc w:val="center"/>
        </w:trPr>
        <w:tc>
          <w:tcPr>
            <w:tcW w:w="483" w:type="dxa"/>
            <w:shd w:val="clear" w:color="auto" w:fill="F2F2F2" w:themeFill="background1" w:themeFillShade="F2"/>
          </w:tcPr>
          <w:p w:rsidR="005E2D0B" w:rsidRPr="000D42D7" w:rsidRDefault="005E2D0B" w:rsidP="001D3E95">
            <w:pPr>
              <w:spacing w:before="0" w:after="0"/>
              <w:ind w:left="0"/>
              <w:jc w:val="center"/>
              <w:rPr>
                <w:rFonts w:ascii="Times New Roman" w:hAnsi="Times New Roman" w:cs="Times New Roman"/>
                <w:b/>
                <w:i/>
                <w:sz w:val="24"/>
                <w:szCs w:val="24"/>
              </w:rPr>
            </w:pPr>
            <w:r w:rsidRPr="000D42D7">
              <w:rPr>
                <w:rFonts w:ascii="Times New Roman" w:hAnsi="Times New Roman" w:cs="Times New Roman"/>
                <w:b/>
                <w:i/>
                <w:sz w:val="24"/>
                <w:szCs w:val="24"/>
              </w:rPr>
              <w:t>2</w:t>
            </w:r>
          </w:p>
        </w:tc>
        <w:tc>
          <w:tcPr>
            <w:tcW w:w="3248" w:type="dxa"/>
            <w:shd w:val="clear" w:color="auto" w:fill="FFFFFF" w:themeFill="background1"/>
          </w:tcPr>
          <w:p w:rsidR="005E2D0B" w:rsidRPr="000D42D7" w:rsidRDefault="005E2D0B" w:rsidP="001D3E95">
            <w:pPr>
              <w:pStyle w:val="afff5"/>
              <w:ind w:firstLine="0"/>
              <w:jc w:val="left"/>
            </w:pPr>
            <w:r w:rsidRPr="000D42D7">
              <w:t>Развитие образования на 2014-2020 годы</w:t>
            </w:r>
          </w:p>
        </w:tc>
        <w:tc>
          <w:tcPr>
            <w:tcW w:w="3381" w:type="dxa"/>
            <w:shd w:val="clear" w:color="auto" w:fill="FFFFFF" w:themeFill="background1"/>
          </w:tcPr>
          <w:p w:rsidR="005E2D0B" w:rsidRPr="000D42D7" w:rsidRDefault="005E2D0B" w:rsidP="001D3E95">
            <w:pPr>
              <w:pStyle w:val="afff5"/>
              <w:ind w:firstLine="0"/>
              <w:jc w:val="left"/>
            </w:pPr>
            <w:r w:rsidRPr="000D42D7">
              <w:t>Департамент образования К</w:t>
            </w:r>
            <w:r w:rsidRPr="000D42D7">
              <w:t>и</w:t>
            </w:r>
            <w:r w:rsidRPr="000D42D7">
              <w:t>ровской области</w:t>
            </w:r>
          </w:p>
        </w:tc>
        <w:tc>
          <w:tcPr>
            <w:tcW w:w="2410" w:type="dxa"/>
            <w:shd w:val="clear" w:color="auto" w:fill="FFFFFF" w:themeFill="background1"/>
          </w:tcPr>
          <w:p w:rsidR="005E2D0B" w:rsidRPr="000D42D7" w:rsidRDefault="005E2D0B" w:rsidP="001D3E95">
            <w:pPr>
              <w:pStyle w:val="afff5"/>
              <w:ind w:firstLine="0"/>
              <w:jc w:val="left"/>
            </w:pPr>
            <w:r w:rsidRPr="000D42D7">
              <w:t>Постановление Пр</w:t>
            </w:r>
            <w:r w:rsidRPr="000D42D7">
              <w:t>а</w:t>
            </w:r>
            <w:r w:rsidRPr="000D42D7">
              <w:t>вительства области от 10.09.2013 № 226/595</w:t>
            </w:r>
          </w:p>
        </w:tc>
      </w:tr>
      <w:tr w:rsidR="005E2D0B" w:rsidRPr="000D42D7" w:rsidTr="001D3E95">
        <w:trPr>
          <w:cantSplit/>
          <w:trHeight w:val="322"/>
          <w:jc w:val="center"/>
        </w:trPr>
        <w:tc>
          <w:tcPr>
            <w:tcW w:w="483" w:type="dxa"/>
            <w:shd w:val="clear" w:color="auto" w:fill="F2F2F2" w:themeFill="background1" w:themeFillShade="F2"/>
          </w:tcPr>
          <w:p w:rsidR="005E2D0B" w:rsidRPr="000D42D7" w:rsidRDefault="005E2D0B" w:rsidP="001D3E95">
            <w:pPr>
              <w:spacing w:before="0" w:after="0"/>
              <w:ind w:left="0"/>
              <w:jc w:val="center"/>
              <w:rPr>
                <w:rFonts w:ascii="Times New Roman" w:hAnsi="Times New Roman" w:cs="Times New Roman"/>
                <w:b/>
                <w:i/>
                <w:sz w:val="24"/>
                <w:szCs w:val="24"/>
              </w:rPr>
            </w:pPr>
            <w:r w:rsidRPr="000D42D7">
              <w:rPr>
                <w:rFonts w:ascii="Times New Roman" w:hAnsi="Times New Roman" w:cs="Times New Roman"/>
                <w:b/>
                <w:i/>
                <w:sz w:val="24"/>
                <w:szCs w:val="24"/>
              </w:rPr>
              <w:t>3</w:t>
            </w:r>
          </w:p>
        </w:tc>
        <w:tc>
          <w:tcPr>
            <w:tcW w:w="3248" w:type="dxa"/>
            <w:shd w:val="clear" w:color="auto" w:fill="FFFFFF" w:themeFill="background1"/>
          </w:tcPr>
          <w:p w:rsidR="005E2D0B" w:rsidRPr="000D42D7" w:rsidRDefault="005E2D0B" w:rsidP="001D3E95">
            <w:pPr>
              <w:spacing w:before="0" w:after="0"/>
              <w:ind w:left="0"/>
              <w:jc w:val="left"/>
              <w:rPr>
                <w:rFonts w:ascii="Times New Roman" w:eastAsia="Times New Roman" w:hAnsi="Times New Roman" w:cs="Times New Roman"/>
                <w:sz w:val="24"/>
                <w:szCs w:val="24"/>
              </w:rPr>
            </w:pPr>
            <w:r w:rsidRPr="000D42D7">
              <w:rPr>
                <w:rFonts w:ascii="Times New Roman" w:eastAsia="Times New Roman" w:hAnsi="Times New Roman" w:cs="Times New Roman"/>
                <w:sz w:val="24"/>
                <w:szCs w:val="24"/>
              </w:rPr>
              <w:t>Повышение эффективности реализации молодежной п</w:t>
            </w:r>
            <w:r w:rsidRPr="000D42D7">
              <w:rPr>
                <w:rFonts w:ascii="Times New Roman" w:eastAsia="Times New Roman" w:hAnsi="Times New Roman" w:cs="Times New Roman"/>
                <w:sz w:val="24"/>
                <w:szCs w:val="24"/>
              </w:rPr>
              <w:t>о</w:t>
            </w:r>
            <w:r w:rsidRPr="000D42D7">
              <w:rPr>
                <w:rFonts w:ascii="Times New Roman" w:eastAsia="Times New Roman" w:hAnsi="Times New Roman" w:cs="Times New Roman"/>
                <w:sz w:val="24"/>
                <w:szCs w:val="24"/>
              </w:rPr>
              <w:t>литики и организация отдыха и оздоровления детей и мол</w:t>
            </w:r>
            <w:r w:rsidRPr="000D42D7">
              <w:rPr>
                <w:rFonts w:ascii="Times New Roman" w:eastAsia="Times New Roman" w:hAnsi="Times New Roman" w:cs="Times New Roman"/>
                <w:sz w:val="24"/>
                <w:szCs w:val="24"/>
              </w:rPr>
              <w:t>о</w:t>
            </w:r>
            <w:r w:rsidRPr="000D42D7">
              <w:rPr>
                <w:rFonts w:ascii="Times New Roman" w:eastAsia="Times New Roman" w:hAnsi="Times New Roman" w:cs="Times New Roman"/>
                <w:sz w:val="24"/>
                <w:szCs w:val="24"/>
              </w:rPr>
              <w:t>дёжи на 2014-2020 годы</w:t>
            </w:r>
          </w:p>
        </w:tc>
        <w:tc>
          <w:tcPr>
            <w:tcW w:w="3381" w:type="dxa"/>
            <w:shd w:val="clear" w:color="auto" w:fill="FFFFFF" w:themeFill="background1"/>
          </w:tcPr>
          <w:p w:rsidR="005E2D0B" w:rsidRPr="000D42D7" w:rsidRDefault="005E2D0B" w:rsidP="001D3E95">
            <w:pPr>
              <w:spacing w:before="0" w:after="0" w:line="270" w:lineRule="atLeast"/>
              <w:ind w:left="0"/>
              <w:jc w:val="left"/>
              <w:rPr>
                <w:rFonts w:ascii="Times New Roman" w:eastAsia="Times New Roman" w:hAnsi="Times New Roman" w:cs="Times New Roman"/>
                <w:sz w:val="24"/>
                <w:szCs w:val="24"/>
              </w:rPr>
            </w:pPr>
            <w:r w:rsidRPr="000D42D7">
              <w:rPr>
                <w:rFonts w:ascii="Times New Roman" w:eastAsia="Times New Roman" w:hAnsi="Times New Roman" w:cs="Times New Roman"/>
                <w:sz w:val="24"/>
                <w:szCs w:val="24"/>
              </w:rPr>
              <w:t>Управление по делам молод</w:t>
            </w:r>
            <w:r w:rsidRPr="000D42D7">
              <w:rPr>
                <w:rFonts w:ascii="Times New Roman" w:eastAsia="Times New Roman" w:hAnsi="Times New Roman" w:cs="Times New Roman"/>
                <w:sz w:val="24"/>
                <w:szCs w:val="24"/>
              </w:rPr>
              <w:t>е</w:t>
            </w:r>
            <w:r w:rsidRPr="000D42D7">
              <w:rPr>
                <w:rFonts w:ascii="Times New Roman" w:eastAsia="Times New Roman" w:hAnsi="Times New Roman" w:cs="Times New Roman"/>
                <w:sz w:val="24"/>
                <w:szCs w:val="24"/>
              </w:rPr>
              <w:t>жи Кировской области</w:t>
            </w:r>
          </w:p>
        </w:tc>
        <w:tc>
          <w:tcPr>
            <w:tcW w:w="2410" w:type="dxa"/>
            <w:shd w:val="clear" w:color="auto" w:fill="FFFFFF" w:themeFill="background1"/>
          </w:tcPr>
          <w:p w:rsidR="005E2D0B" w:rsidRPr="000D42D7" w:rsidRDefault="005E2D0B" w:rsidP="001D3E95">
            <w:pPr>
              <w:spacing w:before="0" w:after="0"/>
              <w:ind w:left="0"/>
              <w:jc w:val="left"/>
              <w:rPr>
                <w:rFonts w:ascii="Times New Roman" w:eastAsia="Times New Roman" w:hAnsi="Times New Roman" w:cs="Times New Roman"/>
                <w:sz w:val="24"/>
                <w:szCs w:val="24"/>
              </w:rPr>
            </w:pPr>
            <w:r w:rsidRPr="000D42D7">
              <w:rPr>
                <w:rFonts w:ascii="Times New Roman" w:eastAsia="Times New Roman" w:hAnsi="Times New Roman" w:cs="Times New Roman"/>
                <w:sz w:val="24"/>
                <w:szCs w:val="24"/>
              </w:rPr>
              <w:t>Постановление Пр</w:t>
            </w:r>
            <w:r w:rsidRPr="000D42D7">
              <w:rPr>
                <w:rFonts w:ascii="Times New Roman" w:eastAsia="Times New Roman" w:hAnsi="Times New Roman" w:cs="Times New Roman"/>
                <w:sz w:val="24"/>
                <w:szCs w:val="24"/>
              </w:rPr>
              <w:t>а</w:t>
            </w:r>
            <w:r w:rsidRPr="000D42D7">
              <w:rPr>
                <w:rFonts w:ascii="Times New Roman" w:eastAsia="Times New Roman" w:hAnsi="Times New Roman" w:cs="Times New Roman"/>
                <w:sz w:val="24"/>
                <w:szCs w:val="24"/>
              </w:rPr>
              <w:t>вительства области от 02.10.2013 № 229/642</w:t>
            </w:r>
          </w:p>
        </w:tc>
      </w:tr>
      <w:tr w:rsidR="005E2D0B" w:rsidRPr="000D42D7" w:rsidTr="001D3E95">
        <w:trPr>
          <w:cantSplit/>
          <w:trHeight w:val="322"/>
          <w:jc w:val="center"/>
        </w:trPr>
        <w:tc>
          <w:tcPr>
            <w:tcW w:w="483" w:type="dxa"/>
            <w:shd w:val="clear" w:color="auto" w:fill="F2F2F2" w:themeFill="background1" w:themeFillShade="F2"/>
          </w:tcPr>
          <w:p w:rsidR="005E2D0B" w:rsidRPr="000D42D7" w:rsidRDefault="005E2D0B" w:rsidP="001D3E95">
            <w:pPr>
              <w:spacing w:before="0" w:after="0"/>
              <w:ind w:left="0"/>
              <w:jc w:val="center"/>
              <w:rPr>
                <w:rFonts w:ascii="Times New Roman" w:hAnsi="Times New Roman" w:cs="Times New Roman"/>
                <w:b/>
                <w:i/>
                <w:sz w:val="24"/>
                <w:szCs w:val="24"/>
              </w:rPr>
            </w:pPr>
            <w:r w:rsidRPr="000D42D7">
              <w:rPr>
                <w:rFonts w:ascii="Times New Roman" w:hAnsi="Times New Roman" w:cs="Times New Roman"/>
                <w:b/>
                <w:i/>
                <w:sz w:val="24"/>
                <w:szCs w:val="24"/>
              </w:rPr>
              <w:t>4</w:t>
            </w:r>
          </w:p>
        </w:tc>
        <w:tc>
          <w:tcPr>
            <w:tcW w:w="3248" w:type="dxa"/>
            <w:shd w:val="clear" w:color="auto" w:fill="FFFFFF" w:themeFill="background1"/>
          </w:tcPr>
          <w:p w:rsidR="005E2D0B" w:rsidRPr="000D42D7" w:rsidRDefault="005E2D0B" w:rsidP="001D3E95">
            <w:pPr>
              <w:spacing w:before="0" w:after="0"/>
              <w:ind w:left="0"/>
              <w:jc w:val="left"/>
              <w:rPr>
                <w:rFonts w:ascii="Times New Roman" w:eastAsia="Times New Roman" w:hAnsi="Times New Roman" w:cs="Times New Roman"/>
                <w:sz w:val="24"/>
                <w:szCs w:val="24"/>
              </w:rPr>
            </w:pPr>
            <w:r w:rsidRPr="000D42D7">
              <w:rPr>
                <w:rFonts w:ascii="Times New Roman" w:eastAsia="Times New Roman" w:hAnsi="Times New Roman" w:cs="Times New Roman"/>
                <w:sz w:val="24"/>
                <w:szCs w:val="24"/>
              </w:rPr>
              <w:t>Развитие культуры на 2013-2020 годы</w:t>
            </w:r>
          </w:p>
        </w:tc>
        <w:tc>
          <w:tcPr>
            <w:tcW w:w="3381" w:type="dxa"/>
            <w:shd w:val="clear" w:color="auto" w:fill="FFFFFF" w:themeFill="background1"/>
          </w:tcPr>
          <w:p w:rsidR="005E2D0B" w:rsidRPr="000D42D7" w:rsidRDefault="005E2D0B" w:rsidP="001D3E95">
            <w:pPr>
              <w:spacing w:before="0" w:after="0" w:line="270" w:lineRule="atLeast"/>
              <w:ind w:left="0"/>
              <w:jc w:val="left"/>
              <w:rPr>
                <w:rFonts w:ascii="Times New Roman" w:eastAsia="Times New Roman" w:hAnsi="Times New Roman" w:cs="Times New Roman"/>
                <w:sz w:val="24"/>
                <w:szCs w:val="24"/>
              </w:rPr>
            </w:pPr>
            <w:r w:rsidRPr="000D42D7">
              <w:rPr>
                <w:rFonts w:ascii="Times New Roman" w:eastAsia="Times New Roman" w:hAnsi="Times New Roman" w:cs="Times New Roman"/>
                <w:sz w:val="24"/>
                <w:szCs w:val="24"/>
              </w:rPr>
              <w:t>Департамент культуры Киро</w:t>
            </w:r>
            <w:r w:rsidRPr="000D42D7">
              <w:rPr>
                <w:rFonts w:ascii="Times New Roman" w:eastAsia="Times New Roman" w:hAnsi="Times New Roman" w:cs="Times New Roman"/>
                <w:sz w:val="24"/>
                <w:szCs w:val="24"/>
              </w:rPr>
              <w:t>в</w:t>
            </w:r>
            <w:r w:rsidRPr="000D42D7">
              <w:rPr>
                <w:rFonts w:ascii="Times New Roman" w:eastAsia="Times New Roman" w:hAnsi="Times New Roman" w:cs="Times New Roman"/>
                <w:sz w:val="24"/>
                <w:szCs w:val="24"/>
              </w:rPr>
              <w:t>ской области</w:t>
            </w:r>
          </w:p>
        </w:tc>
        <w:tc>
          <w:tcPr>
            <w:tcW w:w="2410" w:type="dxa"/>
            <w:shd w:val="clear" w:color="auto" w:fill="FFFFFF" w:themeFill="background1"/>
          </w:tcPr>
          <w:p w:rsidR="005E2D0B" w:rsidRPr="000D42D7" w:rsidRDefault="009F70E5" w:rsidP="001D3E95">
            <w:pPr>
              <w:spacing w:before="0" w:after="0"/>
              <w:ind w:left="0"/>
              <w:jc w:val="left"/>
              <w:rPr>
                <w:rFonts w:ascii="Times New Roman" w:eastAsia="Times New Roman" w:hAnsi="Times New Roman" w:cs="Times New Roman"/>
                <w:sz w:val="24"/>
                <w:szCs w:val="24"/>
              </w:rPr>
            </w:pPr>
            <w:hyperlink r:id="rId35" w:tgtFrame="_blank" w:history="1">
              <w:r w:rsidR="005E2D0B" w:rsidRPr="000D42D7">
                <w:rPr>
                  <w:rFonts w:ascii="Times New Roman" w:eastAsia="Times New Roman" w:hAnsi="Times New Roman" w:cs="Times New Roman"/>
                  <w:sz w:val="24"/>
                  <w:szCs w:val="24"/>
                </w:rPr>
                <w:t>Постановление Пр</w:t>
              </w:r>
              <w:r w:rsidR="005E2D0B" w:rsidRPr="000D42D7">
                <w:rPr>
                  <w:rFonts w:ascii="Times New Roman" w:eastAsia="Times New Roman" w:hAnsi="Times New Roman" w:cs="Times New Roman"/>
                  <w:sz w:val="24"/>
                  <w:szCs w:val="24"/>
                </w:rPr>
                <w:t>а</w:t>
              </w:r>
              <w:r w:rsidR="005E2D0B" w:rsidRPr="000D42D7">
                <w:rPr>
                  <w:rFonts w:ascii="Times New Roman" w:eastAsia="Times New Roman" w:hAnsi="Times New Roman" w:cs="Times New Roman"/>
                  <w:sz w:val="24"/>
                  <w:szCs w:val="24"/>
                </w:rPr>
                <w:t>вительства области от 28.12.2012 № 189/83</w:t>
              </w:r>
            </w:hyperlink>
          </w:p>
        </w:tc>
      </w:tr>
      <w:tr w:rsidR="005E2D0B" w:rsidRPr="000D42D7" w:rsidTr="001D3E95">
        <w:trPr>
          <w:cantSplit/>
          <w:trHeight w:val="322"/>
          <w:jc w:val="center"/>
        </w:trPr>
        <w:tc>
          <w:tcPr>
            <w:tcW w:w="483" w:type="dxa"/>
            <w:shd w:val="clear" w:color="auto" w:fill="F2F2F2" w:themeFill="background1" w:themeFillShade="F2"/>
          </w:tcPr>
          <w:p w:rsidR="005E2D0B" w:rsidRPr="000D42D7" w:rsidRDefault="005E2D0B" w:rsidP="001D3E95">
            <w:pPr>
              <w:spacing w:before="0" w:after="0"/>
              <w:ind w:left="0"/>
              <w:jc w:val="center"/>
              <w:rPr>
                <w:rFonts w:ascii="Times New Roman" w:hAnsi="Times New Roman" w:cs="Times New Roman"/>
                <w:b/>
                <w:i/>
                <w:sz w:val="24"/>
                <w:szCs w:val="24"/>
              </w:rPr>
            </w:pPr>
            <w:r w:rsidRPr="000D42D7">
              <w:rPr>
                <w:rFonts w:ascii="Times New Roman" w:hAnsi="Times New Roman" w:cs="Times New Roman"/>
                <w:b/>
                <w:i/>
                <w:sz w:val="24"/>
                <w:szCs w:val="24"/>
              </w:rPr>
              <w:t>5</w:t>
            </w:r>
          </w:p>
        </w:tc>
        <w:tc>
          <w:tcPr>
            <w:tcW w:w="3248" w:type="dxa"/>
            <w:shd w:val="clear" w:color="auto" w:fill="FFFFFF" w:themeFill="background1"/>
          </w:tcPr>
          <w:p w:rsidR="005E2D0B" w:rsidRPr="000D42D7" w:rsidRDefault="005E2D0B" w:rsidP="001D3E95">
            <w:pPr>
              <w:spacing w:before="0" w:after="0"/>
              <w:ind w:left="0"/>
              <w:jc w:val="left"/>
              <w:rPr>
                <w:rFonts w:ascii="Times New Roman" w:eastAsia="Times New Roman" w:hAnsi="Times New Roman" w:cs="Times New Roman"/>
                <w:sz w:val="24"/>
                <w:szCs w:val="24"/>
              </w:rPr>
            </w:pPr>
            <w:r w:rsidRPr="000D42D7">
              <w:rPr>
                <w:rFonts w:ascii="Times New Roman" w:eastAsia="Times New Roman" w:hAnsi="Times New Roman" w:cs="Times New Roman"/>
                <w:sz w:val="24"/>
                <w:szCs w:val="24"/>
              </w:rPr>
              <w:t>Социальная поддержка и с</w:t>
            </w:r>
            <w:r w:rsidRPr="000D42D7">
              <w:rPr>
                <w:rFonts w:ascii="Times New Roman" w:eastAsia="Times New Roman" w:hAnsi="Times New Roman" w:cs="Times New Roman"/>
                <w:sz w:val="24"/>
                <w:szCs w:val="24"/>
              </w:rPr>
              <w:t>о</w:t>
            </w:r>
            <w:r w:rsidRPr="000D42D7">
              <w:rPr>
                <w:rFonts w:ascii="Times New Roman" w:eastAsia="Times New Roman" w:hAnsi="Times New Roman" w:cs="Times New Roman"/>
                <w:sz w:val="24"/>
                <w:szCs w:val="24"/>
              </w:rPr>
              <w:t>циальное обслуживание граждан Кировской области на 2013-2020 годы</w:t>
            </w:r>
          </w:p>
        </w:tc>
        <w:tc>
          <w:tcPr>
            <w:tcW w:w="3381" w:type="dxa"/>
            <w:shd w:val="clear" w:color="auto" w:fill="FFFFFF" w:themeFill="background1"/>
          </w:tcPr>
          <w:p w:rsidR="005E2D0B" w:rsidRPr="000D42D7" w:rsidRDefault="005E2D0B" w:rsidP="001D3E95">
            <w:pPr>
              <w:spacing w:before="0" w:after="0" w:line="270" w:lineRule="atLeast"/>
              <w:ind w:left="0"/>
              <w:jc w:val="left"/>
              <w:rPr>
                <w:rFonts w:ascii="Times New Roman" w:eastAsia="Times New Roman" w:hAnsi="Times New Roman" w:cs="Times New Roman"/>
                <w:sz w:val="24"/>
                <w:szCs w:val="24"/>
              </w:rPr>
            </w:pPr>
            <w:r w:rsidRPr="000D42D7">
              <w:rPr>
                <w:rFonts w:ascii="Times New Roman" w:eastAsia="Times New Roman" w:hAnsi="Times New Roman" w:cs="Times New Roman"/>
                <w:sz w:val="24"/>
                <w:szCs w:val="24"/>
              </w:rPr>
              <w:t>Департамент социального ра</w:t>
            </w:r>
            <w:r w:rsidRPr="000D42D7">
              <w:rPr>
                <w:rFonts w:ascii="Times New Roman" w:eastAsia="Times New Roman" w:hAnsi="Times New Roman" w:cs="Times New Roman"/>
                <w:sz w:val="24"/>
                <w:szCs w:val="24"/>
              </w:rPr>
              <w:t>з</w:t>
            </w:r>
            <w:r w:rsidRPr="000D42D7">
              <w:rPr>
                <w:rFonts w:ascii="Times New Roman" w:eastAsia="Times New Roman" w:hAnsi="Times New Roman" w:cs="Times New Roman"/>
                <w:sz w:val="24"/>
                <w:szCs w:val="24"/>
              </w:rPr>
              <w:t>вития Кировской области</w:t>
            </w:r>
          </w:p>
        </w:tc>
        <w:tc>
          <w:tcPr>
            <w:tcW w:w="2410" w:type="dxa"/>
            <w:shd w:val="clear" w:color="auto" w:fill="FFFFFF" w:themeFill="background1"/>
          </w:tcPr>
          <w:p w:rsidR="005E2D0B" w:rsidRPr="000D42D7" w:rsidRDefault="005E2D0B" w:rsidP="001D3E95">
            <w:pPr>
              <w:spacing w:before="0" w:after="0"/>
              <w:ind w:left="0"/>
              <w:jc w:val="left"/>
              <w:rPr>
                <w:rFonts w:ascii="Times New Roman" w:eastAsia="Times New Roman" w:hAnsi="Times New Roman" w:cs="Times New Roman"/>
                <w:sz w:val="24"/>
                <w:szCs w:val="24"/>
              </w:rPr>
            </w:pPr>
            <w:r w:rsidRPr="000D42D7">
              <w:rPr>
                <w:rFonts w:ascii="Times New Roman" w:eastAsia="Times New Roman" w:hAnsi="Times New Roman" w:cs="Times New Roman"/>
                <w:sz w:val="24"/>
                <w:szCs w:val="24"/>
              </w:rPr>
              <w:t>Постановление Пр</w:t>
            </w:r>
            <w:r w:rsidRPr="000D42D7">
              <w:rPr>
                <w:rFonts w:ascii="Times New Roman" w:eastAsia="Times New Roman" w:hAnsi="Times New Roman" w:cs="Times New Roman"/>
                <w:sz w:val="24"/>
                <w:szCs w:val="24"/>
              </w:rPr>
              <w:t>а</w:t>
            </w:r>
            <w:r w:rsidRPr="000D42D7">
              <w:rPr>
                <w:rFonts w:ascii="Times New Roman" w:eastAsia="Times New Roman" w:hAnsi="Times New Roman" w:cs="Times New Roman"/>
                <w:sz w:val="24"/>
                <w:szCs w:val="24"/>
              </w:rPr>
              <w:t>вительства области от 28.12.2012 № 189/84</w:t>
            </w:r>
          </w:p>
        </w:tc>
      </w:tr>
      <w:tr w:rsidR="005E2D0B" w:rsidRPr="000D42D7" w:rsidTr="001D3E95">
        <w:trPr>
          <w:cantSplit/>
          <w:trHeight w:val="322"/>
          <w:jc w:val="center"/>
        </w:trPr>
        <w:tc>
          <w:tcPr>
            <w:tcW w:w="483" w:type="dxa"/>
            <w:shd w:val="clear" w:color="auto" w:fill="F2F2F2" w:themeFill="background1" w:themeFillShade="F2"/>
          </w:tcPr>
          <w:p w:rsidR="005E2D0B" w:rsidRPr="000D42D7" w:rsidRDefault="005E2D0B" w:rsidP="001D3E95">
            <w:pPr>
              <w:spacing w:before="0" w:after="0"/>
              <w:ind w:left="0"/>
              <w:jc w:val="center"/>
              <w:rPr>
                <w:rFonts w:ascii="Times New Roman" w:hAnsi="Times New Roman" w:cs="Times New Roman"/>
                <w:b/>
                <w:i/>
                <w:sz w:val="24"/>
                <w:szCs w:val="24"/>
              </w:rPr>
            </w:pPr>
            <w:r w:rsidRPr="000D42D7">
              <w:rPr>
                <w:rFonts w:ascii="Times New Roman" w:hAnsi="Times New Roman" w:cs="Times New Roman"/>
                <w:b/>
                <w:i/>
                <w:sz w:val="24"/>
                <w:szCs w:val="24"/>
              </w:rPr>
              <w:t>6</w:t>
            </w:r>
          </w:p>
        </w:tc>
        <w:tc>
          <w:tcPr>
            <w:tcW w:w="3248" w:type="dxa"/>
            <w:shd w:val="clear" w:color="auto" w:fill="FFFFFF" w:themeFill="background1"/>
          </w:tcPr>
          <w:p w:rsidR="005E2D0B" w:rsidRPr="000D42D7" w:rsidRDefault="005E2D0B" w:rsidP="001D3E95">
            <w:pPr>
              <w:spacing w:before="0" w:after="0"/>
              <w:ind w:left="0"/>
              <w:jc w:val="left"/>
              <w:rPr>
                <w:rFonts w:ascii="Times New Roman" w:eastAsia="Times New Roman" w:hAnsi="Times New Roman" w:cs="Times New Roman"/>
                <w:sz w:val="24"/>
                <w:szCs w:val="24"/>
              </w:rPr>
            </w:pPr>
            <w:r w:rsidRPr="000D42D7">
              <w:rPr>
                <w:rFonts w:ascii="Times New Roman" w:eastAsia="Times New Roman" w:hAnsi="Times New Roman" w:cs="Times New Roman"/>
                <w:sz w:val="24"/>
                <w:szCs w:val="24"/>
              </w:rPr>
              <w:t>Развитие физической культ</w:t>
            </w:r>
            <w:r w:rsidRPr="000D42D7">
              <w:rPr>
                <w:rFonts w:ascii="Times New Roman" w:eastAsia="Times New Roman" w:hAnsi="Times New Roman" w:cs="Times New Roman"/>
                <w:sz w:val="24"/>
                <w:szCs w:val="24"/>
              </w:rPr>
              <w:t>у</w:t>
            </w:r>
            <w:r w:rsidRPr="000D42D7">
              <w:rPr>
                <w:rFonts w:ascii="Times New Roman" w:eastAsia="Times New Roman" w:hAnsi="Times New Roman" w:cs="Times New Roman"/>
                <w:sz w:val="24"/>
                <w:szCs w:val="24"/>
              </w:rPr>
              <w:t>ры и спорта на 2013-2020 г</w:t>
            </w:r>
            <w:r w:rsidRPr="000D42D7">
              <w:rPr>
                <w:rFonts w:ascii="Times New Roman" w:eastAsia="Times New Roman" w:hAnsi="Times New Roman" w:cs="Times New Roman"/>
                <w:sz w:val="24"/>
                <w:szCs w:val="24"/>
              </w:rPr>
              <w:t>о</w:t>
            </w:r>
            <w:r w:rsidRPr="000D42D7">
              <w:rPr>
                <w:rFonts w:ascii="Times New Roman" w:eastAsia="Times New Roman" w:hAnsi="Times New Roman" w:cs="Times New Roman"/>
                <w:sz w:val="24"/>
                <w:szCs w:val="24"/>
              </w:rPr>
              <w:t>ды</w:t>
            </w:r>
          </w:p>
        </w:tc>
        <w:tc>
          <w:tcPr>
            <w:tcW w:w="3381" w:type="dxa"/>
            <w:shd w:val="clear" w:color="auto" w:fill="FFFFFF" w:themeFill="background1"/>
          </w:tcPr>
          <w:p w:rsidR="005E2D0B" w:rsidRPr="000D42D7" w:rsidRDefault="005E2D0B" w:rsidP="001D3E95">
            <w:pPr>
              <w:spacing w:before="0" w:after="0" w:line="270" w:lineRule="atLeast"/>
              <w:ind w:left="0"/>
              <w:jc w:val="left"/>
              <w:rPr>
                <w:rFonts w:ascii="Times New Roman" w:eastAsia="Times New Roman" w:hAnsi="Times New Roman" w:cs="Times New Roman"/>
                <w:sz w:val="24"/>
                <w:szCs w:val="24"/>
              </w:rPr>
            </w:pPr>
            <w:r w:rsidRPr="000D42D7">
              <w:rPr>
                <w:rFonts w:ascii="Times New Roman" w:eastAsia="Times New Roman" w:hAnsi="Times New Roman" w:cs="Times New Roman"/>
                <w:sz w:val="24"/>
                <w:szCs w:val="24"/>
              </w:rPr>
              <w:t>Управление по физической культуре и спорту Кировской области</w:t>
            </w:r>
          </w:p>
        </w:tc>
        <w:tc>
          <w:tcPr>
            <w:tcW w:w="2410" w:type="dxa"/>
            <w:shd w:val="clear" w:color="auto" w:fill="FFFFFF" w:themeFill="background1"/>
          </w:tcPr>
          <w:p w:rsidR="005E2D0B" w:rsidRPr="000D42D7" w:rsidRDefault="009F70E5" w:rsidP="001D3E95">
            <w:pPr>
              <w:spacing w:before="0" w:after="0"/>
              <w:ind w:left="0"/>
              <w:jc w:val="left"/>
              <w:rPr>
                <w:rFonts w:ascii="Times New Roman" w:eastAsia="Times New Roman" w:hAnsi="Times New Roman" w:cs="Times New Roman"/>
                <w:sz w:val="24"/>
                <w:szCs w:val="24"/>
              </w:rPr>
            </w:pPr>
            <w:hyperlink r:id="rId36" w:tgtFrame="_blank" w:history="1">
              <w:r w:rsidR="005E2D0B" w:rsidRPr="000D42D7">
                <w:rPr>
                  <w:rFonts w:ascii="Times New Roman" w:eastAsia="Times New Roman" w:hAnsi="Times New Roman" w:cs="Times New Roman"/>
                  <w:sz w:val="24"/>
                  <w:szCs w:val="24"/>
                </w:rPr>
                <w:t>Постановление Пр</w:t>
              </w:r>
              <w:r w:rsidR="005E2D0B" w:rsidRPr="000D42D7">
                <w:rPr>
                  <w:rFonts w:ascii="Times New Roman" w:eastAsia="Times New Roman" w:hAnsi="Times New Roman" w:cs="Times New Roman"/>
                  <w:sz w:val="24"/>
                  <w:szCs w:val="24"/>
                </w:rPr>
                <w:t>а</w:t>
              </w:r>
              <w:r w:rsidR="005E2D0B" w:rsidRPr="000D42D7">
                <w:rPr>
                  <w:rFonts w:ascii="Times New Roman" w:eastAsia="Times New Roman" w:hAnsi="Times New Roman" w:cs="Times New Roman"/>
                  <w:sz w:val="24"/>
                  <w:szCs w:val="24"/>
                </w:rPr>
                <w:t>вительства области от 17.12.2012 № 186/768</w:t>
              </w:r>
            </w:hyperlink>
          </w:p>
        </w:tc>
      </w:tr>
      <w:tr w:rsidR="005E2D0B" w:rsidRPr="000D42D7" w:rsidTr="001D3E95">
        <w:trPr>
          <w:cantSplit/>
          <w:trHeight w:val="322"/>
          <w:jc w:val="center"/>
        </w:trPr>
        <w:tc>
          <w:tcPr>
            <w:tcW w:w="483" w:type="dxa"/>
            <w:shd w:val="clear" w:color="auto" w:fill="F2F2F2" w:themeFill="background1" w:themeFillShade="F2"/>
          </w:tcPr>
          <w:p w:rsidR="005E2D0B" w:rsidRPr="000D42D7" w:rsidRDefault="005E2D0B" w:rsidP="001D3E95">
            <w:pPr>
              <w:spacing w:before="0" w:after="0"/>
              <w:ind w:left="0"/>
              <w:jc w:val="center"/>
              <w:rPr>
                <w:rFonts w:ascii="Times New Roman" w:hAnsi="Times New Roman" w:cs="Times New Roman"/>
                <w:b/>
                <w:i/>
                <w:sz w:val="24"/>
                <w:szCs w:val="24"/>
              </w:rPr>
            </w:pPr>
            <w:r w:rsidRPr="000D42D7">
              <w:rPr>
                <w:rFonts w:ascii="Times New Roman" w:hAnsi="Times New Roman" w:cs="Times New Roman"/>
                <w:b/>
                <w:i/>
                <w:sz w:val="24"/>
                <w:szCs w:val="24"/>
              </w:rPr>
              <w:t>7</w:t>
            </w:r>
          </w:p>
        </w:tc>
        <w:tc>
          <w:tcPr>
            <w:tcW w:w="3248" w:type="dxa"/>
            <w:shd w:val="clear" w:color="auto" w:fill="FFFFFF" w:themeFill="background1"/>
          </w:tcPr>
          <w:p w:rsidR="005E2D0B" w:rsidRPr="000D42D7" w:rsidRDefault="005E2D0B" w:rsidP="001D3E95">
            <w:pPr>
              <w:spacing w:before="0" w:after="0"/>
              <w:ind w:left="0"/>
              <w:jc w:val="left"/>
              <w:rPr>
                <w:rFonts w:ascii="Times New Roman" w:eastAsia="Times New Roman" w:hAnsi="Times New Roman" w:cs="Times New Roman"/>
                <w:sz w:val="24"/>
                <w:szCs w:val="24"/>
              </w:rPr>
            </w:pPr>
            <w:r w:rsidRPr="000D42D7">
              <w:rPr>
                <w:rFonts w:ascii="Times New Roman" w:eastAsia="Times New Roman" w:hAnsi="Times New Roman" w:cs="Times New Roman"/>
                <w:sz w:val="24"/>
                <w:szCs w:val="24"/>
              </w:rPr>
              <w:t>Содействие развитию инст</w:t>
            </w:r>
            <w:r w:rsidRPr="000D42D7">
              <w:rPr>
                <w:rFonts w:ascii="Times New Roman" w:eastAsia="Times New Roman" w:hAnsi="Times New Roman" w:cs="Times New Roman"/>
                <w:sz w:val="24"/>
                <w:szCs w:val="24"/>
              </w:rPr>
              <w:t>и</w:t>
            </w:r>
            <w:r w:rsidRPr="000D42D7">
              <w:rPr>
                <w:rFonts w:ascii="Times New Roman" w:eastAsia="Times New Roman" w:hAnsi="Times New Roman" w:cs="Times New Roman"/>
                <w:sz w:val="24"/>
                <w:szCs w:val="24"/>
              </w:rPr>
              <w:t>тутов гражданского общества и поддержка социально ор</w:t>
            </w:r>
            <w:r w:rsidRPr="000D42D7">
              <w:rPr>
                <w:rFonts w:ascii="Times New Roman" w:eastAsia="Times New Roman" w:hAnsi="Times New Roman" w:cs="Times New Roman"/>
                <w:sz w:val="24"/>
                <w:szCs w:val="24"/>
              </w:rPr>
              <w:t>и</w:t>
            </w:r>
            <w:r w:rsidRPr="000D42D7">
              <w:rPr>
                <w:rFonts w:ascii="Times New Roman" w:eastAsia="Times New Roman" w:hAnsi="Times New Roman" w:cs="Times New Roman"/>
                <w:sz w:val="24"/>
                <w:szCs w:val="24"/>
              </w:rPr>
              <w:t>ентированных некоммерч</w:t>
            </w:r>
            <w:r w:rsidRPr="000D42D7">
              <w:rPr>
                <w:rFonts w:ascii="Times New Roman" w:eastAsia="Times New Roman" w:hAnsi="Times New Roman" w:cs="Times New Roman"/>
                <w:sz w:val="24"/>
                <w:szCs w:val="24"/>
              </w:rPr>
              <w:t>е</w:t>
            </w:r>
            <w:r w:rsidRPr="000D42D7">
              <w:rPr>
                <w:rFonts w:ascii="Times New Roman" w:eastAsia="Times New Roman" w:hAnsi="Times New Roman" w:cs="Times New Roman"/>
                <w:sz w:val="24"/>
                <w:szCs w:val="24"/>
              </w:rPr>
              <w:t>ских организаций на 2013-2020 годы</w:t>
            </w:r>
          </w:p>
        </w:tc>
        <w:tc>
          <w:tcPr>
            <w:tcW w:w="3381" w:type="dxa"/>
            <w:shd w:val="clear" w:color="auto" w:fill="FFFFFF" w:themeFill="background1"/>
          </w:tcPr>
          <w:p w:rsidR="005E2D0B" w:rsidRPr="000D42D7" w:rsidRDefault="005E2D0B" w:rsidP="001D3E95">
            <w:pPr>
              <w:spacing w:before="0" w:after="0" w:line="270" w:lineRule="atLeast"/>
              <w:ind w:left="0"/>
              <w:jc w:val="left"/>
              <w:rPr>
                <w:rFonts w:ascii="Times New Roman" w:eastAsia="Times New Roman" w:hAnsi="Times New Roman" w:cs="Times New Roman"/>
                <w:sz w:val="24"/>
                <w:szCs w:val="24"/>
              </w:rPr>
            </w:pPr>
            <w:r w:rsidRPr="000D42D7">
              <w:rPr>
                <w:rFonts w:ascii="Times New Roman" w:eastAsia="Times New Roman" w:hAnsi="Times New Roman" w:cs="Times New Roman"/>
                <w:sz w:val="24"/>
                <w:szCs w:val="24"/>
              </w:rPr>
              <w:t>Департамент по вопросам внутренней и информационной политики Кировской области</w:t>
            </w:r>
          </w:p>
        </w:tc>
        <w:tc>
          <w:tcPr>
            <w:tcW w:w="2410" w:type="dxa"/>
            <w:shd w:val="clear" w:color="auto" w:fill="FFFFFF" w:themeFill="background1"/>
          </w:tcPr>
          <w:p w:rsidR="005E2D0B" w:rsidRPr="000D42D7" w:rsidRDefault="009F70E5" w:rsidP="001D3E95">
            <w:pPr>
              <w:spacing w:before="0" w:after="0"/>
              <w:ind w:left="0"/>
              <w:jc w:val="left"/>
              <w:rPr>
                <w:rFonts w:ascii="Times New Roman" w:eastAsia="Times New Roman" w:hAnsi="Times New Roman" w:cs="Times New Roman"/>
                <w:sz w:val="24"/>
                <w:szCs w:val="24"/>
              </w:rPr>
            </w:pPr>
            <w:hyperlink r:id="rId37" w:tgtFrame="_blank" w:history="1">
              <w:r w:rsidR="005E2D0B" w:rsidRPr="000D42D7">
                <w:rPr>
                  <w:rFonts w:ascii="Times New Roman" w:eastAsia="Times New Roman" w:hAnsi="Times New Roman" w:cs="Times New Roman"/>
                  <w:sz w:val="24"/>
                  <w:szCs w:val="24"/>
                </w:rPr>
                <w:t>Постановление Пр</w:t>
              </w:r>
              <w:r w:rsidR="005E2D0B" w:rsidRPr="000D42D7">
                <w:rPr>
                  <w:rFonts w:ascii="Times New Roman" w:eastAsia="Times New Roman" w:hAnsi="Times New Roman" w:cs="Times New Roman"/>
                  <w:sz w:val="24"/>
                  <w:szCs w:val="24"/>
                </w:rPr>
                <w:t>а</w:t>
              </w:r>
              <w:r w:rsidR="005E2D0B" w:rsidRPr="000D42D7">
                <w:rPr>
                  <w:rFonts w:ascii="Times New Roman" w:eastAsia="Times New Roman" w:hAnsi="Times New Roman" w:cs="Times New Roman"/>
                  <w:sz w:val="24"/>
                  <w:szCs w:val="24"/>
                </w:rPr>
                <w:t>вительства области от 28.12.2012 № 189/839</w:t>
              </w:r>
            </w:hyperlink>
          </w:p>
        </w:tc>
      </w:tr>
      <w:tr w:rsidR="005E2D0B" w:rsidRPr="000D42D7" w:rsidTr="001D3E95">
        <w:trPr>
          <w:cantSplit/>
          <w:trHeight w:val="322"/>
          <w:jc w:val="center"/>
        </w:trPr>
        <w:tc>
          <w:tcPr>
            <w:tcW w:w="483" w:type="dxa"/>
            <w:shd w:val="clear" w:color="auto" w:fill="F2F2F2" w:themeFill="background1" w:themeFillShade="F2"/>
          </w:tcPr>
          <w:p w:rsidR="005E2D0B" w:rsidRPr="000D42D7" w:rsidRDefault="005E2D0B" w:rsidP="001D3E95">
            <w:pPr>
              <w:spacing w:before="0" w:after="0"/>
              <w:ind w:left="0"/>
              <w:jc w:val="center"/>
              <w:rPr>
                <w:rFonts w:ascii="Times New Roman" w:hAnsi="Times New Roman" w:cs="Times New Roman"/>
                <w:b/>
                <w:i/>
                <w:sz w:val="24"/>
                <w:szCs w:val="24"/>
              </w:rPr>
            </w:pPr>
            <w:r w:rsidRPr="000D42D7">
              <w:rPr>
                <w:rFonts w:ascii="Times New Roman" w:hAnsi="Times New Roman" w:cs="Times New Roman"/>
                <w:b/>
                <w:i/>
                <w:sz w:val="24"/>
                <w:szCs w:val="24"/>
              </w:rPr>
              <w:lastRenderedPageBreak/>
              <w:t>8</w:t>
            </w:r>
          </w:p>
        </w:tc>
        <w:tc>
          <w:tcPr>
            <w:tcW w:w="3248" w:type="dxa"/>
            <w:shd w:val="clear" w:color="auto" w:fill="FFFFFF" w:themeFill="background1"/>
          </w:tcPr>
          <w:p w:rsidR="005E2D0B" w:rsidRPr="000D42D7" w:rsidRDefault="005E2D0B" w:rsidP="001D3E95">
            <w:pPr>
              <w:spacing w:before="0" w:after="0"/>
              <w:ind w:left="0"/>
              <w:jc w:val="left"/>
              <w:rPr>
                <w:rFonts w:ascii="Times New Roman" w:eastAsia="Times New Roman" w:hAnsi="Times New Roman" w:cs="Times New Roman"/>
                <w:sz w:val="24"/>
                <w:szCs w:val="24"/>
              </w:rPr>
            </w:pPr>
            <w:r w:rsidRPr="000D42D7">
              <w:rPr>
                <w:rFonts w:ascii="Times New Roman" w:eastAsia="Times New Roman" w:hAnsi="Times New Roman" w:cs="Times New Roman"/>
                <w:sz w:val="24"/>
                <w:szCs w:val="24"/>
              </w:rPr>
              <w:t>Содействие занятости насел</w:t>
            </w:r>
            <w:r w:rsidRPr="000D42D7">
              <w:rPr>
                <w:rFonts w:ascii="Times New Roman" w:eastAsia="Times New Roman" w:hAnsi="Times New Roman" w:cs="Times New Roman"/>
                <w:sz w:val="24"/>
                <w:szCs w:val="24"/>
              </w:rPr>
              <w:t>е</w:t>
            </w:r>
            <w:r w:rsidRPr="000D42D7">
              <w:rPr>
                <w:rFonts w:ascii="Times New Roman" w:eastAsia="Times New Roman" w:hAnsi="Times New Roman" w:cs="Times New Roman"/>
                <w:sz w:val="24"/>
                <w:szCs w:val="24"/>
              </w:rPr>
              <w:t>ния Кировской области на 2013-2020 годы</w:t>
            </w:r>
          </w:p>
        </w:tc>
        <w:tc>
          <w:tcPr>
            <w:tcW w:w="3381" w:type="dxa"/>
            <w:shd w:val="clear" w:color="auto" w:fill="FFFFFF" w:themeFill="background1"/>
          </w:tcPr>
          <w:p w:rsidR="005E2D0B" w:rsidRPr="000D42D7" w:rsidRDefault="005E2D0B" w:rsidP="001D3E95">
            <w:pPr>
              <w:spacing w:before="0" w:after="0" w:line="270" w:lineRule="atLeast"/>
              <w:ind w:left="0"/>
              <w:jc w:val="left"/>
              <w:rPr>
                <w:rFonts w:ascii="Times New Roman" w:eastAsia="Times New Roman" w:hAnsi="Times New Roman" w:cs="Times New Roman"/>
                <w:sz w:val="24"/>
                <w:szCs w:val="24"/>
              </w:rPr>
            </w:pPr>
            <w:r w:rsidRPr="000D42D7">
              <w:rPr>
                <w:rFonts w:ascii="Times New Roman" w:eastAsia="Times New Roman" w:hAnsi="Times New Roman" w:cs="Times New Roman"/>
                <w:sz w:val="24"/>
                <w:szCs w:val="24"/>
              </w:rPr>
              <w:t>Управление государственной службы занятости населения Кировской области</w:t>
            </w:r>
          </w:p>
        </w:tc>
        <w:tc>
          <w:tcPr>
            <w:tcW w:w="2410" w:type="dxa"/>
            <w:shd w:val="clear" w:color="auto" w:fill="FFFFFF" w:themeFill="background1"/>
          </w:tcPr>
          <w:p w:rsidR="005E2D0B" w:rsidRPr="000D42D7" w:rsidRDefault="009F70E5" w:rsidP="001D3E95">
            <w:pPr>
              <w:spacing w:before="0" w:after="0"/>
              <w:ind w:left="0"/>
              <w:jc w:val="left"/>
              <w:rPr>
                <w:rFonts w:ascii="Times New Roman" w:eastAsia="Times New Roman" w:hAnsi="Times New Roman" w:cs="Times New Roman"/>
                <w:sz w:val="24"/>
                <w:szCs w:val="24"/>
              </w:rPr>
            </w:pPr>
            <w:hyperlink r:id="rId38" w:tgtFrame="_blank" w:history="1">
              <w:r w:rsidR="005E2D0B" w:rsidRPr="000D42D7">
                <w:rPr>
                  <w:rFonts w:ascii="Times New Roman" w:eastAsia="Times New Roman" w:hAnsi="Times New Roman" w:cs="Times New Roman"/>
                  <w:sz w:val="24"/>
                  <w:szCs w:val="24"/>
                </w:rPr>
                <w:t>Постановление Пр</w:t>
              </w:r>
              <w:r w:rsidR="005E2D0B" w:rsidRPr="000D42D7">
                <w:rPr>
                  <w:rFonts w:ascii="Times New Roman" w:eastAsia="Times New Roman" w:hAnsi="Times New Roman" w:cs="Times New Roman"/>
                  <w:sz w:val="24"/>
                  <w:szCs w:val="24"/>
                </w:rPr>
                <w:t>а</w:t>
              </w:r>
              <w:r w:rsidR="005E2D0B" w:rsidRPr="000D42D7">
                <w:rPr>
                  <w:rFonts w:ascii="Times New Roman" w:eastAsia="Times New Roman" w:hAnsi="Times New Roman" w:cs="Times New Roman"/>
                  <w:sz w:val="24"/>
                  <w:szCs w:val="24"/>
                </w:rPr>
                <w:t>вительства области от 10.12.2012 № 185/736</w:t>
              </w:r>
            </w:hyperlink>
          </w:p>
        </w:tc>
      </w:tr>
      <w:tr w:rsidR="005E2D0B" w:rsidRPr="000D42D7" w:rsidTr="001D3E95">
        <w:trPr>
          <w:cantSplit/>
          <w:trHeight w:val="322"/>
          <w:jc w:val="center"/>
        </w:trPr>
        <w:tc>
          <w:tcPr>
            <w:tcW w:w="483" w:type="dxa"/>
            <w:shd w:val="clear" w:color="auto" w:fill="F2F2F2" w:themeFill="background1" w:themeFillShade="F2"/>
          </w:tcPr>
          <w:p w:rsidR="005E2D0B" w:rsidRPr="000D42D7" w:rsidRDefault="005E2D0B" w:rsidP="001D3E95">
            <w:pPr>
              <w:spacing w:before="0" w:after="0"/>
              <w:ind w:left="0"/>
              <w:jc w:val="center"/>
              <w:rPr>
                <w:rFonts w:ascii="Times New Roman" w:hAnsi="Times New Roman" w:cs="Times New Roman"/>
                <w:b/>
                <w:i/>
                <w:sz w:val="24"/>
                <w:szCs w:val="24"/>
              </w:rPr>
            </w:pPr>
            <w:r w:rsidRPr="000D42D7">
              <w:rPr>
                <w:rFonts w:ascii="Times New Roman" w:hAnsi="Times New Roman" w:cs="Times New Roman"/>
                <w:b/>
                <w:i/>
                <w:sz w:val="24"/>
                <w:szCs w:val="24"/>
              </w:rPr>
              <w:t>9</w:t>
            </w:r>
          </w:p>
        </w:tc>
        <w:tc>
          <w:tcPr>
            <w:tcW w:w="3248" w:type="dxa"/>
            <w:shd w:val="clear" w:color="auto" w:fill="FFFFFF" w:themeFill="background1"/>
          </w:tcPr>
          <w:p w:rsidR="005E2D0B" w:rsidRPr="000D42D7" w:rsidRDefault="005E2D0B" w:rsidP="001D3E95">
            <w:pPr>
              <w:spacing w:before="0" w:after="0"/>
              <w:ind w:left="0"/>
              <w:jc w:val="left"/>
              <w:rPr>
                <w:rFonts w:ascii="Times New Roman" w:eastAsia="Times New Roman" w:hAnsi="Times New Roman" w:cs="Times New Roman"/>
                <w:sz w:val="24"/>
                <w:szCs w:val="24"/>
              </w:rPr>
            </w:pPr>
            <w:r w:rsidRPr="000D42D7">
              <w:rPr>
                <w:rFonts w:ascii="Times New Roman" w:eastAsia="Times New Roman" w:hAnsi="Times New Roman" w:cs="Times New Roman"/>
                <w:sz w:val="24"/>
                <w:szCs w:val="24"/>
              </w:rPr>
              <w:t>Обеспечение безопасности и жизнедеятельности населения Кировской области на 2013-2020 годы</w:t>
            </w:r>
          </w:p>
        </w:tc>
        <w:tc>
          <w:tcPr>
            <w:tcW w:w="3381" w:type="dxa"/>
            <w:shd w:val="clear" w:color="auto" w:fill="FFFFFF" w:themeFill="background1"/>
          </w:tcPr>
          <w:p w:rsidR="005E2D0B" w:rsidRPr="000D42D7" w:rsidRDefault="005E2D0B" w:rsidP="001D3E95">
            <w:pPr>
              <w:spacing w:before="0" w:after="0" w:line="270" w:lineRule="atLeast"/>
              <w:ind w:left="0"/>
              <w:jc w:val="left"/>
              <w:rPr>
                <w:rFonts w:ascii="Times New Roman" w:eastAsia="Times New Roman" w:hAnsi="Times New Roman" w:cs="Times New Roman"/>
                <w:sz w:val="24"/>
                <w:szCs w:val="24"/>
              </w:rPr>
            </w:pPr>
            <w:r w:rsidRPr="000D42D7">
              <w:rPr>
                <w:rFonts w:ascii="Times New Roman" w:eastAsia="Times New Roman" w:hAnsi="Times New Roman" w:cs="Times New Roman"/>
                <w:sz w:val="24"/>
                <w:szCs w:val="24"/>
              </w:rPr>
              <w:t>Администрация Правительства Кировской области</w:t>
            </w:r>
          </w:p>
        </w:tc>
        <w:tc>
          <w:tcPr>
            <w:tcW w:w="2410" w:type="dxa"/>
            <w:shd w:val="clear" w:color="auto" w:fill="FFFFFF" w:themeFill="background1"/>
          </w:tcPr>
          <w:p w:rsidR="005E2D0B" w:rsidRPr="000D42D7" w:rsidRDefault="009F70E5" w:rsidP="001D3E95">
            <w:pPr>
              <w:spacing w:before="0" w:after="0"/>
              <w:ind w:left="0"/>
              <w:jc w:val="left"/>
              <w:rPr>
                <w:rFonts w:ascii="Times New Roman" w:eastAsia="Times New Roman" w:hAnsi="Times New Roman" w:cs="Times New Roman"/>
                <w:sz w:val="24"/>
                <w:szCs w:val="24"/>
              </w:rPr>
            </w:pPr>
            <w:hyperlink r:id="rId39" w:tgtFrame="_blank" w:history="1">
              <w:r w:rsidR="005E2D0B" w:rsidRPr="000D42D7">
                <w:rPr>
                  <w:rFonts w:ascii="Times New Roman" w:eastAsia="Times New Roman" w:hAnsi="Times New Roman" w:cs="Times New Roman"/>
                  <w:sz w:val="24"/>
                  <w:szCs w:val="24"/>
                </w:rPr>
                <w:t>Постановление Пр</w:t>
              </w:r>
              <w:r w:rsidR="005E2D0B" w:rsidRPr="000D42D7">
                <w:rPr>
                  <w:rFonts w:ascii="Times New Roman" w:eastAsia="Times New Roman" w:hAnsi="Times New Roman" w:cs="Times New Roman"/>
                  <w:sz w:val="24"/>
                  <w:szCs w:val="24"/>
                </w:rPr>
                <w:t>а</w:t>
              </w:r>
              <w:r w:rsidR="005E2D0B" w:rsidRPr="000D42D7">
                <w:rPr>
                  <w:rFonts w:ascii="Times New Roman" w:eastAsia="Times New Roman" w:hAnsi="Times New Roman" w:cs="Times New Roman"/>
                  <w:sz w:val="24"/>
                  <w:szCs w:val="24"/>
                </w:rPr>
                <w:t>вительства области от 17.12.2012 № 186/767</w:t>
              </w:r>
            </w:hyperlink>
          </w:p>
        </w:tc>
      </w:tr>
      <w:tr w:rsidR="005E2D0B" w:rsidRPr="000D42D7" w:rsidTr="001D3E95">
        <w:trPr>
          <w:cantSplit/>
          <w:trHeight w:val="322"/>
          <w:jc w:val="center"/>
        </w:trPr>
        <w:tc>
          <w:tcPr>
            <w:tcW w:w="483" w:type="dxa"/>
            <w:shd w:val="clear" w:color="auto" w:fill="F2F2F2" w:themeFill="background1" w:themeFillShade="F2"/>
          </w:tcPr>
          <w:p w:rsidR="005E2D0B" w:rsidRPr="000D42D7" w:rsidRDefault="005E2D0B" w:rsidP="001D3E95">
            <w:pPr>
              <w:spacing w:before="0" w:after="0"/>
              <w:ind w:left="0"/>
              <w:jc w:val="center"/>
              <w:rPr>
                <w:rFonts w:ascii="Times New Roman" w:hAnsi="Times New Roman" w:cs="Times New Roman"/>
                <w:b/>
                <w:i/>
                <w:sz w:val="24"/>
                <w:szCs w:val="24"/>
              </w:rPr>
            </w:pPr>
            <w:r w:rsidRPr="000D42D7">
              <w:rPr>
                <w:rFonts w:ascii="Times New Roman" w:hAnsi="Times New Roman" w:cs="Times New Roman"/>
                <w:b/>
                <w:i/>
                <w:sz w:val="24"/>
                <w:szCs w:val="24"/>
              </w:rPr>
              <w:t>10</w:t>
            </w:r>
          </w:p>
        </w:tc>
        <w:tc>
          <w:tcPr>
            <w:tcW w:w="3248" w:type="dxa"/>
            <w:shd w:val="clear" w:color="auto" w:fill="FFFFFF" w:themeFill="background1"/>
          </w:tcPr>
          <w:p w:rsidR="005E2D0B" w:rsidRPr="000D42D7" w:rsidRDefault="005E2D0B" w:rsidP="001D3E95">
            <w:pPr>
              <w:spacing w:before="0" w:after="0"/>
              <w:ind w:left="0"/>
              <w:jc w:val="left"/>
              <w:rPr>
                <w:rFonts w:ascii="Times New Roman" w:eastAsia="Times New Roman" w:hAnsi="Times New Roman" w:cs="Times New Roman"/>
                <w:sz w:val="24"/>
                <w:szCs w:val="24"/>
              </w:rPr>
            </w:pPr>
            <w:r w:rsidRPr="000D42D7">
              <w:rPr>
                <w:rFonts w:ascii="Times New Roman" w:eastAsia="Times New Roman" w:hAnsi="Times New Roman" w:cs="Times New Roman"/>
                <w:sz w:val="24"/>
                <w:szCs w:val="24"/>
              </w:rPr>
              <w:t>Развитие строительства и а</w:t>
            </w:r>
            <w:r w:rsidRPr="000D42D7">
              <w:rPr>
                <w:rFonts w:ascii="Times New Roman" w:eastAsia="Times New Roman" w:hAnsi="Times New Roman" w:cs="Times New Roman"/>
                <w:sz w:val="24"/>
                <w:szCs w:val="24"/>
              </w:rPr>
              <w:t>р</w:t>
            </w:r>
            <w:r w:rsidRPr="000D42D7">
              <w:rPr>
                <w:rFonts w:ascii="Times New Roman" w:eastAsia="Times New Roman" w:hAnsi="Times New Roman" w:cs="Times New Roman"/>
                <w:sz w:val="24"/>
                <w:szCs w:val="24"/>
              </w:rPr>
              <w:t>хитектуры на 2013-2020 годы</w:t>
            </w:r>
          </w:p>
        </w:tc>
        <w:tc>
          <w:tcPr>
            <w:tcW w:w="3381" w:type="dxa"/>
            <w:shd w:val="clear" w:color="auto" w:fill="FFFFFF" w:themeFill="background1"/>
          </w:tcPr>
          <w:p w:rsidR="005E2D0B" w:rsidRPr="000D42D7" w:rsidRDefault="005E2D0B" w:rsidP="001D3E95">
            <w:pPr>
              <w:spacing w:before="0" w:after="0" w:line="270" w:lineRule="atLeast"/>
              <w:ind w:left="0"/>
              <w:jc w:val="left"/>
              <w:rPr>
                <w:rFonts w:ascii="Times New Roman" w:eastAsia="Times New Roman" w:hAnsi="Times New Roman" w:cs="Times New Roman"/>
                <w:sz w:val="24"/>
                <w:szCs w:val="24"/>
              </w:rPr>
            </w:pPr>
            <w:r w:rsidRPr="000D42D7">
              <w:rPr>
                <w:rFonts w:ascii="Times New Roman" w:eastAsia="Times New Roman" w:hAnsi="Times New Roman" w:cs="Times New Roman"/>
                <w:sz w:val="24"/>
                <w:szCs w:val="24"/>
              </w:rPr>
              <w:t>Департамент строительства и архитектуры Кировской обл</w:t>
            </w:r>
            <w:r w:rsidRPr="000D42D7">
              <w:rPr>
                <w:rFonts w:ascii="Times New Roman" w:eastAsia="Times New Roman" w:hAnsi="Times New Roman" w:cs="Times New Roman"/>
                <w:sz w:val="24"/>
                <w:szCs w:val="24"/>
              </w:rPr>
              <w:t>а</w:t>
            </w:r>
            <w:r w:rsidRPr="000D42D7">
              <w:rPr>
                <w:rFonts w:ascii="Times New Roman" w:eastAsia="Times New Roman" w:hAnsi="Times New Roman" w:cs="Times New Roman"/>
                <w:sz w:val="24"/>
                <w:szCs w:val="24"/>
              </w:rPr>
              <w:t>сти</w:t>
            </w:r>
          </w:p>
        </w:tc>
        <w:tc>
          <w:tcPr>
            <w:tcW w:w="2410" w:type="dxa"/>
            <w:shd w:val="clear" w:color="auto" w:fill="FFFFFF" w:themeFill="background1"/>
          </w:tcPr>
          <w:p w:rsidR="005E2D0B" w:rsidRPr="000D42D7" w:rsidRDefault="009F70E5" w:rsidP="001D3E95">
            <w:pPr>
              <w:spacing w:before="0" w:after="0"/>
              <w:ind w:left="0"/>
              <w:jc w:val="left"/>
              <w:rPr>
                <w:rFonts w:ascii="Times New Roman" w:eastAsia="Times New Roman" w:hAnsi="Times New Roman" w:cs="Times New Roman"/>
                <w:sz w:val="24"/>
                <w:szCs w:val="24"/>
              </w:rPr>
            </w:pPr>
            <w:hyperlink r:id="rId40" w:tgtFrame="_blank" w:history="1">
              <w:r w:rsidR="005E2D0B" w:rsidRPr="000D42D7">
                <w:rPr>
                  <w:rFonts w:ascii="Times New Roman" w:eastAsia="Times New Roman" w:hAnsi="Times New Roman" w:cs="Times New Roman"/>
                  <w:sz w:val="24"/>
                  <w:szCs w:val="24"/>
                </w:rPr>
                <w:t>Постановление Пр</w:t>
              </w:r>
              <w:r w:rsidR="005E2D0B" w:rsidRPr="000D42D7">
                <w:rPr>
                  <w:rFonts w:ascii="Times New Roman" w:eastAsia="Times New Roman" w:hAnsi="Times New Roman" w:cs="Times New Roman"/>
                  <w:sz w:val="24"/>
                  <w:szCs w:val="24"/>
                </w:rPr>
                <w:t>а</w:t>
              </w:r>
              <w:r w:rsidR="005E2D0B" w:rsidRPr="000D42D7">
                <w:rPr>
                  <w:rFonts w:ascii="Times New Roman" w:eastAsia="Times New Roman" w:hAnsi="Times New Roman" w:cs="Times New Roman"/>
                  <w:sz w:val="24"/>
                  <w:szCs w:val="24"/>
                </w:rPr>
                <w:t>вительства области от 28.12.2012 № 189/838</w:t>
              </w:r>
            </w:hyperlink>
          </w:p>
        </w:tc>
      </w:tr>
      <w:tr w:rsidR="005E2D0B" w:rsidRPr="000D42D7" w:rsidTr="001D3E95">
        <w:trPr>
          <w:cantSplit/>
          <w:trHeight w:val="322"/>
          <w:jc w:val="center"/>
        </w:trPr>
        <w:tc>
          <w:tcPr>
            <w:tcW w:w="483" w:type="dxa"/>
            <w:shd w:val="clear" w:color="auto" w:fill="F2F2F2" w:themeFill="background1" w:themeFillShade="F2"/>
          </w:tcPr>
          <w:p w:rsidR="005E2D0B" w:rsidRPr="000D42D7" w:rsidRDefault="005E2D0B" w:rsidP="001D3E95">
            <w:pPr>
              <w:spacing w:before="0" w:after="0"/>
              <w:ind w:left="0"/>
              <w:jc w:val="center"/>
              <w:rPr>
                <w:rFonts w:ascii="Times New Roman" w:hAnsi="Times New Roman" w:cs="Times New Roman"/>
                <w:b/>
                <w:i/>
                <w:sz w:val="24"/>
                <w:szCs w:val="24"/>
              </w:rPr>
            </w:pPr>
            <w:r w:rsidRPr="000D42D7">
              <w:rPr>
                <w:rFonts w:ascii="Times New Roman" w:hAnsi="Times New Roman" w:cs="Times New Roman"/>
                <w:b/>
                <w:i/>
                <w:sz w:val="24"/>
                <w:szCs w:val="24"/>
              </w:rPr>
              <w:t>11</w:t>
            </w:r>
          </w:p>
        </w:tc>
        <w:tc>
          <w:tcPr>
            <w:tcW w:w="3248" w:type="dxa"/>
            <w:shd w:val="clear" w:color="auto" w:fill="FFFFFF" w:themeFill="background1"/>
          </w:tcPr>
          <w:p w:rsidR="005E2D0B" w:rsidRPr="000D42D7" w:rsidRDefault="005E2D0B" w:rsidP="001D3E95">
            <w:pPr>
              <w:spacing w:before="0" w:after="0"/>
              <w:ind w:left="0"/>
              <w:jc w:val="left"/>
              <w:rPr>
                <w:rFonts w:ascii="Times New Roman" w:eastAsia="Times New Roman" w:hAnsi="Times New Roman" w:cs="Times New Roman"/>
                <w:sz w:val="24"/>
                <w:szCs w:val="24"/>
              </w:rPr>
            </w:pPr>
            <w:r w:rsidRPr="000D42D7">
              <w:rPr>
                <w:rFonts w:ascii="Times New Roman" w:eastAsia="Times New Roman" w:hAnsi="Times New Roman" w:cs="Times New Roman"/>
                <w:sz w:val="24"/>
                <w:szCs w:val="24"/>
              </w:rPr>
              <w:t>Развитие коммунальной и жилищной инфраструктуры на 2013-2020 годы</w:t>
            </w:r>
          </w:p>
        </w:tc>
        <w:tc>
          <w:tcPr>
            <w:tcW w:w="3381" w:type="dxa"/>
            <w:shd w:val="clear" w:color="auto" w:fill="FFFFFF" w:themeFill="background1"/>
          </w:tcPr>
          <w:p w:rsidR="005E2D0B" w:rsidRPr="000D42D7" w:rsidRDefault="005E2D0B" w:rsidP="001D3E95">
            <w:pPr>
              <w:spacing w:before="0" w:after="0" w:line="270" w:lineRule="atLeast"/>
              <w:ind w:left="0"/>
              <w:jc w:val="left"/>
              <w:rPr>
                <w:rFonts w:ascii="Times New Roman" w:eastAsia="Times New Roman" w:hAnsi="Times New Roman" w:cs="Times New Roman"/>
                <w:sz w:val="24"/>
                <w:szCs w:val="24"/>
              </w:rPr>
            </w:pPr>
            <w:r w:rsidRPr="000D42D7">
              <w:rPr>
                <w:rFonts w:ascii="Times New Roman" w:eastAsia="Times New Roman" w:hAnsi="Times New Roman" w:cs="Times New Roman"/>
                <w:sz w:val="24"/>
                <w:szCs w:val="24"/>
              </w:rPr>
              <w:t>Департамент жилищно-коммунального хозяйства К</w:t>
            </w:r>
            <w:r w:rsidRPr="000D42D7">
              <w:rPr>
                <w:rFonts w:ascii="Times New Roman" w:eastAsia="Times New Roman" w:hAnsi="Times New Roman" w:cs="Times New Roman"/>
                <w:sz w:val="24"/>
                <w:szCs w:val="24"/>
              </w:rPr>
              <w:t>и</w:t>
            </w:r>
            <w:r w:rsidRPr="000D42D7">
              <w:rPr>
                <w:rFonts w:ascii="Times New Roman" w:eastAsia="Times New Roman" w:hAnsi="Times New Roman" w:cs="Times New Roman"/>
                <w:sz w:val="24"/>
                <w:szCs w:val="24"/>
              </w:rPr>
              <w:t>ровской области</w:t>
            </w:r>
          </w:p>
        </w:tc>
        <w:tc>
          <w:tcPr>
            <w:tcW w:w="2410" w:type="dxa"/>
            <w:shd w:val="clear" w:color="auto" w:fill="FFFFFF" w:themeFill="background1"/>
          </w:tcPr>
          <w:p w:rsidR="005E2D0B" w:rsidRPr="000D42D7" w:rsidRDefault="005E2D0B" w:rsidP="001D3E95">
            <w:pPr>
              <w:spacing w:before="0" w:after="0"/>
              <w:ind w:left="0"/>
              <w:jc w:val="left"/>
              <w:rPr>
                <w:rFonts w:ascii="Times New Roman" w:eastAsia="Times New Roman" w:hAnsi="Times New Roman" w:cs="Times New Roman"/>
                <w:sz w:val="24"/>
                <w:szCs w:val="24"/>
              </w:rPr>
            </w:pPr>
            <w:r w:rsidRPr="000D42D7">
              <w:rPr>
                <w:rFonts w:ascii="Times New Roman" w:eastAsia="Times New Roman" w:hAnsi="Times New Roman" w:cs="Times New Roman"/>
                <w:sz w:val="24"/>
                <w:szCs w:val="24"/>
              </w:rPr>
              <w:t>Постановление Пр</w:t>
            </w:r>
            <w:r w:rsidRPr="000D42D7">
              <w:rPr>
                <w:rFonts w:ascii="Times New Roman" w:eastAsia="Times New Roman" w:hAnsi="Times New Roman" w:cs="Times New Roman"/>
                <w:sz w:val="24"/>
                <w:szCs w:val="24"/>
              </w:rPr>
              <w:t>а</w:t>
            </w:r>
            <w:r w:rsidRPr="000D42D7">
              <w:rPr>
                <w:rFonts w:ascii="Times New Roman" w:eastAsia="Times New Roman" w:hAnsi="Times New Roman" w:cs="Times New Roman"/>
                <w:sz w:val="24"/>
                <w:szCs w:val="24"/>
              </w:rPr>
              <w:t>вительства области от 20.12.2012 № 187/80</w:t>
            </w:r>
          </w:p>
        </w:tc>
      </w:tr>
      <w:tr w:rsidR="005E2D0B" w:rsidRPr="000D42D7" w:rsidTr="001D3E95">
        <w:trPr>
          <w:cantSplit/>
          <w:trHeight w:val="322"/>
          <w:jc w:val="center"/>
        </w:trPr>
        <w:tc>
          <w:tcPr>
            <w:tcW w:w="483" w:type="dxa"/>
            <w:shd w:val="clear" w:color="auto" w:fill="F2F2F2" w:themeFill="background1" w:themeFillShade="F2"/>
          </w:tcPr>
          <w:p w:rsidR="005E2D0B" w:rsidRPr="000D42D7" w:rsidRDefault="005E2D0B" w:rsidP="001D3E95">
            <w:pPr>
              <w:spacing w:before="0" w:after="0"/>
              <w:ind w:left="0"/>
              <w:jc w:val="center"/>
              <w:rPr>
                <w:rFonts w:ascii="Times New Roman" w:hAnsi="Times New Roman" w:cs="Times New Roman"/>
                <w:b/>
                <w:i/>
                <w:sz w:val="24"/>
                <w:szCs w:val="24"/>
              </w:rPr>
            </w:pPr>
            <w:r w:rsidRPr="000D42D7">
              <w:rPr>
                <w:rFonts w:ascii="Times New Roman" w:hAnsi="Times New Roman" w:cs="Times New Roman"/>
                <w:b/>
                <w:i/>
                <w:sz w:val="24"/>
                <w:szCs w:val="24"/>
              </w:rPr>
              <w:t>12</w:t>
            </w:r>
          </w:p>
        </w:tc>
        <w:tc>
          <w:tcPr>
            <w:tcW w:w="3248" w:type="dxa"/>
            <w:shd w:val="clear" w:color="auto" w:fill="FFFFFF" w:themeFill="background1"/>
          </w:tcPr>
          <w:p w:rsidR="005E2D0B" w:rsidRPr="000D42D7" w:rsidRDefault="005E2D0B" w:rsidP="001D3E95">
            <w:pPr>
              <w:spacing w:before="0" w:after="0"/>
              <w:ind w:left="0"/>
              <w:jc w:val="left"/>
              <w:rPr>
                <w:rFonts w:ascii="Times New Roman" w:eastAsia="Times New Roman" w:hAnsi="Times New Roman" w:cs="Times New Roman"/>
                <w:sz w:val="24"/>
                <w:szCs w:val="24"/>
              </w:rPr>
            </w:pPr>
            <w:r w:rsidRPr="000D42D7">
              <w:rPr>
                <w:rFonts w:ascii="Times New Roman" w:eastAsia="Times New Roman" w:hAnsi="Times New Roman" w:cs="Times New Roman"/>
                <w:sz w:val="24"/>
                <w:szCs w:val="24"/>
              </w:rPr>
              <w:t>Энергоэффективность и ра</w:t>
            </w:r>
            <w:r w:rsidRPr="000D42D7">
              <w:rPr>
                <w:rFonts w:ascii="Times New Roman" w:eastAsia="Times New Roman" w:hAnsi="Times New Roman" w:cs="Times New Roman"/>
                <w:sz w:val="24"/>
                <w:szCs w:val="24"/>
              </w:rPr>
              <w:t>з</w:t>
            </w:r>
            <w:r w:rsidRPr="000D42D7">
              <w:rPr>
                <w:rFonts w:ascii="Times New Roman" w:eastAsia="Times New Roman" w:hAnsi="Times New Roman" w:cs="Times New Roman"/>
                <w:sz w:val="24"/>
                <w:szCs w:val="24"/>
              </w:rPr>
              <w:t>витие энергетики на 2013-2020 годы</w:t>
            </w:r>
          </w:p>
        </w:tc>
        <w:tc>
          <w:tcPr>
            <w:tcW w:w="3381" w:type="dxa"/>
            <w:shd w:val="clear" w:color="auto" w:fill="FFFFFF" w:themeFill="background1"/>
          </w:tcPr>
          <w:p w:rsidR="005E2D0B" w:rsidRPr="000D42D7" w:rsidRDefault="005E2D0B" w:rsidP="001D3E95">
            <w:pPr>
              <w:spacing w:before="0" w:after="0" w:line="270" w:lineRule="atLeast"/>
              <w:ind w:left="0"/>
              <w:jc w:val="left"/>
              <w:rPr>
                <w:rFonts w:ascii="Times New Roman" w:eastAsia="Times New Roman" w:hAnsi="Times New Roman" w:cs="Times New Roman"/>
                <w:sz w:val="24"/>
                <w:szCs w:val="24"/>
              </w:rPr>
            </w:pPr>
            <w:r w:rsidRPr="000D42D7">
              <w:rPr>
                <w:rFonts w:ascii="Times New Roman" w:eastAsia="Times New Roman" w:hAnsi="Times New Roman" w:cs="Times New Roman"/>
                <w:sz w:val="24"/>
                <w:szCs w:val="24"/>
              </w:rPr>
              <w:t>Департамент энергетики и г</w:t>
            </w:r>
            <w:r w:rsidRPr="000D42D7">
              <w:rPr>
                <w:rFonts w:ascii="Times New Roman" w:eastAsia="Times New Roman" w:hAnsi="Times New Roman" w:cs="Times New Roman"/>
                <w:sz w:val="24"/>
                <w:szCs w:val="24"/>
              </w:rPr>
              <w:t>а</w:t>
            </w:r>
            <w:r w:rsidRPr="000D42D7">
              <w:rPr>
                <w:rFonts w:ascii="Times New Roman" w:eastAsia="Times New Roman" w:hAnsi="Times New Roman" w:cs="Times New Roman"/>
                <w:sz w:val="24"/>
                <w:szCs w:val="24"/>
              </w:rPr>
              <w:t>зификации Кировской области</w:t>
            </w:r>
          </w:p>
        </w:tc>
        <w:tc>
          <w:tcPr>
            <w:tcW w:w="2410" w:type="dxa"/>
            <w:shd w:val="clear" w:color="auto" w:fill="FFFFFF" w:themeFill="background1"/>
          </w:tcPr>
          <w:p w:rsidR="005E2D0B" w:rsidRPr="000D42D7" w:rsidRDefault="009F70E5" w:rsidP="001D3E95">
            <w:pPr>
              <w:spacing w:before="0" w:after="0"/>
              <w:ind w:left="0"/>
              <w:jc w:val="left"/>
              <w:rPr>
                <w:rFonts w:ascii="Times New Roman" w:eastAsia="Times New Roman" w:hAnsi="Times New Roman" w:cs="Times New Roman"/>
                <w:sz w:val="24"/>
                <w:szCs w:val="24"/>
              </w:rPr>
            </w:pPr>
            <w:hyperlink r:id="rId41" w:tgtFrame="_blank" w:history="1">
              <w:r w:rsidR="005E2D0B" w:rsidRPr="000D42D7">
                <w:rPr>
                  <w:rFonts w:ascii="Times New Roman" w:eastAsia="Times New Roman" w:hAnsi="Times New Roman" w:cs="Times New Roman"/>
                  <w:sz w:val="24"/>
                  <w:szCs w:val="24"/>
                </w:rPr>
                <w:t>Постановление Пр</w:t>
              </w:r>
              <w:r w:rsidR="005E2D0B" w:rsidRPr="000D42D7">
                <w:rPr>
                  <w:rFonts w:ascii="Times New Roman" w:eastAsia="Times New Roman" w:hAnsi="Times New Roman" w:cs="Times New Roman"/>
                  <w:sz w:val="24"/>
                  <w:szCs w:val="24"/>
                </w:rPr>
                <w:t>а</w:t>
              </w:r>
              <w:r w:rsidR="005E2D0B" w:rsidRPr="000D42D7">
                <w:rPr>
                  <w:rFonts w:ascii="Times New Roman" w:eastAsia="Times New Roman" w:hAnsi="Times New Roman" w:cs="Times New Roman"/>
                  <w:sz w:val="24"/>
                  <w:szCs w:val="24"/>
                </w:rPr>
                <w:t>вительства области от 17.12.2012 № 186/788</w:t>
              </w:r>
            </w:hyperlink>
          </w:p>
        </w:tc>
      </w:tr>
      <w:tr w:rsidR="005E2D0B" w:rsidRPr="000D42D7" w:rsidTr="001D3E95">
        <w:trPr>
          <w:cantSplit/>
          <w:trHeight w:val="322"/>
          <w:jc w:val="center"/>
        </w:trPr>
        <w:tc>
          <w:tcPr>
            <w:tcW w:w="483" w:type="dxa"/>
            <w:shd w:val="clear" w:color="auto" w:fill="F2F2F2" w:themeFill="background1" w:themeFillShade="F2"/>
          </w:tcPr>
          <w:p w:rsidR="005E2D0B" w:rsidRPr="000D42D7" w:rsidRDefault="005E2D0B" w:rsidP="001D3E95">
            <w:pPr>
              <w:spacing w:before="0" w:after="0"/>
              <w:ind w:left="0"/>
              <w:jc w:val="center"/>
              <w:rPr>
                <w:rFonts w:ascii="Times New Roman" w:hAnsi="Times New Roman" w:cs="Times New Roman"/>
                <w:b/>
                <w:i/>
                <w:sz w:val="24"/>
                <w:szCs w:val="24"/>
              </w:rPr>
            </w:pPr>
            <w:r w:rsidRPr="000D42D7">
              <w:rPr>
                <w:rFonts w:ascii="Times New Roman" w:hAnsi="Times New Roman" w:cs="Times New Roman"/>
                <w:b/>
                <w:i/>
                <w:sz w:val="24"/>
                <w:szCs w:val="24"/>
              </w:rPr>
              <w:t>13</w:t>
            </w:r>
          </w:p>
        </w:tc>
        <w:tc>
          <w:tcPr>
            <w:tcW w:w="3248" w:type="dxa"/>
            <w:shd w:val="clear" w:color="auto" w:fill="FFFFFF" w:themeFill="background1"/>
          </w:tcPr>
          <w:p w:rsidR="005E2D0B" w:rsidRPr="000D42D7" w:rsidRDefault="005E2D0B" w:rsidP="001D3E95">
            <w:pPr>
              <w:spacing w:before="0" w:after="0"/>
              <w:ind w:left="0"/>
              <w:jc w:val="left"/>
              <w:rPr>
                <w:rFonts w:ascii="Times New Roman" w:eastAsia="Times New Roman" w:hAnsi="Times New Roman" w:cs="Times New Roman"/>
                <w:sz w:val="24"/>
                <w:szCs w:val="24"/>
              </w:rPr>
            </w:pPr>
            <w:r w:rsidRPr="000D42D7">
              <w:rPr>
                <w:rFonts w:ascii="Times New Roman" w:eastAsia="Times New Roman" w:hAnsi="Times New Roman" w:cs="Times New Roman"/>
                <w:sz w:val="24"/>
                <w:szCs w:val="24"/>
              </w:rPr>
              <w:t>Информационное общество на 2013-2020 годы</w:t>
            </w:r>
          </w:p>
        </w:tc>
        <w:tc>
          <w:tcPr>
            <w:tcW w:w="3381" w:type="dxa"/>
            <w:shd w:val="clear" w:color="auto" w:fill="FFFFFF" w:themeFill="background1"/>
          </w:tcPr>
          <w:p w:rsidR="005E2D0B" w:rsidRPr="000D42D7" w:rsidRDefault="005E2D0B" w:rsidP="001D3E95">
            <w:pPr>
              <w:spacing w:before="0" w:after="0" w:line="270" w:lineRule="atLeast"/>
              <w:ind w:left="0"/>
              <w:jc w:val="left"/>
              <w:rPr>
                <w:rFonts w:ascii="Times New Roman" w:eastAsia="Times New Roman" w:hAnsi="Times New Roman" w:cs="Times New Roman"/>
                <w:sz w:val="24"/>
                <w:szCs w:val="24"/>
              </w:rPr>
            </w:pPr>
            <w:r w:rsidRPr="000D42D7">
              <w:rPr>
                <w:rFonts w:ascii="Times New Roman" w:eastAsia="Times New Roman" w:hAnsi="Times New Roman" w:cs="Times New Roman"/>
                <w:sz w:val="24"/>
                <w:szCs w:val="24"/>
              </w:rPr>
              <w:t>Департамент информационных технологий и связи Кировской области</w:t>
            </w:r>
          </w:p>
        </w:tc>
        <w:tc>
          <w:tcPr>
            <w:tcW w:w="2410" w:type="dxa"/>
            <w:shd w:val="clear" w:color="auto" w:fill="FFFFFF" w:themeFill="background1"/>
          </w:tcPr>
          <w:p w:rsidR="005E2D0B" w:rsidRPr="000D42D7" w:rsidRDefault="009F70E5" w:rsidP="001D3E95">
            <w:pPr>
              <w:spacing w:before="0" w:after="0"/>
              <w:ind w:left="0"/>
              <w:jc w:val="left"/>
              <w:rPr>
                <w:rFonts w:ascii="Times New Roman" w:eastAsia="Times New Roman" w:hAnsi="Times New Roman" w:cs="Times New Roman"/>
                <w:sz w:val="24"/>
                <w:szCs w:val="24"/>
              </w:rPr>
            </w:pPr>
            <w:hyperlink r:id="rId42" w:tgtFrame="_blank" w:history="1">
              <w:r w:rsidR="005E2D0B" w:rsidRPr="000D42D7">
                <w:rPr>
                  <w:rFonts w:ascii="Times New Roman" w:eastAsia="Times New Roman" w:hAnsi="Times New Roman" w:cs="Times New Roman"/>
                  <w:sz w:val="24"/>
                  <w:szCs w:val="24"/>
                </w:rPr>
                <w:t>Постановление Пр</w:t>
              </w:r>
              <w:r w:rsidR="005E2D0B" w:rsidRPr="000D42D7">
                <w:rPr>
                  <w:rFonts w:ascii="Times New Roman" w:eastAsia="Times New Roman" w:hAnsi="Times New Roman" w:cs="Times New Roman"/>
                  <w:sz w:val="24"/>
                  <w:szCs w:val="24"/>
                </w:rPr>
                <w:t>а</w:t>
              </w:r>
              <w:r w:rsidR="005E2D0B" w:rsidRPr="000D42D7">
                <w:rPr>
                  <w:rFonts w:ascii="Times New Roman" w:eastAsia="Times New Roman" w:hAnsi="Times New Roman" w:cs="Times New Roman"/>
                  <w:sz w:val="24"/>
                  <w:szCs w:val="24"/>
                </w:rPr>
                <w:t>вительства области от 10.12.2012 № 185/734</w:t>
              </w:r>
            </w:hyperlink>
          </w:p>
        </w:tc>
      </w:tr>
      <w:tr w:rsidR="005E2D0B" w:rsidRPr="000D42D7" w:rsidTr="001D3E95">
        <w:trPr>
          <w:cantSplit/>
          <w:trHeight w:val="322"/>
          <w:jc w:val="center"/>
        </w:trPr>
        <w:tc>
          <w:tcPr>
            <w:tcW w:w="483" w:type="dxa"/>
            <w:shd w:val="clear" w:color="auto" w:fill="F2F2F2" w:themeFill="background1" w:themeFillShade="F2"/>
          </w:tcPr>
          <w:p w:rsidR="005E2D0B" w:rsidRPr="000D42D7" w:rsidRDefault="005E2D0B" w:rsidP="001D3E95">
            <w:pPr>
              <w:spacing w:before="0" w:after="0"/>
              <w:ind w:left="0"/>
              <w:jc w:val="center"/>
              <w:rPr>
                <w:rFonts w:ascii="Times New Roman" w:hAnsi="Times New Roman" w:cs="Times New Roman"/>
                <w:b/>
                <w:i/>
                <w:sz w:val="24"/>
                <w:szCs w:val="24"/>
              </w:rPr>
            </w:pPr>
            <w:r w:rsidRPr="000D42D7">
              <w:rPr>
                <w:rFonts w:ascii="Times New Roman" w:hAnsi="Times New Roman" w:cs="Times New Roman"/>
                <w:b/>
                <w:i/>
                <w:sz w:val="24"/>
                <w:szCs w:val="24"/>
              </w:rPr>
              <w:t>14</w:t>
            </w:r>
          </w:p>
        </w:tc>
        <w:tc>
          <w:tcPr>
            <w:tcW w:w="3248" w:type="dxa"/>
            <w:shd w:val="clear" w:color="auto" w:fill="FFFFFF" w:themeFill="background1"/>
          </w:tcPr>
          <w:p w:rsidR="005E2D0B" w:rsidRPr="000D42D7" w:rsidRDefault="005E2D0B" w:rsidP="001D3E95">
            <w:pPr>
              <w:spacing w:before="0" w:after="0"/>
              <w:ind w:left="0"/>
              <w:jc w:val="left"/>
              <w:rPr>
                <w:rFonts w:ascii="Times New Roman" w:eastAsia="Times New Roman" w:hAnsi="Times New Roman" w:cs="Times New Roman"/>
                <w:sz w:val="24"/>
                <w:szCs w:val="24"/>
              </w:rPr>
            </w:pPr>
            <w:r w:rsidRPr="000D42D7">
              <w:rPr>
                <w:rFonts w:ascii="Times New Roman" w:eastAsia="Times New Roman" w:hAnsi="Times New Roman" w:cs="Times New Roman"/>
                <w:sz w:val="24"/>
                <w:szCs w:val="24"/>
              </w:rPr>
              <w:t>Развитие архивного дела в Кировской области на 2013-2020 годы</w:t>
            </w:r>
          </w:p>
        </w:tc>
        <w:tc>
          <w:tcPr>
            <w:tcW w:w="3381" w:type="dxa"/>
            <w:shd w:val="clear" w:color="auto" w:fill="FFFFFF" w:themeFill="background1"/>
          </w:tcPr>
          <w:p w:rsidR="005E2D0B" w:rsidRPr="000D42D7" w:rsidRDefault="005E2D0B" w:rsidP="001D3E95">
            <w:pPr>
              <w:spacing w:before="0" w:after="0"/>
              <w:ind w:left="0"/>
              <w:jc w:val="left"/>
              <w:rPr>
                <w:rFonts w:ascii="Times New Roman" w:eastAsia="Times New Roman" w:hAnsi="Times New Roman" w:cs="Times New Roman"/>
                <w:sz w:val="24"/>
                <w:szCs w:val="24"/>
              </w:rPr>
            </w:pPr>
            <w:r w:rsidRPr="000D42D7">
              <w:rPr>
                <w:rFonts w:ascii="Times New Roman" w:eastAsia="Times New Roman" w:hAnsi="Times New Roman" w:cs="Times New Roman"/>
                <w:sz w:val="24"/>
                <w:szCs w:val="24"/>
              </w:rPr>
              <w:t>Управление по делам архивов Кировской области</w:t>
            </w:r>
          </w:p>
        </w:tc>
        <w:tc>
          <w:tcPr>
            <w:tcW w:w="2410" w:type="dxa"/>
            <w:shd w:val="clear" w:color="auto" w:fill="FFFFFF" w:themeFill="background1"/>
          </w:tcPr>
          <w:p w:rsidR="005E2D0B" w:rsidRPr="000D42D7" w:rsidRDefault="009F70E5" w:rsidP="001D3E95">
            <w:pPr>
              <w:spacing w:before="0" w:after="0"/>
              <w:ind w:left="0"/>
              <w:jc w:val="left"/>
              <w:rPr>
                <w:rFonts w:ascii="Times New Roman" w:eastAsia="Times New Roman" w:hAnsi="Times New Roman" w:cs="Times New Roman"/>
                <w:sz w:val="24"/>
                <w:szCs w:val="24"/>
              </w:rPr>
            </w:pPr>
            <w:hyperlink r:id="rId43" w:tgtFrame="_blank" w:history="1">
              <w:r w:rsidR="005E2D0B" w:rsidRPr="000D42D7">
                <w:rPr>
                  <w:rFonts w:ascii="Times New Roman" w:eastAsia="Times New Roman" w:hAnsi="Times New Roman" w:cs="Times New Roman"/>
                  <w:sz w:val="24"/>
                  <w:szCs w:val="24"/>
                </w:rPr>
                <w:t>Постановление Пр</w:t>
              </w:r>
              <w:r w:rsidR="005E2D0B" w:rsidRPr="000D42D7">
                <w:rPr>
                  <w:rFonts w:ascii="Times New Roman" w:eastAsia="Times New Roman" w:hAnsi="Times New Roman" w:cs="Times New Roman"/>
                  <w:sz w:val="24"/>
                  <w:szCs w:val="24"/>
                </w:rPr>
                <w:t>а</w:t>
              </w:r>
              <w:r w:rsidR="005E2D0B" w:rsidRPr="000D42D7">
                <w:rPr>
                  <w:rFonts w:ascii="Times New Roman" w:eastAsia="Times New Roman" w:hAnsi="Times New Roman" w:cs="Times New Roman"/>
                  <w:sz w:val="24"/>
                  <w:szCs w:val="24"/>
                </w:rPr>
                <w:t>вительства области от 29.10.2012 № 177/663</w:t>
              </w:r>
            </w:hyperlink>
          </w:p>
        </w:tc>
      </w:tr>
      <w:tr w:rsidR="005E2D0B" w:rsidRPr="000D42D7" w:rsidTr="001D3E95">
        <w:trPr>
          <w:cantSplit/>
          <w:trHeight w:val="322"/>
          <w:jc w:val="center"/>
        </w:trPr>
        <w:tc>
          <w:tcPr>
            <w:tcW w:w="483" w:type="dxa"/>
            <w:shd w:val="clear" w:color="auto" w:fill="F2F2F2" w:themeFill="background1" w:themeFillShade="F2"/>
          </w:tcPr>
          <w:p w:rsidR="005E2D0B" w:rsidRPr="000D42D7" w:rsidRDefault="005E2D0B" w:rsidP="001D3E95">
            <w:pPr>
              <w:spacing w:before="0" w:after="0"/>
              <w:ind w:left="0"/>
              <w:jc w:val="center"/>
              <w:rPr>
                <w:rFonts w:ascii="Times New Roman" w:hAnsi="Times New Roman" w:cs="Times New Roman"/>
                <w:b/>
                <w:i/>
                <w:sz w:val="24"/>
                <w:szCs w:val="24"/>
              </w:rPr>
            </w:pPr>
            <w:r w:rsidRPr="000D42D7">
              <w:rPr>
                <w:rFonts w:ascii="Times New Roman" w:hAnsi="Times New Roman" w:cs="Times New Roman"/>
                <w:b/>
                <w:i/>
                <w:sz w:val="24"/>
                <w:szCs w:val="24"/>
              </w:rPr>
              <w:t>15</w:t>
            </w:r>
          </w:p>
        </w:tc>
        <w:tc>
          <w:tcPr>
            <w:tcW w:w="3248" w:type="dxa"/>
            <w:shd w:val="clear" w:color="auto" w:fill="FFFFFF" w:themeFill="background1"/>
          </w:tcPr>
          <w:p w:rsidR="005E2D0B" w:rsidRPr="000D42D7" w:rsidRDefault="005E2D0B" w:rsidP="001D3E95">
            <w:pPr>
              <w:spacing w:before="0" w:after="0"/>
              <w:ind w:left="0"/>
              <w:jc w:val="left"/>
              <w:rPr>
                <w:rFonts w:ascii="Times New Roman" w:eastAsia="Times New Roman" w:hAnsi="Times New Roman" w:cs="Times New Roman"/>
                <w:sz w:val="24"/>
                <w:szCs w:val="24"/>
              </w:rPr>
            </w:pPr>
            <w:r w:rsidRPr="000D42D7">
              <w:rPr>
                <w:rFonts w:ascii="Times New Roman" w:eastAsia="Times New Roman" w:hAnsi="Times New Roman" w:cs="Times New Roman"/>
                <w:sz w:val="24"/>
                <w:szCs w:val="24"/>
              </w:rPr>
              <w:t>Государственная регистрация актов гражданского состояния на 2013-2020 годы</w:t>
            </w:r>
          </w:p>
        </w:tc>
        <w:tc>
          <w:tcPr>
            <w:tcW w:w="3381" w:type="dxa"/>
            <w:shd w:val="clear" w:color="auto" w:fill="FFFFFF" w:themeFill="background1"/>
          </w:tcPr>
          <w:p w:rsidR="005E2D0B" w:rsidRPr="000D42D7" w:rsidRDefault="005E2D0B" w:rsidP="001D3E95">
            <w:pPr>
              <w:spacing w:before="0" w:after="0" w:line="270" w:lineRule="atLeast"/>
              <w:ind w:left="0"/>
              <w:jc w:val="left"/>
              <w:rPr>
                <w:rFonts w:ascii="Times New Roman" w:eastAsia="Times New Roman" w:hAnsi="Times New Roman" w:cs="Times New Roman"/>
                <w:sz w:val="24"/>
                <w:szCs w:val="24"/>
              </w:rPr>
            </w:pPr>
            <w:r w:rsidRPr="000D42D7">
              <w:rPr>
                <w:rFonts w:ascii="Times New Roman" w:eastAsia="Times New Roman" w:hAnsi="Times New Roman" w:cs="Times New Roman"/>
                <w:sz w:val="24"/>
                <w:szCs w:val="24"/>
              </w:rPr>
              <w:t>Управление записи актов гражданского состояния (ЗАГС) Кировской области</w:t>
            </w:r>
          </w:p>
        </w:tc>
        <w:tc>
          <w:tcPr>
            <w:tcW w:w="2410" w:type="dxa"/>
            <w:shd w:val="clear" w:color="auto" w:fill="FFFFFF" w:themeFill="background1"/>
          </w:tcPr>
          <w:p w:rsidR="005E2D0B" w:rsidRPr="000D42D7" w:rsidRDefault="009F70E5" w:rsidP="001D3E95">
            <w:pPr>
              <w:spacing w:before="0" w:after="0"/>
              <w:ind w:left="0"/>
              <w:jc w:val="left"/>
              <w:rPr>
                <w:rFonts w:ascii="Times New Roman" w:eastAsia="Times New Roman" w:hAnsi="Times New Roman" w:cs="Times New Roman"/>
                <w:sz w:val="24"/>
                <w:szCs w:val="24"/>
              </w:rPr>
            </w:pPr>
            <w:hyperlink r:id="rId44" w:tgtFrame="_blank" w:history="1">
              <w:r w:rsidR="005E2D0B" w:rsidRPr="000D42D7">
                <w:rPr>
                  <w:rFonts w:ascii="Times New Roman" w:eastAsia="Times New Roman" w:hAnsi="Times New Roman" w:cs="Times New Roman"/>
                  <w:sz w:val="24"/>
                  <w:szCs w:val="24"/>
                </w:rPr>
                <w:t>Постановление Пр</w:t>
              </w:r>
              <w:r w:rsidR="005E2D0B" w:rsidRPr="000D42D7">
                <w:rPr>
                  <w:rFonts w:ascii="Times New Roman" w:eastAsia="Times New Roman" w:hAnsi="Times New Roman" w:cs="Times New Roman"/>
                  <w:sz w:val="24"/>
                  <w:szCs w:val="24"/>
                </w:rPr>
                <w:t>а</w:t>
              </w:r>
              <w:r w:rsidR="005E2D0B" w:rsidRPr="000D42D7">
                <w:rPr>
                  <w:rFonts w:ascii="Times New Roman" w:eastAsia="Times New Roman" w:hAnsi="Times New Roman" w:cs="Times New Roman"/>
                  <w:sz w:val="24"/>
                  <w:szCs w:val="24"/>
                </w:rPr>
                <w:t>вительства области от 17.09.2013 № 227/599</w:t>
              </w:r>
            </w:hyperlink>
          </w:p>
        </w:tc>
      </w:tr>
      <w:tr w:rsidR="005E2D0B" w:rsidRPr="000D42D7" w:rsidTr="001D3E95">
        <w:trPr>
          <w:cantSplit/>
          <w:trHeight w:val="322"/>
          <w:jc w:val="center"/>
        </w:trPr>
        <w:tc>
          <w:tcPr>
            <w:tcW w:w="483" w:type="dxa"/>
            <w:shd w:val="clear" w:color="auto" w:fill="F2F2F2" w:themeFill="background1" w:themeFillShade="F2"/>
          </w:tcPr>
          <w:p w:rsidR="005E2D0B" w:rsidRPr="000D42D7" w:rsidRDefault="005E2D0B" w:rsidP="001D3E95">
            <w:pPr>
              <w:spacing w:before="0" w:after="0"/>
              <w:ind w:left="0"/>
              <w:jc w:val="center"/>
              <w:rPr>
                <w:rFonts w:ascii="Times New Roman" w:hAnsi="Times New Roman" w:cs="Times New Roman"/>
                <w:b/>
                <w:i/>
                <w:sz w:val="24"/>
                <w:szCs w:val="24"/>
              </w:rPr>
            </w:pPr>
            <w:r w:rsidRPr="000D42D7">
              <w:rPr>
                <w:rFonts w:ascii="Times New Roman" w:hAnsi="Times New Roman" w:cs="Times New Roman"/>
                <w:b/>
                <w:i/>
                <w:sz w:val="24"/>
                <w:szCs w:val="24"/>
              </w:rPr>
              <w:t>16</w:t>
            </w:r>
          </w:p>
        </w:tc>
        <w:tc>
          <w:tcPr>
            <w:tcW w:w="3248" w:type="dxa"/>
            <w:shd w:val="clear" w:color="auto" w:fill="FFFFFF" w:themeFill="background1"/>
          </w:tcPr>
          <w:p w:rsidR="005E2D0B" w:rsidRPr="000D42D7" w:rsidRDefault="005E2D0B" w:rsidP="001D3E95">
            <w:pPr>
              <w:spacing w:before="0" w:after="0"/>
              <w:ind w:left="0"/>
              <w:jc w:val="left"/>
              <w:rPr>
                <w:rFonts w:ascii="Times New Roman" w:eastAsia="Times New Roman" w:hAnsi="Times New Roman" w:cs="Times New Roman"/>
                <w:sz w:val="24"/>
                <w:szCs w:val="24"/>
              </w:rPr>
            </w:pPr>
            <w:r w:rsidRPr="000D42D7">
              <w:rPr>
                <w:rFonts w:ascii="Times New Roman" w:eastAsia="Times New Roman" w:hAnsi="Times New Roman" w:cs="Times New Roman"/>
                <w:sz w:val="24"/>
                <w:szCs w:val="24"/>
              </w:rPr>
              <w:t>Развитие государственного управления на 2013-2020 г</w:t>
            </w:r>
            <w:r w:rsidRPr="000D42D7">
              <w:rPr>
                <w:rFonts w:ascii="Times New Roman" w:eastAsia="Times New Roman" w:hAnsi="Times New Roman" w:cs="Times New Roman"/>
                <w:sz w:val="24"/>
                <w:szCs w:val="24"/>
              </w:rPr>
              <w:t>о</w:t>
            </w:r>
            <w:r w:rsidRPr="000D42D7">
              <w:rPr>
                <w:rFonts w:ascii="Times New Roman" w:eastAsia="Times New Roman" w:hAnsi="Times New Roman" w:cs="Times New Roman"/>
                <w:sz w:val="24"/>
                <w:szCs w:val="24"/>
              </w:rPr>
              <w:t>ды</w:t>
            </w:r>
          </w:p>
        </w:tc>
        <w:tc>
          <w:tcPr>
            <w:tcW w:w="3381" w:type="dxa"/>
            <w:shd w:val="clear" w:color="auto" w:fill="FFFFFF" w:themeFill="background1"/>
          </w:tcPr>
          <w:p w:rsidR="005E2D0B" w:rsidRPr="000D42D7" w:rsidRDefault="005E2D0B" w:rsidP="001D3E95">
            <w:pPr>
              <w:spacing w:before="0" w:after="0" w:line="270" w:lineRule="atLeast"/>
              <w:ind w:left="0"/>
              <w:jc w:val="left"/>
              <w:rPr>
                <w:rFonts w:ascii="Times New Roman" w:eastAsia="Times New Roman" w:hAnsi="Times New Roman" w:cs="Times New Roman"/>
                <w:sz w:val="24"/>
                <w:szCs w:val="24"/>
              </w:rPr>
            </w:pPr>
            <w:r w:rsidRPr="000D42D7">
              <w:rPr>
                <w:rFonts w:ascii="Times New Roman" w:eastAsia="Times New Roman" w:hAnsi="Times New Roman" w:cs="Times New Roman"/>
                <w:sz w:val="24"/>
                <w:szCs w:val="24"/>
              </w:rPr>
              <w:t>Администрация Правительства Кировской области</w:t>
            </w:r>
          </w:p>
        </w:tc>
        <w:tc>
          <w:tcPr>
            <w:tcW w:w="2410" w:type="dxa"/>
            <w:shd w:val="clear" w:color="auto" w:fill="FFFFFF" w:themeFill="background1"/>
          </w:tcPr>
          <w:p w:rsidR="005E2D0B" w:rsidRPr="000D42D7" w:rsidRDefault="009F70E5" w:rsidP="001D3E95">
            <w:pPr>
              <w:spacing w:before="0" w:after="0"/>
              <w:ind w:left="0"/>
              <w:jc w:val="left"/>
              <w:rPr>
                <w:rFonts w:ascii="Times New Roman" w:eastAsia="Times New Roman" w:hAnsi="Times New Roman" w:cs="Times New Roman"/>
                <w:sz w:val="24"/>
                <w:szCs w:val="24"/>
              </w:rPr>
            </w:pPr>
            <w:hyperlink r:id="rId45" w:tgtFrame="_blank" w:history="1">
              <w:r w:rsidR="005E2D0B" w:rsidRPr="000D42D7">
                <w:rPr>
                  <w:rFonts w:ascii="Times New Roman" w:eastAsia="Times New Roman" w:hAnsi="Times New Roman" w:cs="Times New Roman"/>
                  <w:sz w:val="24"/>
                  <w:szCs w:val="24"/>
                </w:rPr>
                <w:t>Постановление Пр</w:t>
              </w:r>
              <w:r w:rsidR="005E2D0B" w:rsidRPr="000D42D7">
                <w:rPr>
                  <w:rFonts w:ascii="Times New Roman" w:eastAsia="Times New Roman" w:hAnsi="Times New Roman" w:cs="Times New Roman"/>
                  <w:sz w:val="24"/>
                  <w:szCs w:val="24"/>
                </w:rPr>
                <w:t>а</w:t>
              </w:r>
              <w:r w:rsidR="005E2D0B" w:rsidRPr="000D42D7">
                <w:rPr>
                  <w:rFonts w:ascii="Times New Roman" w:eastAsia="Times New Roman" w:hAnsi="Times New Roman" w:cs="Times New Roman"/>
                  <w:sz w:val="24"/>
                  <w:szCs w:val="24"/>
                </w:rPr>
                <w:t>вительства области от 10.12.2012 № 185/744</w:t>
              </w:r>
            </w:hyperlink>
          </w:p>
        </w:tc>
      </w:tr>
      <w:tr w:rsidR="005E2D0B" w:rsidRPr="000D42D7" w:rsidTr="001D3E95">
        <w:trPr>
          <w:cantSplit/>
          <w:trHeight w:val="322"/>
          <w:jc w:val="center"/>
        </w:trPr>
        <w:tc>
          <w:tcPr>
            <w:tcW w:w="483" w:type="dxa"/>
            <w:shd w:val="clear" w:color="auto" w:fill="F2F2F2" w:themeFill="background1" w:themeFillShade="F2"/>
          </w:tcPr>
          <w:p w:rsidR="005E2D0B" w:rsidRPr="000D42D7" w:rsidRDefault="005E2D0B" w:rsidP="001D3E95">
            <w:pPr>
              <w:spacing w:before="0" w:after="0"/>
              <w:ind w:left="0"/>
              <w:jc w:val="center"/>
              <w:rPr>
                <w:rFonts w:ascii="Times New Roman" w:hAnsi="Times New Roman" w:cs="Times New Roman"/>
                <w:b/>
                <w:i/>
                <w:sz w:val="24"/>
                <w:szCs w:val="24"/>
              </w:rPr>
            </w:pPr>
            <w:r w:rsidRPr="000D42D7">
              <w:rPr>
                <w:rFonts w:ascii="Times New Roman" w:hAnsi="Times New Roman" w:cs="Times New Roman"/>
                <w:b/>
                <w:i/>
                <w:sz w:val="24"/>
                <w:szCs w:val="24"/>
              </w:rPr>
              <w:t>17</w:t>
            </w:r>
          </w:p>
        </w:tc>
        <w:tc>
          <w:tcPr>
            <w:tcW w:w="3248" w:type="dxa"/>
            <w:shd w:val="clear" w:color="auto" w:fill="FFFFFF" w:themeFill="background1"/>
          </w:tcPr>
          <w:p w:rsidR="005E2D0B" w:rsidRPr="000D42D7" w:rsidRDefault="005E2D0B" w:rsidP="001D3E95">
            <w:pPr>
              <w:spacing w:before="0" w:after="0"/>
              <w:ind w:left="0"/>
              <w:jc w:val="left"/>
              <w:rPr>
                <w:rFonts w:ascii="Times New Roman" w:eastAsia="Times New Roman" w:hAnsi="Times New Roman" w:cs="Times New Roman"/>
                <w:sz w:val="24"/>
                <w:szCs w:val="24"/>
              </w:rPr>
            </w:pPr>
            <w:r w:rsidRPr="000D42D7">
              <w:rPr>
                <w:rFonts w:ascii="Times New Roman" w:eastAsia="Times New Roman" w:hAnsi="Times New Roman" w:cs="Times New Roman"/>
                <w:sz w:val="24"/>
                <w:szCs w:val="24"/>
              </w:rPr>
              <w:t>Управление государственн</w:t>
            </w:r>
            <w:r w:rsidRPr="000D42D7">
              <w:rPr>
                <w:rFonts w:ascii="Times New Roman" w:eastAsia="Times New Roman" w:hAnsi="Times New Roman" w:cs="Times New Roman"/>
                <w:sz w:val="24"/>
                <w:szCs w:val="24"/>
              </w:rPr>
              <w:t>ы</w:t>
            </w:r>
            <w:r w:rsidRPr="000D42D7">
              <w:rPr>
                <w:rFonts w:ascii="Times New Roman" w:eastAsia="Times New Roman" w:hAnsi="Times New Roman" w:cs="Times New Roman"/>
                <w:sz w:val="24"/>
                <w:szCs w:val="24"/>
              </w:rPr>
              <w:t>ми финансами и регулиров</w:t>
            </w:r>
            <w:r w:rsidRPr="000D42D7">
              <w:rPr>
                <w:rFonts w:ascii="Times New Roman" w:eastAsia="Times New Roman" w:hAnsi="Times New Roman" w:cs="Times New Roman"/>
                <w:sz w:val="24"/>
                <w:szCs w:val="24"/>
              </w:rPr>
              <w:t>а</w:t>
            </w:r>
            <w:r w:rsidRPr="000D42D7">
              <w:rPr>
                <w:rFonts w:ascii="Times New Roman" w:eastAsia="Times New Roman" w:hAnsi="Times New Roman" w:cs="Times New Roman"/>
                <w:sz w:val="24"/>
                <w:szCs w:val="24"/>
              </w:rPr>
              <w:t>ние межбюджетных отнош</w:t>
            </w:r>
            <w:r w:rsidRPr="000D42D7">
              <w:rPr>
                <w:rFonts w:ascii="Times New Roman" w:eastAsia="Times New Roman" w:hAnsi="Times New Roman" w:cs="Times New Roman"/>
                <w:sz w:val="24"/>
                <w:szCs w:val="24"/>
              </w:rPr>
              <w:t>е</w:t>
            </w:r>
            <w:r w:rsidRPr="000D42D7">
              <w:rPr>
                <w:rFonts w:ascii="Times New Roman" w:eastAsia="Times New Roman" w:hAnsi="Times New Roman" w:cs="Times New Roman"/>
                <w:sz w:val="24"/>
                <w:szCs w:val="24"/>
              </w:rPr>
              <w:t>ний на 2013-2020 годы</w:t>
            </w:r>
          </w:p>
        </w:tc>
        <w:tc>
          <w:tcPr>
            <w:tcW w:w="3381" w:type="dxa"/>
            <w:shd w:val="clear" w:color="auto" w:fill="FFFFFF" w:themeFill="background1"/>
          </w:tcPr>
          <w:p w:rsidR="005E2D0B" w:rsidRPr="000D42D7" w:rsidRDefault="005E2D0B" w:rsidP="001D3E95">
            <w:pPr>
              <w:spacing w:before="0" w:after="0" w:line="270" w:lineRule="atLeast"/>
              <w:ind w:left="0"/>
              <w:jc w:val="left"/>
              <w:rPr>
                <w:rFonts w:ascii="Times New Roman" w:eastAsia="Times New Roman" w:hAnsi="Times New Roman" w:cs="Times New Roman"/>
                <w:sz w:val="24"/>
                <w:szCs w:val="24"/>
              </w:rPr>
            </w:pPr>
            <w:r w:rsidRPr="000D42D7">
              <w:rPr>
                <w:rFonts w:ascii="Times New Roman" w:eastAsia="Times New Roman" w:hAnsi="Times New Roman" w:cs="Times New Roman"/>
                <w:sz w:val="24"/>
                <w:szCs w:val="24"/>
              </w:rPr>
              <w:t>Департамент финансов Киро</w:t>
            </w:r>
            <w:r w:rsidRPr="000D42D7">
              <w:rPr>
                <w:rFonts w:ascii="Times New Roman" w:eastAsia="Times New Roman" w:hAnsi="Times New Roman" w:cs="Times New Roman"/>
                <w:sz w:val="24"/>
                <w:szCs w:val="24"/>
              </w:rPr>
              <w:t>в</w:t>
            </w:r>
            <w:r w:rsidRPr="000D42D7">
              <w:rPr>
                <w:rFonts w:ascii="Times New Roman" w:eastAsia="Times New Roman" w:hAnsi="Times New Roman" w:cs="Times New Roman"/>
                <w:sz w:val="24"/>
                <w:szCs w:val="24"/>
              </w:rPr>
              <w:t>ской области</w:t>
            </w:r>
          </w:p>
        </w:tc>
        <w:tc>
          <w:tcPr>
            <w:tcW w:w="2410" w:type="dxa"/>
            <w:shd w:val="clear" w:color="auto" w:fill="FFFFFF" w:themeFill="background1"/>
          </w:tcPr>
          <w:p w:rsidR="005E2D0B" w:rsidRPr="000D42D7" w:rsidRDefault="009F70E5" w:rsidP="001D3E95">
            <w:pPr>
              <w:spacing w:before="0" w:after="0"/>
              <w:ind w:left="0"/>
              <w:jc w:val="left"/>
              <w:rPr>
                <w:rFonts w:ascii="Times New Roman" w:eastAsia="Times New Roman" w:hAnsi="Times New Roman" w:cs="Times New Roman"/>
                <w:sz w:val="24"/>
                <w:szCs w:val="24"/>
              </w:rPr>
            </w:pPr>
            <w:hyperlink r:id="rId46" w:tgtFrame="_blank" w:history="1">
              <w:r w:rsidR="005E2D0B" w:rsidRPr="000D42D7">
                <w:rPr>
                  <w:rFonts w:ascii="Times New Roman" w:eastAsia="Times New Roman" w:hAnsi="Times New Roman" w:cs="Times New Roman"/>
                  <w:sz w:val="24"/>
                  <w:szCs w:val="24"/>
                </w:rPr>
                <w:t>Постановление Пр</w:t>
              </w:r>
              <w:r w:rsidR="005E2D0B" w:rsidRPr="000D42D7">
                <w:rPr>
                  <w:rFonts w:ascii="Times New Roman" w:eastAsia="Times New Roman" w:hAnsi="Times New Roman" w:cs="Times New Roman"/>
                  <w:sz w:val="24"/>
                  <w:szCs w:val="24"/>
                </w:rPr>
                <w:t>а</w:t>
              </w:r>
              <w:r w:rsidR="005E2D0B" w:rsidRPr="000D42D7">
                <w:rPr>
                  <w:rFonts w:ascii="Times New Roman" w:eastAsia="Times New Roman" w:hAnsi="Times New Roman" w:cs="Times New Roman"/>
                  <w:sz w:val="24"/>
                  <w:szCs w:val="24"/>
                </w:rPr>
                <w:t>вительства области от 28.12.2012 № 189/835</w:t>
              </w:r>
            </w:hyperlink>
          </w:p>
        </w:tc>
      </w:tr>
      <w:tr w:rsidR="005E2D0B" w:rsidRPr="000D42D7" w:rsidTr="001D3E95">
        <w:trPr>
          <w:cantSplit/>
          <w:trHeight w:val="322"/>
          <w:jc w:val="center"/>
        </w:trPr>
        <w:tc>
          <w:tcPr>
            <w:tcW w:w="483" w:type="dxa"/>
            <w:shd w:val="clear" w:color="auto" w:fill="F2F2F2" w:themeFill="background1" w:themeFillShade="F2"/>
          </w:tcPr>
          <w:p w:rsidR="005E2D0B" w:rsidRPr="000D42D7" w:rsidRDefault="005E2D0B" w:rsidP="001D3E95">
            <w:pPr>
              <w:spacing w:before="0" w:after="0"/>
              <w:ind w:left="0"/>
              <w:jc w:val="center"/>
              <w:rPr>
                <w:rFonts w:ascii="Times New Roman" w:hAnsi="Times New Roman" w:cs="Times New Roman"/>
                <w:b/>
                <w:i/>
                <w:sz w:val="24"/>
                <w:szCs w:val="24"/>
              </w:rPr>
            </w:pPr>
            <w:r w:rsidRPr="000D42D7">
              <w:rPr>
                <w:rFonts w:ascii="Times New Roman" w:hAnsi="Times New Roman" w:cs="Times New Roman"/>
                <w:b/>
                <w:i/>
                <w:sz w:val="24"/>
                <w:szCs w:val="24"/>
              </w:rPr>
              <w:t>18</w:t>
            </w:r>
          </w:p>
        </w:tc>
        <w:tc>
          <w:tcPr>
            <w:tcW w:w="3248" w:type="dxa"/>
            <w:shd w:val="clear" w:color="auto" w:fill="FFFFFF" w:themeFill="background1"/>
          </w:tcPr>
          <w:p w:rsidR="005E2D0B" w:rsidRPr="000D42D7" w:rsidRDefault="005E2D0B" w:rsidP="001D3E95">
            <w:pPr>
              <w:spacing w:before="0" w:after="0"/>
              <w:ind w:left="0"/>
              <w:jc w:val="left"/>
              <w:rPr>
                <w:rFonts w:ascii="Times New Roman" w:eastAsia="Times New Roman" w:hAnsi="Times New Roman" w:cs="Times New Roman"/>
                <w:sz w:val="24"/>
                <w:szCs w:val="24"/>
              </w:rPr>
            </w:pPr>
            <w:r w:rsidRPr="000D42D7">
              <w:rPr>
                <w:rFonts w:ascii="Times New Roman" w:eastAsia="Times New Roman" w:hAnsi="Times New Roman" w:cs="Times New Roman"/>
                <w:sz w:val="24"/>
                <w:szCs w:val="24"/>
              </w:rPr>
              <w:t>Развитие транспортной с</w:t>
            </w:r>
            <w:r w:rsidRPr="000D42D7">
              <w:rPr>
                <w:rFonts w:ascii="Times New Roman" w:eastAsia="Times New Roman" w:hAnsi="Times New Roman" w:cs="Times New Roman"/>
                <w:sz w:val="24"/>
                <w:szCs w:val="24"/>
              </w:rPr>
              <w:t>и</w:t>
            </w:r>
            <w:r w:rsidRPr="000D42D7">
              <w:rPr>
                <w:rFonts w:ascii="Times New Roman" w:eastAsia="Times New Roman" w:hAnsi="Times New Roman" w:cs="Times New Roman"/>
                <w:sz w:val="24"/>
                <w:szCs w:val="24"/>
              </w:rPr>
              <w:t>стемы на 2013-2020 годы</w:t>
            </w:r>
          </w:p>
        </w:tc>
        <w:tc>
          <w:tcPr>
            <w:tcW w:w="3381" w:type="dxa"/>
            <w:shd w:val="clear" w:color="auto" w:fill="FFFFFF" w:themeFill="background1"/>
          </w:tcPr>
          <w:p w:rsidR="005E2D0B" w:rsidRPr="000D42D7" w:rsidRDefault="005E2D0B" w:rsidP="001D3E95">
            <w:pPr>
              <w:spacing w:before="0" w:after="0" w:line="270" w:lineRule="atLeast"/>
              <w:ind w:left="0"/>
              <w:jc w:val="left"/>
              <w:rPr>
                <w:rFonts w:ascii="Times New Roman" w:eastAsia="Times New Roman" w:hAnsi="Times New Roman" w:cs="Times New Roman"/>
                <w:sz w:val="24"/>
                <w:szCs w:val="24"/>
              </w:rPr>
            </w:pPr>
            <w:r w:rsidRPr="000D42D7">
              <w:rPr>
                <w:rFonts w:ascii="Times New Roman" w:eastAsia="Times New Roman" w:hAnsi="Times New Roman" w:cs="Times New Roman"/>
                <w:sz w:val="24"/>
                <w:szCs w:val="24"/>
              </w:rPr>
              <w:t>Департамент дорожного хозя</w:t>
            </w:r>
            <w:r w:rsidRPr="000D42D7">
              <w:rPr>
                <w:rFonts w:ascii="Times New Roman" w:eastAsia="Times New Roman" w:hAnsi="Times New Roman" w:cs="Times New Roman"/>
                <w:sz w:val="24"/>
                <w:szCs w:val="24"/>
              </w:rPr>
              <w:t>й</w:t>
            </w:r>
            <w:r w:rsidRPr="000D42D7">
              <w:rPr>
                <w:rFonts w:ascii="Times New Roman" w:eastAsia="Times New Roman" w:hAnsi="Times New Roman" w:cs="Times New Roman"/>
                <w:sz w:val="24"/>
                <w:szCs w:val="24"/>
              </w:rPr>
              <w:t>ства и транспорта Кировской области</w:t>
            </w:r>
          </w:p>
        </w:tc>
        <w:tc>
          <w:tcPr>
            <w:tcW w:w="2410" w:type="dxa"/>
            <w:shd w:val="clear" w:color="auto" w:fill="FFFFFF" w:themeFill="background1"/>
          </w:tcPr>
          <w:p w:rsidR="005E2D0B" w:rsidRPr="000D42D7" w:rsidRDefault="009F70E5" w:rsidP="001D3E95">
            <w:pPr>
              <w:spacing w:before="0" w:after="0"/>
              <w:ind w:left="0"/>
              <w:jc w:val="left"/>
              <w:rPr>
                <w:rFonts w:ascii="Times New Roman" w:eastAsia="Times New Roman" w:hAnsi="Times New Roman" w:cs="Times New Roman"/>
                <w:sz w:val="24"/>
                <w:szCs w:val="24"/>
              </w:rPr>
            </w:pPr>
            <w:hyperlink r:id="rId47" w:tgtFrame="_blank" w:history="1">
              <w:r w:rsidR="005E2D0B" w:rsidRPr="000D42D7">
                <w:rPr>
                  <w:rFonts w:ascii="Times New Roman" w:eastAsia="Times New Roman" w:hAnsi="Times New Roman" w:cs="Times New Roman"/>
                  <w:sz w:val="24"/>
                  <w:szCs w:val="24"/>
                </w:rPr>
                <w:t>Постановление Пр</w:t>
              </w:r>
              <w:r w:rsidR="005E2D0B" w:rsidRPr="000D42D7">
                <w:rPr>
                  <w:rFonts w:ascii="Times New Roman" w:eastAsia="Times New Roman" w:hAnsi="Times New Roman" w:cs="Times New Roman"/>
                  <w:sz w:val="24"/>
                  <w:szCs w:val="24"/>
                </w:rPr>
                <w:t>а</w:t>
              </w:r>
              <w:r w:rsidR="005E2D0B" w:rsidRPr="000D42D7">
                <w:rPr>
                  <w:rFonts w:ascii="Times New Roman" w:eastAsia="Times New Roman" w:hAnsi="Times New Roman" w:cs="Times New Roman"/>
                  <w:sz w:val="24"/>
                  <w:szCs w:val="24"/>
                </w:rPr>
                <w:t>вительства области от 28.12.2012 № 189/833</w:t>
              </w:r>
            </w:hyperlink>
          </w:p>
        </w:tc>
      </w:tr>
      <w:tr w:rsidR="005E2D0B" w:rsidRPr="000D42D7" w:rsidTr="001D3E95">
        <w:trPr>
          <w:cantSplit/>
          <w:trHeight w:val="322"/>
          <w:jc w:val="center"/>
        </w:trPr>
        <w:tc>
          <w:tcPr>
            <w:tcW w:w="483" w:type="dxa"/>
            <w:shd w:val="clear" w:color="auto" w:fill="F2F2F2" w:themeFill="background1" w:themeFillShade="F2"/>
          </w:tcPr>
          <w:p w:rsidR="005E2D0B" w:rsidRPr="000D42D7" w:rsidRDefault="005E2D0B" w:rsidP="001D3E95">
            <w:pPr>
              <w:spacing w:before="0" w:after="0"/>
              <w:ind w:left="0"/>
              <w:jc w:val="center"/>
              <w:rPr>
                <w:rFonts w:ascii="Times New Roman" w:hAnsi="Times New Roman" w:cs="Times New Roman"/>
                <w:b/>
                <w:i/>
                <w:sz w:val="24"/>
                <w:szCs w:val="24"/>
              </w:rPr>
            </w:pPr>
            <w:r w:rsidRPr="000D42D7">
              <w:rPr>
                <w:rFonts w:ascii="Times New Roman" w:hAnsi="Times New Roman" w:cs="Times New Roman"/>
                <w:b/>
                <w:i/>
                <w:sz w:val="24"/>
                <w:szCs w:val="24"/>
              </w:rPr>
              <w:t>19</w:t>
            </w:r>
          </w:p>
        </w:tc>
        <w:tc>
          <w:tcPr>
            <w:tcW w:w="3248" w:type="dxa"/>
            <w:shd w:val="clear" w:color="auto" w:fill="FFFFFF" w:themeFill="background1"/>
          </w:tcPr>
          <w:p w:rsidR="005E2D0B" w:rsidRPr="000D42D7" w:rsidRDefault="005E2D0B" w:rsidP="001D3E95">
            <w:pPr>
              <w:spacing w:before="0" w:after="0"/>
              <w:ind w:left="0"/>
              <w:jc w:val="left"/>
              <w:rPr>
                <w:rFonts w:ascii="Times New Roman" w:eastAsia="Times New Roman" w:hAnsi="Times New Roman" w:cs="Times New Roman"/>
                <w:sz w:val="24"/>
                <w:szCs w:val="24"/>
              </w:rPr>
            </w:pPr>
            <w:r w:rsidRPr="000D42D7">
              <w:rPr>
                <w:rFonts w:ascii="Times New Roman" w:eastAsia="Times New Roman" w:hAnsi="Times New Roman" w:cs="Times New Roman"/>
                <w:sz w:val="24"/>
                <w:szCs w:val="24"/>
              </w:rPr>
              <w:t>Охрана окружающей среды, воспроизводство и использ</w:t>
            </w:r>
            <w:r w:rsidRPr="000D42D7">
              <w:rPr>
                <w:rFonts w:ascii="Times New Roman" w:eastAsia="Times New Roman" w:hAnsi="Times New Roman" w:cs="Times New Roman"/>
                <w:sz w:val="24"/>
                <w:szCs w:val="24"/>
              </w:rPr>
              <w:t>о</w:t>
            </w:r>
            <w:r w:rsidRPr="000D42D7">
              <w:rPr>
                <w:rFonts w:ascii="Times New Roman" w:eastAsia="Times New Roman" w:hAnsi="Times New Roman" w:cs="Times New Roman"/>
                <w:sz w:val="24"/>
                <w:szCs w:val="24"/>
              </w:rPr>
              <w:t>вание природных ресурсов на 2013-2020 годы</w:t>
            </w:r>
          </w:p>
        </w:tc>
        <w:tc>
          <w:tcPr>
            <w:tcW w:w="3381" w:type="dxa"/>
            <w:shd w:val="clear" w:color="auto" w:fill="FFFFFF" w:themeFill="background1"/>
          </w:tcPr>
          <w:p w:rsidR="005E2D0B" w:rsidRPr="000D42D7" w:rsidRDefault="005E2D0B" w:rsidP="001D3E95">
            <w:pPr>
              <w:spacing w:before="0" w:after="0" w:line="270" w:lineRule="atLeast"/>
              <w:ind w:left="0"/>
              <w:jc w:val="left"/>
              <w:rPr>
                <w:rFonts w:ascii="Times New Roman" w:eastAsia="Times New Roman" w:hAnsi="Times New Roman" w:cs="Times New Roman"/>
                <w:sz w:val="24"/>
                <w:szCs w:val="24"/>
              </w:rPr>
            </w:pPr>
            <w:r w:rsidRPr="000D42D7">
              <w:rPr>
                <w:rFonts w:ascii="Times New Roman" w:eastAsia="Times New Roman" w:hAnsi="Times New Roman" w:cs="Times New Roman"/>
                <w:sz w:val="24"/>
                <w:szCs w:val="24"/>
              </w:rPr>
              <w:t>Департамент экологии и пр</w:t>
            </w:r>
            <w:r w:rsidRPr="000D42D7">
              <w:rPr>
                <w:rFonts w:ascii="Times New Roman" w:eastAsia="Times New Roman" w:hAnsi="Times New Roman" w:cs="Times New Roman"/>
                <w:sz w:val="24"/>
                <w:szCs w:val="24"/>
              </w:rPr>
              <w:t>и</w:t>
            </w:r>
            <w:r w:rsidRPr="000D42D7">
              <w:rPr>
                <w:rFonts w:ascii="Times New Roman" w:eastAsia="Times New Roman" w:hAnsi="Times New Roman" w:cs="Times New Roman"/>
                <w:sz w:val="24"/>
                <w:szCs w:val="24"/>
              </w:rPr>
              <w:t>родопользования Кировской области</w:t>
            </w:r>
          </w:p>
        </w:tc>
        <w:tc>
          <w:tcPr>
            <w:tcW w:w="2410" w:type="dxa"/>
            <w:shd w:val="clear" w:color="auto" w:fill="FFFFFF" w:themeFill="background1"/>
          </w:tcPr>
          <w:p w:rsidR="005E2D0B" w:rsidRPr="000D42D7" w:rsidRDefault="009F70E5" w:rsidP="001D3E95">
            <w:pPr>
              <w:spacing w:before="0" w:after="0"/>
              <w:ind w:left="0"/>
              <w:jc w:val="left"/>
              <w:rPr>
                <w:rFonts w:ascii="Times New Roman" w:eastAsia="Times New Roman" w:hAnsi="Times New Roman" w:cs="Times New Roman"/>
                <w:sz w:val="24"/>
                <w:szCs w:val="24"/>
              </w:rPr>
            </w:pPr>
            <w:hyperlink r:id="rId48" w:tgtFrame="_blank" w:history="1">
              <w:r w:rsidR="005E2D0B" w:rsidRPr="000D42D7">
                <w:rPr>
                  <w:rFonts w:ascii="Times New Roman" w:eastAsia="Times New Roman" w:hAnsi="Times New Roman" w:cs="Times New Roman"/>
                  <w:sz w:val="24"/>
                  <w:szCs w:val="24"/>
                </w:rPr>
                <w:t>Постановление Пр</w:t>
              </w:r>
              <w:r w:rsidR="005E2D0B" w:rsidRPr="000D42D7">
                <w:rPr>
                  <w:rFonts w:ascii="Times New Roman" w:eastAsia="Times New Roman" w:hAnsi="Times New Roman" w:cs="Times New Roman"/>
                  <w:sz w:val="24"/>
                  <w:szCs w:val="24"/>
                </w:rPr>
                <w:t>а</w:t>
              </w:r>
              <w:r w:rsidR="005E2D0B" w:rsidRPr="000D42D7">
                <w:rPr>
                  <w:rFonts w:ascii="Times New Roman" w:eastAsia="Times New Roman" w:hAnsi="Times New Roman" w:cs="Times New Roman"/>
                  <w:sz w:val="24"/>
                  <w:szCs w:val="24"/>
                </w:rPr>
                <w:t>вительства области от 25.10.2012 № 176/655</w:t>
              </w:r>
            </w:hyperlink>
          </w:p>
        </w:tc>
      </w:tr>
      <w:tr w:rsidR="005E2D0B" w:rsidRPr="000D42D7" w:rsidTr="001D3E95">
        <w:trPr>
          <w:cantSplit/>
          <w:trHeight w:val="322"/>
          <w:jc w:val="center"/>
        </w:trPr>
        <w:tc>
          <w:tcPr>
            <w:tcW w:w="483" w:type="dxa"/>
            <w:shd w:val="clear" w:color="auto" w:fill="F2F2F2" w:themeFill="background1" w:themeFillShade="F2"/>
          </w:tcPr>
          <w:p w:rsidR="005E2D0B" w:rsidRPr="000D42D7" w:rsidRDefault="005E2D0B" w:rsidP="001D3E95">
            <w:pPr>
              <w:spacing w:before="0" w:after="0"/>
              <w:ind w:left="0"/>
              <w:jc w:val="center"/>
              <w:rPr>
                <w:rFonts w:ascii="Times New Roman" w:hAnsi="Times New Roman" w:cs="Times New Roman"/>
                <w:b/>
                <w:i/>
                <w:sz w:val="24"/>
                <w:szCs w:val="24"/>
              </w:rPr>
            </w:pPr>
            <w:r w:rsidRPr="000D42D7">
              <w:rPr>
                <w:rFonts w:ascii="Times New Roman" w:hAnsi="Times New Roman" w:cs="Times New Roman"/>
                <w:b/>
                <w:i/>
                <w:sz w:val="24"/>
                <w:szCs w:val="24"/>
              </w:rPr>
              <w:t>20</w:t>
            </w:r>
          </w:p>
        </w:tc>
        <w:tc>
          <w:tcPr>
            <w:tcW w:w="3248" w:type="dxa"/>
            <w:shd w:val="clear" w:color="auto" w:fill="FFFFFF" w:themeFill="background1"/>
          </w:tcPr>
          <w:p w:rsidR="005E2D0B" w:rsidRPr="000D42D7" w:rsidRDefault="005E2D0B" w:rsidP="001D3E95">
            <w:pPr>
              <w:spacing w:before="0" w:after="0"/>
              <w:ind w:left="0"/>
              <w:jc w:val="left"/>
              <w:rPr>
                <w:rFonts w:ascii="Times New Roman" w:eastAsia="Times New Roman" w:hAnsi="Times New Roman" w:cs="Times New Roman"/>
                <w:sz w:val="24"/>
                <w:szCs w:val="24"/>
              </w:rPr>
            </w:pPr>
            <w:r w:rsidRPr="000D42D7">
              <w:rPr>
                <w:rFonts w:ascii="Times New Roman" w:eastAsia="Times New Roman" w:hAnsi="Times New Roman" w:cs="Times New Roman"/>
                <w:sz w:val="24"/>
                <w:szCs w:val="24"/>
              </w:rPr>
              <w:t>Развитие лесного хозяйства на 2013-2020 годы</w:t>
            </w:r>
          </w:p>
        </w:tc>
        <w:tc>
          <w:tcPr>
            <w:tcW w:w="3381" w:type="dxa"/>
            <w:shd w:val="clear" w:color="auto" w:fill="FFFFFF" w:themeFill="background1"/>
          </w:tcPr>
          <w:p w:rsidR="005E2D0B" w:rsidRPr="000D42D7" w:rsidRDefault="005E2D0B" w:rsidP="001D3E95">
            <w:pPr>
              <w:spacing w:before="0" w:after="0" w:line="270" w:lineRule="atLeast"/>
              <w:ind w:left="0"/>
              <w:jc w:val="left"/>
              <w:rPr>
                <w:rFonts w:ascii="Times New Roman" w:eastAsia="Times New Roman" w:hAnsi="Times New Roman" w:cs="Times New Roman"/>
                <w:sz w:val="24"/>
                <w:szCs w:val="24"/>
              </w:rPr>
            </w:pPr>
            <w:r w:rsidRPr="000D42D7">
              <w:rPr>
                <w:rFonts w:ascii="Times New Roman" w:eastAsia="Times New Roman" w:hAnsi="Times New Roman" w:cs="Times New Roman"/>
                <w:sz w:val="24"/>
                <w:szCs w:val="24"/>
              </w:rPr>
              <w:t>Департамент лесного хозяйства Кировской области</w:t>
            </w:r>
          </w:p>
        </w:tc>
        <w:tc>
          <w:tcPr>
            <w:tcW w:w="2410" w:type="dxa"/>
            <w:shd w:val="clear" w:color="auto" w:fill="FFFFFF" w:themeFill="background1"/>
          </w:tcPr>
          <w:p w:rsidR="005E2D0B" w:rsidRPr="000D42D7" w:rsidRDefault="009F70E5" w:rsidP="001D3E95">
            <w:pPr>
              <w:spacing w:before="0" w:after="0"/>
              <w:ind w:left="0"/>
              <w:jc w:val="left"/>
              <w:rPr>
                <w:rFonts w:ascii="Times New Roman" w:eastAsia="Times New Roman" w:hAnsi="Times New Roman" w:cs="Times New Roman"/>
                <w:sz w:val="24"/>
                <w:szCs w:val="24"/>
              </w:rPr>
            </w:pPr>
            <w:hyperlink r:id="rId49" w:tgtFrame="_blank" w:history="1">
              <w:r w:rsidR="005E2D0B" w:rsidRPr="000D42D7">
                <w:rPr>
                  <w:rFonts w:ascii="Times New Roman" w:eastAsia="Times New Roman" w:hAnsi="Times New Roman" w:cs="Times New Roman"/>
                  <w:sz w:val="24"/>
                  <w:szCs w:val="24"/>
                </w:rPr>
                <w:t>Постановление Пр</w:t>
              </w:r>
              <w:r w:rsidR="005E2D0B" w:rsidRPr="000D42D7">
                <w:rPr>
                  <w:rFonts w:ascii="Times New Roman" w:eastAsia="Times New Roman" w:hAnsi="Times New Roman" w:cs="Times New Roman"/>
                  <w:sz w:val="24"/>
                  <w:szCs w:val="24"/>
                </w:rPr>
                <w:t>а</w:t>
              </w:r>
              <w:r w:rsidR="005E2D0B" w:rsidRPr="000D42D7">
                <w:rPr>
                  <w:rFonts w:ascii="Times New Roman" w:eastAsia="Times New Roman" w:hAnsi="Times New Roman" w:cs="Times New Roman"/>
                  <w:sz w:val="24"/>
                  <w:szCs w:val="24"/>
                </w:rPr>
                <w:t>вительства области от 28.12.2012 № 189/837</w:t>
              </w:r>
            </w:hyperlink>
          </w:p>
        </w:tc>
      </w:tr>
      <w:tr w:rsidR="005E2D0B" w:rsidRPr="000D42D7" w:rsidTr="001D3E95">
        <w:trPr>
          <w:cantSplit/>
          <w:trHeight w:val="322"/>
          <w:jc w:val="center"/>
        </w:trPr>
        <w:tc>
          <w:tcPr>
            <w:tcW w:w="483" w:type="dxa"/>
            <w:shd w:val="clear" w:color="auto" w:fill="F2F2F2" w:themeFill="background1" w:themeFillShade="F2"/>
          </w:tcPr>
          <w:p w:rsidR="005E2D0B" w:rsidRPr="000D42D7" w:rsidRDefault="005E2D0B" w:rsidP="001D3E95">
            <w:pPr>
              <w:spacing w:before="0" w:after="0"/>
              <w:ind w:left="0"/>
              <w:jc w:val="center"/>
              <w:rPr>
                <w:rFonts w:ascii="Times New Roman" w:hAnsi="Times New Roman" w:cs="Times New Roman"/>
                <w:b/>
                <w:i/>
                <w:sz w:val="24"/>
                <w:szCs w:val="24"/>
              </w:rPr>
            </w:pPr>
            <w:r w:rsidRPr="000D42D7">
              <w:rPr>
                <w:rFonts w:ascii="Times New Roman" w:hAnsi="Times New Roman" w:cs="Times New Roman"/>
                <w:b/>
                <w:i/>
                <w:sz w:val="24"/>
                <w:szCs w:val="24"/>
              </w:rPr>
              <w:lastRenderedPageBreak/>
              <w:t>21</w:t>
            </w:r>
          </w:p>
        </w:tc>
        <w:tc>
          <w:tcPr>
            <w:tcW w:w="3248" w:type="dxa"/>
            <w:shd w:val="clear" w:color="auto" w:fill="FFFFFF" w:themeFill="background1"/>
          </w:tcPr>
          <w:p w:rsidR="005E2D0B" w:rsidRPr="000D42D7" w:rsidRDefault="005E2D0B" w:rsidP="001D3E95">
            <w:pPr>
              <w:spacing w:before="0" w:after="0"/>
              <w:ind w:left="0"/>
              <w:jc w:val="left"/>
              <w:rPr>
                <w:rFonts w:ascii="Times New Roman" w:eastAsia="Times New Roman" w:hAnsi="Times New Roman" w:cs="Times New Roman"/>
                <w:sz w:val="24"/>
                <w:szCs w:val="24"/>
              </w:rPr>
            </w:pPr>
            <w:r w:rsidRPr="000D42D7">
              <w:rPr>
                <w:rFonts w:ascii="Times New Roman" w:eastAsia="Times New Roman" w:hAnsi="Times New Roman" w:cs="Times New Roman"/>
                <w:sz w:val="24"/>
                <w:szCs w:val="24"/>
              </w:rPr>
              <w:t>Развитие экономического п</w:t>
            </w:r>
            <w:r w:rsidRPr="000D42D7">
              <w:rPr>
                <w:rFonts w:ascii="Times New Roman" w:eastAsia="Times New Roman" w:hAnsi="Times New Roman" w:cs="Times New Roman"/>
                <w:sz w:val="24"/>
                <w:szCs w:val="24"/>
              </w:rPr>
              <w:t>о</w:t>
            </w:r>
            <w:r w:rsidRPr="000D42D7">
              <w:rPr>
                <w:rFonts w:ascii="Times New Roman" w:eastAsia="Times New Roman" w:hAnsi="Times New Roman" w:cs="Times New Roman"/>
                <w:sz w:val="24"/>
                <w:szCs w:val="24"/>
              </w:rPr>
              <w:t>тенциала и формирование благоприятного инвестиц</w:t>
            </w:r>
            <w:r w:rsidRPr="000D42D7">
              <w:rPr>
                <w:rFonts w:ascii="Times New Roman" w:eastAsia="Times New Roman" w:hAnsi="Times New Roman" w:cs="Times New Roman"/>
                <w:sz w:val="24"/>
                <w:szCs w:val="24"/>
              </w:rPr>
              <w:t>и</w:t>
            </w:r>
            <w:r w:rsidRPr="000D42D7">
              <w:rPr>
                <w:rFonts w:ascii="Times New Roman" w:eastAsia="Times New Roman" w:hAnsi="Times New Roman" w:cs="Times New Roman"/>
                <w:sz w:val="24"/>
                <w:szCs w:val="24"/>
              </w:rPr>
              <w:t>онного климата на 2013-2020 годы</w:t>
            </w:r>
          </w:p>
        </w:tc>
        <w:tc>
          <w:tcPr>
            <w:tcW w:w="3381" w:type="dxa"/>
            <w:shd w:val="clear" w:color="auto" w:fill="FFFFFF" w:themeFill="background1"/>
          </w:tcPr>
          <w:p w:rsidR="005E2D0B" w:rsidRPr="000D42D7" w:rsidRDefault="005E2D0B" w:rsidP="001D3E95">
            <w:pPr>
              <w:spacing w:before="0" w:after="0" w:line="270" w:lineRule="atLeast"/>
              <w:ind w:left="0"/>
              <w:jc w:val="left"/>
              <w:rPr>
                <w:rFonts w:ascii="Times New Roman" w:eastAsia="Times New Roman" w:hAnsi="Times New Roman" w:cs="Times New Roman"/>
                <w:sz w:val="24"/>
                <w:szCs w:val="24"/>
              </w:rPr>
            </w:pPr>
            <w:r w:rsidRPr="000D42D7">
              <w:rPr>
                <w:rFonts w:ascii="Times New Roman" w:eastAsia="Times New Roman" w:hAnsi="Times New Roman" w:cs="Times New Roman"/>
                <w:sz w:val="24"/>
                <w:szCs w:val="24"/>
              </w:rPr>
              <w:t>Департамент экономического развития Кировской области</w:t>
            </w:r>
          </w:p>
        </w:tc>
        <w:tc>
          <w:tcPr>
            <w:tcW w:w="2410" w:type="dxa"/>
            <w:shd w:val="clear" w:color="auto" w:fill="FFFFFF" w:themeFill="background1"/>
          </w:tcPr>
          <w:p w:rsidR="005E2D0B" w:rsidRPr="000D42D7" w:rsidRDefault="009F70E5" w:rsidP="001D3E95">
            <w:pPr>
              <w:spacing w:before="0" w:after="0"/>
              <w:ind w:left="0"/>
              <w:jc w:val="left"/>
              <w:rPr>
                <w:rFonts w:ascii="Times New Roman" w:eastAsia="Times New Roman" w:hAnsi="Times New Roman" w:cs="Times New Roman"/>
                <w:sz w:val="24"/>
                <w:szCs w:val="24"/>
              </w:rPr>
            </w:pPr>
            <w:hyperlink r:id="rId50" w:tgtFrame="_blank" w:history="1">
              <w:r w:rsidR="005E2D0B" w:rsidRPr="000D42D7">
                <w:rPr>
                  <w:rFonts w:ascii="Times New Roman" w:eastAsia="Times New Roman" w:hAnsi="Times New Roman" w:cs="Times New Roman"/>
                  <w:sz w:val="24"/>
                  <w:szCs w:val="24"/>
                </w:rPr>
                <w:t>Постановление Пр</w:t>
              </w:r>
              <w:r w:rsidR="005E2D0B" w:rsidRPr="000D42D7">
                <w:rPr>
                  <w:rFonts w:ascii="Times New Roman" w:eastAsia="Times New Roman" w:hAnsi="Times New Roman" w:cs="Times New Roman"/>
                  <w:sz w:val="24"/>
                  <w:szCs w:val="24"/>
                </w:rPr>
                <w:t>а</w:t>
              </w:r>
              <w:r w:rsidR="005E2D0B" w:rsidRPr="000D42D7">
                <w:rPr>
                  <w:rFonts w:ascii="Times New Roman" w:eastAsia="Times New Roman" w:hAnsi="Times New Roman" w:cs="Times New Roman"/>
                  <w:sz w:val="24"/>
                  <w:szCs w:val="24"/>
                </w:rPr>
                <w:t>вительства области от 28.12.2012 № 189/829</w:t>
              </w:r>
            </w:hyperlink>
          </w:p>
        </w:tc>
      </w:tr>
      <w:tr w:rsidR="005E2D0B" w:rsidRPr="000D42D7" w:rsidTr="001D3E95">
        <w:trPr>
          <w:cantSplit/>
          <w:trHeight w:val="322"/>
          <w:jc w:val="center"/>
        </w:trPr>
        <w:tc>
          <w:tcPr>
            <w:tcW w:w="483" w:type="dxa"/>
            <w:shd w:val="clear" w:color="auto" w:fill="F2F2F2" w:themeFill="background1" w:themeFillShade="F2"/>
          </w:tcPr>
          <w:p w:rsidR="005E2D0B" w:rsidRPr="000D42D7" w:rsidRDefault="005E2D0B" w:rsidP="001D3E95">
            <w:pPr>
              <w:spacing w:before="0" w:after="0"/>
              <w:ind w:left="0"/>
              <w:jc w:val="center"/>
              <w:rPr>
                <w:rFonts w:ascii="Times New Roman" w:hAnsi="Times New Roman" w:cs="Times New Roman"/>
                <w:b/>
                <w:i/>
                <w:sz w:val="24"/>
                <w:szCs w:val="24"/>
              </w:rPr>
            </w:pPr>
            <w:r w:rsidRPr="000D42D7">
              <w:rPr>
                <w:rFonts w:ascii="Times New Roman" w:hAnsi="Times New Roman" w:cs="Times New Roman"/>
                <w:b/>
                <w:i/>
                <w:sz w:val="24"/>
                <w:szCs w:val="24"/>
              </w:rPr>
              <w:t>22</w:t>
            </w:r>
          </w:p>
        </w:tc>
        <w:tc>
          <w:tcPr>
            <w:tcW w:w="3248" w:type="dxa"/>
            <w:shd w:val="clear" w:color="auto" w:fill="FFFFFF" w:themeFill="background1"/>
          </w:tcPr>
          <w:p w:rsidR="005E2D0B" w:rsidRPr="000D42D7" w:rsidRDefault="005E2D0B" w:rsidP="001D3E95">
            <w:pPr>
              <w:spacing w:before="0" w:after="0"/>
              <w:ind w:left="0"/>
              <w:jc w:val="left"/>
              <w:rPr>
                <w:rFonts w:ascii="Times New Roman" w:eastAsia="Times New Roman" w:hAnsi="Times New Roman" w:cs="Times New Roman"/>
                <w:sz w:val="24"/>
                <w:szCs w:val="24"/>
              </w:rPr>
            </w:pPr>
            <w:r w:rsidRPr="000D42D7">
              <w:rPr>
                <w:rFonts w:ascii="Times New Roman" w:eastAsia="Times New Roman" w:hAnsi="Times New Roman" w:cs="Times New Roman"/>
                <w:sz w:val="24"/>
                <w:szCs w:val="24"/>
              </w:rPr>
              <w:t>Поддержка и развитие малого и среднего предпринимател</w:t>
            </w:r>
            <w:r w:rsidRPr="000D42D7">
              <w:rPr>
                <w:rFonts w:ascii="Times New Roman" w:eastAsia="Times New Roman" w:hAnsi="Times New Roman" w:cs="Times New Roman"/>
                <w:sz w:val="24"/>
                <w:szCs w:val="24"/>
              </w:rPr>
              <w:t>ь</w:t>
            </w:r>
            <w:r w:rsidRPr="000D42D7">
              <w:rPr>
                <w:rFonts w:ascii="Times New Roman" w:eastAsia="Times New Roman" w:hAnsi="Times New Roman" w:cs="Times New Roman"/>
                <w:sz w:val="24"/>
                <w:szCs w:val="24"/>
              </w:rPr>
              <w:t>ства на 2013-2020 годы</w:t>
            </w:r>
          </w:p>
        </w:tc>
        <w:tc>
          <w:tcPr>
            <w:tcW w:w="3381" w:type="dxa"/>
            <w:shd w:val="clear" w:color="auto" w:fill="FFFFFF" w:themeFill="background1"/>
          </w:tcPr>
          <w:p w:rsidR="005E2D0B" w:rsidRPr="000D42D7" w:rsidRDefault="005E2D0B" w:rsidP="001D3E95">
            <w:pPr>
              <w:spacing w:before="0" w:after="0" w:line="270" w:lineRule="atLeast"/>
              <w:ind w:left="0"/>
              <w:jc w:val="left"/>
              <w:rPr>
                <w:rFonts w:ascii="Times New Roman" w:eastAsia="Times New Roman" w:hAnsi="Times New Roman" w:cs="Times New Roman"/>
                <w:sz w:val="24"/>
                <w:szCs w:val="24"/>
              </w:rPr>
            </w:pPr>
            <w:r w:rsidRPr="000D42D7">
              <w:rPr>
                <w:rFonts w:ascii="Times New Roman" w:eastAsia="Times New Roman" w:hAnsi="Times New Roman" w:cs="Times New Roman"/>
                <w:sz w:val="24"/>
                <w:szCs w:val="24"/>
              </w:rPr>
              <w:t>Департамент развития пре</w:t>
            </w:r>
            <w:r w:rsidRPr="000D42D7">
              <w:rPr>
                <w:rFonts w:ascii="Times New Roman" w:eastAsia="Times New Roman" w:hAnsi="Times New Roman" w:cs="Times New Roman"/>
                <w:sz w:val="24"/>
                <w:szCs w:val="24"/>
              </w:rPr>
              <w:t>д</w:t>
            </w:r>
            <w:r w:rsidRPr="000D42D7">
              <w:rPr>
                <w:rFonts w:ascii="Times New Roman" w:eastAsia="Times New Roman" w:hAnsi="Times New Roman" w:cs="Times New Roman"/>
                <w:sz w:val="24"/>
                <w:szCs w:val="24"/>
              </w:rPr>
              <w:t>принимательства и торговли Кировской области</w:t>
            </w:r>
          </w:p>
        </w:tc>
        <w:tc>
          <w:tcPr>
            <w:tcW w:w="2410" w:type="dxa"/>
            <w:shd w:val="clear" w:color="auto" w:fill="FFFFFF" w:themeFill="background1"/>
          </w:tcPr>
          <w:p w:rsidR="005E2D0B" w:rsidRPr="000D42D7" w:rsidRDefault="009F70E5" w:rsidP="001D3E95">
            <w:pPr>
              <w:spacing w:before="0" w:after="0"/>
              <w:ind w:left="0"/>
              <w:jc w:val="left"/>
              <w:rPr>
                <w:rFonts w:ascii="Times New Roman" w:eastAsia="Times New Roman" w:hAnsi="Times New Roman" w:cs="Times New Roman"/>
                <w:sz w:val="24"/>
                <w:szCs w:val="24"/>
              </w:rPr>
            </w:pPr>
            <w:hyperlink r:id="rId51" w:tgtFrame="_blank" w:history="1">
              <w:r w:rsidR="005E2D0B" w:rsidRPr="000D42D7">
                <w:rPr>
                  <w:rFonts w:ascii="Times New Roman" w:eastAsia="Times New Roman" w:hAnsi="Times New Roman" w:cs="Times New Roman"/>
                  <w:sz w:val="24"/>
                  <w:szCs w:val="24"/>
                </w:rPr>
                <w:t>Постановление Пр</w:t>
              </w:r>
              <w:r w:rsidR="005E2D0B" w:rsidRPr="000D42D7">
                <w:rPr>
                  <w:rFonts w:ascii="Times New Roman" w:eastAsia="Times New Roman" w:hAnsi="Times New Roman" w:cs="Times New Roman"/>
                  <w:sz w:val="24"/>
                  <w:szCs w:val="24"/>
                </w:rPr>
                <w:t>а</w:t>
              </w:r>
              <w:r w:rsidR="005E2D0B" w:rsidRPr="000D42D7">
                <w:rPr>
                  <w:rFonts w:ascii="Times New Roman" w:eastAsia="Times New Roman" w:hAnsi="Times New Roman" w:cs="Times New Roman"/>
                  <w:sz w:val="24"/>
                  <w:szCs w:val="24"/>
                </w:rPr>
                <w:t>вительства области от 10.12.2012 № 185/741</w:t>
              </w:r>
            </w:hyperlink>
          </w:p>
        </w:tc>
      </w:tr>
      <w:tr w:rsidR="005E2D0B" w:rsidRPr="000D42D7" w:rsidTr="001D3E95">
        <w:trPr>
          <w:cantSplit/>
          <w:trHeight w:val="322"/>
          <w:jc w:val="center"/>
        </w:trPr>
        <w:tc>
          <w:tcPr>
            <w:tcW w:w="483" w:type="dxa"/>
            <w:shd w:val="clear" w:color="auto" w:fill="F2F2F2" w:themeFill="background1" w:themeFillShade="F2"/>
          </w:tcPr>
          <w:p w:rsidR="005E2D0B" w:rsidRPr="000D42D7" w:rsidRDefault="005E2D0B" w:rsidP="001D3E95">
            <w:pPr>
              <w:spacing w:before="0" w:after="0"/>
              <w:ind w:left="0"/>
              <w:jc w:val="center"/>
              <w:rPr>
                <w:rFonts w:ascii="Times New Roman" w:hAnsi="Times New Roman" w:cs="Times New Roman"/>
                <w:b/>
                <w:i/>
                <w:sz w:val="24"/>
                <w:szCs w:val="24"/>
              </w:rPr>
            </w:pPr>
            <w:r w:rsidRPr="000D42D7">
              <w:rPr>
                <w:rFonts w:ascii="Times New Roman" w:hAnsi="Times New Roman" w:cs="Times New Roman"/>
                <w:b/>
                <w:i/>
                <w:sz w:val="24"/>
                <w:szCs w:val="24"/>
              </w:rPr>
              <w:t>23</w:t>
            </w:r>
          </w:p>
        </w:tc>
        <w:tc>
          <w:tcPr>
            <w:tcW w:w="3248" w:type="dxa"/>
            <w:shd w:val="clear" w:color="auto" w:fill="FFFFFF" w:themeFill="background1"/>
          </w:tcPr>
          <w:p w:rsidR="005E2D0B" w:rsidRPr="000D42D7" w:rsidRDefault="005E2D0B" w:rsidP="001D3E95">
            <w:pPr>
              <w:spacing w:before="0" w:after="0"/>
              <w:ind w:left="0"/>
              <w:jc w:val="left"/>
              <w:rPr>
                <w:rFonts w:ascii="Times New Roman" w:eastAsia="Times New Roman" w:hAnsi="Times New Roman" w:cs="Times New Roman"/>
                <w:sz w:val="24"/>
                <w:szCs w:val="24"/>
              </w:rPr>
            </w:pPr>
            <w:r w:rsidRPr="000D42D7">
              <w:rPr>
                <w:rFonts w:ascii="Times New Roman" w:eastAsia="Times New Roman" w:hAnsi="Times New Roman" w:cs="Times New Roman"/>
                <w:sz w:val="24"/>
                <w:szCs w:val="24"/>
              </w:rPr>
              <w:t>Развитие и повышение конк</w:t>
            </w:r>
            <w:r w:rsidRPr="000D42D7">
              <w:rPr>
                <w:rFonts w:ascii="Times New Roman" w:eastAsia="Times New Roman" w:hAnsi="Times New Roman" w:cs="Times New Roman"/>
                <w:sz w:val="24"/>
                <w:szCs w:val="24"/>
              </w:rPr>
              <w:t>у</w:t>
            </w:r>
            <w:r w:rsidRPr="000D42D7">
              <w:rPr>
                <w:rFonts w:ascii="Times New Roman" w:eastAsia="Times New Roman" w:hAnsi="Times New Roman" w:cs="Times New Roman"/>
                <w:sz w:val="24"/>
                <w:szCs w:val="24"/>
              </w:rPr>
              <w:t>рентоспособности промы</w:t>
            </w:r>
            <w:r w:rsidRPr="000D42D7">
              <w:rPr>
                <w:rFonts w:ascii="Times New Roman" w:eastAsia="Times New Roman" w:hAnsi="Times New Roman" w:cs="Times New Roman"/>
                <w:sz w:val="24"/>
                <w:szCs w:val="24"/>
              </w:rPr>
              <w:t>ш</w:t>
            </w:r>
            <w:r w:rsidRPr="000D42D7">
              <w:rPr>
                <w:rFonts w:ascii="Times New Roman" w:eastAsia="Times New Roman" w:hAnsi="Times New Roman" w:cs="Times New Roman"/>
                <w:sz w:val="24"/>
                <w:szCs w:val="24"/>
              </w:rPr>
              <w:t>ленного комплекса на 2013-2020 годы</w:t>
            </w:r>
          </w:p>
        </w:tc>
        <w:tc>
          <w:tcPr>
            <w:tcW w:w="3381" w:type="dxa"/>
            <w:shd w:val="clear" w:color="auto" w:fill="FFFFFF" w:themeFill="background1"/>
          </w:tcPr>
          <w:p w:rsidR="005E2D0B" w:rsidRPr="000D42D7" w:rsidRDefault="005E2D0B" w:rsidP="001D3E95">
            <w:pPr>
              <w:spacing w:before="0" w:after="0" w:line="270" w:lineRule="atLeast"/>
              <w:ind w:left="0"/>
              <w:jc w:val="left"/>
              <w:rPr>
                <w:rFonts w:ascii="Times New Roman" w:eastAsia="Times New Roman" w:hAnsi="Times New Roman" w:cs="Times New Roman"/>
                <w:sz w:val="24"/>
                <w:szCs w:val="24"/>
              </w:rPr>
            </w:pPr>
            <w:r w:rsidRPr="000D42D7">
              <w:rPr>
                <w:rFonts w:ascii="Times New Roman" w:eastAsia="Times New Roman" w:hAnsi="Times New Roman" w:cs="Times New Roman"/>
                <w:sz w:val="24"/>
                <w:szCs w:val="24"/>
              </w:rPr>
              <w:t>Департамент промышленного развития Кировской области</w:t>
            </w:r>
          </w:p>
        </w:tc>
        <w:tc>
          <w:tcPr>
            <w:tcW w:w="2410" w:type="dxa"/>
            <w:shd w:val="clear" w:color="auto" w:fill="FFFFFF" w:themeFill="background1"/>
          </w:tcPr>
          <w:p w:rsidR="005E2D0B" w:rsidRPr="000D42D7" w:rsidRDefault="009F70E5" w:rsidP="001D3E95">
            <w:pPr>
              <w:spacing w:before="0" w:after="0"/>
              <w:ind w:left="0"/>
              <w:jc w:val="left"/>
              <w:rPr>
                <w:rFonts w:ascii="Times New Roman" w:eastAsia="Times New Roman" w:hAnsi="Times New Roman" w:cs="Times New Roman"/>
                <w:sz w:val="24"/>
                <w:szCs w:val="24"/>
              </w:rPr>
            </w:pPr>
            <w:hyperlink r:id="rId52" w:tgtFrame="_blank" w:history="1">
              <w:r w:rsidR="005E2D0B" w:rsidRPr="000D42D7">
                <w:rPr>
                  <w:rFonts w:ascii="Times New Roman" w:eastAsia="Times New Roman" w:hAnsi="Times New Roman" w:cs="Times New Roman"/>
                  <w:sz w:val="24"/>
                  <w:szCs w:val="24"/>
                </w:rPr>
                <w:t>Постановление Пр</w:t>
              </w:r>
              <w:r w:rsidR="005E2D0B" w:rsidRPr="000D42D7">
                <w:rPr>
                  <w:rFonts w:ascii="Times New Roman" w:eastAsia="Times New Roman" w:hAnsi="Times New Roman" w:cs="Times New Roman"/>
                  <w:sz w:val="24"/>
                  <w:szCs w:val="24"/>
                </w:rPr>
                <w:t>а</w:t>
              </w:r>
              <w:r w:rsidR="005E2D0B" w:rsidRPr="000D42D7">
                <w:rPr>
                  <w:rFonts w:ascii="Times New Roman" w:eastAsia="Times New Roman" w:hAnsi="Times New Roman" w:cs="Times New Roman"/>
                  <w:sz w:val="24"/>
                  <w:szCs w:val="24"/>
                </w:rPr>
                <w:t>вительства области от 10.12.2012 № 185/743</w:t>
              </w:r>
            </w:hyperlink>
          </w:p>
        </w:tc>
      </w:tr>
      <w:tr w:rsidR="005E2D0B" w:rsidRPr="000D42D7" w:rsidTr="001D3E95">
        <w:trPr>
          <w:cantSplit/>
          <w:trHeight w:val="322"/>
          <w:jc w:val="center"/>
        </w:trPr>
        <w:tc>
          <w:tcPr>
            <w:tcW w:w="483" w:type="dxa"/>
            <w:shd w:val="clear" w:color="auto" w:fill="F2F2F2" w:themeFill="background1" w:themeFillShade="F2"/>
          </w:tcPr>
          <w:p w:rsidR="005E2D0B" w:rsidRPr="000D42D7" w:rsidRDefault="005E2D0B" w:rsidP="001D3E95">
            <w:pPr>
              <w:spacing w:before="0" w:after="0"/>
              <w:ind w:left="0"/>
              <w:jc w:val="center"/>
              <w:rPr>
                <w:rFonts w:ascii="Times New Roman" w:hAnsi="Times New Roman" w:cs="Times New Roman"/>
                <w:b/>
                <w:i/>
                <w:sz w:val="24"/>
                <w:szCs w:val="24"/>
              </w:rPr>
            </w:pPr>
            <w:r w:rsidRPr="000D42D7">
              <w:rPr>
                <w:rFonts w:ascii="Times New Roman" w:hAnsi="Times New Roman" w:cs="Times New Roman"/>
                <w:b/>
                <w:i/>
                <w:sz w:val="24"/>
                <w:szCs w:val="24"/>
              </w:rPr>
              <w:t>24</w:t>
            </w:r>
          </w:p>
        </w:tc>
        <w:tc>
          <w:tcPr>
            <w:tcW w:w="3248" w:type="dxa"/>
            <w:shd w:val="clear" w:color="auto" w:fill="FFFFFF" w:themeFill="background1"/>
          </w:tcPr>
          <w:p w:rsidR="005E2D0B" w:rsidRPr="000D42D7" w:rsidRDefault="005E2D0B" w:rsidP="001D3E95">
            <w:pPr>
              <w:spacing w:before="0" w:after="0"/>
              <w:ind w:left="0"/>
              <w:jc w:val="left"/>
              <w:rPr>
                <w:rFonts w:ascii="Times New Roman" w:eastAsia="Times New Roman" w:hAnsi="Times New Roman" w:cs="Times New Roman"/>
                <w:sz w:val="24"/>
                <w:szCs w:val="24"/>
              </w:rPr>
            </w:pPr>
            <w:r w:rsidRPr="000D42D7">
              <w:rPr>
                <w:rFonts w:ascii="Times New Roman" w:eastAsia="Times New Roman" w:hAnsi="Times New Roman" w:cs="Times New Roman"/>
                <w:sz w:val="24"/>
                <w:szCs w:val="24"/>
              </w:rPr>
              <w:t>Развитие агропромышленного комплекса на 2013-2020 годы</w:t>
            </w:r>
          </w:p>
        </w:tc>
        <w:tc>
          <w:tcPr>
            <w:tcW w:w="3381" w:type="dxa"/>
            <w:shd w:val="clear" w:color="auto" w:fill="FFFFFF" w:themeFill="background1"/>
          </w:tcPr>
          <w:p w:rsidR="005E2D0B" w:rsidRPr="000D42D7" w:rsidRDefault="005E2D0B" w:rsidP="001D3E95">
            <w:pPr>
              <w:spacing w:before="0" w:after="0" w:line="270" w:lineRule="atLeast"/>
              <w:ind w:left="0"/>
              <w:jc w:val="left"/>
              <w:rPr>
                <w:rFonts w:ascii="Times New Roman" w:eastAsia="Times New Roman" w:hAnsi="Times New Roman" w:cs="Times New Roman"/>
                <w:sz w:val="24"/>
                <w:szCs w:val="24"/>
              </w:rPr>
            </w:pPr>
            <w:r w:rsidRPr="000D42D7">
              <w:rPr>
                <w:rFonts w:ascii="Times New Roman" w:eastAsia="Times New Roman" w:hAnsi="Times New Roman" w:cs="Times New Roman"/>
                <w:sz w:val="24"/>
                <w:szCs w:val="24"/>
              </w:rPr>
              <w:t>Департамент сельского хозя</w:t>
            </w:r>
            <w:r w:rsidRPr="000D42D7">
              <w:rPr>
                <w:rFonts w:ascii="Times New Roman" w:eastAsia="Times New Roman" w:hAnsi="Times New Roman" w:cs="Times New Roman"/>
                <w:sz w:val="24"/>
                <w:szCs w:val="24"/>
              </w:rPr>
              <w:t>й</w:t>
            </w:r>
            <w:r w:rsidRPr="000D42D7">
              <w:rPr>
                <w:rFonts w:ascii="Times New Roman" w:eastAsia="Times New Roman" w:hAnsi="Times New Roman" w:cs="Times New Roman"/>
                <w:sz w:val="24"/>
                <w:szCs w:val="24"/>
              </w:rPr>
              <w:t>ства и продовольствия Киро</w:t>
            </w:r>
            <w:r w:rsidRPr="000D42D7">
              <w:rPr>
                <w:rFonts w:ascii="Times New Roman" w:eastAsia="Times New Roman" w:hAnsi="Times New Roman" w:cs="Times New Roman"/>
                <w:sz w:val="24"/>
                <w:szCs w:val="24"/>
              </w:rPr>
              <w:t>в</w:t>
            </w:r>
            <w:r w:rsidRPr="000D42D7">
              <w:rPr>
                <w:rFonts w:ascii="Times New Roman" w:eastAsia="Times New Roman" w:hAnsi="Times New Roman" w:cs="Times New Roman"/>
                <w:sz w:val="24"/>
                <w:szCs w:val="24"/>
              </w:rPr>
              <w:t>ской области</w:t>
            </w:r>
          </w:p>
        </w:tc>
        <w:tc>
          <w:tcPr>
            <w:tcW w:w="2410" w:type="dxa"/>
            <w:shd w:val="clear" w:color="auto" w:fill="FFFFFF" w:themeFill="background1"/>
          </w:tcPr>
          <w:p w:rsidR="005E2D0B" w:rsidRPr="000D42D7" w:rsidRDefault="009F70E5" w:rsidP="001D3E95">
            <w:pPr>
              <w:spacing w:before="0" w:after="0"/>
              <w:ind w:left="0"/>
              <w:jc w:val="left"/>
              <w:rPr>
                <w:rFonts w:ascii="Times New Roman" w:eastAsia="Times New Roman" w:hAnsi="Times New Roman" w:cs="Times New Roman"/>
                <w:sz w:val="24"/>
                <w:szCs w:val="24"/>
              </w:rPr>
            </w:pPr>
            <w:hyperlink r:id="rId53" w:tgtFrame="_blank" w:history="1">
              <w:r w:rsidR="005E2D0B" w:rsidRPr="000D42D7">
                <w:rPr>
                  <w:rFonts w:ascii="Times New Roman" w:eastAsia="Times New Roman" w:hAnsi="Times New Roman" w:cs="Times New Roman"/>
                  <w:sz w:val="24"/>
                  <w:szCs w:val="24"/>
                </w:rPr>
                <w:t>Постановление Пр</w:t>
              </w:r>
              <w:r w:rsidR="005E2D0B" w:rsidRPr="000D42D7">
                <w:rPr>
                  <w:rFonts w:ascii="Times New Roman" w:eastAsia="Times New Roman" w:hAnsi="Times New Roman" w:cs="Times New Roman"/>
                  <w:sz w:val="24"/>
                  <w:szCs w:val="24"/>
                </w:rPr>
                <w:t>а</w:t>
              </w:r>
              <w:r w:rsidR="005E2D0B" w:rsidRPr="000D42D7">
                <w:rPr>
                  <w:rFonts w:ascii="Times New Roman" w:eastAsia="Times New Roman" w:hAnsi="Times New Roman" w:cs="Times New Roman"/>
                  <w:sz w:val="24"/>
                  <w:szCs w:val="24"/>
                </w:rPr>
                <w:t>вительства области от 10.12.2012 № 185/735</w:t>
              </w:r>
            </w:hyperlink>
          </w:p>
        </w:tc>
      </w:tr>
      <w:tr w:rsidR="005E2D0B" w:rsidRPr="000D42D7" w:rsidTr="001D3E95">
        <w:trPr>
          <w:cantSplit/>
          <w:trHeight w:val="322"/>
          <w:jc w:val="center"/>
        </w:trPr>
        <w:tc>
          <w:tcPr>
            <w:tcW w:w="483" w:type="dxa"/>
            <w:shd w:val="clear" w:color="auto" w:fill="F2F2F2" w:themeFill="background1" w:themeFillShade="F2"/>
          </w:tcPr>
          <w:p w:rsidR="005E2D0B" w:rsidRPr="000D42D7" w:rsidRDefault="005E2D0B" w:rsidP="001D3E95">
            <w:pPr>
              <w:spacing w:before="0" w:after="0"/>
              <w:ind w:left="0"/>
              <w:jc w:val="center"/>
              <w:rPr>
                <w:rFonts w:ascii="Times New Roman" w:hAnsi="Times New Roman" w:cs="Times New Roman"/>
                <w:b/>
                <w:i/>
                <w:sz w:val="24"/>
                <w:szCs w:val="24"/>
              </w:rPr>
            </w:pPr>
            <w:r w:rsidRPr="000D42D7">
              <w:rPr>
                <w:rFonts w:ascii="Times New Roman" w:hAnsi="Times New Roman" w:cs="Times New Roman"/>
                <w:b/>
                <w:i/>
                <w:sz w:val="24"/>
                <w:szCs w:val="24"/>
              </w:rPr>
              <w:t>25</w:t>
            </w:r>
          </w:p>
        </w:tc>
        <w:tc>
          <w:tcPr>
            <w:tcW w:w="3248" w:type="dxa"/>
            <w:shd w:val="clear" w:color="auto" w:fill="FFFFFF" w:themeFill="background1"/>
          </w:tcPr>
          <w:p w:rsidR="005E2D0B" w:rsidRPr="000D42D7" w:rsidRDefault="005E2D0B" w:rsidP="001D3E95">
            <w:pPr>
              <w:spacing w:before="0" w:after="0"/>
              <w:ind w:left="0"/>
              <w:jc w:val="left"/>
              <w:rPr>
                <w:rFonts w:ascii="Times New Roman" w:eastAsia="Times New Roman" w:hAnsi="Times New Roman" w:cs="Times New Roman"/>
                <w:sz w:val="24"/>
                <w:szCs w:val="24"/>
              </w:rPr>
            </w:pPr>
            <w:r w:rsidRPr="000D42D7">
              <w:rPr>
                <w:rFonts w:ascii="Times New Roman" w:eastAsia="Times New Roman" w:hAnsi="Times New Roman" w:cs="Times New Roman"/>
                <w:sz w:val="24"/>
                <w:szCs w:val="24"/>
              </w:rPr>
              <w:t>Предупреждение возникнов</w:t>
            </w:r>
            <w:r w:rsidRPr="000D42D7">
              <w:rPr>
                <w:rFonts w:ascii="Times New Roman" w:eastAsia="Times New Roman" w:hAnsi="Times New Roman" w:cs="Times New Roman"/>
                <w:sz w:val="24"/>
                <w:szCs w:val="24"/>
              </w:rPr>
              <w:t>е</w:t>
            </w:r>
            <w:r w:rsidRPr="000D42D7">
              <w:rPr>
                <w:rFonts w:ascii="Times New Roman" w:eastAsia="Times New Roman" w:hAnsi="Times New Roman" w:cs="Times New Roman"/>
                <w:sz w:val="24"/>
                <w:szCs w:val="24"/>
              </w:rPr>
              <w:t>ния, распространения и ли</w:t>
            </w:r>
            <w:r w:rsidRPr="000D42D7">
              <w:rPr>
                <w:rFonts w:ascii="Times New Roman" w:eastAsia="Times New Roman" w:hAnsi="Times New Roman" w:cs="Times New Roman"/>
                <w:sz w:val="24"/>
                <w:szCs w:val="24"/>
              </w:rPr>
              <w:t>к</w:t>
            </w:r>
            <w:r w:rsidRPr="000D42D7">
              <w:rPr>
                <w:rFonts w:ascii="Times New Roman" w:eastAsia="Times New Roman" w:hAnsi="Times New Roman" w:cs="Times New Roman"/>
                <w:sz w:val="24"/>
                <w:szCs w:val="24"/>
              </w:rPr>
              <w:t>видация заразных и незара</w:t>
            </w:r>
            <w:r w:rsidRPr="000D42D7">
              <w:rPr>
                <w:rFonts w:ascii="Times New Roman" w:eastAsia="Times New Roman" w:hAnsi="Times New Roman" w:cs="Times New Roman"/>
                <w:sz w:val="24"/>
                <w:szCs w:val="24"/>
              </w:rPr>
              <w:t>з</w:t>
            </w:r>
            <w:r w:rsidRPr="000D42D7">
              <w:rPr>
                <w:rFonts w:ascii="Times New Roman" w:eastAsia="Times New Roman" w:hAnsi="Times New Roman" w:cs="Times New Roman"/>
                <w:sz w:val="24"/>
                <w:szCs w:val="24"/>
              </w:rPr>
              <w:t>ных заболеваний животных и птицы, в том числе общих для человека и животных на 2013-2020 годы</w:t>
            </w:r>
          </w:p>
        </w:tc>
        <w:tc>
          <w:tcPr>
            <w:tcW w:w="3381" w:type="dxa"/>
            <w:shd w:val="clear" w:color="auto" w:fill="FFFFFF" w:themeFill="background1"/>
          </w:tcPr>
          <w:p w:rsidR="005E2D0B" w:rsidRPr="000D42D7" w:rsidRDefault="005E2D0B" w:rsidP="001D3E95">
            <w:pPr>
              <w:spacing w:before="0" w:after="0" w:line="270" w:lineRule="atLeast"/>
              <w:ind w:left="0"/>
              <w:jc w:val="left"/>
              <w:rPr>
                <w:rFonts w:ascii="Times New Roman" w:eastAsia="Times New Roman" w:hAnsi="Times New Roman" w:cs="Times New Roman"/>
                <w:sz w:val="24"/>
                <w:szCs w:val="24"/>
              </w:rPr>
            </w:pPr>
            <w:r w:rsidRPr="000D42D7">
              <w:rPr>
                <w:rFonts w:ascii="Times New Roman" w:eastAsia="Times New Roman" w:hAnsi="Times New Roman" w:cs="Times New Roman"/>
                <w:sz w:val="24"/>
                <w:szCs w:val="24"/>
              </w:rPr>
              <w:t>Управление ветеринарии К</w:t>
            </w:r>
            <w:r w:rsidRPr="000D42D7">
              <w:rPr>
                <w:rFonts w:ascii="Times New Roman" w:eastAsia="Times New Roman" w:hAnsi="Times New Roman" w:cs="Times New Roman"/>
                <w:sz w:val="24"/>
                <w:szCs w:val="24"/>
              </w:rPr>
              <w:t>и</w:t>
            </w:r>
            <w:r w:rsidRPr="000D42D7">
              <w:rPr>
                <w:rFonts w:ascii="Times New Roman" w:eastAsia="Times New Roman" w:hAnsi="Times New Roman" w:cs="Times New Roman"/>
                <w:sz w:val="24"/>
                <w:szCs w:val="24"/>
              </w:rPr>
              <w:t>ровской области</w:t>
            </w:r>
          </w:p>
        </w:tc>
        <w:tc>
          <w:tcPr>
            <w:tcW w:w="2410" w:type="dxa"/>
            <w:shd w:val="clear" w:color="auto" w:fill="FFFFFF" w:themeFill="background1"/>
          </w:tcPr>
          <w:p w:rsidR="005E2D0B" w:rsidRPr="000D42D7" w:rsidRDefault="009F70E5" w:rsidP="001D3E95">
            <w:pPr>
              <w:spacing w:before="0" w:after="0"/>
              <w:ind w:left="0"/>
              <w:jc w:val="left"/>
              <w:rPr>
                <w:rFonts w:ascii="Times New Roman" w:eastAsia="Times New Roman" w:hAnsi="Times New Roman" w:cs="Times New Roman"/>
                <w:sz w:val="24"/>
                <w:szCs w:val="24"/>
              </w:rPr>
            </w:pPr>
            <w:hyperlink r:id="rId54" w:tgtFrame="_blank" w:history="1">
              <w:r w:rsidR="005E2D0B" w:rsidRPr="000D42D7">
                <w:rPr>
                  <w:rFonts w:ascii="Times New Roman" w:eastAsia="Times New Roman" w:hAnsi="Times New Roman" w:cs="Times New Roman"/>
                  <w:sz w:val="24"/>
                  <w:szCs w:val="24"/>
                </w:rPr>
                <w:t>Постановление Пр</w:t>
              </w:r>
              <w:r w:rsidR="005E2D0B" w:rsidRPr="000D42D7">
                <w:rPr>
                  <w:rFonts w:ascii="Times New Roman" w:eastAsia="Times New Roman" w:hAnsi="Times New Roman" w:cs="Times New Roman"/>
                  <w:sz w:val="24"/>
                  <w:szCs w:val="24"/>
                </w:rPr>
                <w:t>а</w:t>
              </w:r>
              <w:r w:rsidR="005E2D0B" w:rsidRPr="000D42D7">
                <w:rPr>
                  <w:rFonts w:ascii="Times New Roman" w:eastAsia="Times New Roman" w:hAnsi="Times New Roman" w:cs="Times New Roman"/>
                  <w:sz w:val="24"/>
                  <w:szCs w:val="24"/>
                </w:rPr>
                <w:t>вительства области от 28.12.2012 № 189/831</w:t>
              </w:r>
            </w:hyperlink>
          </w:p>
        </w:tc>
      </w:tr>
      <w:tr w:rsidR="005E2D0B" w:rsidRPr="000D42D7" w:rsidTr="001D3E95">
        <w:trPr>
          <w:cantSplit/>
          <w:trHeight w:val="322"/>
          <w:jc w:val="center"/>
        </w:trPr>
        <w:tc>
          <w:tcPr>
            <w:tcW w:w="483" w:type="dxa"/>
            <w:shd w:val="clear" w:color="auto" w:fill="F2F2F2" w:themeFill="background1" w:themeFillShade="F2"/>
          </w:tcPr>
          <w:p w:rsidR="005E2D0B" w:rsidRPr="000D42D7" w:rsidRDefault="005E2D0B" w:rsidP="001D3E95">
            <w:pPr>
              <w:spacing w:before="0" w:after="0"/>
              <w:ind w:left="0"/>
              <w:jc w:val="center"/>
              <w:rPr>
                <w:rFonts w:ascii="Times New Roman" w:hAnsi="Times New Roman" w:cs="Times New Roman"/>
                <w:b/>
                <w:i/>
                <w:sz w:val="24"/>
                <w:szCs w:val="24"/>
              </w:rPr>
            </w:pPr>
            <w:r w:rsidRPr="000D42D7">
              <w:rPr>
                <w:rFonts w:ascii="Times New Roman" w:hAnsi="Times New Roman" w:cs="Times New Roman"/>
                <w:b/>
                <w:i/>
                <w:sz w:val="24"/>
                <w:szCs w:val="24"/>
              </w:rPr>
              <w:t>26</w:t>
            </w:r>
          </w:p>
        </w:tc>
        <w:tc>
          <w:tcPr>
            <w:tcW w:w="3248" w:type="dxa"/>
            <w:shd w:val="clear" w:color="auto" w:fill="FFFFFF" w:themeFill="background1"/>
          </w:tcPr>
          <w:p w:rsidR="005E2D0B" w:rsidRPr="000D42D7" w:rsidRDefault="005E2D0B" w:rsidP="001D3E95">
            <w:pPr>
              <w:spacing w:before="0" w:after="0"/>
              <w:ind w:left="0"/>
              <w:jc w:val="left"/>
              <w:rPr>
                <w:rFonts w:ascii="Times New Roman" w:eastAsia="Times New Roman" w:hAnsi="Times New Roman" w:cs="Times New Roman"/>
                <w:sz w:val="24"/>
                <w:szCs w:val="24"/>
              </w:rPr>
            </w:pPr>
            <w:r w:rsidRPr="000D42D7">
              <w:rPr>
                <w:rFonts w:ascii="Times New Roman" w:eastAsia="Times New Roman" w:hAnsi="Times New Roman" w:cs="Times New Roman"/>
                <w:sz w:val="24"/>
                <w:szCs w:val="24"/>
              </w:rPr>
              <w:t>Управление государственным имуществом на 2013-2020 г</w:t>
            </w:r>
            <w:r w:rsidRPr="000D42D7">
              <w:rPr>
                <w:rFonts w:ascii="Times New Roman" w:eastAsia="Times New Roman" w:hAnsi="Times New Roman" w:cs="Times New Roman"/>
                <w:sz w:val="24"/>
                <w:szCs w:val="24"/>
              </w:rPr>
              <w:t>о</w:t>
            </w:r>
            <w:r w:rsidRPr="000D42D7">
              <w:rPr>
                <w:rFonts w:ascii="Times New Roman" w:eastAsia="Times New Roman" w:hAnsi="Times New Roman" w:cs="Times New Roman"/>
                <w:sz w:val="24"/>
                <w:szCs w:val="24"/>
              </w:rPr>
              <w:t>ды</w:t>
            </w:r>
          </w:p>
        </w:tc>
        <w:tc>
          <w:tcPr>
            <w:tcW w:w="3381" w:type="dxa"/>
            <w:shd w:val="clear" w:color="auto" w:fill="FFFFFF" w:themeFill="background1"/>
          </w:tcPr>
          <w:p w:rsidR="005E2D0B" w:rsidRPr="000D42D7" w:rsidRDefault="005E2D0B" w:rsidP="001D3E95">
            <w:pPr>
              <w:spacing w:before="0" w:after="0" w:line="270" w:lineRule="atLeast"/>
              <w:ind w:left="0"/>
              <w:rPr>
                <w:rFonts w:ascii="Times New Roman" w:eastAsia="Times New Roman" w:hAnsi="Times New Roman" w:cs="Times New Roman"/>
                <w:sz w:val="24"/>
                <w:szCs w:val="24"/>
              </w:rPr>
            </w:pPr>
            <w:r w:rsidRPr="000D42D7">
              <w:rPr>
                <w:rFonts w:ascii="Times New Roman" w:eastAsia="Times New Roman" w:hAnsi="Times New Roman" w:cs="Times New Roman"/>
                <w:sz w:val="24"/>
                <w:szCs w:val="24"/>
              </w:rPr>
              <w:t>Департамент государственной собственности Кировской о</w:t>
            </w:r>
            <w:r w:rsidRPr="000D42D7">
              <w:rPr>
                <w:rFonts w:ascii="Times New Roman" w:eastAsia="Times New Roman" w:hAnsi="Times New Roman" w:cs="Times New Roman"/>
                <w:sz w:val="24"/>
                <w:szCs w:val="24"/>
              </w:rPr>
              <w:t>б</w:t>
            </w:r>
            <w:r w:rsidRPr="000D42D7">
              <w:rPr>
                <w:rFonts w:ascii="Times New Roman" w:eastAsia="Times New Roman" w:hAnsi="Times New Roman" w:cs="Times New Roman"/>
                <w:sz w:val="24"/>
                <w:szCs w:val="24"/>
              </w:rPr>
              <w:t>ласти</w:t>
            </w:r>
          </w:p>
        </w:tc>
        <w:tc>
          <w:tcPr>
            <w:tcW w:w="2410" w:type="dxa"/>
            <w:shd w:val="clear" w:color="auto" w:fill="FFFFFF" w:themeFill="background1"/>
          </w:tcPr>
          <w:p w:rsidR="005E2D0B" w:rsidRPr="000D42D7" w:rsidRDefault="009F70E5" w:rsidP="001D3E95">
            <w:pPr>
              <w:spacing w:before="0" w:after="0"/>
              <w:ind w:left="0"/>
              <w:jc w:val="left"/>
              <w:rPr>
                <w:rFonts w:ascii="Times New Roman" w:eastAsia="Times New Roman" w:hAnsi="Times New Roman" w:cs="Times New Roman"/>
                <w:sz w:val="24"/>
                <w:szCs w:val="24"/>
              </w:rPr>
            </w:pPr>
            <w:hyperlink r:id="rId55" w:tgtFrame="_blank" w:history="1">
              <w:r w:rsidR="005E2D0B" w:rsidRPr="000D42D7">
                <w:rPr>
                  <w:rFonts w:ascii="Times New Roman" w:eastAsia="Times New Roman" w:hAnsi="Times New Roman" w:cs="Times New Roman"/>
                  <w:sz w:val="24"/>
                  <w:szCs w:val="24"/>
                </w:rPr>
                <w:t>Постановление Пр</w:t>
              </w:r>
              <w:r w:rsidR="005E2D0B" w:rsidRPr="000D42D7">
                <w:rPr>
                  <w:rFonts w:ascii="Times New Roman" w:eastAsia="Times New Roman" w:hAnsi="Times New Roman" w:cs="Times New Roman"/>
                  <w:sz w:val="24"/>
                  <w:szCs w:val="24"/>
                </w:rPr>
                <w:t>а</w:t>
              </w:r>
              <w:r w:rsidR="005E2D0B" w:rsidRPr="000D42D7">
                <w:rPr>
                  <w:rFonts w:ascii="Times New Roman" w:eastAsia="Times New Roman" w:hAnsi="Times New Roman" w:cs="Times New Roman"/>
                  <w:sz w:val="24"/>
                  <w:szCs w:val="24"/>
                </w:rPr>
                <w:t>вительства области от 28.12.2012 № 189/832</w:t>
              </w:r>
            </w:hyperlink>
          </w:p>
        </w:tc>
      </w:tr>
    </w:tbl>
    <w:p w:rsidR="00BA08B3" w:rsidRDefault="00BA08B3" w:rsidP="00BA08B3">
      <w:pPr>
        <w:pStyle w:val="afff5"/>
        <w:spacing w:before="120"/>
      </w:pPr>
      <w:bookmarkStart w:id="75" w:name="_Toc379378020"/>
      <w:r>
        <w:t xml:space="preserve">В проекте генерального плана при создании объектов местного значения в </w:t>
      </w:r>
      <w:r w:rsidR="009F70E5">
        <w:t>МО Гостовское</w:t>
      </w:r>
      <w:r w:rsidR="00A47211">
        <w:t xml:space="preserve"> сельское поселение</w:t>
      </w:r>
      <w:r>
        <w:t xml:space="preserve"> особое внимание уделялось учету следующих госуда</w:t>
      </w:r>
      <w:r>
        <w:t>р</w:t>
      </w:r>
      <w:r>
        <w:t>ственных программ Кировской области:</w:t>
      </w:r>
    </w:p>
    <w:p w:rsidR="00BA08B3" w:rsidRDefault="00BA08B3" w:rsidP="00BA08B3">
      <w:pPr>
        <w:pStyle w:val="afff5"/>
      </w:pPr>
      <w:r>
        <w:t>1. Развитие здравоохранения на 2013-2020 годы.</w:t>
      </w:r>
    </w:p>
    <w:p w:rsidR="00BA08B3" w:rsidRDefault="00BA08B3" w:rsidP="00BA08B3">
      <w:pPr>
        <w:pStyle w:val="afff5"/>
      </w:pPr>
      <w:r>
        <w:t>2. Развитие образования на 2014-2020 годы.</w:t>
      </w:r>
    </w:p>
    <w:p w:rsidR="00BA08B3" w:rsidRDefault="00BA08B3" w:rsidP="00BA08B3">
      <w:pPr>
        <w:pStyle w:val="afff5"/>
      </w:pPr>
      <w:r>
        <w:t>3. Развитие культуры на 2013-2020 годы.</w:t>
      </w:r>
    </w:p>
    <w:p w:rsidR="00BA08B3" w:rsidRDefault="00BA08B3" w:rsidP="00BA08B3">
      <w:pPr>
        <w:pStyle w:val="afff5"/>
      </w:pPr>
      <w:r>
        <w:t>4. Развитие физической культуры и спорта на 2013-2020 годы.</w:t>
      </w:r>
    </w:p>
    <w:p w:rsidR="00BA08B3" w:rsidRDefault="00BA08B3" w:rsidP="00BA08B3">
      <w:pPr>
        <w:pStyle w:val="afff5"/>
      </w:pPr>
      <w:r>
        <w:t>5. Развитие строительства и архитектуры на 2013-2020 годы.</w:t>
      </w:r>
    </w:p>
    <w:p w:rsidR="00BA08B3" w:rsidRDefault="00BA08B3" w:rsidP="00BA08B3">
      <w:pPr>
        <w:pStyle w:val="afff5"/>
      </w:pPr>
      <w:r>
        <w:t>6. Развитие коммунальной и жилищной инфраструктуры на 2013-2020 годы.</w:t>
      </w:r>
    </w:p>
    <w:p w:rsidR="00BA08B3" w:rsidRDefault="00BA08B3" w:rsidP="00BA08B3">
      <w:pPr>
        <w:pStyle w:val="afff5"/>
      </w:pPr>
      <w:r>
        <w:t>7. Развитие транспортной системы на 2013-2020 годы.</w:t>
      </w:r>
    </w:p>
    <w:p w:rsidR="00BA08B3" w:rsidRDefault="00BA08B3" w:rsidP="00BA08B3">
      <w:pPr>
        <w:pStyle w:val="afff5"/>
      </w:pPr>
      <w:r>
        <w:t>8. Охрана окружающей среды, воспроизводство и использование природных ресу</w:t>
      </w:r>
      <w:r>
        <w:t>р</w:t>
      </w:r>
      <w:r>
        <w:t>сов на 2013-2020 годы.</w:t>
      </w:r>
    </w:p>
    <w:p w:rsidR="00BA08B3" w:rsidRDefault="00BA08B3" w:rsidP="00BA08B3">
      <w:pPr>
        <w:pStyle w:val="afff5"/>
      </w:pPr>
      <w:r>
        <w:t>9. Развитие лесного хозяйства на 2013-2020 годы.</w:t>
      </w:r>
    </w:p>
    <w:p w:rsidR="00BA08B3" w:rsidRDefault="00BA08B3" w:rsidP="00BA08B3">
      <w:pPr>
        <w:pStyle w:val="afff5"/>
      </w:pPr>
      <w:r>
        <w:t>10. Развитие экономического потенциала и формирование благоприятного инв</w:t>
      </w:r>
      <w:r>
        <w:t>е</w:t>
      </w:r>
      <w:r>
        <w:t>стиционного климата на 2013-2020 годы.</w:t>
      </w:r>
    </w:p>
    <w:p w:rsidR="00BA08B3" w:rsidRDefault="00BA08B3" w:rsidP="00BA08B3">
      <w:pPr>
        <w:pStyle w:val="afff5"/>
      </w:pPr>
      <w:r>
        <w:t>11. Поддержка и развитие малого и среднего предпринимательства на 2013-2020 годы.</w:t>
      </w:r>
    </w:p>
    <w:p w:rsidR="00BA08B3" w:rsidRDefault="00BA08B3" w:rsidP="00BA08B3">
      <w:pPr>
        <w:pStyle w:val="afff5"/>
      </w:pPr>
      <w:r>
        <w:t>12. Развитие и повышение конкурентоспособности промышленного комплекса на 2013-2020 годы.</w:t>
      </w:r>
    </w:p>
    <w:p w:rsidR="00BA08B3" w:rsidRDefault="00BA08B3" w:rsidP="00BA08B3">
      <w:pPr>
        <w:pStyle w:val="afff5"/>
      </w:pPr>
      <w:r>
        <w:lastRenderedPageBreak/>
        <w:t>13. Развитие агропромышленного комплекса на 2013-2020 годы.</w:t>
      </w:r>
    </w:p>
    <w:p w:rsidR="00BA08B3" w:rsidRDefault="00BA08B3" w:rsidP="00BA08B3">
      <w:pPr>
        <w:pStyle w:val="afff5"/>
      </w:pPr>
      <w:r>
        <w:t>14. Предупреждение возникновения, распространения и ликвидация заразных и н</w:t>
      </w:r>
      <w:r>
        <w:t>е</w:t>
      </w:r>
      <w:r>
        <w:t>заразных заболеваний животных и птицы, в том числе общих для человека и животных" на 2013-2020 годы.</w:t>
      </w:r>
    </w:p>
    <w:p w:rsidR="0009059D" w:rsidRDefault="00E932CD" w:rsidP="002F71A8">
      <w:pPr>
        <w:pStyle w:val="20"/>
      </w:pPr>
      <w:bookmarkStart w:id="76" w:name="_Toc427163773"/>
      <w:r w:rsidRPr="005622B4">
        <w:t>6</w:t>
      </w:r>
      <w:r w:rsidR="00591346" w:rsidRPr="005622B4">
        <w:t>.2 Муниципальные целевые программы</w:t>
      </w:r>
      <w:r w:rsidR="00A618AE">
        <w:t xml:space="preserve"> </w:t>
      </w:r>
      <w:bookmarkEnd w:id="75"/>
      <w:r w:rsidR="00137EF4">
        <w:t xml:space="preserve">Шабалинского района </w:t>
      </w:r>
      <w:r w:rsidR="00F57740">
        <w:t>Кировской области</w:t>
      </w:r>
      <w:bookmarkEnd w:id="76"/>
    </w:p>
    <w:p w:rsidR="00CD5AED" w:rsidRPr="0009059D" w:rsidRDefault="00CD5AED" w:rsidP="002F71A8">
      <w:pPr>
        <w:pStyle w:val="a0"/>
        <w:rPr>
          <w:lang w:val="ru-RU" w:eastAsia="ru-RU" w:bidi="ar-SA"/>
        </w:rPr>
      </w:pPr>
      <w:r>
        <w:rPr>
          <w:lang w:val="ru-RU" w:eastAsia="ru-RU" w:bidi="ar-SA"/>
        </w:rPr>
        <w:t xml:space="preserve">Программы </w:t>
      </w:r>
      <w:r w:rsidR="002F71A8">
        <w:rPr>
          <w:lang w:val="ru-RU" w:eastAsia="ru-RU" w:bidi="ar-SA"/>
        </w:rPr>
        <w:t>социально</w:t>
      </w:r>
      <w:r w:rsidR="001411AC">
        <w:rPr>
          <w:lang w:val="ru-RU" w:eastAsia="ru-RU" w:bidi="ar-SA"/>
        </w:rPr>
        <w:t>-</w:t>
      </w:r>
      <w:r w:rsidRPr="00CD5AED">
        <w:rPr>
          <w:lang w:val="ru-RU" w:eastAsia="ru-RU" w:bidi="ar-SA"/>
        </w:rPr>
        <w:t>экономического разв</w:t>
      </w:r>
      <w:r>
        <w:rPr>
          <w:lang w:val="ru-RU" w:eastAsia="ru-RU" w:bidi="ar-SA"/>
        </w:rPr>
        <w:t xml:space="preserve">ития муниципального образования </w:t>
      </w:r>
      <w:r w:rsidRPr="00CD5AED">
        <w:rPr>
          <w:lang w:val="ru-RU" w:eastAsia="ru-RU" w:bidi="ar-SA"/>
        </w:rPr>
        <w:t>Шабалинский муниципальный район Кировской области</w:t>
      </w:r>
      <w:r w:rsidR="002F71A8">
        <w:rPr>
          <w:lang w:val="ru-RU" w:eastAsia="ru-RU" w:bidi="ar-SA"/>
        </w:rPr>
        <w:t xml:space="preserve"> </w:t>
      </w:r>
      <w:r w:rsidRPr="00CD5AED">
        <w:rPr>
          <w:lang w:val="ru-RU" w:eastAsia="ru-RU" w:bidi="ar-SA"/>
        </w:rPr>
        <w:t>на 2014-2016</w:t>
      </w:r>
      <w:r w:rsidR="001411AC">
        <w:rPr>
          <w:lang w:val="ru-RU" w:eastAsia="ru-RU" w:bidi="ar-SA"/>
        </w:rPr>
        <w:t xml:space="preserve"> </w:t>
      </w:r>
      <w:r w:rsidRPr="00CD5AED">
        <w:rPr>
          <w:lang w:val="ru-RU" w:eastAsia="ru-RU" w:bidi="ar-SA"/>
        </w:rPr>
        <w:t>годы</w:t>
      </w:r>
      <w:r w:rsidR="001411AC">
        <w:rPr>
          <w:lang w:val="ru-RU" w:eastAsia="ru-RU" w:bidi="ar-SA"/>
        </w:rPr>
        <w:t xml:space="preserve"> включают в себя следующие</w:t>
      </w:r>
      <w:r w:rsidR="002F71A8">
        <w:rPr>
          <w:lang w:val="ru-RU" w:eastAsia="ru-RU" w:bidi="ar-SA"/>
        </w:rPr>
        <w:t>:</w:t>
      </w:r>
    </w:p>
    <w:p w:rsidR="0009059D" w:rsidRPr="00BA08B3" w:rsidRDefault="00F57740" w:rsidP="00F57740">
      <w:pPr>
        <w:pStyle w:val="a0"/>
        <w:rPr>
          <w:lang w:val="ru-RU" w:eastAsia="ru-RU" w:bidi="ar-SA"/>
        </w:rPr>
      </w:pPr>
      <w:r>
        <w:rPr>
          <w:lang w:val="ru-RU" w:eastAsia="ru-RU" w:bidi="ar-SA"/>
        </w:rPr>
        <w:t xml:space="preserve">1. </w:t>
      </w:r>
      <w:r w:rsidR="0009059D" w:rsidRPr="00BA08B3">
        <w:rPr>
          <w:lang w:val="ru-RU" w:eastAsia="ru-RU" w:bidi="ar-SA"/>
        </w:rPr>
        <w:t>«Ра</w:t>
      </w:r>
      <w:r w:rsidR="002F71A8">
        <w:rPr>
          <w:lang w:val="ru-RU" w:eastAsia="ru-RU" w:bidi="ar-SA"/>
        </w:rPr>
        <w:t>звитие образования» на 2014-2016</w:t>
      </w:r>
      <w:r w:rsidR="0009059D" w:rsidRPr="00BA08B3">
        <w:rPr>
          <w:lang w:val="ru-RU" w:eastAsia="ru-RU" w:bidi="ar-SA"/>
        </w:rPr>
        <w:t xml:space="preserve"> годы.</w:t>
      </w:r>
    </w:p>
    <w:p w:rsidR="0009059D" w:rsidRPr="00BA08B3" w:rsidRDefault="00F57740" w:rsidP="00F57740">
      <w:pPr>
        <w:pStyle w:val="a0"/>
        <w:rPr>
          <w:lang w:val="ru-RU" w:eastAsia="ru-RU" w:bidi="ar-SA"/>
        </w:rPr>
      </w:pPr>
      <w:r>
        <w:rPr>
          <w:lang w:val="ru-RU" w:eastAsia="ru-RU" w:bidi="ar-SA"/>
        </w:rPr>
        <w:t xml:space="preserve">2. </w:t>
      </w:r>
      <w:r w:rsidR="002F71A8">
        <w:rPr>
          <w:lang w:val="ru-RU" w:eastAsia="ru-RU" w:bidi="ar-SA"/>
        </w:rPr>
        <w:t>«Развитие культуры» на 2014-2016</w:t>
      </w:r>
      <w:r w:rsidR="0009059D" w:rsidRPr="00BA08B3">
        <w:rPr>
          <w:lang w:val="ru-RU" w:eastAsia="ru-RU" w:bidi="ar-SA"/>
        </w:rPr>
        <w:t xml:space="preserve"> годы.</w:t>
      </w:r>
    </w:p>
    <w:p w:rsidR="002F71A8" w:rsidRDefault="00F57740" w:rsidP="00F57740">
      <w:pPr>
        <w:pStyle w:val="a0"/>
        <w:rPr>
          <w:lang w:val="ru-RU" w:eastAsia="ru-RU" w:bidi="ar-SA"/>
        </w:rPr>
      </w:pPr>
      <w:r>
        <w:rPr>
          <w:lang w:val="ru-RU" w:eastAsia="ru-RU" w:bidi="ar-SA"/>
        </w:rPr>
        <w:t xml:space="preserve">4. </w:t>
      </w:r>
      <w:r w:rsidR="0009059D" w:rsidRPr="00BA08B3">
        <w:rPr>
          <w:lang w:val="ru-RU" w:eastAsia="ru-RU" w:bidi="ar-SA"/>
        </w:rPr>
        <w:t xml:space="preserve">«Устойчивое развитие </w:t>
      </w:r>
      <w:r w:rsidR="002F71A8">
        <w:rPr>
          <w:lang w:val="ru-RU" w:eastAsia="ru-RU" w:bidi="ar-SA"/>
        </w:rPr>
        <w:t>сельских территорий на 2014-2016</w:t>
      </w:r>
      <w:r w:rsidR="0009059D" w:rsidRPr="00BA08B3">
        <w:rPr>
          <w:lang w:val="ru-RU" w:eastAsia="ru-RU" w:bidi="ar-SA"/>
        </w:rPr>
        <w:t xml:space="preserve"> годы </w:t>
      </w:r>
    </w:p>
    <w:p w:rsidR="0009059D" w:rsidRPr="00BA08B3" w:rsidRDefault="00F57740" w:rsidP="00F57740">
      <w:pPr>
        <w:pStyle w:val="a0"/>
        <w:rPr>
          <w:lang w:val="ru-RU" w:eastAsia="ru-RU" w:bidi="ar-SA"/>
        </w:rPr>
      </w:pPr>
      <w:r>
        <w:rPr>
          <w:lang w:val="ru-RU" w:eastAsia="ru-RU" w:bidi="ar-SA"/>
        </w:rPr>
        <w:t xml:space="preserve">5. </w:t>
      </w:r>
      <w:r w:rsidR="0009059D" w:rsidRPr="00BA08B3">
        <w:rPr>
          <w:lang w:val="ru-RU" w:eastAsia="ru-RU" w:bidi="ar-SA"/>
        </w:rPr>
        <w:t>«Управление муниципальными финансами и регулирование межбюджетных о</w:t>
      </w:r>
      <w:r w:rsidR="0009059D" w:rsidRPr="00BA08B3">
        <w:rPr>
          <w:lang w:val="ru-RU" w:eastAsia="ru-RU" w:bidi="ar-SA"/>
        </w:rPr>
        <w:t>т</w:t>
      </w:r>
      <w:r w:rsidR="002F71A8">
        <w:rPr>
          <w:lang w:val="ru-RU" w:eastAsia="ru-RU" w:bidi="ar-SA"/>
        </w:rPr>
        <w:t>ношений на 2014-2016</w:t>
      </w:r>
      <w:r w:rsidR="0009059D" w:rsidRPr="00BA08B3">
        <w:rPr>
          <w:lang w:val="ru-RU" w:eastAsia="ru-RU" w:bidi="ar-SA"/>
        </w:rPr>
        <w:t xml:space="preserve"> годы»</w:t>
      </w:r>
    </w:p>
    <w:p w:rsidR="0009059D" w:rsidRPr="00BA08B3" w:rsidRDefault="00F57740" w:rsidP="00F57740">
      <w:pPr>
        <w:pStyle w:val="a0"/>
        <w:rPr>
          <w:lang w:val="ru-RU" w:eastAsia="ru-RU" w:bidi="ar-SA"/>
        </w:rPr>
      </w:pPr>
      <w:r>
        <w:rPr>
          <w:lang w:val="ru-RU" w:eastAsia="ru-RU" w:bidi="ar-SA"/>
        </w:rPr>
        <w:t xml:space="preserve">6. </w:t>
      </w:r>
      <w:r w:rsidR="0009059D" w:rsidRPr="00BA08B3">
        <w:rPr>
          <w:lang w:val="ru-RU" w:eastAsia="ru-RU" w:bidi="ar-SA"/>
        </w:rPr>
        <w:t>«Развитие муницип</w:t>
      </w:r>
      <w:r w:rsidR="002F71A8">
        <w:rPr>
          <w:lang w:val="ru-RU" w:eastAsia="ru-RU" w:bidi="ar-SA"/>
        </w:rPr>
        <w:t>ального управления» на 2014-2016</w:t>
      </w:r>
      <w:r w:rsidR="0009059D" w:rsidRPr="00BA08B3">
        <w:rPr>
          <w:lang w:val="ru-RU" w:eastAsia="ru-RU" w:bidi="ar-SA"/>
        </w:rPr>
        <w:t xml:space="preserve"> годы.</w:t>
      </w:r>
    </w:p>
    <w:p w:rsidR="0009059D" w:rsidRPr="00BA08B3" w:rsidRDefault="00F57740" w:rsidP="00F57740">
      <w:pPr>
        <w:pStyle w:val="a0"/>
        <w:rPr>
          <w:lang w:val="ru-RU" w:eastAsia="ru-RU" w:bidi="ar-SA"/>
        </w:rPr>
      </w:pPr>
      <w:r>
        <w:rPr>
          <w:lang w:val="ru-RU" w:eastAsia="ru-RU" w:bidi="ar-SA"/>
        </w:rPr>
        <w:t xml:space="preserve">7. </w:t>
      </w:r>
      <w:r w:rsidR="0009059D" w:rsidRPr="00BA08B3">
        <w:rPr>
          <w:lang w:val="ru-RU" w:eastAsia="ru-RU" w:bidi="ar-SA"/>
        </w:rPr>
        <w:t>«Управление муници</w:t>
      </w:r>
      <w:r w:rsidR="002F71A8">
        <w:rPr>
          <w:lang w:val="ru-RU" w:eastAsia="ru-RU" w:bidi="ar-SA"/>
        </w:rPr>
        <w:t>пальным имуществом» на 2014-2016</w:t>
      </w:r>
      <w:r w:rsidR="0009059D" w:rsidRPr="00BA08B3">
        <w:rPr>
          <w:lang w:val="ru-RU" w:eastAsia="ru-RU" w:bidi="ar-SA"/>
        </w:rPr>
        <w:t xml:space="preserve"> годы.</w:t>
      </w:r>
    </w:p>
    <w:p w:rsidR="0009059D" w:rsidRPr="00BA08B3" w:rsidRDefault="00F57740" w:rsidP="00F57740">
      <w:pPr>
        <w:pStyle w:val="a0"/>
        <w:rPr>
          <w:lang w:val="ru-RU" w:eastAsia="ru-RU" w:bidi="ar-SA"/>
        </w:rPr>
      </w:pPr>
      <w:r>
        <w:rPr>
          <w:lang w:val="ru-RU" w:eastAsia="ru-RU" w:bidi="ar-SA"/>
        </w:rPr>
        <w:t xml:space="preserve">8. </w:t>
      </w:r>
      <w:r w:rsidR="0009059D" w:rsidRPr="00BA08B3">
        <w:rPr>
          <w:lang w:val="ru-RU" w:eastAsia="ru-RU" w:bidi="ar-SA"/>
        </w:rPr>
        <w:t>«Развитие транспор</w:t>
      </w:r>
      <w:r w:rsidR="002F71A8">
        <w:rPr>
          <w:lang w:val="ru-RU" w:eastAsia="ru-RU" w:bidi="ar-SA"/>
        </w:rPr>
        <w:t>тной инфраструктуры на 2014-2016</w:t>
      </w:r>
      <w:r w:rsidR="0009059D" w:rsidRPr="00BA08B3">
        <w:rPr>
          <w:lang w:val="ru-RU" w:eastAsia="ru-RU" w:bidi="ar-SA"/>
        </w:rPr>
        <w:t xml:space="preserve"> годы»</w:t>
      </w:r>
    </w:p>
    <w:p w:rsidR="0009059D" w:rsidRPr="00BA08B3" w:rsidRDefault="00F57740" w:rsidP="00F57740">
      <w:pPr>
        <w:pStyle w:val="a0"/>
        <w:rPr>
          <w:lang w:val="ru-RU" w:eastAsia="ru-RU" w:bidi="ar-SA"/>
        </w:rPr>
      </w:pPr>
      <w:r>
        <w:rPr>
          <w:lang w:val="ru-RU" w:eastAsia="ru-RU" w:bidi="ar-SA"/>
        </w:rPr>
        <w:t xml:space="preserve">9. </w:t>
      </w:r>
      <w:r w:rsidR="0009059D" w:rsidRPr="00BA08B3">
        <w:rPr>
          <w:lang w:val="ru-RU" w:eastAsia="ru-RU" w:bidi="ar-SA"/>
        </w:rPr>
        <w:t xml:space="preserve">«Развитие строительства и архитектуры в </w:t>
      </w:r>
      <w:r w:rsidR="00137EF4">
        <w:rPr>
          <w:lang w:val="ru-RU" w:eastAsia="ru-RU" w:bidi="ar-SA"/>
        </w:rPr>
        <w:t>Шабалинском район</w:t>
      </w:r>
      <w:r w:rsidR="009F70E5">
        <w:rPr>
          <w:lang w:val="ru-RU" w:eastAsia="ru-RU" w:bidi="ar-SA"/>
        </w:rPr>
        <w:t>е</w:t>
      </w:r>
      <w:r w:rsidR="00137EF4">
        <w:rPr>
          <w:lang w:val="ru-RU" w:eastAsia="ru-RU" w:bidi="ar-SA"/>
        </w:rPr>
        <w:t xml:space="preserve"> </w:t>
      </w:r>
      <w:r w:rsidR="002F71A8">
        <w:rPr>
          <w:lang w:val="ru-RU" w:eastAsia="ru-RU" w:bidi="ar-SA"/>
        </w:rPr>
        <w:t>на 2014-2016</w:t>
      </w:r>
      <w:r w:rsidR="0009059D" w:rsidRPr="00BA08B3">
        <w:rPr>
          <w:lang w:val="ru-RU" w:eastAsia="ru-RU" w:bidi="ar-SA"/>
        </w:rPr>
        <w:t xml:space="preserve"> г</w:t>
      </w:r>
      <w:r w:rsidR="0009059D" w:rsidRPr="00BA08B3">
        <w:rPr>
          <w:lang w:val="ru-RU" w:eastAsia="ru-RU" w:bidi="ar-SA"/>
        </w:rPr>
        <w:t>о</w:t>
      </w:r>
      <w:r w:rsidR="0009059D" w:rsidRPr="00BA08B3">
        <w:rPr>
          <w:lang w:val="ru-RU" w:eastAsia="ru-RU" w:bidi="ar-SA"/>
        </w:rPr>
        <w:t>ды».</w:t>
      </w:r>
    </w:p>
    <w:p w:rsidR="00B20883" w:rsidRPr="00BD31D1" w:rsidRDefault="00B20883" w:rsidP="00E83B30">
      <w:pPr>
        <w:pStyle w:val="a0"/>
        <w:rPr>
          <w:lang w:val="ru-RU"/>
        </w:rPr>
      </w:pPr>
      <w:r w:rsidRPr="00BD31D1">
        <w:rPr>
          <w:lang w:val="ru-RU"/>
        </w:rPr>
        <w:br w:type="page"/>
      </w:r>
    </w:p>
    <w:p w:rsidR="00B20883" w:rsidRPr="00BD31D1" w:rsidRDefault="00E932CD" w:rsidP="00E83B30">
      <w:pPr>
        <w:pStyle w:val="1"/>
        <w:rPr>
          <w:rFonts w:cs="Times New Roman"/>
          <w:szCs w:val="24"/>
        </w:rPr>
      </w:pPr>
      <w:bookmarkStart w:id="77" w:name="_Toc370201495"/>
      <w:bookmarkStart w:id="78" w:name="_Toc427163774"/>
      <w:bookmarkStart w:id="79" w:name="_Toc312530911"/>
      <w:r>
        <w:rPr>
          <w:rFonts w:cs="Times New Roman"/>
          <w:szCs w:val="24"/>
        </w:rPr>
        <w:lastRenderedPageBreak/>
        <w:t>7</w:t>
      </w:r>
      <w:r w:rsidR="00B20883" w:rsidRPr="00BD31D1">
        <w:rPr>
          <w:rFonts w:cs="Times New Roman"/>
          <w:szCs w:val="24"/>
        </w:rPr>
        <w:t>. Комплексная оценка территории и её пространственная организация</w:t>
      </w:r>
      <w:bookmarkEnd w:id="77"/>
      <w:bookmarkEnd w:id="78"/>
    </w:p>
    <w:p w:rsidR="00B20883" w:rsidRPr="00BD31D1" w:rsidRDefault="00E932CD" w:rsidP="00D528A2">
      <w:pPr>
        <w:pStyle w:val="20"/>
        <w:rPr>
          <w:rFonts w:cs="Times New Roman"/>
          <w:szCs w:val="24"/>
        </w:rPr>
      </w:pPr>
      <w:bookmarkStart w:id="80" w:name="_Toc312530898"/>
      <w:bookmarkStart w:id="81" w:name="_Toc370201496"/>
      <w:bookmarkStart w:id="82" w:name="_Toc427163775"/>
      <w:r w:rsidRPr="00863E6D">
        <w:rPr>
          <w:rFonts w:cs="Times New Roman"/>
          <w:szCs w:val="24"/>
        </w:rPr>
        <w:t>7</w:t>
      </w:r>
      <w:r w:rsidR="00B20883" w:rsidRPr="00863E6D">
        <w:rPr>
          <w:rFonts w:cs="Times New Roman"/>
          <w:szCs w:val="24"/>
        </w:rPr>
        <w:t xml:space="preserve">.1 Планировочная организация </w:t>
      </w:r>
      <w:r w:rsidR="009F70E5">
        <w:rPr>
          <w:rFonts w:cs="Times New Roman"/>
          <w:szCs w:val="24"/>
        </w:rPr>
        <w:t>МО Гостовское</w:t>
      </w:r>
      <w:r w:rsidR="008719FC">
        <w:rPr>
          <w:rFonts w:cs="Times New Roman"/>
          <w:szCs w:val="24"/>
        </w:rPr>
        <w:t xml:space="preserve"> сельское поселение</w:t>
      </w:r>
      <w:r w:rsidR="009D586D" w:rsidRPr="00863E6D">
        <w:rPr>
          <w:rFonts w:cs="Times New Roman"/>
          <w:szCs w:val="24"/>
        </w:rPr>
        <w:t>,</w:t>
      </w:r>
      <w:r w:rsidR="00B20883" w:rsidRPr="00863E6D">
        <w:rPr>
          <w:rFonts w:cs="Times New Roman"/>
          <w:szCs w:val="24"/>
        </w:rPr>
        <w:t xml:space="preserve"> природные элементы планировочного каркаса</w:t>
      </w:r>
      <w:bookmarkEnd w:id="80"/>
      <w:bookmarkEnd w:id="81"/>
      <w:bookmarkEnd w:id="82"/>
    </w:p>
    <w:p w:rsidR="00B20883" w:rsidRDefault="00B20883" w:rsidP="00E83B30">
      <w:pPr>
        <w:pStyle w:val="a0"/>
        <w:rPr>
          <w:lang w:val="ru-RU"/>
        </w:rPr>
      </w:pPr>
      <w:r w:rsidRPr="00BD31D1">
        <w:rPr>
          <w:lang w:val="ru-RU"/>
        </w:rPr>
        <w:t>В настоящее время территория</w:t>
      </w:r>
      <w:r w:rsidR="00A618AE">
        <w:rPr>
          <w:lang w:val="ru-RU"/>
        </w:rPr>
        <w:t xml:space="preserve"> </w:t>
      </w:r>
      <w:r w:rsidR="009F70E5">
        <w:rPr>
          <w:lang w:val="ru-RU"/>
        </w:rPr>
        <w:t>МО Гостовское</w:t>
      </w:r>
      <w:r w:rsidR="008719FC">
        <w:rPr>
          <w:lang w:val="ru-RU"/>
        </w:rPr>
        <w:t xml:space="preserve"> сельское поселение</w:t>
      </w:r>
      <w:r w:rsidR="00BC4BBD">
        <w:rPr>
          <w:lang w:val="ru-RU"/>
        </w:rPr>
        <w:t xml:space="preserve"> </w:t>
      </w:r>
      <w:r w:rsidRPr="00BD31D1">
        <w:rPr>
          <w:lang w:val="ru-RU"/>
        </w:rPr>
        <w:t>по функци</w:t>
      </w:r>
      <w:r w:rsidRPr="00BD31D1">
        <w:rPr>
          <w:lang w:val="ru-RU"/>
        </w:rPr>
        <w:t>о</w:t>
      </w:r>
      <w:r w:rsidRPr="00BD31D1">
        <w:rPr>
          <w:lang w:val="ru-RU"/>
        </w:rPr>
        <w:t>нальн</w:t>
      </w:r>
      <w:r w:rsidRPr="00BD31D1">
        <w:rPr>
          <w:lang w:val="ru-RU"/>
        </w:rPr>
        <w:t>о</w:t>
      </w:r>
      <w:r w:rsidRPr="00BD31D1">
        <w:rPr>
          <w:lang w:val="ru-RU"/>
        </w:rPr>
        <w:t>му использованию делится на зоны:</w:t>
      </w:r>
    </w:p>
    <w:p w:rsidR="00D25D89" w:rsidRPr="00BD31D1" w:rsidRDefault="00D25D89" w:rsidP="004C4635">
      <w:pPr>
        <w:pStyle w:val="a0"/>
        <w:numPr>
          <w:ilvl w:val="0"/>
          <w:numId w:val="7"/>
        </w:numPr>
        <w:rPr>
          <w:lang w:val="ru-RU"/>
        </w:rPr>
      </w:pPr>
      <w:r w:rsidRPr="00BD31D1">
        <w:rPr>
          <w:i/>
          <w:u w:val="single"/>
          <w:lang w:val="ru-RU"/>
        </w:rPr>
        <w:t>Жил</w:t>
      </w:r>
      <w:r>
        <w:rPr>
          <w:i/>
          <w:u w:val="single"/>
          <w:lang w:val="ru-RU"/>
        </w:rPr>
        <w:t>ые зоны</w:t>
      </w:r>
      <w:r w:rsidRPr="00BD31D1">
        <w:rPr>
          <w:lang w:val="ru-RU"/>
        </w:rPr>
        <w:t>, котор</w:t>
      </w:r>
      <w:r>
        <w:rPr>
          <w:lang w:val="ru-RU"/>
        </w:rPr>
        <w:t>ые</w:t>
      </w:r>
      <w:r w:rsidRPr="00BD31D1">
        <w:rPr>
          <w:lang w:val="ru-RU"/>
        </w:rPr>
        <w:t xml:space="preserve"> представлен</w:t>
      </w:r>
      <w:r>
        <w:rPr>
          <w:lang w:val="ru-RU"/>
        </w:rPr>
        <w:t>ы</w:t>
      </w:r>
      <w:r w:rsidRPr="00BD31D1">
        <w:rPr>
          <w:lang w:val="ru-RU"/>
        </w:rPr>
        <w:t xml:space="preserve"> </w:t>
      </w:r>
      <w:r w:rsidRPr="00B2796A">
        <w:rPr>
          <w:lang w:val="ru-RU"/>
        </w:rPr>
        <w:t xml:space="preserve">зонами </w:t>
      </w:r>
      <w:r w:rsidR="005E2D0B">
        <w:rPr>
          <w:lang w:val="ru-RU"/>
        </w:rPr>
        <w:t xml:space="preserve">малоэтажной </w:t>
      </w:r>
      <w:r w:rsidRPr="00B2796A">
        <w:rPr>
          <w:lang w:val="ru-RU"/>
        </w:rPr>
        <w:t>застройки</w:t>
      </w:r>
      <w:r>
        <w:rPr>
          <w:lang w:val="ru-RU"/>
        </w:rPr>
        <w:t>;</w:t>
      </w:r>
    </w:p>
    <w:p w:rsidR="00D25D89" w:rsidRPr="00BD31D1" w:rsidRDefault="00D25D89" w:rsidP="004C4635">
      <w:pPr>
        <w:pStyle w:val="a0"/>
        <w:numPr>
          <w:ilvl w:val="0"/>
          <w:numId w:val="7"/>
        </w:numPr>
        <w:rPr>
          <w:lang w:val="ru-RU"/>
        </w:rPr>
      </w:pPr>
      <w:r w:rsidRPr="00BD31D1">
        <w:rPr>
          <w:i/>
          <w:u w:val="single"/>
          <w:lang w:val="ru-RU"/>
        </w:rPr>
        <w:t>Общественно-делов</w:t>
      </w:r>
      <w:r>
        <w:rPr>
          <w:i/>
          <w:u w:val="single"/>
          <w:lang w:val="ru-RU"/>
        </w:rPr>
        <w:t>ые</w:t>
      </w:r>
      <w:r w:rsidRPr="00BD31D1">
        <w:rPr>
          <w:i/>
          <w:u w:val="single"/>
          <w:lang w:val="ru-RU"/>
        </w:rPr>
        <w:t xml:space="preserve"> зон</w:t>
      </w:r>
      <w:r>
        <w:rPr>
          <w:i/>
          <w:u w:val="single"/>
          <w:lang w:val="ru-RU"/>
        </w:rPr>
        <w:t>ы</w:t>
      </w:r>
      <w:r w:rsidRPr="00BD31D1">
        <w:rPr>
          <w:lang w:val="ru-RU"/>
        </w:rPr>
        <w:t>, представленн</w:t>
      </w:r>
      <w:r>
        <w:rPr>
          <w:lang w:val="ru-RU"/>
        </w:rPr>
        <w:t>ые</w:t>
      </w:r>
      <w:r w:rsidRPr="00BD31D1">
        <w:rPr>
          <w:lang w:val="ru-RU"/>
        </w:rPr>
        <w:t xml:space="preserve"> общественными зданиями различ</w:t>
      </w:r>
      <w:r>
        <w:rPr>
          <w:lang w:val="ru-RU"/>
        </w:rPr>
        <w:t>н</w:t>
      </w:r>
      <w:r>
        <w:rPr>
          <w:lang w:val="ru-RU"/>
        </w:rPr>
        <w:t>о</w:t>
      </w:r>
      <w:r>
        <w:rPr>
          <w:lang w:val="ru-RU"/>
        </w:rPr>
        <w:t>го функционального назначения</w:t>
      </w:r>
      <w:r w:rsidR="00657F7C">
        <w:rPr>
          <w:lang w:val="ru-RU"/>
        </w:rPr>
        <w:t>, территория общего пользования</w:t>
      </w:r>
      <w:r w:rsidRPr="00BD31D1">
        <w:rPr>
          <w:lang w:val="ru-RU"/>
        </w:rPr>
        <w:t>;</w:t>
      </w:r>
    </w:p>
    <w:p w:rsidR="00D25D89" w:rsidRDefault="00D25D89" w:rsidP="004C4635">
      <w:pPr>
        <w:pStyle w:val="a0"/>
        <w:numPr>
          <w:ilvl w:val="0"/>
          <w:numId w:val="7"/>
        </w:numPr>
        <w:rPr>
          <w:lang w:val="ru-RU"/>
        </w:rPr>
      </w:pPr>
      <w:r w:rsidRPr="00BD31D1">
        <w:rPr>
          <w:i/>
          <w:u w:val="single"/>
          <w:lang w:val="ru-RU"/>
        </w:rPr>
        <w:t>Производственн</w:t>
      </w:r>
      <w:r>
        <w:rPr>
          <w:i/>
          <w:u w:val="single"/>
          <w:lang w:val="ru-RU"/>
        </w:rPr>
        <w:t>ые</w:t>
      </w:r>
      <w:r w:rsidRPr="00BD31D1">
        <w:rPr>
          <w:i/>
          <w:u w:val="single"/>
          <w:lang w:val="ru-RU"/>
        </w:rPr>
        <w:t xml:space="preserve"> зон</w:t>
      </w:r>
      <w:r>
        <w:rPr>
          <w:i/>
          <w:u w:val="single"/>
          <w:lang w:val="ru-RU"/>
        </w:rPr>
        <w:t>ы</w:t>
      </w:r>
      <w:r w:rsidRPr="002420DD">
        <w:rPr>
          <w:lang w:val="ru-RU"/>
        </w:rPr>
        <w:t>,</w:t>
      </w:r>
      <w:r w:rsidRPr="00BD31D1">
        <w:rPr>
          <w:lang w:val="ru-RU"/>
        </w:rPr>
        <w:t xml:space="preserve"> представленн</w:t>
      </w:r>
      <w:r>
        <w:rPr>
          <w:lang w:val="ru-RU"/>
        </w:rPr>
        <w:t>ые</w:t>
      </w:r>
      <w:r w:rsidRPr="00BD31D1">
        <w:rPr>
          <w:lang w:val="ru-RU"/>
        </w:rPr>
        <w:t xml:space="preserve"> производственными и коммунально-складскими объектами;</w:t>
      </w:r>
    </w:p>
    <w:p w:rsidR="00D25D89" w:rsidRPr="00BD31D1" w:rsidRDefault="00D25D89" w:rsidP="004C4635">
      <w:pPr>
        <w:pStyle w:val="a0"/>
        <w:numPr>
          <w:ilvl w:val="0"/>
          <w:numId w:val="7"/>
        </w:numPr>
        <w:rPr>
          <w:lang w:val="ru-RU"/>
        </w:rPr>
      </w:pPr>
      <w:r w:rsidRPr="002E2386">
        <w:rPr>
          <w:i/>
          <w:u w:val="single"/>
          <w:lang w:val="ru-RU"/>
        </w:rPr>
        <w:t>Зоны инженерной инфраструктуры</w:t>
      </w:r>
      <w:r>
        <w:rPr>
          <w:lang w:val="ru-RU"/>
        </w:rPr>
        <w:t xml:space="preserve">, в состав которых входят </w:t>
      </w:r>
      <w:r w:rsidRPr="00BD31D1">
        <w:rPr>
          <w:lang w:val="ru-RU"/>
        </w:rPr>
        <w:t>объекты инженерн</w:t>
      </w:r>
      <w:r w:rsidRPr="00BD31D1">
        <w:rPr>
          <w:lang w:val="ru-RU"/>
        </w:rPr>
        <w:t>о</w:t>
      </w:r>
      <w:r w:rsidRPr="00BD31D1">
        <w:rPr>
          <w:lang w:val="ru-RU"/>
        </w:rPr>
        <w:t xml:space="preserve">го обеспечения: КТП, </w:t>
      </w:r>
      <w:r>
        <w:rPr>
          <w:lang w:val="ru-RU"/>
        </w:rPr>
        <w:t xml:space="preserve">ГРП, </w:t>
      </w:r>
      <w:r w:rsidRPr="00BD31D1">
        <w:rPr>
          <w:lang w:val="ru-RU"/>
        </w:rPr>
        <w:t>скважины, линии инженерных коммуникаций и др.;</w:t>
      </w:r>
    </w:p>
    <w:p w:rsidR="00D25D89" w:rsidRDefault="00D25D89" w:rsidP="004C4635">
      <w:pPr>
        <w:pStyle w:val="a0"/>
        <w:numPr>
          <w:ilvl w:val="0"/>
          <w:numId w:val="7"/>
        </w:numPr>
        <w:rPr>
          <w:lang w:val="ru-RU"/>
        </w:rPr>
      </w:pPr>
      <w:r w:rsidRPr="00BD31D1">
        <w:rPr>
          <w:i/>
          <w:u w:val="single"/>
          <w:lang w:val="ru-RU"/>
        </w:rPr>
        <w:t>Зон</w:t>
      </w:r>
      <w:r>
        <w:rPr>
          <w:i/>
          <w:u w:val="single"/>
          <w:lang w:val="ru-RU"/>
        </w:rPr>
        <w:t>ы</w:t>
      </w:r>
      <w:r w:rsidRPr="00BD31D1">
        <w:rPr>
          <w:i/>
          <w:u w:val="single"/>
          <w:lang w:val="ru-RU"/>
        </w:rPr>
        <w:t xml:space="preserve"> транспортной инфраструктур</w:t>
      </w:r>
      <w:r>
        <w:rPr>
          <w:i/>
          <w:u w:val="single"/>
          <w:lang w:val="ru-RU"/>
        </w:rPr>
        <w:t>ы,</w:t>
      </w:r>
      <w:r w:rsidRPr="00BD31D1">
        <w:rPr>
          <w:lang w:val="ru-RU"/>
        </w:rPr>
        <w:t xml:space="preserve"> в состав котор</w:t>
      </w:r>
      <w:r>
        <w:rPr>
          <w:lang w:val="ru-RU"/>
        </w:rPr>
        <w:t>ых</w:t>
      </w:r>
      <w:r w:rsidRPr="00BD31D1">
        <w:rPr>
          <w:lang w:val="ru-RU"/>
        </w:rPr>
        <w:t xml:space="preserve"> входят</w:t>
      </w:r>
      <w:r>
        <w:rPr>
          <w:lang w:val="ru-RU"/>
        </w:rPr>
        <w:t xml:space="preserve"> </w:t>
      </w:r>
      <w:r w:rsidRPr="00BD31D1">
        <w:rPr>
          <w:lang w:val="ru-RU"/>
        </w:rPr>
        <w:t>асфальтирова</w:t>
      </w:r>
      <w:r w:rsidRPr="00BD31D1">
        <w:rPr>
          <w:lang w:val="ru-RU"/>
        </w:rPr>
        <w:t>н</w:t>
      </w:r>
      <w:r w:rsidRPr="00BD31D1">
        <w:rPr>
          <w:lang w:val="ru-RU"/>
        </w:rPr>
        <w:t>ные, грунтовые и проселочные дороги,</w:t>
      </w:r>
      <w:r>
        <w:rPr>
          <w:lang w:val="ru-RU"/>
        </w:rPr>
        <w:t xml:space="preserve"> </w:t>
      </w:r>
      <w:r w:rsidR="008243E1">
        <w:rPr>
          <w:lang w:val="ru-RU"/>
        </w:rPr>
        <w:t>железная дорога;</w:t>
      </w:r>
    </w:p>
    <w:p w:rsidR="00D25D89" w:rsidRPr="00BD31D1" w:rsidRDefault="00D25D89" w:rsidP="004C4635">
      <w:pPr>
        <w:pStyle w:val="a0"/>
        <w:numPr>
          <w:ilvl w:val="0"/>
          <w:numId w:val="7"/>
        </w:numPr>
        <w:rPr>
          <w:lang w:val="ru-RU"/>
        </w:rPr>
      </w:pPr>
      <w:r w:rsidRPr="00BD31D1">
        <w:rPr>
          <w:i/>
          <w:u w:val="single"/>
          <w:lang w:val="ru-RU"/>
        </w:rPr>
        <w:t>Зон</w:t>
      </w:r>
      <w:r>
        <w:rPr>
          <w:i/>
          <w:u w:val="single"/>
          <w:lang w:val="ru-RU"/>
        </w:rPr>
        <w:t>ы</w:t>
      </w:r>
      <w:r w:rsidRPr="00BD31D1">
        <w:rPr>
          <w:i/>
          <w:u w:val="single"/>
          <w:lang w:val="ru-RU"/>
        </w:rPr>
        <w:t xml:space="preserve"> сельскохозяйственного использования</w:t>
      </w:r>
      <w:r w:rsidRPr="002420DD">
        <w:rPr>
          <w:lang w:val="ru-RU"/>
        </w:rPr>
        <w:t xml:space="preserve">, </w:t>
      </w:r>
      <w:r w:rsidRPr="00BD31D1">
        <w:rPr>
          <w:lang w:val="ru-RU"/>
        </w:rPr>
        <w:t>занимаем</w:t>
      </w:r>
      <w:r>
        <w:rPr>
          <w:lang w:val="ru-RU"/>
        </w:rPr>
        <w:t>ые</w:t>
      </w:r>
      <w:r w:rsidRPr="00BD31D1">
        <w:rPr>
          <w:lang w:val="ru-RU"/>
        </w:rPr>
        <w:t xml:space="preserve"> сельскохозяйственными угодьями, выпасами;</w:t>
      </w:r>
    </w:p>
    <w:p w:rsidR="00D25D89" w:rsidRDefault="00D25D89" w:rsidP="004C4635">
      <w:pPr>
        <w:pStyle w:val="a0"/>
        <w:numPr>
          <w:ilvl w:val="0"/>
          <w:numId w:val="7"/>
        </w:numPr>
        <w:rPr>
          <w:lang w:val="ru-RU"/>
        </w:rPr>
      </w:pPr>
      <w:r>
        <w:rPr>
          <w:i/>
          <w:u w:val="single"/>
          <w:lang w:val="ru-RU"/>
        </w:rPr>
        <w:t xml:space="preserve">Зоны рекреационного назначения, </w:t>
      </w:r>
      <w:r w:rsidRPr="00EE26D0">
        <w:rPr>
          <w:lang w:val="ru-RU"/>
        </w:rPr>
        <w:t>представленн</w:t>
      </w:r>
      <w:r>
        <w:rPr>
          <w:lang w:val="ru-RU"/>
        </w:rPr>
        <w:t>ые парками, скверами,</w:t>
      </w:r>
      <w:r w:rsidRPr="00EE26D0">
        <w:rPr>
          <w:lang w:val="ru-RU"/>
        </w:rPr>
        <w:t xml:space="preserve"> зоной во</w:t>
      </w:r>
      <w:r w:rsidRPr="00EE26D0">
        <w:rPr>
          <w:lang w:val="ru-RU"/>
        </w:rPr>
        <w:t>д</w:t>
      </w:r>
      <w:r w:rsidRPr="00EE26D0">
        <w:rPr>
          <w:lang w:val="ru-RU"/>
        </w:rPr>
        <w:t>ных объектов</w:t>
      </w:r>
      <w:r>
        <w:rPr>
          <w:lang w:val="ru-RU"/>
        </w:rPr>
        <w:t xml:space="preserve"> и др.</w:t>
      </w:r>
      <w:r w:rsidRPr="00280B4C">
        <w:rPr>
          <w:lang w:val="ru-RU"/>
        </w:rPr>
        <w:t>;</w:t>
      </w:r>
    </w:p>
    <w:p w:rsidR="00D25D89" w:rsidRDefault="00D25D89" w:rsidP="004C4635">
      <w:pPr>
        <w:pStyle w:val="a0"/>
        <w:numPr>
          <w:ilvl w:val="0"/>
          <w:numId w:val="7"/>
        </w:numPr>
        <w:rPr>
          <w:lang w:val="ru-RU"/>
        </w:rPr>
      </w:pPr>
      <w:r w:rsidRPr="00BD31D1">
        <w:rPr>
          <w:i/>
          <w:u w:val="single"/>
          <w:lang w:val="ru-RU"/>
        </w:rPr>
        <w:t>Зон</w:t>
      </w:r>
      <w:r>
        <w:rPr>
          <w:i/>
          <w:u w:val="single"/>
          <w:lang w:val="ru-RU"/>
        </w:rPr>
        <w:t>ы</w:t>
      </w:r>
      <w:r w:rsidRPr="00BD31D1">
        <w:rPr>
          <w:i/>
          <w:u w:val="single"/>
          <w:lang w:val="ru-RU"/>
        </w:rPr>
        <w:t xml:space="preserve"> специального назначения</w:t>
      </w:r>
      <w:r w:rsidRPr="009A7772">
        <w:rPr>
          <w:lang w:val="ru-RU"/>
        </w:rPr>
        <w:t>,</w:t>
      </w:r>
      <w:r w:rsidRPr="00611185">
        <w:rPr>
          <w:lang w:val="ru-RU"/>
        </w:rPr>
        <w:t xml:space="preserve"> </w:t>
      </w:r>
      <w:r w:rsidRPr="00BD31D1">
        <w:rPr>
          <w:lang w:val="ru-RU"/>
        </w:rPr>
        <w:t>к котор</w:t>
      </w:r>
      <w:r>
        <w:rPr>
          <w:lang w:val="ru-RU"/>
        </w:rPr>
        <w:t>ым</w:t>
      </w:r>
      <w:r w:rsidRPr="00BD31D1">
        <w:rPr>
          <w:lang w:val="ru-RU"/>
        </w:rPr>
        <w:t xml:space="preserve"> относ</w:t>
      </w:r>
      <w:r>
        <w:rPr>
          <w:lang w:val="ru-RU"/>
        </w:rPr>
        <w:t>я</w:t>
      </w:r>
      <w:r w:rsidRPr="00BD31D1">
        <w:rPr>
          <w:lang w:val="ru-RU"/>
        </w:rPr>
        <w:t>тся территории кладбищ</w:t>
      </w:r>
      <w:r>
        <w:rPr>
          <w:lang w:val="ru-RU"/>
        </w:rPr>
        <w:t xml:space="preserve">, </w:t>
      </w:r>
      <w:r w:rsidRPr="006C420B">
        <w:rPr>
          <w:lang w:val="ru-RU"/>
        </w:rPr>
        <w:t>ям Бе</w:t>
      </w:r>
      <w:r w:rsidRPr="006C420B">
        <w:rPr>
          <w:lang w:val="ru-RU"/>
        </w:rPr>
        <w:t>к</w:t>
      </w:r>
      <w:r w:rsidRPr="006C420B">
        <w:rPr>
          <w:lang w:val="ru-RU"/>
        </w:rPr>
        <w:t>кери</w:t>
      </w:r>
      <w:r>
        <w:rPr>
          <w:lang w:val="ru-RU"/>
        </w:rPr>
        <w:t>;</w:t>
      </w:r>
    </w:p>
    <w:p w:rsidR="00A82D38" w:rsidRPr="00A82D38" w:rsidRDefault="00A82D38" w:rsidP="004C4635">
      <w:pPr>
        <w:pStyle w:val="a0"/>
        <w:numPr>
          <w:ilvl w:val="0"/>
          <w:numId w:val="7"/>
        </w:numPr>
        <w:rPr>
          <w:lang w:val="ru-RU"/>
        </w:rPr>
      </w:pPr>
      <w:r>
        <w:rPr>
          <w:i/>
          <w:u w:val="single"/>
          <w:lang w:val="ru-RU"/>
        </w:rPr>
        <w:t>Зон</w:t>
      </w:r>
      <w:r w:rsidR="00657F7C">
        <w:rPr>
          <w:i/>
          <w:u w:val="single"/>
          <w:lang w:val="ru-RU"/>
        </w:rPr>
        <w:t>ы</w:t>
      </w:r>
      <w:r>
        <w:rPr>
          <w:i/>
          <w:u w:val="single"/>
          <w:lang w:val="ru-RU"/>
        </w:rPr>
        <w:t xml:space="preserve"> лесного фонда;</w:t>
      </w:r>
    </w:p>
    <w:p w:rsidR="00A82D38" w:rsidRDefault="00A82D38" w:rsidP="004C4635">
      <w:pPr>
        <w:pStyle w:val="a0"/>
        <w:numPr>
          <w:ilvl w:val="0"/>
          <w:numId w:val="7"/>
        </w:numPr>
        <w:rPr>
          <w:lang w:val="ru-RU"/>
        </w:rPr>
      </w:pPr>
      <w:r>
        <w:rPr>
          <w:i/>
          <w:u w:val="single"/>
          <w:lang w:val="ru-RU"/>
        </w:rPr>
        <w:t>Зон</w:t>
      </w:r>
      <w:r w:rsidR="00657F7C">
        <w:rPr>
          <w:i/>
          <w:u w:val="single"/>
          <w:lang w:val="ru-RU"/>
        </w:rPr>
        <w:t>ы</w:t>
      </w:r>
      <w:r>
        <w:rPr>
          <w:i/>
          <w:u w:val="single"/>
          <w:lang w:val="ru-RU"/>
        </w:rPr>
        <w:t xml:space="preserve"> водного фонда.</w:t>
      </w:r>
    </w:p>
    <w:p w:rsidR="00B20883" w:rsidRPr="00BD31D1" w:rsidRDefault="00B20883" w:rsidP="00E83B30">
      <w:pPr>
        <w:pStyle w:val="a0"/>
        <w:rPr>
          <w:lang w:val="ru-RU"/>
        </w:rPr>
      </w:pPr>
      <w:r w:rsidRPr="00BD31D1">
        <w:rPr>
          <w:lang w:val="ru-RU"/>
        </w:rPr>
        <w:t>Четкого функционального деления между зонами не наблюдается.</w:t>
      </w:r>
      <w:r w:rsidR="00ED1EA6">
        <w:rPr>
          <w:lang w:val="ru-RU"/>
        </w:rPr>
        <w:t xml:space="preserve"> </w:t>
      </w:r>
      <w:r w:rsidRPr="00BD31D1">
        <w:rPr>
          <w:lang w:val="ru-RU"/>
        </w:rPr>
        <w:t xml:space="preserve">В ряде случаев отсутствует функциональное зонирование территории </w:t>
      </w:r>
      <w:r w:rsidR="00974DB9" w:rsidRPr="00BD31D1">
        <w:rPr>
          <w:lang w:val="ru-RU"/>
        </w:rPr>
        <w:t>муниципального образования</w:t>
      </w:r>
      <w:r w:rsidRPr="00BD31D1">
        <w:rPr>
          <w:lang w:val="ru-RU"/>
        </w:rPr>
        <w:t>, не организованы санитарно-защитные зоны, не выдержаны санитарные разрывы. Это отн</w:t>
      </w:r>
      <w:r w:rsidRPr="00BD31D1">
        <w:rPr>
          <w:lang w:val="ru-RU"/>
        </w:rPr>
        <w:t>о</w:t>
      </w:r>
      <w:r w:rsidRPr="00BD31D1">
        <w:rPr>
          <w:lang w:val="ru-RU"/>
        </w:rPr>
        <w:t>сится к производственным объектам, прилегающим к жилой территории.</w:t>
      </w:r>
    </w:p>
    <w:p w:rsidR="00B20883" w:rsidRPr="00DD0A4E" w:rsidRDefault="00B20883" w:rsidP="00E83B30">
      <w:pPr>
        <w:pStyle w:val="a0"/>
        <w:rPr>
          <w:lang w:val="ru-RU"/>
        </w:rPr>
      </w:pPr>
      <w:r w:rsidRPr="00BA34DA">
        <w:rPr>
          <w:lang w:val="ru-RU"/>
        </w:rPr>
        <w:t xml:space="preserve">Жилая зона </w:t>
      </w:r>
      <w:r w:rsidR="009F70E5">
        <w:rPr>
          <w:lang w:val="ru-RU"/>
        </w:rPr>
        <w:t>МО Гостовское</w:t>
      </w:r>
      <w:r w:rsidR="008719FC">
        <w:rPr>
          <w:lang w:val="ru-RU"/>
        </w:rPr>
        <w:t xml:space="preserve"> сельское поселение</w:t>
      </w:r>
      <w:r w:rsidR="00BC4BBD">
        <w:rPr>
          <w:lang w:val="ru-RU"/>
        </w:rPr>
        <w:t xml:space="preserve"> </w:t>
      </w:r>
      <w:r w:rsidRPr="00BA34DA">
        <w:rPr>
          <w:lang w:val="ru-RU"/>
        </w:rPr>
        <w:t>включает жилую застройку с учреждениями обслуживания, образовательными учреждениями и зелеными насаждени</w:t>
      </w:r>
      <w:r w:rsidRPr="00BA34DA">
        <w:rPr>
          <w:lang w:val="ru-RU"/>
        </w:rPr>
        <w:t>я</w:t>
      </w:r>
      <w:r w:rsidRPr="00BA34DA">
        <w:rPr>
          <w:lang w:val="ru-RU"/>
        </w:rPr>
        <w:t>ми, объектами и сооружениями коммунального назначения, транспорта и инфраструкт</w:t>
      </w:r>
      <w:r w:rsidRPr="00BA34DA">
        <w:rPr>
          <w:lang w:val="ru-RU"/>
        </w:rPr>
        <w:t>у</w:t>
      </w:r>
      <w:r w:rsidRPr="00BA34DA">
        <w:rPr>
          <w:lang w:val="ru-RU"/>
        </w:rPr>
        <w:t>ры. Пр</w:t>
      </w:r>
      <w:r w:rsidRPr="00BA34DA">
        <w:rPr>
          <w:lang w:val="ru-RU"/>
        </w:rPr>
        <w:t>е</w:t>
      </w:r>
      <w:r w:rsidRPr="00BA34DA">
        <w:rPr>
          <w:lang w:val="ru-RU"/>
        </w:rPr>
        <w:t>обладающей в жилой зоне является жилая застройка с приусадебными участками.</w:t>
      </w:r>
    </w:p>
    <w:p w:rsidR="00B20883" w:rsidRPr="00BD31D1" w:rsidRDefault="00E932CD" w:rsidP="00D528A2">
      <w:pPr>
        <w:pStyle w:val="20"/>
        <w:rPr>
          <w:rFonts w:cs="Times New Roman"/>
          <w:szCs w:val="24"/>
        </w:rPr>
      </w:pPr>
      <w:bookmarkStart w:id="83" w:name="_Toc312530901"/>
      <w:bookmarkStart w:id="84" w:name="_Toc370201497"/>
      <w:bookmarkStart w:id="85" w:name="_Toc427163776"/>
      <w:r w:rsidRPr="00FF05EB">
        <w:rPr>
          <w:rFonts w:cs="Times New Roman"/>
          <w:szCs w:val="24"/>
        </w:rPr>
        <w:t>7</w:t>
      </w:r>
      <w:r w:rsidR="00B20883" w:rsidRPr="00FF05EB">
        <w:rPr>
          <w:rFonts w:cs="Times New Roman"/>
          <w:szCs w:val="24"/>
        </w:rPr>
        <w:t>.2 Функциональное зонирование</w:t>
      </w:r>
      <w:bookmarkEnd w:id="83"/>
      <w:bookmarkEnd w:id="84"/>
      <w:bookmarkEnd w:id="85"/>
    </w:p>
    <w:p w:rsidR="00B20883" w:rsidRPr="00BD31D1" w:rsidRDefault="00B20883" w:rsidP="00E83B30">
      <w:pPr>
        <w:pStyle w:val="a0"/>
        <w:rPr>
          <w:lang w:val="ru-RU"/>
        </w:rPr>
      </w:pPr>
      <w:r w:rsidRPr="00BD31D1">
        <w:rPr>
          <w:lang w:val="ru-RU"/>
        </w:rPr>
        <w:t>Разработанное в Генеральном плане муниципального образования функциональное зонирование базируется на выводах комплексного градостроительного анализа, учитывает историко-культурную и планировочную специфику поселения, сложившиеся особенности использования земель поселения, требования охраны объектов природного и культурного наследия. При установлении территориальных зон учтены положения Градостроительного и Земельного кодексов Российской Федерации, требования специальных нормативов и правил, касающиеся зон с особыми условиями использования территории.</w:t>
      </w:r>
    </w:p>
    <w:p w:rsidR="00B20883" w:rsidRPr="00BD31D1" w:rsidRDefault="00B20883" w:rsidP="00E83B30">
      <w:pPr>
        <w:pStyle w:val="a0"/>
        <w:rPr>
          <w:lang w:val="ru-RU"/>
        </w:rPr>
      </w:pPr>
      <w:r w:rsidRPr="00BD31D1">
        <w:rPr>
          <w:lang w:val="ru-RU"/>
        </w:rPr>
        <w:t>Для разработки зонирования использован принцип историко-культурного и экол</w:t>
      </w:r>
      <w:r w:rsidRPr="00BD31D1">
        <w:rPr>
          <w:lang w:val="ru-RU"/>
        </w:rPr>
        <w:t>о</w:t>
      </w:r>
      <w:r w:rsidRPr="00BD31D1">
        <w:rPr>
          <w:lang w:val="ru-RU"/>
        </w:rPr>
        <w:t>гического приоритета принимаемых решений.</w:t>
      </w:r>
    </w:p>
    <w:p w:rsidR="00B20883" w:rsidRPr="00BD31D1" w:rsidRDefault="00B20883" w:rsidP="00E83B30">
      <w:pPr>
        <w:pStyle w:val="a0"/>
        <w:rPr>
          <w:lang w:val="ru-RU"/>
        </w:rPr>
      </w:pPr>
      <w:r w:rsidRPr="00BD31D1">
        <w:rPr>
          <w:lang w:val="ru-RU"/>
        </w:rPr>
        <w:t>Ограничения на использование территорий для осуществления градостроительной деятельности устанавливаются в следующих зонах:</w:t>
      </w:r>
    </w:p>
    <w:p w:rsidR="00B20883" w:rsidRPr="00BD31D1" w:rsidRDefault="00B20883" w:rsidP="00495652">
      <w:pPr>
        <w:pStyle w:val="a0"/>
        <w:numPr>
          <w:ilvl w:val="0"/>
          <w:numId w:val="20"/>
        </w:numPr>
        <w:rPr>
          <w:lang w:val="ru-RU"/>
        </w:rPr>
      </w:pPr>
      <w:r w:rsidRPr="00BD31D1">
        <w:rPr>
          <w:lang w:val="ru-RU"/>
        </w:rPr>
        <w:lastRenderedPageBreak/>
        <w:t>зоны с особыми условиями использования территорий (зоны охраны ОКН; сан</w:t>
      </w:r>
      <w:r w:rsidRPr="00BD31D1">
        <w:rPr>
          <w:lang w:val="ru-RU"/>
        </w:rPr>
        <w:t>и</w:t>
      </w:r>
      <w:r w:rsidRPr="00BD31D1">
        <w:rPr>
          <w:lang w:val="ru-RU"/>
        </w:rPr>
        <w:t>тарные, защитные и санитарно-защитные зоны; водоохранные зоны и прибрежные защитные полосы; зоны санитарной охраны источников водоснабжения);</w:t>
      </w:r>
    </w:p>
    <w:p w:rsidR="00B20883" w:rsidRPr="00BD31D1" w:rsidRDefault="00B20883" w:rsidP="00495652">
      <w:pPr>
        <w:pStyle w:val="a0"/>
        <w:numPr>
          <w:ilvl w:val="0"/>
          <w:numId w:val="20"/>
        </w:numPr>
        <w:rPr>
          <w:lang w:val="ru-RU"/>
        </w:rPr>
      </w:pPr>
      <w:r w:rsidRPr="00BD31D1">
        <w:rPr>
          <w:lang w:val="ru-RU"/>
        </w:rPr>
        <w:t>территории, подверженные воздействию чрезвычайных ситуаций природного и техногенного характера;</w:t>
      </w:r>
    </w:p>
    <w:p w:rsidR="00B20883" w:rsidRPr="00BD31D1" w:rsidRDefault="00B20883" w:rsidP="00E83B30">
      <w:pPr>
        <w:pStyle w:val="a0"/>
        <w:rPr>
          <w:lang w:val="ru-RU"/>
        </w:rPr>
      </w:pPr>
      <w:r w:rsidRPr="00BD31D1">
        <w:rPr>
          <w:lang w:val="ru-RU"/>
        </w:rPr>
        <w:t>В результате функционального зонирования вся территория сельского поселения делится на функциональные зоны с рекомендуемыми для них различными видами и р</w:t>
      </w:r>
      <w:r w:rsidRPr="00BD31D1">
        <w:rPr>
          <w:lang w:val="ru-RU"/>
        </w:rPr>
        <w:t>е</w:t>
      </w:r>
      <w:r w:rsidRPr="00BD31D1">
        <w:rPr>
          <w:lang w:val="ru-RU"/>
        </w:rPr>
        <w:t xml:space="preserve">жимами хозяйственного использовании. </w:t>
      </w:r>
    </w:p>
    <w:p w:rsidR="00B20883" w:rsidRPr="003D6EBA" w:rsidRDefault="00E932CD" w:rsidP="003A1C37">
      <w:pPr>
        <w:pStyle w:val="3"/>
      </w:pPr>
      <w:bookmarkStart w:id="86" w:name="_Toc312530902"/>
      <w:bookmarkStart w:id="87" w:name="_Toc370201498"/>
      <w:bookmarkStart w:id="88" w:name="_Toc427163777"/>
      <w:r w:rsidRPr="003D6EBA">
        <w:t>7</w:t>
      </w:r>
      <w:r w:rsidR="00B20883" w:rsidRPr="003D6EBA">
        <w:t>.2.1 Жилые зоны</w:t>
      </w:r>
      <w:bookmarkEnd w:id="86"/>
      <w:bookmarkEnd w:id="87"/>
      <w:bookmarkEnd w:id="88"/>
    </w:p>
    <w:p w:rsidR="0031220A" w:rsidRDefault="00B20883" w:rsidP="00E83B30">
      <w:pPr>
        <w:pStyle w:val="a0"/>
        <w:rPr>
          <w:lang w:val="ru-RU"/>
        </w:rPr>
      </w:pPr>
      <w:r w:rsidRPr="00BD31D1">
        <w:rPr>
          <w:bCs/>
          <w:i/>
          <w:u w:val="single"/>
          <w:lang w:val="ru-RU"/>
        </w:rPr>
        <w:t>Жилые зоны</w:t>
      </w:r>
      <w:r w:rsidRPr="00BD31D1">
        <w:rPr>
          <w:lang w:val="ru-RU"/>
        </w:rPr>
        <w:t xml:space="preserve"> включают в себя территории всех видов жилой застройки различных строительных типов в соответствии с этажностью и плотностью застройки: зоны застро</w:t>
      </w:r>
      <w:r w:rsidRPr="00BD31D1">
        <w:rPr>
          <w:lang w:val="ru-RU"/>
        </w:rPr>
        <w:t>й</w:t>
      </w:r>
      <w:r w:rsidRPr="00BD31D1">
        <w:rPr>
          <w:lang w:val="ru-RU"/>
        </w:rPr>
        <w:t>ки многоэтажными жилыми домами; зоны застройки средне</w:t>
      </w:r>
      <w:r w:rsidR="003D6EBA">
        <w:rPr>
          <w:lang w:val="ru-RU"/>
        </w:rPr>
        <w:t xml:space="preserve"> </w:t>
      </w:r>
      <w:r w:rsidRPr="00BD31D1">
        <w:rPr>
          <w:lang w:val="ru-RU"/>
        </w:rPr>
        <w:t xml:space="preserve">этажными жилыми домами; зоны застройки </w:t>
      </w:r>
      <w:r w:rsidR="00BE17F4">
        <w:rPr>
          <w:lang w:val="ru-RU"/>
        </w:rPr>
        <w:t>малоэтажными</w:t>
      </w:r>
      <w:r w:rsidR="009E2979">
        <w:rPr>
          <w:lang w:val="ru-RU"/>
        </w:rPr>
        <w:t xml:space="preserve"> жилыми домами с участками и др</w:t>
      </w:r>
      <w:r w:rsidRPr="00BD31D1">
        <w:rPr>
          <w:lang w:val="ru-RU"/>
        </w:rPr>
        <w:t>.</w:t>
      </w:r>
      <w:r w:rsidR="009E2979">
        <w:rPr>
          <w:lang w:val="ru-RU"/>
        </w:rPr>
        <w:t xml:space="preserve"> </w:t>
      </w:r>
      <w:r w:rsidR="005E4AC0">
        <w:rPr>
          <w:lang w:val="ru-RU"/>
        </w:rPr>
        <w:t xml:space="preserve">Территория жилой зоны </w:t>
      </w:r>
      <w:r w:rsidRPr="00BD31D1">
        <w:rPr>
          <w:lang w:val="ru-RU"/>
        </w:rPr>
        <w:t xml:space="preserve">предназначена для застройки жилыми зданиями, а также объектами культурно-бытового и иного назначения. </w:t>
      </w:r>
    </w:p>
    <w:p w:rsidR="00B20883" w:rsidRPr="00BD31D1" w:rsidRDefault="00B20883" w:rsidP="00E83B30">
      <w:pPr>
        <w:pStyle w:val="a0"/>
        <w:rPr>
          <w:lang w:val="ru-RU"/>
        </w:rPr>
      </w:pPr>
      <w:r w:rsidRPr="00BD31D1">
        <w:rPr>
          <w:lang w:val="ru-RU"/>
        </w:rPr>
        <w:t>В жилых зонах могут размещаться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автотранспорта,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 (шум, вибрация, ма</w:t>
      </w:r>
      <w:r w:rsidRPr="00BD31D1">
        <w:rPr>
          <w:lang w:val="ru-RU"/>
        </w:rPr>
        <w:t>г</w:t>
      </w:r>
      <w:r w:rsidRPr="00BD31D1">
        <w:rPr>
          <w:lang w:val="ru-RU"/>
        </w:rPr>
        <w:t>нитные поля, радиационное воздействие, загрязнение почв, воздуха, воды и иные возде</w:t>
      </w:r>
      <w:r w:rsidRPr="00BD31D1">
        <w:rPr>
          <w:lang w:val="ru-RU"/>
        </w:rPr>
        <w:t>й</w:t>
      </w:r>
      <w:r w:rsidRPr="00BD31D1">
        <w:rPr>
          <w:lang w:val="ru-RU"/>
        </w:rPr>
        <w:t>ствия).</w:t>
      </w:r>
    </w:p>
    <w:p w:rsidR="006E7011" w:rsidRPr="00BD31D1" w:rsidRDefault="006E7011" w:rsidP="00144D7E">
      <w:pPr>
        <w:pStyle w:val="a0"/>
        <w:spacing w:before="120"/>
        <w:jc w:val="right"/>
        <w:outlineLvl w:val="0"/>
        <w:rPr>
          <w:b/>
          <w:i/>
          <w:lang w:val="ru-RU"/>
        </w:rPr>
      </w:pPr>
      <w:r w:rsidRPr="00BD31D1">
        <w:rPr>
          <w:b/>
          <w:i/>
          <w:lang w:val="ru-RU"/>
        </w:rPr>
        <w:t xml:space="preserve">Таблица </w:t>
      </w:r>
      <w:r w:rsidR="00E932CD">
        <w:rPr>
          <w:b/>
          <w:i/>
          <w:lang w:val="ru-RU"/>
        </w:rPr>
        <w:t>7</w:t>
      </w:r>
      <w:r w:rsidRPr="00BD31D1">
        <w:rPr>
          <w:b/>
          <w:i/>
          <w:lang w:val="ru-RU"/>
        </w:rPr>
        <w:t>.1</w:t>
      </w:r>
    </w:p>
    <w:p w:rsidR="006E7011" w:rsidRDefault="006E7011" w:rsidP="006E7011">
      <w:pPr>
        <w:pStyle w:val="a0"/>
        <w:spacing w:after="120"/>
        <w:ind w:firstLine="0"/>
        <w:jc w:val="center"/>
        <w:rPr>
          <w:b/>
          <w:i/>
          <w:lang w:val="ru-RU"/>
        </w:rPr>
      </w:pPr>
      <w:r w:rsidRPr="00B267A9">
        <w:rPr>
          <w:b/>
          <w:i/>
          <w:lang w:val="ru-RU"/>
        </w:rPr>
        <w:t>Площадь жилых зон</w:t>
      </w:r>
      <w:r w:rsidR="00A618AE" w:rsidRPr="00B267A9">
        <w:rPr>
          <w:b/>
          <w:i/>
          <w:lang w:val="ru-RU"/>
        </w:rPr>
        <w:t xml:space="preserve"> </w:t>
      </w:r>
      <w:r w:rsidR="009F70E5">
        <w:rPr>
          <w:b/>
          <w:i/>
          <w:lang w:val="ru-RU"/>
        </w:rPr>
        <w:t>МО Гостовское</w:t>
      </w:r>
      <w:r w:rsidR="008719FC">
        <w:rPr>
          <w:b/>
          <w:i/>
          <w:lang w:val="ru-RU"/>
        </w:rPr>
        <w:t xml:space="preserve"> сельское поселение</w:t>
      </w:r>
      <w:r w:rsidR="00BC4BBD" w:rsidRPr="00B267A9">
        <w:rPr>
          <w:b/>
          <w:i/>
          <w:lang w:val="ru-RU"/>
        </w:rPr>
        <w:t xml:space="preserve"> </w:t>
      </w:r>
      <w:r w:rsidRPr="00B267A9">
        <w:rPr>
          <w:b/>
          <w:i/>
          <w:lang w:val="ru-RU"/>
        </w:rPr>
        <w:t>(по результатам обмера опорного плана)</w:t>
      </w:r>
      <w:r w:rsidR="00B63E3A" w:rsidRPr="00B267A9">
        <w:rPr>
          <w:b/>
          <w:i/>
          <w:lang w:val="ru-RU"/>
        </w:rPr>
        <w:t>, га</w:t>
      </w:r>
    </w:p>
    <w:tbl>
      <w:tblPr>
        <w:tblW w:w="932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50"/>
        <w:gridCol w:w="4627"/>
        <w:gridCol w:w="4149"/>
      </w:tblGrid>
      <w:tr w:rsidR="00A618AE" w:rsidRPr="00D76F32" w:rsidTr="001977D5">
        <w:trPr>
          <w:tblHeader/>
          <w:jc w:val="center"/>
        </w:trPr>
        <w:tc>
          <w:tcPr>
            <w:tcW w:w="550" w:type="dxa"/>
            <w:shd w:val="clear" w:color="auto" w:fill="D9D9D9" w:themeFill="background1" w:themeFillShade="D9"/>
          </w:tcPr>
          <w:p w:rsidR="00A618AE" w:rsidRPr="00D76F32" w:rsidRDefault="00A618AE" w:rsidP="00F01705">
            <w:pPr>
              <w:spacing w:before="0" w:after="0"/>
              <w:ind w:left="0"/>
              <w:jc w:val="left"/>
              <w:rPr>
                <w:rFonts w:ascii="Times New Roman" w:hAnsi="Times New Roman" w:cs="Times New Roman"/>
                <w:b/>
                <w:i/>
                <w:sz w:val="24"/>
                <w:szCs w:val="24"/>
              </w:rPr>
            </w:pPr>
            <w:r w:rsidRPr="00D76F32">
              <w:rPr>
                <w:rFonts w:ascii="Times New Roman" w:hAnsi="Times New Roman" w:cs="Times New Roman"/>
                <w:b/>
                <w:i/>
                <w:sz w:val="24"/>
                <w:szCs w:val="24"/>
              </w:rPr>
              <w:t>№ п/п</w:t>
            </w:r>
          </w:p>
        </w:tc>
        <w:tc>
          <w:tcPr>
            <w:tcW w:w="4627" w:type="dxa"/>
            <w:shd w:val="clear" w:color="auto" w:fill="D9D9D9" w:themeFill="background1" w:themeFillShade="D9"/>
            <w:hideMark/>
          </w:tcPr>
          <w:p w:rsidR="00A618AE" w:rsidRPr="00EF0F1E" w:rsidRDefault="00A618AE" w:rsidP="009F70E5">
            <w:pPr>
              <w:spacing w:before="0" w:after="0"/>
              <w:ind w:left="0"/>
              <w:jc w:val="center"/>
              <w:rPr>
                <w:rFonts w:ascii="Times New Roman" w:eastAsia="Times New Roman" w:hAnsi="Times New Roman" w:cs="Times New Roman"/>
                <w:b/>
                <w:i/>
                <w:sz w:val="24"/>
                <w:szCs w:val="24"/>
                <w:lang w:eastAsia="ar-SA" w:bidi="en-US"/>
              </w:rPr>
            </w:pPr>
            <w:r w:rsidRPr="00EF0F1E">
              <w:rPr>
                <w:rFonts w:ascii="Times New Roman" w:eastAsia="Times New Roman" w:hAnsi="Times New Roman" w:cs="Times New Roman"/>
                <w:b/>
                <w:i/>
                <w:sz w:val="24"/>
                <w:szCs w:val="24"/>
                <w:lang w:eastAsia="ar-SA" w:bidi="en-US"/>
              </w:rPr>
              <w:t>Населённые пункты</w:t>
            </w:r>
          </w:p>
        </w:tc>
        <w:tc>
          <w:tcPr>
            <w:tcW w:w="4149" w:type="dxa"/>
            <w:shd w:val="clear" w:color="auto" w:fill="D9D9D9" w:themeFill="background1" w:themeFillShade="D9"/>
            <w:hideMark/>
          </w:tcPr>
          <w:p w:rsidR="00A618AE" w:rsidRPr="00D76F32" w:rsidRDefault="002E331E" w:rsidP="009F70E5">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Площадь жилых зон</w:t>
            </w:r>
          </w:p>
        </w:tc>
      </w:tr>
      <w:tr w:rsidR="008C0607" w:rsidRPr="00D76F32" w:rsidTr="007C4717">
        <w:trPr>
          <w:jc w:val="center"/>
        </w:trPr>
        <w:tc>
          <w:tcPr>
            <w:tcW w:w="550" w:type="dxa"/>
            <w:shd w:val="clear" w:color="auto" w:fill="D9D9D9" w:themeFill="background1" w:themeFillShade="D9"/>
          </w:tcPr>
          <w:p w:rsidR="008C0607" w:rsidRPr="00D76F32" w:rsidRDefault="008C0607" w:rsidP="00F01705">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1</w:t>
            </w:r>
          </w:p>
        </w:tc>
        <w:tc>
          <w:tcPr>
            <w:tcW w:w="4627" w:type="dxa"/>
            <w:shd w:val="clear" w:color="auto" w:fill="F2F2F2" w:themeFill="background1" w:themeFillShade="F2"/>
          </w:tcPr>
          <w:p w:rsidR="008C0607" w:rsidRPr="00EF0F1E" w:rsidRDefault="008C0607" w:rsidP="00F01705">
            <w:pPr>
              <w:spacing w:before="0" w:after="0"/>
              <w:ind w:left="0"/>
              <w:jc w:val="left"/>
              <w:rPr>
                <w:rFonts w:ascii="Times New Roman" w:eastAsia="Times New Roman" w:hAnsi="Times New Roman" w:cs="Times New Roman"/>
                <w:b/>
                <w:i/>
                <w:sz w:val="24"/>
                <w:szCs w:val="24"/>
                <w:lang w:eastAsia="ar-SA" w:bidi="en-US"/>
              </w:rPr>
            </w:pPr>
            <w:r w:rsidRPr="00EF0F1E">
              <w:rPr>
                <w:rFonts w:ascii="Times New Roman" w:eastAsia="Times New Roman" w:hAnsi="Times New Roman" w:cs="Times New Roman"/>
                <w:b/>
                <w:i/>
                <w:sz w:val="24"/>
                <w:szCs w:val="24"/>
                <w:lang w:eastAsia="ar-SA" w:bidi="en-US"/>
              </w:rPr>
              <w:t>пос. Гостовский</w:t>
            </w:r>
          </w:p>
        </w:tc>
        <w:tc>
          <w:tcPr>
            <w:tcW w:w="4149" w:type="dxa"/>
            <w:shd w:val="clear" w:color="auto" w:fill="FFFFFF" w:themeFill="background1"/>
          </w:tcPr>
          <w:p w:rsidR="008C0607" w:rsidRDefault="00C259AF" w:rsidP="00C1252C">
            <w:pPr>
              <w:pStyle w:val="a0"/>
              <w:ind w:firstLine="0"/>
              <w:jc w:val="center"/>
              <w:rPr>
                <w:lang w:val="ru-RU"/>
              </w:rPr>
            </w:pPr>
            <w:r>
              <w:rPr>
                <w:lang w:val="ru-RU"/>
              </w:rPr>
              <w:t>77,9</w:t>
            </w:r>
          </w:p>
        </w:tc>
      </w:tr>
      <w:tr w:rsidR="008C0607" w:rsidRPr="00D76F32" w:rsidTr="007C4717">
        <w:trPr>
          <w:jc w:val="center"/>
        </w:trPr>
        <w:tc>
          <w:tcPr>
            <w:tcW w:w="550" w:type="dxa"/>
            <w:shd w:val="clear" w:color="auto" w:fill="D9D9D9" w:themeFill="background1" w:themeFillShade="D9"/>
          </w:tcPr>
          <w:p w:rsidR="008C0607" w:rsidRPr="00D76F32" w:rsidRDefault="008C0607" w:rsidP="00F01705">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2</w:t>
            </w:r>
          </w:p>
        </w:tc>
        <w:tc>
          <w:tcPr>
            <w:tcW w:w="4627" w:type="dxa"/>
            <w:shd w:val="clear" w:color="auto" w:fill="F2F2F2" w:themeFill="background1" w:themeFillShade="F2"/>
          </w:tcPr>
          <w:p w:rsidR="008C0607" w:rsidRPr="00EF0F1E" w:rsidRDefault="008C0607" w:rsidP="00F01705">
            <w:pPr>
              <w:spacing w:before="0" w:after="0"/>
              <w:ind w:left="0"/>
              <w:jc w:val="left"/>
              <w:rPr>
                <w:rFonts w:ascii="Times New Roman" w:eastAsia="Times New Roman" w:hAnsi="Times New Roman" w:cs="Times New Roman"/>
                <w:b/>
                <w:i/>
                <w:sz w:val="24"/>
                <w:szCs w:val="24"/>
                <w:lang w:eastAsia="ar-SA" w:bidi="en-US"/>
              </w:rPr>
            </w:pPr>
            <w:r w:rsidRPr="00EF0F1E">
              <w:rPr>
                <w:rFonts w:ascii="Times New Roman" w:eastAsia="Times New Roman" w:hAnsi="Times New Roman" w:cs="Times New Roman"/>
                <w:b/>
                <w:i/>
                <w:sz w:val="24"/>
                <w:szCs w:val="24"/>
                <w:lang w:eastAsia="ar-SA" w:bidi="en-US"/>
              </w:rPr>
              <w:t>д. Большая Крутенка</w:t>
            </w:r>
          </w:p>
        </w:tc>
        <w:tc>
          <w:tcPr>
            <w:tcW w:w="4149" w:type="dxa"/>
            <w:shd w:val="clear" w:color="auto" w:fill="FFFFFF" w:themeFill="background1"/>
          </w:tcPr>
          <w:p w:rsidR="008C0607" w:rsidRDefault="00C259AF" w:rsidP="00C1252C">
            <w:pPr>
              <w:pStyle w:val="a0"/>
              <w:ind w:firstLine="0"/>
              <w:jc w:val="center"/>
              <w:rPr>
                <w:lang w:val="ru-RU"/>
              </w:rPr>
            </w:pPr>
            <w:r>
              <w:rPr>
                <w:lang w:val="ru-RU"/>
              </w:rPr>
              <w:t>5,95</w:t>
            </w:r>
          </w:p>
        </w:tc>
      </w:tr>
      <w:tr w:rsidR="008C0607" w:rsidRPr="00D76F32" w:rsidTr="007C4717">
        <w:trPr>
          <w:jc w:val="center"/>
        </w:trPr>
        <w:tc>
          <w:tcPr>
            <w:tcW w:w="550" w:type="dxa"/>
            <w:shd w:val="clear" w:color="auto" w:fill="D9D9D9" w:themeFill="background1" w:themeFillShade="D9"/>
          </w:tcPr>
          <w:p w:rsidR="008C0607" w:rsidRPr="00D76F32" w:rsidRDefault="008C0607" w:rsidP="00F01705">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3</w:t>
            </w:r>
          </w:p>
        </w:tc>
        <w:tc>
          <w:tcPr>
            <w:tcW w:w="4627" w:type="dxa"/>
            <w:shd w:val="clear" w:color="auto" w:fill="F2F2F2" w:themeFill="background1" w:themeFillShade="F2"/>
          </w:tcPr>
          <w:p w:rsidR="008C0607" w:rsidRPr="00EF0F1E" w:rsidRDefault="008C0607" w:rsidP="00F01705">
            <w:pPr>
              <w:spacing w:before="0" w:after="0"/>
              <w:ind w:left="0"/>
              <w:jc w:val="left"/>
              <w:rPr>
                <w:rFonts w:ascii="Times New Roman" w:eastAsia="Times New Roman" w:hAnsi="Times New Roman" w:cs="Times New Roman"/>
                <w:b/>
                <w:i/>
                <w:sz w:val="24"/>
                <w:szCs w:val="24"/>
                <w:lang w:eastAsia="ar-SA" w:bidi="en-US"/>
              </w:rPr>
            </w:pPr>
            <w:r w:rsidRPr="00EF0F1E">
              <w:rPr>
                <w:rFonts w:ascii="Times New Roman" w:eastAsia="Times New Roman" w:hAnsi="Times New Roman" w:cs="Times New Roman"/>
                <w:b/>
                <w:i/>
                <w:sz w:val="24"/>
                <w:szCs w:val="24"/>
                <w:lang w:eastAsia="ar-SA" w:bidi="en-US"/>
              </w:rPr>
              <w:t>д. Вороны</w:t>
            </w:r>
          </w:p>
        </w:tc>
        <w:tc>
          <w:tcPr>
            <w:tcW w:w="4149" w:type="dxa"/>
            <w:shd w:val="clear" w:color="auto" w:fill="FFFFFF" w:themeFill="background1"/>
          </w:tcPr>
          <w:p w:rsidR="008C0607" w:rsidRDefault="00C259AF" w:rsidP="00C1252C">
            <w:pPr>
              <w:pStyle w:val="a0"/>
              <w:ind w:firstLine="0"/>
              <w:jc w:val="center"/>
              <w:rPr>
                <w:lang w:val="ru-RU"/>
              </w:rPr>
            </w:pPr>
            <w:r>
              <w:rPr>
                <w:lang w:val="ru-RU"/>
              </w:rPr>
              <w:t>1,78</w:t>
            </w:r>
          </w:p>
        </w:tc>
      </w:tr>
      <w:tr w:rsidR="008C0607" w:rsidRPr="00D76F32" w:rsidTr="007C4717">
        <w:trPr>
          <w:jc w:val="center"/>
        </w:trPr>
        <w:tc>
          <w:tcPr>
            <w:tcW w:w="550" w:type="dxa"/>
            <w:shd w:val="clear" w:color="auto" w:fill="D9D9D9" w:themeFill="background1" w:themeFillShade="D9"/>
          </w:tcPr>
          <w:p w:rsidR="008C0607" w:rsidRPr="00D76F32" w:rsidRDefault="008C0607" w:rsidP="00F01705">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4</w:t>
            </w:r>
          </w:p>
        </w:tc>
        <w:tc>
          <w:tcPr>
            <w:tcW w:w="4627" w:type="dxa"/>
            <w:shd w:val="clear" w:color="auto" w:fill="F2F2F2" w:themeFill="background1" w:themeFillShade="F2"/>
          </w:tcPr>
          <w:p w:rsidR="008C0607" w:rsidRPr="00EF0F1E" w:rsidRDefault="008C0607" w:rsidP="00F01705">
            <w:pPr>
              <w:spacing w:before="0" w:after="0"/>
              <w:ind w:left="0"/>
              <w:jc w:val="left"/>
              <w:rPr>
                <w:rFonts w:ascii="Times New Roman" w:eastAsia="Times New Roman" w:hAnsi="Times New Roman" w:cs="Times New Roman"/>
                <w:b/>
                <w:i/>
                <w:sz w:val="24"/>
                <w:szCs w:val="24"/>
                <w:lang w:eastAsia="ar-SA" w:bidi="en-US"/>
              </w:rPr>
            </w:pPr>
            <w:r w:rsidRPr="00EF0F1E">
              <w:rPr>
                <w:rFonts w:ascii="Times New Roman" w:eastAsia="Times New Roman" w:hAnsi="Times New Roman" w:cs="Times New Roman"/>
                <w:b/>
                <w:i/>
                <w:sz w:val="24"/>
                <w:szCs w:val="24"/>
                <w:lang w:eastAsia="ar-SA" w:bidi="en-US"/>
              </w:rPr>
              <w:t>д. Гостовская</w:t>
            </w:r>
          </w:p>
        </w:tc>
        <w:tc>
          <w:tcPr>
            <w:tcW w:w="4149" w:type="dxa"/>
            <w:shd w:val="clear" w:color="auto" w:fill="FFFFFF" w:themeFill="background1"/>
          </w:tcPr>
          <w:p w:rsidR="008C0607" w:rsidRDefault="00C259AF" w:rsidP="00C1252C">
            <w:pPr>
              <w:pStyle w:val="a0"/>
              <w:ind w:firstLine="0"/>
              <w:jc w:val="center"/>
              <w:rPr>
                <w:lang w:val="ru-RU"/>
              </w:rPr>
            </w:pPr>
            <w:r>
              <w:rPr>
                <w:lang w:val="ru-RU"/>
              </w:rPr>
              <w:t>15,58</w:t>
            </w:r>
          </w:p>
        </w:tc>
      </w:tr>
      <w:tr w:rsidR="008C0607" w:rsidRPr="00D76F32" w:rsidTr="007C4717">
        <w:trPr>
          <w:jc w:val="center"/>
        </w:trPr>
        <w:tc>
          <w:tcPr>
            <w:tcW w:w="550" w:type="dxa"/>
            <w:shd w:val="clear" w:color="auto" w:fill="D9D9D9" w:themeFill="background1" w:themeFillShade="D9"/>
          </w:tcPr>
          <w:p w:rsidR="008C0607" w:rsidRPr="00D76F32" w:rsidRDefault="008C0607" w:rsidP="00F01705">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5</w:t>
            </w:r>
          </w:p>
        </w:tc>
        <w:tc>
          <w:tcPr>
            <w:tcW w:w="4627" w:type="dxa"/>
            <w:shd w:val="clear" w:color="auto" w:fill="F2F2F2" w:themeFill="background1" w:themeFillShade="F2"/>
          </w:tcPr>
          <w:p w:rsidR="008C0607" w:rsidRPr="00EF0F1E" w:rsidRDefault="006768DE" w:rsidP="00F01705">
            <w:pPr>
              <w:spacing w:before="0" w:after="0"/>
              <w:ind w:left="0"/>
              <w:jc w:val="left"/>
              <w:rPr>
                <w:rFonts w:ascii="Times New Roman" w:eastAsia="Times New Roman" w:hAnsi="Times New Roman" w:cs="Times New Roman"/>
                <w:b/>
                <w:i/>
                <w:sz w:val="24"/>
                <w:szCs w:val="24"/>
                <w:lang w:eastAsia="ar-SA" w:bidi="en-US"/>
              </w:rPr>
            </w:pPr>
            <w:r w:rsidRPr="006768DE">
              <w:rPr>
                <w:rFonts w:ascii="Times New Roman" w:eastAsia="Times New Roman" w:hAnsi="Times New Roman" w:cs="Times New Roman"/>
                <w:b/>
                <w:i/>
                <w:sz w:val="24"/>
                <w:szCs w:val="24"/>
                <w:lang w:eastAsia="ar-SA" w:bidi="en-US"/>
              </w:rPr>
              <w:t>разъезд Метил</w:t>
            </w:r>
          </w:p>
        </w:tc>
        <w:tc>
          <w:tcPr>
            <w:tcW w:w="4149" w:type="dxa"/>
            <w:shd w:val="clear" w:color="auto" w:fill="FFFFFF" w:themeFill="background1"/>
          </w:tcPr>
          <w:p w:rsidR="008C0607" w:rsidRDefault="00C259AF" w:rsidP="00C1252C">
            <w:pPr>
              <w:pStyle w:val="a0"/>
              <w:ind w:firstLine="0"/>
              <w:jc w:val="center"/>
              <w:rPr>
                <w:lang w:val="ru-RU"/>
              </w:rPr>
            </w:pPr>
            <w:r>
              <w:rPr>
                <w:lang w:val="ru-RU"/>
              </w:rPr>
              <w:t>3,67</w:t>
            </w:r>
          </w:p>
        </w:tc>
      </w:tr>
      <w:tr w:rsidR="008C0607" w:rsidRPr="00D76F32" w:rsidTr="007C4717">
        <w:trPr>
          <w:jc w:val="center"/>
        </w:trPr>
        <w:tc>
          <w:tcPr>
            <w:tcW w:w="550" w:type="dxa"/>
            <w:shd w:val="clear" w:color="auto" w:fill="D9D9D9" w:themeFill="background1" w:themeFillShade="D9"/>
          </w:tcPr>
          <w:p w:rsidR="008C0607" w:rsidRPr="00D76F32" w:rsidRDefault="008C0607" w:rsidP="00F01705">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6</w:t>
            </w:r>
          </w:p>
        </w:tc>
        <w:tc>
          <w:tcPr>
            <w:tcW w:w="4627" w:type="dxa"/>
            <w:shd w:val="clear" w:color="auto" w:fill="F2F2F2" w:themeFill="background1" w:themeFillShade="F2"/>
          </w:tcPr>
          <w:p w:rsidR="008C0607" w:rsidRPr="00EF0F1E" w:rsidRDefault="008C0607" w:rsidP="00F01705">
            <w:pPr>
              <w:spacing w:before="0" w:after="0"/>
              <w:ind w:left="0"/>
              <w:jc w:val="left"/>
              <w:rPr>
                <w:rFonts w:ascii="Times New Roman" w:eastAsia="Times New Roman" w:hAnsi="Times New Roman" w:cs="Times New Roman"/>
                <w:b/>
                <w:i/>
                <w:sz w:val="24"/>
                <w:szCs w:val="24"/>
                <w:lang w:eastAsia="ar-SA" w:bidi="en-US"/>
              </w:rPr>
            </w:pPr>
            <w:r w:rsidRPr="00EF0F1E">
              <w:rPr>
                <w:rFonts w:ascii="Times New Roman" w:eastAsia="Times New Roman" w:hAnsi="Times New Roman" w:cs="Times New Roman"/>
                <w:b/>
                <w:i/>
                <w:sz w:val="24"/>
                <w:szCs w:val="24"/>
                <w:lang w:eastAsia="ar-SA" w:bidi="en-US"/>
              </w:rPr>
              <w:t>д. Жирново</w:t>
            </w:r>
          </w:p>
        </w:tc>
        <w:tc>
          <w:tcPr>
            <w:tcW w:w="4149" w:type="dxa"/>
            <w:shd w:val="clear" w:color="auto" w:fill="FFFFFF" w:themeFill="background1"/>
          </w:tcPr>
          <w:p w:rsidR="008C0607" w:rsidRDefault="00C259AF" w:rsidP="00C1252C">
            <w:pPr>
              <w:pStyle w:val="a0"/>
              <w:ind w:firstLine="0"/>
              <w:jc w:val="center"/>
              <w:rPr>
                <w:lang w:val="ru-RU"/>
              </w:rPr>
            </w:pPr>
            <w:r>
              <w:rPr>
                <w:lang w:val="ru-RU"/>
              </w:rPr>
              <w:t>21,28</w:t>
            </w:r>
          </w:p>
        </w:tc>
      </w:tr>
      <w:tr w:rsidR="008C0607" w:rsidRPr="00D76F32" w:rsidTr="007C4717">
        <w:trPr>
          <w:jc w:val="center"/>
        </w:trPr>
        <w:tc>
          <w:tcPr>
            <w:tcW w:w="550" w:type="dxa"/>
            <w:shd w:val="clear" w:color="auto" w:fill="D9D9D9" w:themeFill="background1" w:themeFillShade="D9"/>
          </w:tcPr>
          <w:p w:rsidR="008C0607" w:rsidRPr="00D76F32" w:rsidRDefault="008C0607" w:rsidP="00F01705">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7</w:t>
            </w:r>
          </w:p>
        </w:tc>
        <w:tc>
          <w:tcPr>
            <w:tcW w:w="4627" w:type="dxa"/>
            <w:shd w:val="clear" w:color="auto" w:fill="F2F2F2" w:themeFill="background1" w:themeFillShade="F2"/>
          </w:tcPr>
          <w:p w:rsidR="008C0607" w:rsidRPr="00EF0F1E" w:rsidRDefault="008C0607" w:rsidP="00F01705">
            <w:pPr>
              <w:spacing w:before="0" w:after="0"/>
              <w:ind w:left="0"/>
              <w:jc w:val="left"/>
              <w:rPr>
                <w:rFonts w:ascii="Times New Roman" w:eastAsia="Times New Roman" w:hAnsi="Times New Roman" w:cs="Times New Roman"/>
                <w:b/>
                <w:i/>
                <w:sz w:val="24"/>
                <w:szCs w:val="24"/>
                <w:lang w:eastAsia="ar-SA" w:bidi="en-US"/>
              </w:rPr>
            </w:pPr>
            <w:r w:rsidRPr="00EF0F1E">
              <w:rPr>
                <w:rFonts w:ascii="Times New Roman" w:eastAsia="Times New Roman" w:hAnsi="Times New Roman" w:cs="Times New Roman"/>
                <w:b/>
                <w:i/>
                <w:sz w:val="24"/>
                <w:szCs w:val="24"/>
                <w:lang w:eastAsia="ar-SA" w:bidi="en-US"/>
              </w:rPr>
              <w:t>д. Зотовцы</w:t>
            </w:r>
          </w:p>
        </w:tc>
        <w:tc>
          <w:tcPr>
            <w:tcW w:w="4149" w:type="dxa"/>
            <w:shd w:val="clear" w:color="auto" w:fill="FFFFFF" w:themeFill="background1"/>
          </w:tcPr>
          <w:p w:rsidR="008C0607" w:rsidRDefault="00C259AF" w:rsidP="00C1252C">
            <w:pPr>
              <w:pStyle w:val="a0"/>
              <w:ind w:firstLine="0"/>
              <w:jc w:val="center"/>
              <w:rPr>
                <w:lang w:val="ru-RU"/>
              </w:rPr>
            </w:pPr>
            <w:r>
              <w:rPr>
                <w:lang w:val="ru-RU"/>
              </w:rPr>
              <w:t>16,43</w:t>
            </w:r>
          </w:p>
        </w:tc>
      </w:tr>
      <w:tr w:rsidR="008C0607" w:rsidRPr="00D76F32" w:rsidTr="007C4717">
        <w:trPr>
          <w:jc w:val="center"/>
        </w:trPr>
        <w:tc>
          <w:tcPr>
            <w:tcW w:w="550" w:type="dxa"/>
            <w:shd w:val="clear" w:color="auto" w:fill="D9D9D9" w:themeFill="background1" w:themeFillShade="D9"/>
          </w:tcPr>
          <w:p w:rsidR="008C0607" w:rsidRPr="00D76F32" w:rsidRDefault="008C0607" w:rsidP="00F01705">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8</w:t>
            </w:r>
          </w:p>
        </w:tc>
        <w:tc>
          <w:tcPr>
            <w:tcW w:w="4627" w:type="dxa"/>
            <w:shd w:val="clear" w:color="auto" w:fill="F2F2F2" w:themeFill="background1" w:themeFillShade="F2"/>
          </w:tcPr>
          <w:p w:rsidR="008C0607" w:rsidRPr="00EF0F1E" w:rsidRDefault="008C0607" w:rsidP="00F01705">
            <w:pPr>
              <w:spacing w:before="0" w:after="0"/>
              <w:ind w:left="0"/>
              <w:jc w:val="left"/>
              <w:rPr>
                <w:rFonts w:ascii="Times New Roman" w:eastAsia="Times New Roman" w:hAnsi="Times New Roman" w:cs="Times New Roman"/>
                <w:b/>
                <w:i/>
                <w:sz w:val="24"/>
                <w:szCs w:val="24"/>
                <w:lang w:eastAsia="ar-SA" w:bidi="en-US"/>
              </w:rPr>
            </w:pPr>
            <w:r w:rsidRPr="00EF0F1E">
              <w:rPr>
                <w:rFonts w:ascii="Times New Roman" w:eastAsia="Times New Roman" w:hAnsi="Times New Roman" w:cs="Times New Roman"/>
                <w:b/>
                <w:i/>
                <w:sz w:val="24"/>
                <w:szCs w:val="24"/>
                <w:lang w:eastAsia="ar-SA" w:bidi="en-US"/>
              </w:rPr>
              <w:t>д. Какшинское</w:t>
            </w:r>
          </w:p>
        </w:tc>
        <w:tc>
          <w:tcPr>
            <w:tcW w:w="4149" w:type="dxa"/>
            <w:shd w:val="clear" w:color="auto" w:fill="FFFFFF" w:themeFill="background1"/>
          </w:tcPr>
          <w:p w:rsidR="008C0607" w:rsidRDefault="00C259AF" w:rsidP="00C1252C">
            <w:pPr>
              <w:pStyle w:val="a0"/>
              <w:ind w:firstLine="0"/>
              <w:jc w:val="center"/>
              <w:rPr>
                <w:lang w:val="ru-RU"/>
              </w:rPr>
            </w:pPr>
            <w:r>
              <w:rPr>
                <w:lang w:val="ru-RU"/>
              </w:rPr>
              <w:t>2,07</w:t>
            </w:r>
          </w:p>
        </w:tc>
      </w:tr>
      <w:tr w:rsidR="008C0607" w:rsidRPr="00D76F32" w:rsidTr="007C4717">
        <w:trPr>
          <w:jc w:val="center"/>
        </w:trPr>
        <w:tc>
          <w:tcPr>
            <w:tcW w:w="550" w:type="dxa"/>
            <w:shd w:val="clear" w:color="auto" w:fill="D9D9D9" w:themeFill="background1" w:themeFillShade="D9"/>
          </w:tcPr>
          <w:p w:rsidR="008C0607" w:rsidRPr="00D76F32" w:rsidRDefault="008C0607" w:rsidP="00F01705">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9</w:t>
            </w:r>
          </w:p>
        </w:tc>
        <w:tc>
          <w:tcPr>
            <w:tcW w:w="4627" w:type="dxa"/>
            <w:shd w:val="clear" w:color="auto" w:fill="F2F2F2" w:themeFill="background1" w:themeFillShade="F2"/>
          </w:tcPr>
          <w:p w:rsidR="008C0607" w:rsidRPr="00EF0F1E" w:rsidRDefault="008C0607" w:rsidP="00F01705">
            <w:pPr>
              <w:spacing w:before="0" w:after="0"/>
              <w:ind w:left="0"/>
              <w:jc w:val="left"/>
              <w:rPr>
                <w:rFonts w:ascii="Times New Roman" w:eastAsia="Times New Roman" w:hAnsi="Times New Roman" w:cs="Times New Roman"/>
                <w:b/>
                <w:i/>
                <w:sz w:val="24"/>
                <w:szCs w:val="24"/>
                <w:lang w:eastAsia="ar-SA" w:bidi="en-US"/>
              </w:rPr>
            </w:pPr>
            <w:r w:rsidRPr="00EF0F1E">
              <w:rPr>
                <w:rFonts w:ascii="Times New Roman" w:eastAsia="Times New Roman" w:hAnsi="Times New Roman" w:cs="Times New Roman"/>
                <w:b/>
                <w:i/>
                <w:sz w:val="24"/>
                <w:szCs w:val="24"/>
                <w:lang w:eastAsia="ar-SA" w:bidi="en-US"/>
              </w:rPr>
              <w:t>д. Коврижные</w:t>
            </w:r>
          </w:p>
        </w:tc>
        <w:tc>
          <w:tcPr>
            <w:tcW w:w="4149" w:type="dxa"/>
            <w:shd w:val="clear" w:color="auto" w:fill="FFFFFF" w:themeFill="background1"/>
          </w:tcPr>
          <w:p w:rsidR="008C0607" w:rsidRDefault="00C259AF" w:rsidP="00C1252C">
            <w:pPr>
              <w:pStyle w:val="a0"/>
              <w:ind w:firstLine="0"/>
              <w:jc w:val="center"/>
              <w:rPr>
                <w:lang w:val="ru-RU"/>
              </w:rPr>
            </w:pPr>
            <w:r>
              <w:rPr>
                <w:lang w:val="ru-RU"/>
              </w:rPr>
              <w:t>6,88</w:t>
            </w:r>
          </w:p>
        </w:tc>
      </w:tr>
      <w:tr w:rsidR="008C0607" w:rsidRPr="00D76F32" w:rsidTr="007C4717">
        <w:trPr>
          <w:jc w:val="center"/>
        </w:trPr>
        <w:tc>
          <w:tcPr>
            <w:tcW w:w="550" w:type="dxa"/>
            <w:shd w:val="clear" w:color="auto" w:fill="D9D9D9" w:themeFill="background1" w:themeFillShade="D9"/>
          </w:tcPr>
          <w:p w:rsidR="008C0607" w:rsidRPr="00D76F32" w:rsidRDefault="008C0607" w:rsidP="00F01705">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10</w:t>
            </w:r>
          </w:p>
        </w:tc>
        <w:tc>
          <w:tcPr>
            <w:tcW w:w="4627" w:type="dxa"/>
            <w:shd w:val="clear" w:color="auto" w:fill="F2F2F2" w:themeFill="background1" w:themeFillShade="F2"/>
          </w:tcPr>
          <w:p w:rsidR="008C0607" w:rsidRPr="00EF0F1E" w:rsidRDefault="008C0607" w:rsidP="00F01705">
            <w:pPr>
              <w:spacing w:before="0" w:after="0"/>
              <w:ind w:left="0"/>
              <w:jc w:val="left"/>
              <w:rPr>
                <w:rFonts w:ascii="Times New Roman" w:eastAsia="Times New Roman" w:hAnsi="Times New Roman" w:cs="Times New Roman"/>
                <w:b/>
                <w:i/>
                <w:sz w:val="24"/>
                <w:szCs w:val="24"/>
                <w:lang w:eastAsia="ar-SA" w:bidi="en-US"/>
              </w:rPr>
            </w:pPr>
            <w:r w:rsidRPr="00EF0F1E">
              <w:rPr>
                <w:rFonts w:ascii="Times New Roman" w:eastAsia="Times New Roman" w:hAnsi="Times New Roman" w:cs="Times New Roman"/>
                <w:b/>
                <w:i/>
                <w:sz w:val="24"/>
                <w:szCs w:val="24"/>
                <w:lang w:eastAsia="ar-SA" w:bidi="en-US"/>
              </w:rPr>
              <w:t>д. Кожино</w:t>
            </w:r>
          </w:p>
        </w:tc>
        <w:tc>
          <w:tcPr>
            <w:tcW w:w="4149" w:type="dxa"/>
            <w:shd w:val="clear" w:color="auto" w:fill="FFFFFF" w:themeFill="background1"/>
          </w:tcPr>
          <w:p w:rsidR="008C0607" w:rsidRDefault="00C259AF" w:rsidP="00C1252C">
            <w:pPr>
              <w:pStyle w:val="a0"/>
              <w:ind w:firstLine="0"/>
              <w:jc w:val="center"/>
              <w:rPr>
                <w:lang w:val="ru-RU"/>
              </w:rPr>
            </w:pPr>
            <w:r>
              <w:rPr>
                <w:lang w:val="ru-RU"/>
              </w:rPr>
              <w:t>0,38</w:t>
            </w:r>
          </w:p>
        </w:tc>
      </w:tr>
      <w:tr w:rsidR="008C0607" w:rsidRPr="00D76F32" w:rsidTr="007C4717">
        <w:trPr>
          <w:jc w:val="center"/>
        </w:trPr>
        <w:tc>
          <w:tcPr>
            <w:tcW w:w="550" w:type="dxa"/>
            <w:shd w:val="clear" w:color="auto" w:fill="D9D9D9" w:themeFill="background1" w:themeFillShade="D9"/>
          </w:tcPr>
          <w:p w:rsidR="008C0607" w:rsidRPr="00D76F32" w:rsidRDefault="008C0607" w:rsidP="00F01705">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11</w:t>
            </w:r>
          </w:p>
        </w:tc>
        <w:tc>
          <w:tcPr>
            <w:tcW w:w="4627" w:type="dxa"/>
            <w:shd w:val="clear" w:color="auto" w:fill="F2F2F2" w:themeFill="background1" w:themeFillShade="F2"/>
          </w:tcPr>
          <w:p w:rsidR="008C0607" w:rsidRPr="00EF0F1E" w:rsidRDefault="008C0607" w:rsidP="00F01705">
            <w:pPr>
              <w:spacing w:before="0" w:after="0"/>
              <w:ind w:left="0"/>
              <w:jc w:val="left"/>
              <w:rPr>
                <w:rFonts w:ascii="Times New Roman" w:eastAsia="Times New Roman" w:hAnsi="Times New Roman" w:cs="Times New Roman"/>
                <w:b/>
                <w:i/>
                <w:sz w:val="24"/>
                <w:szCs w:val="24"/>
                <w:lang w:eastAsia="ar-SA" w:bidi="en-US"/>
              </w:rPr>
            </w:pPr>
            <w:r w:rsidRPr="00EF0F1E">
              <w:rPr>
                <w:rFonts w:ascii="Times New Roman" w:eastAsia="Times New Roman" w:hAnsi="Times New Roman" w:cs="Times New Roman"/>
                <w:b/>
                <w:i/>
                <w:sz w:val="24"/>
                <w:szCs w:val="24"/>
                <w:lang w:eastAsia="ar-SA" w:bidi="en-US"/>
              </w:rPr>
              <w:t>с. Колосово</w:t>
            </w:r>
          </w:p>
        </w:tc>
        <w:tc>
          <w:tcPr>
            <w:tcW w:w="4149" w:type="dxa"/>
            <w:shd w:val="clear" w:color="auto" w:fill="FFFFFF" w:themeFill="background1"/>
          </w:tcPr>
          <w:p w:rsidR="008C0607" w:rsidRDefault="00C259AF" w:rsidP="00C1252C">
            <w:pPr>
              <w:pStyle w:val="a0"/>
              <w:ind w:firstLine="0"/>
              <w:jc w:val="center"/>
              <w:rPr>
                <w:lang w:val="ru-RU"/>
              </w:rPr>
            </w:pPr>
            <w:r>
              <w:rPr>
                <w:lang w:val="ru-RU"/>
              </w:rPr>
              <w:t>30,29</w:t>
            </w:r>
          </w:p>
        </w:tc>
      </w:tr>
      <w:tr w:rsidR="008C0607" w:rsidRPr="00D76F32" w:rsidTr="007C4717">
        <w:trPr>
          <w:jc w:val="center"/>
        </w:trPr>
        <w:tc>
          <w:tcPr>
            <w:tcW w:w="550" w:type="dxa"/>
            <w:shd w:val="clear" w:color="auto" w:fill="D9D9D9" w:themeFill="background1" w:themeFillShade="D9"/>
          </w:tcPr>
          <w:p w:rsidR="008C0607" w:rsidRPr="00D76F32" w:rsidRDefault="008C0607" w:rsidP="00F01705">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12</w:t>
            </w:r>
          </w:p>
        </w:tc>
        <w:tc>
          <w:tcPr>
            <w:tcW w:w="4627" w:type="dxa"/>
            <w:shd w:val="clear" w:color="auto" w:fill="F2F2F2" w:themeFill="background1" w:themeFillShade="F2"/>
          </w:tcPr>
          <w:p w:rsidR="008C0607" w:rsidRPr="00EF0F1E" w:rsidRDefault="008C0607" w:rsidP="00F01705">
            <w:pPr>
              <w:spacing w:before="0" w:after="0"/>
              <w:ind w:left="0"/>
              <w:jc w:val="left"/>
              <w:rPr>
                <w:rFonts w:ascii="Times New Roman" w:eastAsia="Times New Roman" w:hAnsi="Times New Roman" w:cs="Times New Roman"/>
                <w:b/>
                <w:i/>
                <w:sz w:val="24"/>
                <w:szCs w:val="24"/>
                <w:lang w:eastAsia="ar-SA" w:bidi="en-US"/>
              </w:rPr>
            </w:pPr>
            <w:r w:rsidRPr="00EF0F1E">
              <w:rPr>
                <w:rFonts w:ascii="Times New Roman" w:eastAsia="Times New Roman" w:hAnsi="Times New Roman" w:cs="Times New Roman"/>
                <w:b/>
                <w:i/>
                <w:sz w:val="24"/>
                <w:szCs w:val="24"/>
                <w:lang w:eastAsia="ar-SA" w:bidi="en-US"/>
              </w:rPr>
              <w:t>д. Красная Поляна</w:t>
            </w:r>
          </w:p>
        </w:tc>
        <w:tc>
          <w:tcPr>
            <w:tcW w:w="4149" w:type="dxa"/>
            <w:shd w:val="clear" w:color="auto" w:fill="FFFFFF" w:themeFill="background1"/>
          </w:tcPr>
          <w:p w:rsidR="008C0607" w:rsidRDefault="00C259AF" w:rsidP="00C1252C">
            <w:pPr>
              <w:pStyle w:val="a0"/>
              <w:ind w:firstLine="0"/>
              <w:jc w:val="center"/>
              <w:rPr>
                <w:lang w:val="ru-RU"/>
              </w:rPr>
            </w:pPr>
            <w:r>
              <w:rPr>
                <w:lang w:val="ru-RU"/>
              </w:rPr>
              <w:t>4,03</w:t>
            </w:r>
          </w:p>
        </w:tc>
      </w:tr>
      <w:tr w:rsidR="008C0607" w:rsidRPr="00D76F32" w:rsidTr="007C4717">
        <w:trPr>
          <w:jc w:val="center"/>
        </w:trPr>
        <w:tc>
          <w:tcPr>
            <w:tcW w:w="550" w:type="dxa"/>
            <w:shd w:val="clear" w:color="auto" w:fill="D9D9D9" w:themeFill="background1" w:themeFillShade="D9"/>
          </w:tcPr>
          <w:p w:rsidR="008C0607" w:rsidRPr="00D76F32" w:rsidRDefault="008C0607" w:rsidP="00F01705">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13</w:t>
            </w:r>
          </w:p>
        </w:tc>
        <w:tc>
          <w:tcPr>
            <w:tcW w:w="4627" w:type="dxa"/>
            <w:shd w:val="clear" w:color="auto" w:fill="F2F2F2" w:themeFill="background1" w:themeFillShade="F2"/>
          </w:tcPr>
          <w:p w:rsidR="008C0607" w:rsidRPr="00EF0F1E" w:rsidRDefault="008C0607" w:rsidP="00F01705">
            <w:pPr>
              <w:spacing w:before="0" w:after="0"/>
              <w:ind w:left="0"/>
              <w:jc w:val="left"/>
              <w:rPr>
                <w:rFonts w:ascii="Times New Roman" w:eastAsia="Times New Roman" w:hAnsi="Times New Roman" w:cs="Times New Roman"/>
                <w:b/>
                <w:i/>
                <w:sz w:val="24"/>
                <w:szCs w:val="24"/>
                <w:lang w:eastAsia="ar-SA" w:bidi="en-US"/>
              </w:rPr>
            </w:pPr>
            <w:r w:rsidRPr="00EF0F1E">
              <w:rPr>
                <w:rFonts w:ascii="Times New Roman" w:eastAsia="Times New Roman" w:hAnsi="Times New Roman" w:cs="Times New Roman"/>
                <w:b/>
                <w:i/>
                <w:sz w:val="24"/>
                <w:szCs w:val="24"/>
                <w:lang w:eastAsia="ar-SA" w:bidi="en-US"/>
              </w:rPr>
              <w:t>пос. Крутенский</w:t>
            </w:r>
          </w:p>
        </w:tc>
        <w:tc>
          <w:tcPr>
            <w:tcW w:w="4149" w:type="dxa"/>
            <w:shd w:val="clear" w:color="auto" w:fill="FFFFFF" w:themeFill="background1"/>
          </w:tcPr>
          <w:p w:rsidR="008C0607" w:rsidRDefault="00C259AF" w:rsidP="00C1252C">
            <w:pPr>
              <w:pStyle w:val="a0"/>
              <w:ind w:firstLine="0"/>
              <w:jc w:val="center"/>
              <w:rPr>
                <w:lang w:val="ru-RU"/>
              </w:rPr>
            </w:pPr>
            <w:r>
              <w:rPr>
                <w:lang w:val="ru-RU"/>
              </w:rPr>
              <w:t>6,36</w:t>
            </w:r>
          </w:p>
        </w:tc>
      </w:tr>
      <w:tr w:rsidR="008C0607" w:rsidRPr="00D76F32" w:rsidTr="007C4717">
        <w:trPr>
          <w:jc w:val="center"/>
        </w:trPr>
        <w:tc>
          <w:tcPr>
            <w:tcW w:w="550" w:type="dxa"/>
            <w:shd w:val="clear" w:color="auto" w:fill="D9D9D9" w:themeFill="background1" w:themeFillShade="D9"/>
          </w:tcPr>
          <w:p w:rsidR="008C0607" w:rsidRPr="00D76F32" w:rsidRDefault="008C0607" w:rsidP="00F01705">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14</w:t>
            </w:r>
          </w:p>
        </w:tc>
        <w:tc>
          <w:tcPr>
            <w:tcW w:w="4627" w:type="dxa"/>
            <w:shd w:val="clear" w:color="auto" w:fill="F2F2F2" w:themeFill="background1" w:themeFillShade="F2"/>
          </w:tcPr>
          <w:p w:rsidR="008C0607" w:rsidRPr="00EF0F1E" w:rsidRDefault="008C0607" w:rsidP="00F01705">
            <w:pPr>
              <w:spacing w:before="0" w:after="0"/>
              <w:ind w:left="0"/>
              <w:jc w:val="left"/>
              <w:rPr>
                <w:rFonts w:ascii="Times New Roman" w:eastAsia="Times New Roman" w:hAnsi="Times New Roman" w:cs="Times New Roman"/>
                <w:b/>
                <w:i/>
                <w:sz w:val="24"/>
                <w:szCs w:val="24"/>
                <w:lang w:eastAsia="ar-SA" w:bidi="en-US"/>
              </w:rPr>
            </w:pPr>
            <w:r w:rsidRPr="00EF0F1E">
              <w:rPr>
                <w:rFonts w:ascii="Times New Roman" w:eastAsia="Times New Roman" w:hAnsi="Times New Roman" w:cs="Times New Roman"/>
                <w:b/>
                <w:i/>
                <w:sz w:val="24"/>
                <w:szCs w:val="24"/>
                <w:lang w:eastAsia="ar-SA" w:bidi="en-US"/>
              </w:rPr>
              <w:t>пос. Легпром</w:t>
            </w:r>
          </w:p>
        </w:tc>
        <w:tc>
          <w:tcPr>
            <w:tcW w:w="4149" w:type="dxa"/>
            <w:shd w:val="clear" w:color="auto" w:fill="FFFFFF" w:themeFill="background1"/>
          </w:tcPr>
          <w:p w:rsidR="008C0607" w:rsidRDefault="00C259AF" w:rsidP="00C1252C">
            <w:pPr>
              <w:pStyle w:val="a0"/>
              <w:ind w:firstLine="0"/>
              <w:jc w:val="center"/>
              <w:rPr>
                <w:lang w:val="ru-RU"/>
              </w:rPr>
            </w:pPr>
            <w:r>
              <w:rPr>
                <w:lang w:val="ru-RU"/>
              </w:rPr>
              <w:t>3,68</w:t>
            </w:r>
          </w:p>
        </w:tc>
      </w:tr>
      <w:tr w:rsidR="008C0607" w:rsidRPr="00D76F32" w:rsidTr="007C4717">
        <w:trPr>
          <w:jc w:val="center"/>
        </w:trPr>
        <w:tc>
          <w:tcPr>
            <w:tcW w:w="550" w:type="dxa"/>
            <w:shd w:val="clear" w:color="auto" w:fill="D9D9D9" w:themeFill="background1" w:themeFillShade="D9"/>
          </w:tcPr>
          <w:p w:rsidR="008C0607" w:rsidRPr="00D76F32" w:rsidRDefault="008C0607" w:rsidP="00F01705">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15</w:t>
            </w:r>
          </w:p>
        </w:tc>
        <w:tc>
          <w:tcPr>
            <w:tcW w:w="4627" w:type="dxa"/>
            <w:shd w:val="clear" w:color="auto" w:fill="F2F2F2" w:themeFill="background1" w:themeFillShade="F2"/>
          </w:tcPr>
          <w:p w:rsidR="008C0607" w:rsidRPr="00EF0F1E" w:rsidRDefault="008C0607" w:rsidP="00F01705">
            <w:pPr>
              <w:spacing w:before="0" w:after="0"/>
              <w:ind w:left="0"/>
              <w:jc w:val="left"/>
              <w:rPr>
                <w:rFonts w:ascii="Times New Roman" w:eastAsia="Times New Roman" w:hAnsi="Times New Roman" w:cs="Times New Roman"/>
                <w:b/>
                <w:i/>
                <w:sz w:val="24"/>
                <w:szCs w:val="24"/>
                <w:lang w:eastAsia="ar-SA" w:bidi="en-US"/>
              </w:rPr>
            </w:pPr>
            <w:r w:rsidRPr="00EF0F1E">
              <w:rPr>
                <w:rFonts w:ascii="Times New Roman" w:eastAsia="Times New Roman" w:hAnsi="Times New Roman" w:cs="Times New Roman"/>
                <w:b/>
                <w:i/>
                <w:sz w:val="24"/>
                <w:szCs w:val="24"/>
                <w:lang w:eastAsia="ar-SA" w:bidi="en-US"/>
              </w:rPr>
              <w:t>д. Малые Первуши</w:t>
            </w:r>
          </w:p>
        </w:tc>
        <w:tc>
          <w:tcPr>
            <w:tcW w:w="4149" w:type="dxa"/>
            <w:shd w:val="clear" w:color="auto" w:fill="FFFFFF" w:themeFill="background1"/>
          </w:tcPr>
          <w:p w:rsidR="008C0607" w:rsidRDefault="00C259AF" w:rsidP="00C1252C">
            <w:pPr>
              <w:pStyle w:val="a0"/>
              <w:ind w:firstLine="0"/>
              <w:jc w:val="center"/>
              <w:rPr>
                <w:lang w:val="ru-RU"/>
              </w:rPr>
            </w:pPr>
            <w:r>
              <w:rPr>
                <w:lang w:val="ru-RU"/>
              </w:rPr>
              <w:t>7,53</w:t>
            </w:r>
          </w:p>
        </w:tc>
      </w:tr>
      <w:tr w:rsidR="008C0607" w:rsidRPr="00D76F32" w:rsidTr="007C4717">
        <w:trPr>
          <w:jc w:val="center"/>
        </w:trPr>
        <w:tc>
          <w:tcPr>
            <w:tcW w:w="550" w:type="dxa"/>
            <w:shd w:val="clear" w:color="auto" w:fill="D9D9D9" w:themeFill="background1" w:themeFillShade="D9"/>
          </w:tcPr>
          <w:p w:rsidR="008C0607" w:rsidRPr="00D76F32" w:rsidRDefault="008C0607" w:rsidP="00F01705">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16</w:t>
            </w:r>
          </w:p>
        </w:tc>
        <w:tc>
          <w:tcPr>
            <w:tcW w:w="4627" w:type="dxa"/>
            <w:shd w:val="clear" w:color="auto" w:fill="F2F2F2" w:themeFill="background1" w:themeFillShade="F2"/>
          </w:tcPr>
          <w:p w:rsidR="008C0607" w:rsidRPr="00EF0F1E" w:rsidRDefault="008C0607" w:rsidP="00F01705">
            <w:pPr>
              <w:spacing w:before="0" w:after="0"/>
              <w:ind w:left="0"/>
              <w:jc w:val="left"/>
              <w:rPr>
                <w:rFonts w:ascii="Times New Roman" w:eastAsia="Times New Roman" w:hAnsi="Times New Roman" w:cs="Times New Roman"/>
                <w:b/>
                <w:i/>
                <w:sz w:val="24"/>
                <w:szCs w:val="24"/>
                <w:lang w:eastAsia="ar-SA" w:bidi="en-US"/>
              </w:rPr>
            </w:pPr>
            <w:r w:rsidRPr="00EF0F1E">
              <w:rPr>
                <w:rFonts w:ascii="Times New Roman" w:eastAsia="Times New Roman" w:hAnsi="Times New Roman" w:cs="Times New Roman"/>
                <w:b/>
                <w:i/>
                <w:sz w:val="24"/>
                <w:szCs w:val="24"/>
                <w:lang w:eastAsia="ar-SA" w:bidi="en-US"/>
              </w:rPr>
              <w:t>с. Николаевское</w:t>
            </w:r>
          </w:p>
        </w:tc>
        <w:tc>
          <w:tcPr>
            <w:tcW w:w="4149" w:type="dxa"/>
            <w:shd w:val="clear" w:color="auto" w:fill="FFFFFF" w:themeFill="background1"/>
          </w:tcPr>
          <w:p w:rsidR="008C0607" w:rsidRDefault="00C259AF" w:rsidP="00C1252C">
            <w:pPr>
              <w:pStyle w:val="a0"/>
              <w:ind w:firstLine="0"/>
              <w:jc w:val="center"/>
              <w:rPr>
                <w:lang w:val="ru-RU"/>
              </w:rPr>
            </w:pPr>
            <w:r>
              <w:rPr>
                <w:lang w:val="ru-RU"/>
              </w:rPr>
              <w:t>25,84</w:t>
            </w:r>
          </w:p>
        </w:tc>
      </w:tr>
      <w:tr w:rsidR="008C0607" w:rsidRPr="00D76F32" w:rsidTr="007C4717">
        <w:trPr>
          <w:jc w:val="center"/>
        </w:trPr>
        <w:tc>
          <w:tcPr>
            <w:tcW w:w="550" w:type="dxa"/>
            <w:shd w:val="clear" w:color="auto" w:fill="D9D9D9" w:themeFill="background1" w:themeFillShade="D9"/>
          </w:tcPr>
          <w:p w:rsidR="008C0607" w:rsidRPr="00D76F32" w:rsidRDefault="008C0607" w:rsidP="00F01705">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lastRenderedPageBreak/>
              <w:t>17</w:t>
            </w:r>
          </w:p>
        </w:tc>
        <w:tc>
          <w:tcPr>
            <w:tcW w:w="4627" w:type="dxa"/>
            <w:shd w:val="clear" w:color="auto" w:fill="F2F2F2" w:themeFill="background1" w:themeFillShade="F2"/>
          </w:tcPr>
          <w:p w:rsidR="008C0607" w:rsidRPr="00EF0F1E" w:rsidRDefault="008C0607" w:rsidP="00F01705">
            <w:pPr>
              <w:spacing w:before="0" w:after="0"/>
              <w:ind w:left="0"/>
              <w:jc w:val="left"/>
              <w:rPr>
                <w:rFonts w:ascii="Times New Roman" w:eastAsia="Times New Roman" w:hAnsi="Times New Roman" w:cs="Times New Roman"/>
                <w:b/>
                <w:i/>
                <w:sz w:val="24"/>
                <w:szCs w:val="24"/>
                <w:lang w:eastAsia="ar-SA" w:bidi="en-US"/>
              </w:rPr>
            </w:pPr>
            <w:r w:rsidRPr="00EF0F1E">
              <w:rPr>
                <w:rFonts w:ascii="Times New Roman" w:eastAsia="Times New Roman" w:hAnsi="Times New Roman" w:cs="Times New Roman"/>
                <w:b/>
                <w:i/>
                <w:sz w:val="24"/>
                <w:szCs w:val="24"/>
                <w:lang w:eastAsia="ar-SA" w:bidi="en-US"/>
              </w:rPr>
              <w:t>д. Новожилы</w:t>
            </w:r>
          </w:p>
        </w:tc>
        <w:tc>
          <w:tcPr>
            <w:tcW w:w="4149" w:type="dxa"/>
            <w:shd w:val="clear" w:color="auto" w:fill="FFFFFF" w:themeFill="background1"/>
          </w:tcPr>
          <w:p w:rsidR="008C0607" w:rsidRDefault="00C259AF" w:rsidP="00C1252C">
            <w:pPr>
              <w:pStyle w:val="a0"/>
              <w:ind w:firstLine="0"/>
              <w:jc w:val="center"/>
              <w:rPr>
                <w:lang w:val="ru-RU"/>
              </w:rPr>
            </w:pPr>
            <w:r>
              <w:rPr>
                <w:lang w:val="ru-RU"/>
              </w:rPr>
              <w:t>3,35</w:t>
            </w:r>
          </w:p>
        </w:tc>
      </w:tr>
      <w:tr w:rsidR="008C0607" w:rsidRPr="00D76F32" w:rsidTr="007C4717">
        <w:trPr>
          <w:jc w:val="center"/>
        </w:trPr>
        <w:tc>
          <w:tcPr>
            <w:tcW w:w="550" w:type="dxa"/>
            <w:shd w:val="clear" w:color="auto" w:fill="D9D9D9" w:themeFill="background1" w:themeFillShade="D9"/>
          </w:tcPr>
          <w:p w:rsidR="008C0607" w:rsidRPr="00D76F32" w:rsidRDefault="008C0607" w:rsidP="00F01705">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18</w:t>
            </w:r>
          </w:p>
        </w:tc>
        <w:tc>
          <w:tcPr>
            <w:tcW w:w="4627" w:type="dxa"/>
            <w:shd w:val="clear" w:color="auto" w:fill="F2F2F2" w:themeFill="background1" w:themeFillShade="F2"/>
          </w:tcPr>
          <w:p w:rsidR="008C0607" w:rsidRPr="00EF0F1E" w:rsidRDefault="008C0607" w:rsidP="00F01705">
            <w:pPr>
              <w:spacing w:before="0" w:after="0"/>
              <w:ind w:left="0"/>
              <w:jc w:val="left"/>
              <w:rPr>
                <w:rFonts w:ascii="Times New Roman" w:eastAsia="Times New Roman" w:hAnsi="Times New Roman" w:cs="Times New Roman"/>
                <w:b/>
                <w:i/>
                <w:sz w:val="24"/>
                <w:szCs w:val="24"/>
                <w:lang w:eastAsia="ar-SA" w:bidi="en-US"/>
              </w:rPr>
            </w:pPr>
            <w:r w:rsidRPr="00EF0F1E">
              <w:rPr>
                <w:rFonts w:ascii="Times New Roman" w:eastAsia="Times New Roman" w:hAnsi="Times New Roman" w:cs="Times New Roman"/>
                <w:b/>
                <w:i/>
                <w:sz w:val="24"/>
                <w:szCs w:val="24"/>
                <w:lang w:eastAsia="ar-SA" w:bidi="en-US"/>
              </w:rPr>
              <w:t>д. Новые Антропы</w:t>
            </w:r>
          </w:p>
        </w:tc>
        <w:tc>
          <w:tcPr>
            <w:tcW w:w="4149" w:type="dxa"/>
            <w:shd w:val="clear" w:color="auto" w:fill="FFFFFF" w:themeFill="background1"/>
          </w:tcPr>
          <w:p w:rsidR="008C0607" w:rsidRDefault="00C259AF" w:rsidP="00C1252C">
            <w:pPr>
              <w:pStyle w:val="a0"/>
              <w:ind w:firstLine="0"/>
              <w:jc w:val="center"/>
              <w:rPr>
                <w:lang w:val="ru-RU"/>
              </w:rPr>
            </w:pPr>
            <w:r>
              <w:rPr>
                <w:lang w:val="ru-RU"/>
              </w:rPr>
              <w:t>5,96</w:t>
            </w:r>
          </w:p>
        </w:tc>
      </w:tr>
      <w:tr w:rsidR="008C0607" w:rsidRPr="00D76F32" w:rsidTr="007C4717">
        <w:trPr>
          <w:jc w:val="center"/>
        </w:trPr>
        <w:tc>
          <w:tcPr>
            <w:tcW w:w="550" w:type="dxa"/>
            <w:shd w:val="clear" w:color="auto" w:fill="D9D9D9" w:themeFill="background1" w:themeFillShade="D9"/>
          </w:tcPr>
          <w:p w:rsidR="008C0607" w:rsidRPr="00D76F32" w:rsidRDefault="008C0607" w:rsidP="00F01705">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19</w:t>
            </w:r>
          </w:p>
        </w:tc>
        <w:tc>
          <w:tcPr>
            <w:tcW w:w="4627" w:type="dxa"/>
            <w:shd w:val="clear" w:color="auto" w:fill="F2F2F2" w:themeFill="background1" w:themeFillShade="F2"/>
          </w:tcPr>
          <w:p w:rsidR="008C0607" w:rsidRPr="00EF0F1E" w:rsidRDefault="008C0607" w:rsidP="00F01705">
            <w:pPr>
              <w:spacing w:before="0" w:after="0"/>
              <w:ind w:left="0"/>
              <w:jc w:val="left"/>
              <w:rPr>
                <w:rFonts w:ascii="Times New Roman" w:eastAsia="Times New Roman" w:hAnsi="Times New Roman" w:cs="Times New Roman"/>
                <w:b/>
                <w:i/>
                <w:sz w:val="24"/>
                <w:szCs w:val="24"/>
                <w:lang w:eastAsia="ar-SA" w:bidi="en-US"/>
              </w:rPr>
            </w:pPr>
            <w:r w:rsidRPr="00EF0F1E">
              <w:rPr>
                <w:rFonts w:ascii="Times New Roman" w:eastAsia="Times New Roman" w:hAnsi="Times New Roman" w:cs="Times New Roman"/>
                <w:b/>
                <w:i/>
                <w:sz w:val="24"/>
                <w:szCs w:val="24"/>
                <w:lang w:eastAsia="ar-SA" w:bidi="en-US"/>
              </w:rPr>
              <w:t>д. Панихины</w:t>
            </w:r>
          </w:p>
        </w:tc>
        <w:tc>
          <w:tcPr>
            <w:tcW w:w="4149" w:type="dxa"/>
            <w:shd w:val="clear" w:color="auto" w:fill="FFFFFF" w:themeFill="background1"/>
          </w:tcPr>
          <w:p w:rsidR="008C0607" w:rsidRDefault="00C259AF" w:rsidP="00C1252C">
            <w:pPr>
              <w:pStyle w:val="a0"/>
              <w:ind w:firstLine="0"/>
              <w:jc w:val="center"/>
              <w:rPr>
                <w:lang w:val="ru-RU"/>
              </w:rPr>
            </w:pPr>
            <w:r>
              <w:rPr>
                <w:lang w:val="ru-RU"/>
              </w:rPr>
              <w:t>16,59</w:t>
            </w:r>
          </w:p>
        </w:tc>
      </w:tr>
      <w:tr w:rsidR="008C0607" w:rsidRPr="00D76F32" w:rsidTr="007C4717">
        <w:trPr>
          <w:jc w:val="center"/>
        </w:trPr>
        <w:tc>
          <w:tcPr>
            <w:tcW w:w="550" w:type="dxa"/>
            <w:shd w:val="clear" w:color="auto" w:fill="D9D9D9" w:themeFill="background1" w:themeFillShade="D9"/>
          </w:tcPr>
          <w:p w:rsidR="008C0607" w:rsidRPr="00D76F32" w:rsidRDefault="008C0607" w:rsidP="00F01705">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20</w:t>
            </w:r>
          </w:p>
        </w:tc>
        <w:tc>
          <w:tcPr>
            <w:tcW w:w="4627" w:type="dxa"/>
            <w:shd w:val="clear" w:color="auto" w:fill="F2F2F2" w:themeFill="background1" w:themeFillShade="F2"/>
          </w:tcPr>
          <w:p w:rsidR="008C0607" w:rsidRPr="00EF0F1E" w:rsidRDefault="008C0607" w:rsidP="00F01705">
            <w:pPr>
              <w:spacing w:before="0" w:after="0"/>
              <w:ind w:left="0"/>
              <w:jc w:val="left"/>
              <w:rPr>
                <w:rFonts w:ascii="Times New Roman" w:eastAsia="Times New Roman" w:hAnsi="Times New Roman" w:cs="Times New Roman"/>
                <w:b/>
                <w:i/>
                <w:sz w:val="24"/>
                <w:szCs w:val="24"/>
                <w:lang w:eastAsia="ar-SA" w:bidi="en-US"/>
              </w:rPr>
            </w:pPr>
            <w:r w:rsidRPr="00EF0F1E">
              <w:rPr>
                <w:rFonts w:ascii="Times New Roman" w:eastAsia="Times New Roman" w:hAnsi="Times New Roman" w:cs="Times New Roman"/>
                <w:b/>
                <w:i/>
                <w:sz w:val="24"/>
                <w:szCs w:val="24"/>
                <w:lang w:eastAsia="ar-SA" w:bidi="en-US"/>
              </w:rPr>
              <w:t>д. Перегорящево</w:t>
            </w:r>
          </w:p>
        </w:tc>
        <w:tc>
          <w:tcPr>
            <w:tcW w:w="4149" w:type="dxa"/>
            <w:shd w:val="clear" w:color="auto" w:fill="FFFFFF" w:themeFill="background1"/>
          </w:tcPr>
          <w:p w:rsidR="008C0607" w:rsidRDefault="00C259AF" w:rsidP="00C1252C">
            <w:pPr>
              <w:pStyle w:val="a0"/>
              <w:ind w:firstLine="0"/>
              <w:jc w:val="center"/>
              <w:rPr>
                <w:lang w:val="ru-RU"/>
              </w:rPr>
            </w:pPr>
            <w:r>
              <w:rPr>
                <w:lang w:val="ru-RU"/>
              </w:rPr>
              <w:t>8,16</w:t>
            </w:r>
          </w:p>
        </w:tc>
      </w:tr>
      <w:tr w:rsidR="008C0607" w:rsidRPr="00D76F32" w:rsidTr="007C4717">
        <w:trPr>
          <w:jc w:val="center"/>
        </w:trPr>
        <w:tc>
          <w:tcPr>
            <w:tcW w:w="550" w:type="dxa"/>
            <w:shd w:val="clear" w:color="auto" w:fill="D9D9D9" w:themeFill="background1" w:themeFillShade="D9"/>
          </w:tcPr>
          <w:p w:rsidR="008C0607" w:rsidRPr="00D76F32" w:rsidRDefault="008C0607" w:rsidP="00F01705">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21</w:t>
            </w:r>
          </w:p>
        </w:tc>
        <w:tc>
          <w:tcPr>
            <w:tcW w:w="4627" w:type="dxa"/>
            <w:shd w:val="clear" w:color="auto" w:fill="F2F2F2" w:themeFill="background1" w:themeFillShade="F2"/>
          </w:tcPr>
          <w:p w:rsidR="008C0607" w:rsidRPr="00EF0F1E" w:rsidRDefault="008C0607" w:rsidP="00F01705">
            <w:pPr>
              <w:spacing w:before="0" w:after="0"/>
              <w:ind w:left="0"/>
              <w:jc w:val="left"/>
              <w:rPr>
                <w:rFonts w:ascii="Times New Roman" w:eastAsia="Times New Roman" w:hAnsi="Times New Roman" w:cs="Times New Roman"/>
                <w:b/>
                <w:i/>
                <w:sz w:val="24"/>
                <w:szCs w:val="24"/>
                <w:lang w:eastAsia="ar-SA" w:bidi="en-US"/>
              </w:rPr>
            </w:pPr>
            <w:r w:rsidRPr="00EF0F1E">
              <w:rPr>
                <w:rFonts w:ascii="Times New Roman" w:eastAsia="Times New Roman" w:hAnsi="Times New Roman" w:cs="Times New Roman"/>
                <w:b/>
                <w:i/>
                <w:sz w:val="24"/>
                <w:szCs w:val="24"/>
                <w:lang w:eastAsia="ar-SA" w:bidi="en-US"/>
              </w:rPr>
              <w:t>д. Пестовка</w:t>
            </w:r>
          </w:p>
        </w:tc>
        <w:tc>
          <w:tcPr>
            <w:tcW w:w="4149" w:type="dxa"/>
            <w:shd w:val="clear" w:color="auto" w:fill="FFFFFF" w:themeFill="background1"/>
          </w:tcPr>
          <w:p w:rsidR="008C0607" w:rsidRDefault="00C259AF" w:rsidP="00C1252C">
            <w:pPr>
              <w:pStyle w:val="a0"/>
              <w:ind w:firstLine="0"/>
              <w:jc w:val="center"/>
              <w:rPr>
                <w:lang w:val="ru-RU"/>
              </w:rPr>
            </w:pPr>
            <w:r>
              <w:rPr>
                <w:lang w:val="ru-RU"/>
              </w:rPr>
              <w:t>3,12</w:t>
            </w:r>
          </w:p>
        </w:tc>
      </w:tr>
      <w:tr w:rsidR="008C0607" w:rsidRPr="00D76F32" w:rsidTr="007C4717">
        <w:trPr>
          <w:jc w:val="center"/>
        </w:trPr>
        <w:tc>
          <w:tcPr>
            <w:tcW w:w="550" w:type="dxa"/>
            <w:shd w:val="clear" w:color="auto" w:fill="D9D9D9" w:themeFill="background1" w:themeFillShade="D9"/>
          </w:tcPr>
          <w:p w:rsidR="008C0607" w:rsidRPr="00D76F32" w:rsidRDefault="008C0607" w:rsidP="00F01705">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22</w:t>
            </w:r>
          </w:p>
        </w:tc>
        <w:tc>
          <w:tcPr>
            <w:tcW w:w="4627" w:type="dxa"/>
            <w:shd w:val="clear" w:color="auto" w:fill="F2F2F2" w:themeFill="background1" w:themeFillShade="F2"/>
          </w:tcPr>
          <w:p w:rsidR="008C0607" w:rsidRPr="00EF0F1E" w:rsidRDefault="008C0607" w:rsidP="00F01705">
            <w:pPr>
              <w:spacing w:before="0" w:after="0"/>
              <w:ind w:left="0"/>
              <w:jc w:val="left"/>
              <w:rPr>
                <w:rFonts w:ascii="Times New Roman" w:eastAsia="Times New Roman" w:hAnsi="Times New Roman" w:cs="Times New Roman"/>
                <w:b/>
                <w:i/>
                <w:sz w:val="24"/>
                <w:szCs w:val="24"/>
                <w:lang w:eastAsia="ar-SA" w:bidi="en-US"/>
              </w:rPr>
            </w:pPr>
            <w:r w:rsidRPr="00EF0F1E">
              <w:rPr>
                <w:rFonts w:ascii="Times New Roman" w:eastAsia="Times New Roman" w:hAnsi="Times New Roman" w:cs="Times New Roman"/>
                <w:b/>
                <w:i/>
                <w:sz w:val="24"/>
                <w:szCs w:val="24"/>
                <w:lang w:eastAsia="ar-SA" w:bidi="en-US"/>
              </w:rPr>
              <w:t>д. Петровское</w:t>
            </w:r>
          </w:p>
        </w:tc>
        <w:tc>
          <w:tcPr>
            <w:tcW w:w="4149" w:type="dxa"/>
            <w:shd w:val="clear" w:color="auto" w:fill="FFFFFF" w:themeFill="background1"/>
          </w:tcPr>
          <w:p w:rsidR="008C0607" w:rsidRDefault="00C259AF" w:rsidP="00C1252C">
            <w:pPr>
              <w:pStyle w:val="a0"/>
              <w:ind w:firstLine="0"/>
              <w:jc w:val="center"/>
              <w:rPr>
                <w:lang w:val="ru-RU"/>
              </w:rPr>
            </w:pPr>
            <w:r>
              <w:rPr>
                <w:lang w:val="ru-RU"/>
              </w:rPr>
              <w:t>7,39</w:t>
            </w:r>
          </w:p>
        </w:tc>
      </w:tr>
      <w:tr w:rsidR="008C0607" w:rsidRPr="00D76F32" w:rsidTr="007C4717">
        <w:trPr>
          <w:jc w:val="center"/>
        </w:trPr>
        <w:tc>
          <w:tcPr>
            <w:tcW w:w="550" w:type="dxa"/>
            <w:shd w:val="clear" w:color="auto" w:fill="D9D9D9" w:themeFill="background1" w:themeFillShade="D9"/>
          </w:tcPr>
          <w:p w:rsidR="008C0607" w:rsidRPr="00D76F32" w:rsidRDefault="008C0607" w:rsidP="00F01705">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23</w:t>
            </w:r>
          </w:p>
        </w:tc>
        <w:tc>
          <w:tcPr>
            <w:tcW w:w="4627" w:type="dxa"/>
            <w:shd w:val="clear" w:color="auto" w:fill="F2F2F2" w:themeFill="background1" w:themeFillShade="F2"/>
          </w:tcPr>
          <w:p w:rsidR="008C0607" w:rsidRPr="00EF0F1E" w:rsidRDefault="008C0607" w:rsidP="00F01705">
            <w:pPr>
              <w:spacing w:before="0" w:after="0"/>
              <w:ind w:left="0"/>
              <w:jc w:val="left"/>
              <w:rPr>
                <w:rFonts w:ascii="Times New Roman" w:eastAsia="Times New Roman" w:hAnsi="Times New Roman" w:cs="Times New Roman"/>
                <w:b/>
                <w:i/>
                <w:sz w:val="24"/>
                <w:szCs w:val="24"/>
                <w:lang w:eastAsia="ar-SA" w:bidi="en-US"/>
              </w:rPr>
            </w:pPr>
            <w:r w:rsidRPr="00EF0F1E">
              <w:rPr>
                <w:rFonts w:ascii="Times New Roman" w:eastAsia="Times New Roman" w:hAnsi="Times New Roman" w:cs="Times New Roman"/>
                <w:b/>
                <w:i/>
                <w:sz w:val="24"/>
                <w:szCs w:val="24"/>
                <w:lang w:eastAsia="ar-SA" w:bidi="en-US"/>
              </w:rPr>
              <w:t>д. Поляки</w:t>
            </w:r>
          </w:p>
        </w:tc>
        <w:tc>
          <w:tcPr>
            <w:tcW w:w="4149" w:type="dxa"/>
            <w:shd w:val="clear" w:color="auto" w:fill="FFFFFF" w:themeFill="background1"/>
          </w:tcPr>
          <w:p w:rsidR="008C0607" w:rsidRDefault="00C259AF" w:rsidP="00C1252C">
            <w:pPr>
              <w:pStyle w:val="a0"/>
              <w:ind w:firstLine="0"/>
              <w:jc w:val="center"/>
              <w:rPr>
                <w:lang w:val="ru-RU"/>
              </w:rPr>
            </w:pPr>
            <w:r>
              <w:rPr>
                <w:lang w:val="ru-RU"/>
              </w:rPr>
              <w:t>3,18</w:t>
            </w:r>
          </w:p>
        </w:tc>
      </w:tr>
      <w:tr w:rsidR="008C0607" w:rsidRPr="00D76F32" w:rsidTr="007C4717">
        <w:trPr>
          <w:jc w:val="center"/>
        </w:trPr>
        <w:tc>
          <w:tcPr>
            <w:tcW w:w="550" w:type="dxa"/>
            <w:shd w:val="clear" w:color="auto" w:fill="D9D9D9" w:themeFill="background1" w:themeFillShade="D9"/>
          </w:tcPr>
          <w:p w:rsidR="008C0607" w:rsidRPr="00D76F32" w:rsidRDefault="008C0607" w:rsidP="00F01705">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24</w:t>
            </w:r>
          </w:p>
        </w:tc>
        <w:tc>
          <w:tcPr>
            <w:tcW w:w="4627" w:type="dxa"/>
            <w:shd w:val="clear" w:color="auto" w:fill="F2F2F2" w:themeFill="background1" w:themeFillShade="F2"/>
          </w:tcPr>
          <w:p w:rsidR="008C0607" w:rsidRPr="00EF0F1E" w:rsidRDefault="008C0607" w:rsidP="00F01705">
            <w:pPr>
              <w:spacing w:before="0" w:after="0"/>
              <w:ind w:left="0"/>
              <w:jc w:val="left"/>
              <w:rPr>
                <w:rFonts w:ascii="Times New Roman" w:eastAsia="Times New Roman" w:hAnsi="Times New Roman" w:cs="Times New Roman"/>
                <w:b/>
                <w:i/>
                <w:sz w:val="24"/>
                <w:szCs w:val="24"/>
                <w:lang w:eastAsia="ar-SA" w:bidi="en-US"/>
              </w:rPr>
            </w:pPr>
            <w:r w:rsidRPr="00EF0F1E">
              <w:rPr>
                <w:rFonts w:ascii="Times New Roman" w:eastAsia="Times New Roman" w:hAnsi="Times New Roman" w:cs="Times New Roman"/>
                <w:b/>
                <w:i/>
                <w:sz w:val="24"/>
                <w:szCs w:val="24"/>
                <w:lang w:eastAsia="ar-SA" w:bidi="en-US"/>
              </w:rPr>
              <w:t>с. Прокопьевское</w:t>
            </w:r>
          </w:p>
        </w:tc>
        <w:tc>
          <w:tcPr>
            <w:tcW w:w="4149" w:type="dxa"/>
            <w:shd w:val="clear" w:color="auto" w:fill="FFFFFF" w:themeFill="background1"/>
          </w:tcPr>
          <w:p w:rsidR="008C0607" w:rsidRDefault="00C259AF" w:rsidP="00C1252C">
            <w:pPr>
              <w:pStyle w:val="a0"/>
              <w:ind w:firstLine="0"/>
              <w:jc w:val="center"/>
              <w:rPr>
                <w:lang w:val="ru-RU"/>
              </w:rPr>
            </w:pPr>
            <w:r>
              <w:rPr>
                <w:lang w:val="ru-RU"/>
              </w:rPr>
              <w:t>27,98</w:t>
            </w:r>
          </w:p>
        </w:tc>
      </w:tr>
      <w:tr w:rsidR="008C0607" w:rsidRPr="00D76F32" w:rsidTr="007C4717">
        <w:trPr>
          <w:jc w:val="center"/>
        </w:trPr>
        <w:tc>
          <w:tcPr>
            <w:tcW w:w="550" w:type="dxa"/>
            <w:shd w:val="clear" w:color="auto" w:fill="D9D9D9" w:themeFill="background1" w:themeFillShade="D9"/>
          </w:tcPr>
          <w:p w:rsidR="008C0607" w:rsidRPr="00D76F32" w:rsidRDefault="008C0607" w:rsidP="00F01705">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25</w:t>
            </w:r>
          </w:p>
        </w:tc>
        <w:tc>
          <w:tcPr>
            <w:tcW w:w="4627" w:type="dxa"/>
            <w:shd w:val="clear" w:color="auto" w:fill="F2F2F2" w:themeFill="background1" w:themeFillShade="F2"/>
          </w:tcPr>
          <w:p w:rsidR="008C0607" w:rsidRPr="00EF0F1E" w:rsidRDefault="008C0607" w:rsidP="00F01705">
            <w:pPr>
              <w:spacing w:before="0" w:after="0"/>
              <w:ind w:left="0"/>
              <w:jc w:val="left"/>
              <w:rPr>
                <w:rFonts w:ascii="Times New Roman" w:eastAsia="Times New Roman" w:hAnsi="Times New Roman" w:cs="Times New Roman"/>
                <w:b/>
                <w:i/>
                <w:sz w:val="24"/>
                <w:szCs w:val="24"/>
                <w:lang w:eastAsia="ar-SA" w:bidi="en-US"/>
              </w:rPr>
            </w:pPr>
            <w:r w:rsidRPr="00EF0F1E">
              <w:rPr>
                <w:rFonts w:ascii="Times New Roman" w:eastAsia="Times New Roman" w:hAnsi="Times New Roman" w:cs="Times New Roman"/>
                <w:b/>
                <w:i/>
                <w:sz w:val="24"/>
                <w:szCs w:val="24"/>
                <w:lang w:eastAsia="ar-SA" w:bidi="en-US"/>
              </w:rPr>
              <w:t>д. Старые Антропы</w:t>
            </w:r>
          </w:p>
        </w:tc>
        <w:tc>
          <w:tcPr>
            <w:tcW w:w="4149" w:type="dxa"/>
            <w:shd w:val="clear" w:color="auto" w:fill="FFFFFF" w:themeFill="background1"/>
          </w:tcPr>
          <w:p w:rsidR="008C0607" w:rsidRDefault="00C259AF" w:rsidP="00C1252C">
            <w:pPr>
              <w:pStyle w:val="a0"/>
              <w:ind w:firstLine="0"/>
              <w:jc w:val="center"/>
              <w:rPr>
                <w:lang w:val="ru-RU"/>
              </w:rPr>
            </w:pPr>
            <w:r>
              <w:rPr>
                <w:lang w:val="ru-RU"/>
              </w:rPr>
              <w:t>4,28</w:t>
            </w:r>
          </w:p>
        </w:tc>
      </w:tr>
      <w:tr w:rsidR="008C0607" w:rsidRPr="00D76F32" w:rsidTr="007C4717">
        <w:trPr>
          <w:jc w:val="center"/>
        </w:trPr>
        <w:tc>
          <w:tcPr>
            <w:tcW w:w="550" w:type="dxa"/>
            <w:shd w:val="clear" w:color="auto" w:fill="D9D9D9" w:themeFill="background1" w:themeFillShade="D9"/>
          </w:tcPr>
          <w:p w:rsidR="008C0607" w:rsidRPr="00D76F32" w:rsidRDefault="008C0607" w:rsidP="00F01705">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26</w:t>
            </w:r>
          </w:p>
        </w:tc>
        <w:tc>
          <w:tcPr>
            <w:tcW w:w="4627" w:type="dxa"/>
            <w:shd w:val="clear" w:color="auto" w:fill="F2F2F2" w:themeFill="background1" w:themeFillShade="F2"/>
          </w:tcPr>
          <w:p w:rsidR="008C0607" w:rsidRPr="00EF0F1E" w:rsidRDefault="008C0607" w:rsidP="00F01705">
            <w:pPr>
              <w:spacing w:before="0" w:after="0"/>
              <w:ind w:left="0"/>
              <w:jc w:val="left"/>
              <w:rPr>
                <w:rFonts w:ascii="Times New Roman" w:eastAsia="Times New Roman" w:hAnsi="Times New Roman" w:cs="Times New Roman"/>
                <w:b/>
                <w:i/>
                <w:sz w:val="24"/>
                <w:szCs w:val="24"/>
                <w:lang w:eastAsia="ar-SA" w:bidi="en-US"/>
              </w:rPr>
            </w:pPr>
            <w:r w:rsidRPr="00EF0F1E">
              <w:rPr>
                <w:rFonts w:ascii="Times New Roman" w:eastAsia="Times New Roman" w:hAnsi="Times New Roman" w:cs="Times New Roman"/>
                <w:b/>
                <w:i/>
                <w:sz w:val="24"/>
                <w:szCs w:val="24"/>
                <w:lang w:eastAsia="ar-SA" w:bidi="en-US"/>
              </w:rPr>
              <w:t>пос. Супротивный</w:t>
            </w:r>
          </w:p>
        </w:tc>
        <w:tc>
          <w:tcPr>
            <w:tcW w:w="4149" w:type="dxa"/>
            <w:shd w:val="clear" w:color="auto" w:fill="FFFFFF" w:themeFill="background1"/>
          </w:tcPr>
          <w:p w:rsidR="008C0607" w:rsidRDefault="00C259AF" w:rsidP="00C1252C">
            <w:pPr>
              <w:pStyle w:val="a0"/>
              <w:ind w:firstLine="0"/>
              <w:jc w:val="center"/>
              <w:rPr>
                <w:lang w:val="ru-RU"/>
              </w:rPr>
            </w:pPr>
            <w:r>
              <w:rPr>
                <w:lang w:val="ru-RU"/>
              </w:rPr>
              <w:t>11,47</w:t>
            </w:r>
          </w:p>
        </w:tc>
      </w:tr>
      <w:tr w:rsidR="008C0607" w:rsidRPr="00D76F32" w:rsidTr="007C4717">
        <w:trPr>
          <w:jc w:val="center"/>
        </w:trPr>
        <w:tc>
          <w:tcPr>
            <w:tcW w:w="550" w:type="dxa"/>
            <w:shd w:val="clear" w:color="auto" w:fill="D9D9D9" w:themeFill="background1" w:themeFillShade="D9"/>
          </w:tcPr>
          <w:p w:rsidR="008C0607" w:rsidRPr="00D76F32" w:rsidRDefault="008C0607" w:rsidP="00F01705">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27</w:t>
            </w:r>
          </w:p>
        </w:tc>
        <w:tc>
          <w:tcPr>
            <w:tcW w:w="4627" w:type="dxa"/>
            <w:shd w:val="clear" w:color="auto" w:fill="F2F2F2" w:themeFill="background1" w:themeFillShade="F2"/>
          </w:tcPr>
          <w:p w:rsidR="008C0607" w:rsidRPr="00EF0F1E" w:rsidRDefault="008C0607" w:rsidP="00F01705">
            <w:pPr>
              <w:spacing w:before="0" w:after="0"/>
              <w:ind w:left="0"/>
              <w:jc w:val="left"/>
              <w:rPr>
                <w:rFonts w:ascii="Times New Roman" w:eastAsia="Times New Roman" w:hAnsi="Times New Roman" w:cs="Times New Roman"/>
                <w:b/>
                <w:i/>
                <w:sz w:val="24"/>
                <w:szCs w:val="24"/>
                <w:lang w:eastAsia="ar-SA" w:bidi="en-US"/>
              </w:rPr>
            </w:pPr>
            <w:r w:rsidRPr="00EF0F1E">
              <w:rPr>
                <w:rFonts w:ascii="Times New Roman" w:eastAsia="Times New Roman" w:hAnsi="Times New Roman" w:cs="Times New Roman"/>
                <w:b/>
                <w:i/>
                <w:sz w:val="24"/>
                <w:szCs w:val="24"/>
                <w:lang w:eastAsia="ar-SA" w:bidi="en-US"/>
              </w:rPr>
              <w:t>д. Тойлиха</w:t>
            </w:r>
          </w:p>
        </w:tc>
        <w:tc>
          <w:tcPr>
            <w:tcW w:w="4149" w:type="dxa"/>
            <w:shd w:val="clear" w:color="auto" w:fill="FFFFFF" w:themeFill="background1"/>
          </w:tcPr>
          <w:p w:rsidR="008C0607" w:rsidRDefault="00C259AF" w:rsidP="00C1252C">
            <w:pPr>
              <w:pStyle w:val="a0"/>
              <w:ind w:firstLine="0"/>
              <w:jc w:val="center"/>
              <w:rPr>
                <w:lang w:val="ru-RU"/>
              </w:rPr>
            </w:pPr>
            <w:r>
              <w:rPr>
                <w:lang w:val="ru-RU"/>
              </w:rPr>
              <w:t>5,52</w:t>
            </w:r>
          </w:p>
        </w:tc>
      </w:tr>
      <w:tr w:rsidR="008C0607" w:rsidRPr="00D76F32" w:rsidTr="007C4717">
        <w:trPr>
          <w:jc w:val="center"/>
        </w:trPr>
        <w:tc>
          <w:tcPr>
            <w:tcW w:w="550" w:type="dxa"/>
            <w:shd w:val="clear" w:color="auto" w:fill="D9D9D9" w:themeFill="background1" w:themeFillShade="D9"/>
          </w:tcPr>
          <w:p w:rsidR="008C0607" w:rsidRPr="00D76F32" w:rsidRDefault="008C0607" w:rsidP="00F01705">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28</w:t>
            </w:r>
          </w:p>
        </w:tc>
        <w:tc>
          <w:tcPr>
            <w:tcW w:w="4627" w:type="dxa"/>
            <w:shd w:val="clear" w:color="auto" w:fill="F2F2F2" w:themeFill="background1" w:themeFillShade="F2"/>
          </w:tcPr>
          <w:p w:rsidR="008C0607" w:rsidRPr="00EF0F1E" w:rsidRDefault="008C0607" w:rsidP="00F01705">
            <w:pPr>
              <w:spacing w:before="0" w:after="0"/>
              <w:ind w:left="0"/>
              <w:jc w:val="left"/>
              <w:rPr>
                <w:rFonts w:ascii="Times New Roman" w:eastAsia="Times New Roman" w:hAnsi="Times New Roman" w:cs="Times New Roman"/>
                <w:b/>
                <w:i/>
                <w:sz w:val="24"/>
                <w:szCs w:val="24"/>
                <w:lang w:eastAsia="ar-SA" w:bidi="en-US"/>
              </w:rPr>
            </w:pPr>
            <w:r w:rsidRPr="00EF0F1E">
              <w:rPr>
                <w:rFonts w:ascii="Times New Roman" w:eastAsia="Times New Roman" w:hAnsi="Times New Roman" w:cs="Times New Roman"/>
                <w:b/>
                <w:i/>
                <w:sz w:val="24"/>
                <w:szCs w:val="24"/>
                <w:lang w:eastAsia="ar-SA" w:bidi="en-US"/>
              </w:rPr>
              <w:t>д. Цветы</w:t>
            </w:r>
          </w:p>
        </w:tc>
        <w:tc>
          <w:tcPr>
            <w:tcW w:w="4149" w:type="dxa"/>
            <w:shd w:val="clear" w:color="auto" w:fill="FFFFFF" w:themeFill="background1"/>
          </w:tcPr>
          <w:p w:rsidR="008C0607" w:rsidRDefault="00C259AF" w:rsidP="00C1252C">
            <w:pPr>
              <w:pStyle w:val="a0"/>
              <w:ind w:firstLine="0"/>
              <w:jc w:val="center"/>
              <w:rPr>
                <w:lang w:val="ru-RU"/>
              </w:rPr>
            </w:pPr>
            <w:r>
              <w:rPr>
                <w:lang w:val="ru-RU"/>
              </w:rPr>
              <w:t>3,33</w:t>
            </w:r>
          </w:p>
        </w:tc>
      </w:tr>
      <w:tr w:rsidR="008C0607" w:rsidRPr="00D76F32" w:rsidTr="007C4717">
        <w:trPr>
          <w:jc w:val="center"/>
        </w:trPr>
        <w:tc>
          <w:tcPr>
            <w:tcW w:w="550" w:type="dxa"/>
            <w:shd w:val="clear" w:color="auto" w:fill="D9D9D9" w:themeFill="background1" w:themeFillShade="D9"/>
          </w:tcPr>
          <w:p w:rsidR="008C0607" w:rsidRPr="00D76F32" w:rsidRDefault="008C0607" w:rsidP="00F01705">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29</w:t>
            </w:r>
          </w:p>
        </w:tc>
        <w:tc>
          <w:tcPr>
            <w:tcW w:w="4627" w:type="dxa"/>
            <w:shd w:val="clear" w:color="auto" w:fill="F2F2F2" w:themeFill="background1" w:themeFillShade="F2"/>
          </w:tcPr>
          <w:p w:rsidR="008C0607" w:rsidRPr="00EF0F1E" w:rsidRDefault="008C0607" w:rsidP="00F01705">
            <w:pPr>
              <w:spacing w:before="0" w:after="0"/>
              <w:ind w:left="0"/>
              <w:jc w:val="left"/>
              <w:rPr>
                <w:rFonts w:ascii="Times New Roman" w:eastAsia="Times New Roman" w:hAnsi="Times New Roman" w:cs="Times New Roman"/>
                <w:b/>
                <w:i/>
                <w:sz w:val="24"/>
                <w:szCs w:val="24"/>
                <w:lang w:eastAsia="ar-SA" w:bidi="en-US"/>
              </w:rPr>
            </w:pPr>
            <w:r w:rsidRPr="00EF0F1E">
              <w:rPr>
                <w:rFonts w:ascii="Times New Roman" w:eastAsia="Times New Roman" w:hAnsi="Times New Roman" w:cs="Times New Roman"/>
                <w:b/>
                <w:i/>
                <w:sz w:val="24"/>
                <w:szCs w:val="24"/>
                <w:lang w:eastAsia="ar-SA" w:bidi="en-US"/>
              </w:rPr>
              <w:t>д. Шабалиха</w:t>
            </w:r>
          </w:p>
        </w:tc>
        <w:tc>
          <w:tcPr>
            <w:tcW w:w="4149" w:type="dxa"/>
            <w:shd w:val="clear" w:color="auto" w:fill="FFFFFF" w:themeFill="background1"/>
          </w:tcPr>
          <w:p w:rsidR="008C0607" w:rsidRDefault="00C259AF" w:rsidP="00C1252C">
            <w:pPr>
              <w:pStyle w:val="a0"/>
              <w:ind w:firstLine="0"/>
              <w:jc w:val="center"/>
              <w:rPr>
                <w:lang w:val="ru-RU"/>
              </w:rPr>
            </w:pPr>
            <w:r>
              <w:rPr>
                <w:lang w:val="ru-RU"/>
              </w:rPr>
              <w:t>0,49</w:t>
            </w:r>
          </w:p>
        </w:tc>
      </w:tr>
      <w:tr w:rsidR="008C0607" w:rsidRPr="00D76F32" w:rsidTr="007C4717">
        <w:trPr>
          <w:jc w:val="center"/>
        </w:trPr>
        <w:tc>
          <w:tcPr>
            <w:tcW w:w="550" w:type="dxa"/>
            <w:shd w:val="clear" w:color="auto" w:fill="D9D9D9" w:themeFill="background1" w:themeFillShade="D9"/>
          </w:tcPr>
          <w:p w:rsidR="008C0607" w:rsidRPr="00D76F32" w:rsidRDefault="008C0607" w:rsidP="00F01705">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30</w:t>
            </w:r>
          </w:p>
        </w:tc>
        <w:tc>
          <w:tcPr>
            <w:tcW w:w="4627" w:type="dxa"/>
            <w:shd w:val="clear" w:color="auto" w:fill="F2F2F2" w:themeFill="background1" w:themeFillShade="F2"/>
          </w:tcPr>
          <w:p w:rsidR="008C0607" w:rsidRPr="00EF0F1E" w:rsidRDefault="008C0607" w:rsidP="00F01705">
            <w:pPr>
              <w:spacing w:before="0" w:after="0"/>
              <w:ind w:left="0"/>
              <w:jc w:val="left"/>
              <w:rPr>
                <w:rFonts w:ascii="Times New Roman" w:eastAsia="Times New Roman" w:hAnsi="Times New Roman" w:cs="Times New Roman"/>
                <w:b/>
                <w:i/>
                <w:sz w:val="24"/>
                <w:szCs w:val="24"/>
                <w:lang w:eastAsia="ar-SA" w:bidi="en-US"/>
              </w:rPr>
            </w:pPr>
            <w:r w:rsidRPr="00EF0F1E">
              <w:rPr>
                <w:rFonts w:ascii="Times New Roman" w:eastAsia="Times New Roman" w:hAnsi="Times New Roman" w:cs="Times New Roman"/>
                <w:b/>
                <w:i/>
                <w:sz w:val="24"/>
                <w:szCs w:val="24"/>
                <w:lang w:eastAsia="ar-SA" w:bidi="en-US"/>
              </w:rPr>
              <w:t>пос. Шохорда</w:t>
            </w:r>
          </w:p>
        </w:tc>
        <w:tc>
          <w:tcPr>
            <w:tcW w:w="4149" w:type="dxa"/>
            <w:shd w:val="clear" w:color="auto" w:fill="FFFFFF" w:themeFill="background1"/>
          </w:tcPr>
          <w:p w:rsidR="008C0607" w:rsidRDefault="00C259AF" w:rsidP="00C1252C">
            <w:pPr>
              <w:pStyle w:val="a0"/>
              <w:ind w:firstLine="0"/>
              <w:jc w:val="center"/>
              <w:rPr>
                <w:lang w:val="ru-RU"/>
              </w:rPr>
            </w:pPr>
            <w:r>
              <w:rPr>
                <w:lang w:val="ru-RU"/>
              </w:rPr>
              <w:t>36,03</w:t>
            </w:r>
          </w:p>
        </w:tc>
      </w:tr>
      <w:tr w:rsidR="008C0607" w:rsidRPr="00D76F32" w:rsidTr="007C4717">
        <w:trPr>
          <w:jc w:val="center"/>
        </w:trPr>
        <w:tc>
          <w:tcPr>
            <w:tcW w:w="550" w:type="dxa"/>
            <w:shd w:val="clear" w:color="auto" w:fill="D9D9D9" w:themeFill="background1" w:themeFillShade="D9"/>
          </w:tcPr>
          <w:p w:rsidR="008C0607" w:rsidRDefault="00C1252C" w:rsidP="00F01705">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31</w:t>
            </w:r>
          </w:p>
        </w:tc>
        <w:tc>
          <w:tcPr>
            <w:tcW w:w="4627" w:type="dxa"/>
            <w:shd w:val="clear" w:color="auto" w:fill="F2F2F2" w:themeFill="background1" w:themeFillShade="F2"/>
          </w:tcPr>
          <w:p w:rsidR="008C0607" w:rsidRPr="00EF0F1E" w:rsidRDefault="008C0607" w:rsidP="00F01705">
            <w:pPr>
              <w:spacing w:before="0" w:after="0"/>
              <w:ind w:left="0"/>
              <w:jc w:val="left"/>
              <w:rPr>
                <w:rFonts w:ascii="Times New Roman" w:eastAsia="Times New Roman" w:hAnsi="Times New Roman" w:cs="Times New Roman"/>
                <w:b/>
                <w:i/>
                <w:sz w:val="24"/>
                <w:szCs w:val="24"/>
                <w:lang w:eastAsia="ar-SA" w:bidi="en-US"/>
              </w:rPr>
            </w:pPr>
            <w:r w:rsidRPr="00EF0F1E">
              <w:rPr>
                <w:rFonts w:ascii="Times New Roman" w:eastAsia="Times New Roman" w:hAnsi="Times New Roman" w:cs="Times New Roman"/>
                <w:b/>
                <w:i/>
                <w:sz w:val="24"/>
                <w:szCs w:val="24"/>
                <w:lang w:eastAsia="ar-SA" w:bidi="en-US"/>
              </w:rPr>
              <w:t>д. Юрьевцы</w:t>
            </w:r>
          </w:p>
        </w:tc>
        <w:tc>
          <w:tcPr>
            <w:tcW w:w="4149" w:type="dxa"/>
            <w:shd w:val="clear" w:color="auto" w:fill="FFFFFF" w:themeFill="background1"/>
          </w:tcPr>
          <w:p w:rsidR="008C0607" w:rsidRDefault="00C1252C" w:rsidP="00C1252C">
            <w:pPr>
              <w:pStyle w:val="a0"/>
              <w:ind w:firstLine="0"/>
              <w:jc w:val="center"/>
              <w:rPr>
                <w:lang w:val="ru-RU"/>
              </w:rPr>
            </w:pPr>
            <w:r>
              <w:rPr>
                <w:lang w:val="ru-RU"/>
              </w:rPr>
              <w:t>3,02</w:t>
            </w:r>
          </w:p>
        </w:tc>
      </w:tr>
      <w:tr w:rsidR="00A618AE" w:rsidRPr="00D76F32" w:rsidTr="002E331E">
        <w:trPr>
          <w:jc w:val="center"/>
        </w:trPr>
        <w:tc>
          <w:tcPr>
            <w:tcW w:w="5177" w:type="dxa"/>
            <w:gridSpan w:val="2"/>
            <w:shd w:val="clear" w:color="auto" w:fill="D9D9D9" w:themeFill="background1" w:themeFillShade="D9"/>
          </w:tcPr>
          <w:p w:rsidR="00A618AE" w:rsidRPr="00EF0F1E" w:rsidRDefault="00A618AE" w:rsidP="00F01705">
            <w:pPr>
              <w:pStyle w:val="a0"/>
              <w:ind w:firstLine="0"/>
              <w:jc w:val="left"/>
              <w:rPr>
                <w:b/>
                <w:i/>
                <w:lang w:val="ru-RU"/>
              </w:rPr>
            </w:pPr>
            <w:r w:rsidRPr="00EF0F1E">
              <w:rPr>
                <w:b/>
                <w:i/>
                <w:lang w:val="ru-RU"/>
              </w:rPr>
              <w:t>Всего</w:t>
            </w:r>
          </w:p>
        </w:tc>
        <w:tc>
          <w:tcPr>
            <w:tcW w:w="4149" w:type="dxa"/>
            <w:shd w:val="clear" w:color="auto" w:fill="D9D9D9" w:themeFill="background1" w:themeFillShade="D9"/>
          </w:tcPr>
          <w:p w:rsidR="00A618AE" w:rsidRPr="005E2D0B" w:rsidRDefault="00C1252C" w:rsidP="00C1252C">
            <w:pPr>
              <w:pStyle w:val="a0"/>
              <w:ind w:firstLine="0"/>
              <w:jc w:val="center"/>
              <w:rPr>
                <w:b/>
                <w:i/>
                <w:lang w:val="ru-RU"/>
              </w:rPr>
            </w:pPr>
            <w:r>
              <w:rPr>
                <w:b/>
                <w:i/>
                <w:lang w:val="ru-RU"/>
              </w:rPr>
              <w:t>369,61</w:t>
            </w:r>
          </w:p>
        </w:tc>
      </w:tr>
    </w:tbl>
    <w:p w:rsidR="00CF0A39" w:rsidRPr="00CF0A39" w:rsidRDefault="006E7011" w:rsidP="005E2D0B">
      <w:pPr>
        <w:pStyle w:val="a0"/>
        <w:spacing w:before="120"/>
        <w:rPr>
          <w:lang w:val="ru-RU"/>
        </w:rPr>
      </w:pPr>
      <w:r w:rsidRPr="00CF0A39">
        <w:rPr>
          <w:lang w:val="ru-RU"/>
        </w:rPr>
        <w:t xml:space="preserve">Жилые зоны </w:t>
      </w:r>
      <w:r w:rsidR="00FF05EB">
        <w:rPr>
          <w:lang w:val="ru-RU"/>
        </w:rPr>
        <w:t>в</w:t>
      </w:r>
      <w:r w:rsidR="00D626B8">
        <w:rPr>
          <w:lang w:val="ru-RU"/>
        </w:rPr>
        <w:t xml:space="preserve"> </w:t>
      </w:r>
      <w:r w:rsidR="009F70E5">
        <w:rPr>
          <w:lang w:val="ru-RU"/>
        </w:rPr>
        <w:t>МО Гостовское</w:t>
      </w:r>
      <w:r w:rsidR="008719FC">
        <w:rPr>
          <w:lang w:val="ru-RU"/>
        </w:rPr>
        <w:t xml:space="preserve"> сельское поселение</w:t>
      </w:r>
      <w:r w:rsidR="00CF0A39" w:rsidRPr="00CF0A39">
        <w:rPr>
          <w:lang w:val="ru-RU"/>
        </w:rPr>
        <w:t xml:space="preserve"> представлены зон</w:t>
      </w:r>
      <w:r w:rsidR="005E2D0B">
        <w:rPr>
          <w:lang w:val="ru-RU"/>
        </w:rPr>
        <w:t>а</w:t>
      </w:r>
      <w:r w:rsidR="00BE17F4">
        <w:rPr>
          <w:lang w:val="ru-RU"/>
        </w:rPr>
        <w:t>й</w:t>
      </w:r>
      <w:r w:rsidR="00CF0A39" w:rsidRPr="00CF0A39">
        <w:rPr>
          <w:lang w:val="ru-RU"/>
        </w:rPr>
        <w:t xml:space="preserve"> </w:t>
      </w:r>
      <w:r w:rsidR="005E2D0B">
        <w:rPr>
          <w:lang w:val="ru-RU"/>
        </w:rPr>
        <w:t>малоэта</w:t>
      </w:r>
      <w:r w:rsidR="005E2D0B">
        <w:rPr>
          <w:lang w:val="ru-RU"/>
        </w:rPr>
        <w:t>ж</w:t>
      </w:r>
      <w:r w:rsidR="005E2D0B">
        <w:rPr>
          <w:lang w:val="ru-RU"/>
        </w:rPr>
        <w:t xml:space="preserve">ной </w:t>
      </w:r>
      <w:r w:rsidR="00CF0A39" w:rsidRPr="00CF0A39">
        <w:rPr>
          <w:lang w:val="ru-RU"/>
        </w:rPr>
        <w:t xml:space="preserve">застройки. Жилые зоны </w:t>
      </w:r>
      <w:r w:rsidRPr="00CF0A39">
        <w:rPr>
          <w:lang w:val="ru-RU"/>
        </w:rPr>
        <w:t xml:space="preserve">расположены в населенных пунктах </w:t>
      </w:r>
      <w:r w:rsidR="009F70E5">
        <w:rPr>
          <w:lang w:val="ru-RU"/>
        </w:rPr>
        <w:t>МО Гостовское</w:t>
      </w:r>
      <w:r w:rsidR="008719FC">
        <w:rPr>
          <w:lang w:val="ru-RU"/>
        </w:rPr>
        <w:t xml:space="preserve"> сельское посел</w:t>
      </w:r>
      <w:r w:rsidR="008719FC">
        <w:rPr>
          <w:lang w:val="ru-RU"/>
        </w:rPr>
        <w:t>е</w:t>
      </w:r>
      <w:r w:rsidR="008719FC">
        <w:rPr>
          <w:lang w:val="ru-RU"/>
        </w:rPr>
        <w:t>ние</w:t>
      </w:r>
      <w:r w:rsidR="00CF0A39" w:rsidRPr="00CF0A39">
        <w:rPr>
          <w:lang w:val="ru-RU"/>
        </w:rPr>
        <w:t>.</w:t>
      </w:r>
    </w:p>
    <w:p w:rsidR="006E7011" w:rsidRPr="00B5608F" w:rsidRDefault="00CF0A39" w:rsidP="00CF0A39">
      <w:pPr>
        <w:pStyle w:val="a0"/>
        <w:rPr>
          <w:lang w:val="ru-RU"/>
        </w:rPr>
      </w:pPr>
      <w:r w:rsidRPr="00CF0A39">
        <w:rPr>
          <w:lang w:val="ru-RU"/>
        </w:rPr>
        <w:t xml:space="preserve">Общая площадь жилых зон поселения составляет </w:t>
      </w:r>
      <w:r w:rsidR="00FF05EB">
        <w:rPr>
          <w:lang w:val="ru-RU"/>
        </w:rPr>
        <w:t xml:space="preserve">около </w:t>
      </w:r>
      <w:r w:rsidR="00C1252C" w:rsidRPr="00C1252C">
        <w:rPr>
          <w:lang w:val="ru-RU"/>
        </w:rPr>
        <w:t>369,61</w:t>
      </w:r>
      <w:r w:rsidR="006E7011" w:rsidRPr="00C1252C">
        <w:rPr>
          <w:lang w:val="ru-RU"/>
        </w:rPr>
        <w:t xml:space="preserve"> га.</w:t>
      </w:r>
    </w:p>
    <w:p w:rsidR="00B20883" w:rsidRPr="003A1C37" w:rsidRDefault="00E932CD" w:rsidP="00D528A2">
      <w:pPr>
        <w:pStyle w:val="3"/>
      </w:pPr>
      <w:bookmarkStart w:id="89" w:name="_Toc312530903"/>
      <w:bookmarkStart w:id="90" w:name="_Toc370201499"/>
      <w:bookmarkStart w:id="91" w:name="_Toc427163778"/>
      <w:r w:rsidRPr="003A1C37">
        <w:t>7</w:t>
      </w:r>
      <w:r w:rsidR="00B20883" w:rsidRPr="003A1C37">
        <w:t>.2.2 Общественно-деловые зоны</w:t>
      </w:r>
      <w:bookmarkEnd w:id="89"/>
      <w:bookmarkEnd w:id="90"/>
      <w:bookmarkEnd w:id="91"/>
    </w:p>
    <w:p w:rsidR="0068187F" w:rsidRDefault="00B20883" w:rsidP="00E83B30">
      <w:pPr>
        <w:pStyle w:val="a0"/>
        <w:rPr>
          <w:lang w:val="ru-RU"/>
        </w:rPr>
      </w:pPr>
      <w:r w:rsidRPr="00BD31D1">
        <w:rPr>
          <w:bCs/>
          <w:i/>
          <w:u w:val="single"/>
          <w:lang w:val="ru-RU"/>
        </w:rPr>
        <w:t>Общественно-деловые зоны</w:t>
      </w:r>
      <w:r w:rsidR="000C71AF" w:rsidRPr="00BD31D1">
        <w:rPr>
          <w:bCs/>
          <w:lang w:val="ru-RU"/>
        </w:rPr>
        <w:t xml:space="preserve"> </w:t>
      </w:r>
      <w:r w:rsidRPr="00BD31D1">
        <w:rPr>
          <w:lang w:val="ru-RU"/>
        </w:rPr>
        <w:t>– территории размещения учреждений здравоохран</w:t>
      </w:r>
      <w:r w:rsidRPr="00BD31D1">
        <w:rPr>
          <w:lang w:val="ru-RU"/>
        </w:rPr>
        <w:t>е</w:t>
      </w:r>
      <w:r w:rsidRPr="00BD31D1">
        <w:rPr>
          <w:lang w:val="ru-RU"/>
        </w:rPr>
        <w:t>ния и социальной защиты, учреждений высшего и среднего профессионального образов</w:t>
      </w:r>
      <w:r w:rsidRPr="00BD31D1">
        <w:rPr>
          <w:lang w:val="ru-RU"/>
        </w:rPr>
        <w:t>а</w:t>
      </w:r>
      <w:r w:rsidRPr="00BD31D1">
        <w:rPr>
          <w:lang w:val="ru-RU"/>
        </w:rPr>
        <w:t>ния, прочих общественно-деловых зданий и сооружений (административные, деловые, культурно-зрелищные, торговые и др. объекты).</w:t>
      </w:r>
    </w:p>
    <w:p w:rsidR="00EF0F1E" w:rsidRDefault="00B20883" w:rsidP="009B0084">
      <w:pPr>
        <w:pStyle w:val="a0"/>
        <w:rPr>
          <w:lang w:val="ru-RU"/>
        </w:rPr>
      </w:pPr>
      <w:r w:rsidRPr="00BD31D1">
        <w:rPr>
          <w:lang w:val="ru-RU"/>
        </w:rPr>
        <w:t xml:space="preserve">Согласно </w:t>
      </w:r>
      <w:r w:rsidR="00CC3819">
        <w:rPr>
          <w:lang w:val="ru-RU"/>
        </w:rPr>
        <w:t xml:space="preserve">п. </w:t>
      </w:r>
      <w:r w:rsidRPr="00BD31D1">
        <w:rPr>
          <w:lang w:val="ru-RU"/>
        </w:rPr>
        <w:t>6 ст. 85 Земельного кодекса РФ: общественная зона – территория, предназначенная для застройки административными зданиями, объектами образовател</w:t>
      </w:r>
      <w:r w:rsidRPr="00BD31D1">
        <w:rPr>
          <w:lang w:val="ru-RU"/>
        </w:rPr>
        <w:t>ь</w:t>
      </w:r>
      <w:r w:rsidRPr="00BD31D1">
        <w:rPr>
          <w:lang w:val="ru-RU"/>
        </w:rPr>
        <w:t xml:space="preserve">ного, культурно-бытового, социального назначения и иными объектами. </w:t>
      </w:r>
    </w:p>
    <w:p w:rsidR="00A84473" w:rsidRPr="00BD31D1" w:rsidRDefault="00A84473" w:rsidP="00144D7E">
      <w:pPr>
        <w:pStyle w:val="a0"/>
        <w:spacing w:before="120"/>
        <w:jc w:val="right"/>
        <w:outlineLvl w:val="0"/>
        <w:rPr>
          <w:b/>
          <w:i/>
          <w:lang w:val="ru-RU"/>
        </w:rPr>
      </w:pPr>
      <w:r w:rsidRPr="00BD31D1">
        <w:rPr>
          <w:b/>
          <w:i/>
          <w:lang w:val="ru-RU"/>
        </w:rPr>
        <w:t xml:space="preserve">Таблица </w:t>
      </w:r>
      <w:r>
        <w:rPr>
          <w:b/>
          <w:i/>
          <w:lang w:val="ru-RU"/>
        </w:rPr>
        <w:t>7.2</w:t>
      </w:r>
    </w:p>
    <w:p w:rsidR="00A84473" w:rsidRDefault="00A84473" w:rsidP="00A84473">
      <w:pPr>
        <w:pStyle w:val="a0"/>
        <w:spacing w:after="120"/>
        <w:ind w:firstLine="0"/>
        <w:jc w:val="center"/>
        <w:rPr>
          <w:b/>
          <w:i/>
          <w:lang w:val="ru-RU"/>
        </w:rPr>
      </w:pPr>
      <w:r w:rsidRPr="002D5F94">
        <w:rPr>
          <w:b/>
          <w:i/>
          <w:lang w:val="ru-RU"/>
        </w:rPr>
        <w:t xml:space="preserve">Площадь общественно-деловых зон </w:t>
      </w:r>
      <w:r w:rsidR="009F70E5">
        <w:rPr>
          <w:b/>
          <w:i/>
          <w:lang w:val="ru-RU"/>
        </w:rPr>
        <w:t>МО Гостовское</w:t>
      </w:r>
      <w:r w:rsidR="008719FC">
        <w:rPr>
          <w:b/>
          <w:i/>
          <w:lang w:val="ru-RU"/>
        </w:rPr>
        <w:t xml:space="preserve"> сельское поселение</w:t>
      </w:r>
      <w:r w:rsidRPr="002D5F94">
        <w:rPr>
          <w:b/>
          <w:i/>
          <w:lang w:val="ru-RU"/>
        </w:rPr>
        <w:t xml:space="preserve"> (по результ</w:t>
      </w:r>
      <w:r w:rsidRPr="002D5F94">
        <w:rPr>
          <w:b/>
          <w:i/>
          <w:lang w:val="ru-RU"/>
        </w:rPr>
        <w:t>а</w:t>
      </w:r>
      <w:r w:rsidRPr="002D5F94">
        <w:rPr>
          <w:b/>
          <w:i/>
          <w:lang w:val="ru-RU"/>
        </w:rPr>
        <w:t>там обмера опорного плана), га</w:t>
      </w:r>
    </w:p>
    <w:tbl>
      <w:tblPr>
        <w:tblW w:w="932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76"/>
        <w:gridCol w:w="4613"/>
        <w:gridCol w:w="4137"/>
      </w:tblGrid>
      <w:tr w:rsidR="002E331E" w:rsidRPr="00D76F32" w:rsidTr="00C1252C">
        <w:trPr>
          <w:tblHeader/>
          <w:jc w:val="center"/>
        </w:trPr>
        <w:tc>
          <w:tcPr>
            <w:tcW w:w="576" w:type="dxa"/>
            <w:shd w:val="clear" w:color="auto" w:fill="D9D9D9" w:themeFill="background1" w:themeFillShade="D9"/>
          </w:tcPr>
          <w:p w:rsidR="002E331E" w:rsidRPr="00D76F32" w:rsidRDefault="002E331E" w:rsidP="00EF0F1E">
            <w:pPr>
              <w:spacing w:before="0" w:after="0"/>
              <w:ind w:left="0"/>
              <w:jc w:val="left"/>
              <w:rPr>
                <w:rFonts w:ascii="Times New Roman" w:hAnsi="Times New Roman" w:cs="Times New Roman"/>
                <w:b/>
                <w:i/>
                <w:sz w:val="24"/>
                <w:szCs w:val="24"/>
              </w:rPr>
            </w:pPr>
            <w:r w:rsidRPr="00D76F32">
              <w:rPr>
                <w:rFonts w:ascii="Times New Roman" w:hAnsi="Times New Roman" w:cs="Times New Roman"/>
                <w:b/>
                <w:i/>
                <w:sz w:val="24"/>
                <w:szCs w:val="24"/>
              </w:rPr>
              <w:t>№ п/п</w:t>
            </w:r>
          </w:p>
        </w:tc>
        <w:tc>
          <w:tcPr>
            <w:tcW w:w="4613" w:type="dxa"/>
            <w:shd w:val="clear" w:color="auto" w:fill="D9D9D9" w:themeFill="background1" w:themeFillShade="D9"/>
            <w:hideMark/>
          </w:tcPr>
          <w:p w:rsidR="002E331E" w:rsidRPr="00DA1968" w:rsidRDefault="002E331E" w:rsidP="009F70E5">
            <w:pPr>
              <w:spacing w:before="0" w:after="0"/>
              <w:ind w:left="0"/>
              <w:jc w:val="center"/>
              <w:rPr>
                <w:rFonts w:ascii="Times New Roman" w:eastAsia="Times New Roman" w:hAnsi="Times New Roman" w:cs="Times New Roman"/>
                <w:b/>
                <w:i/>
                <w:sz w:val="24"/>
                <w:szCs w:val="24"/>
                <w:lang w:eastAsia="ar-SA" w:bidi="en-US"/>
              </w:rPr>
            </w:pPr>
            <w:r w:rsidRPr="00DA1968">
              <w:rPr>
                <w:rFonts w:ascii="Times New Roman" w:eastAsia="Times New Roman" w:hAnsi="Times New Roman" w:cs="Times New Roman"/>
                <w:b/>
                <w:i/>
                <w:sz w:val="24"/>
                <w:szCs w:val="24"/>
                <w:lang w:eastAsia="ar-SA" w:bidi="en-US"/>
              </w:rPr>
              <w:t>Населённые пункты</w:t>
            </w:r>
          </w:p>
        </w:tc>
        <w:tc>
          <w:tcPr>
            <w:tcW w:w="4137" w:type="dxa"/>
            <w:shd w:val="clear" w:color="auto" w:fill="D9D9D9" w:themeFill="background1" w:themeFillShade="D9"/>
            <w:hideMark/>
          </w:tcPr>
          <w:p w:rsidR="002E331E" w:rsidRPr="00D76F32" w:rsidRDefault="002E331E" w:rsidP="009F70E5">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Площадь обще</w:t>
            </w:r>
            <w:r w:rsidR="005E2D0B">
              <w:rPr>
                <w:rFonts w:ascii="Times New Roman" w:hAnsi="Times New Roman" w:cs="Times New Roman"/>
                <w:b/>
                <w:i/>
                <w:sz w:val="24"/>
                <w:szCs w:val="24"/>
              </w:rPr>
              <w:t>ственно</w:t>
            </w:r>
            <w:r>
              <w:rPr>
                <w:rFonts w:ascii="Times New Roman" w:hAnsi="Times New Roman" w:cs="Times New Roman"/>
                <w:b/>
                <w:i/>
                <w:sz w:val="24"/>
                <w:szCs w:val="24"/>
              </w:rPr>
              <w:t>-деловых зон</w:t>
            </w:r>
          </w:p>
        </w:tc>
      </w:tr>
      <w:tr w:rsidR="00EF0F1E" w:rsidRPr="00D76F32" w:rsidTr="00C1252C">
        <w:trPr>
          <w:jc w:val="center"/>
        </w:trPr>
        <w:tc>
          <w:tcPr>
            <w:tcW w:w="576" w:type="dxa"/>
            <w:shd w:val="clear" w:color="auto" w:fill="D9D9D9" w:themeFill="background1" w:themeFillShade="D9"/>
          </w:tcPr>
          <w:p w:rsidR="00EF0F1E" w:rsidRPr="00D76F32" w:rsidRDefault="00EF0F1E" w:rsidP="00EF0F1E">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1</w:t>
            </w:r>
          </w:p>
        </w:tc>
        <w:tc>
          <w:tcPr>
            <w:tcW w:w="4613" w:type="dxa"/>
            <w:shd w:val="clear" w:color="auto" w:fill="F2F2F2" w:themeFill="background1" w:themeFillShade="F2"/>
          </w:tcPr>
          <w:p w:rsidR="00EF0F1E" w:rsidRPr="00EF0F1E" w:rsidRDefault="00EF0F1E" w:rsidP="00EF0F1E">
            <w:pPr>
              <w:pStyle w:val="a0"/>
              <w:ind w:firstLine="0"/>
              <w:jc w:val="left"/>
              <w:rPr>
                <w:b/>
                <w:i/>
                <w:lang w:val="ru-RU"/>
              </w:rPr>
            </w:pPr>
            <w:r w:rsidRPr="00EF0F1E">
              <w:rPr>
                <w:b/>
                <w:i/>
                <w:lang w:val="ru-RU"/>
              </w:rPr>
              <w:t>пос. Гостовский</w:t>
            </w:r>
          </w:p>
        </w:tc>
        <w:tc>
          <w:tcPr>
            <w:tcW w:w="4137" w:type="dxa"/>
            <w:shd w:val="clear" w:color="auto" w:fill="FFFFFF" w:themeFill="background1"/>
          </w:tcPr>
          <w:p w:rsidR="00EF0F1E" w:rsidRDefault="00C1252C" w:rsidP="00C1252C">
            <w:pPr>
              <w:pStyle w:val="a0"/>
              <w:ind w:firstLine="0"/>
              <w:jc w:val="center"/>
              <w:rPr>
                <w:lang w:val="ru-RU"/>
              </w:rPr>
            </w:pPr>
            <w:r>
              <w:rPr>
                <w:lang w:val="ru-RU"/>
              </w:rPr>
              <w:t>3,11</w:t>
            </w:r>
          </w:p>
        </w:tc>
      </w:tr>
      <w:tr w:rsidR="00EF0F1E" w:rsidRPr="00D76F32" w:rsidTr="00C1252C">
        <w:trPr>
          <w:jc w:val="center"/>
        </w:trPr>
        <w:tc>
          <w:tcPr>
            <w:tcW w:w="576" w:type="dxa"/>
            <w:shd w:val="clear" w:color="auto" w:fill="D9D9D9" w:themeFill="background1" w:themeFillShade="D9"/>
          </w:tcPr>
          <w:p w:rsidR="00EF0F1E" w:rsidRPr="00D76F32" w:rsidRDefault="00C1252C" w:rsidP="00EF0F1E">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2</w:t>
            </w:r>
          </w:p>
        </w:tc>
        <w:tc>
          <w:tcPr>
            <w:tcW w:w="4613" w:type="dxa"/>
            <w:shd w:val="clear" w:color="auto" w:fill="F2F2F2" w:themeFill="background1" w:themeFillShade="F2"/>
          </w:tcPr>
          <w:p w:rsidR="00EF0F1E" w:rsidRPr="00EF0F1E" w:rsidRDefault="00EF0F1E" w:rsidP="00EF0F1E">
            <w:pPr>
              <w:pStyle w:val="a0"/>
              <w:ind w:firstLine="0"/>
              <w:jc w:val="left"/>
              <w:rPr>
                <w:b/>
                <w:i/>
                <w:lang w:val="ru-RU"/>
              </w:rPr>
            </w:pPr>
            <w:r w:rsidRPr="00EF0F1E">
              <w:rPr>
                <w:b/>
                <w:i/>
                <w:lang w:val="ru-RU"/>
              </w:rPr>
              <w:t>д. Жирново</w:t>
            </w:r>
          </w:p>
        </w:tc>
        <w:tc>
          <w:tcPr>
            <w:tcW w:w="4137" w:type="dxa"/>
            <w:shd w:val="clear" w:color="auto" w:fill="FFFFFF" w:themeFill="background1"/>
          </w:tcPr>
          <w:p w:rsidR="00EF0F1E" w:rsidRDefault="00C1252C" w:rsidP="00C1252C">
            <w:pPr>
              <w:pStyle w:val="a0"/>
              <w:ind w:firstLine="0"/>
              <w:jc w:val="center"/>
              <w:rPr>
                <w:lang w:val="ru-RU"/>
              </w:rPr>
            </w:pPr>
            <w:r>
              <w:rPr>
                <w:lang w:val="ru-RU"/>
              </w:rPr>
              <w:t>0,28</w:t>
            </w:r>
          </w:p>
        </w:tc>
      </w:tr>
      <w:tr w:rsidR="00EF0F1E" w:rsidRPr="00D76F32" w:rsidTr="00C1252C">
        <w:trPr>
          <w:jc w:val="center"/>
        </w:trPr>
        <w:tc>
          <w:tcPr>
            <w:tcW w:w="576" w:type="dxa"/>
            <w:shd w:val="clear" w:color="auto" w:fill="D9D9D9" w:themeFill="background1" w:themeFillShade="D9"/>
          </w:tcPr>
          <w:p w:rsidR="00EF0F1E" w:rsidRDefault="00C1252C" w:rsidP="00EF0F1E">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3</w:t>
            </w:r>
          </w:p>
        </w:tc>
        <w:tc>
          <w:tcPr>
            <w:tcW w:w="4613" w:type="dxa"/>
            <w:shd w:val="clear" w:color="auto" w:fill="F2F2F2" w:themeFill="background1" w:themeFillShade="F2"/>
          </w:tcPr>
          <w:p w:rsidR="00EF0F1E" w:rsidRPr="00EF0F1E" w:rsidRDefault="00EF0F1E" w:rsidP="00EF0F1E">
            <w:pPr>
              <w:pStyle w:val="a0"/>
              <w:ind w:firstLine="0"/>
              <w:jc w:val="left"/>
              <w:rPr>
                <w:b/>
                <w:i/>
                <w:lang w:val="ru-RU"/>
              </w:rPr>
            </w:pPr>
            <w:r w:rsidRPr="00EF0F1E">
              <w:rPr>
                <w:b/>
                <w:i/>
                <w:lang w:val="ru-RU"/>
              </w:rPr>
              <w:t>с. Колосово</w:t>
            </w:r>
          </w:p>
        </w:tc>
        <w:tc>
          <w:tcPr>
            <w:tcW w:w="4137" w:type="dxa"/>
            <w:shd w:val="clear" w:color="auto" w:fill="FFFFFF" w:themeFill="background1"/>
          </w:tcPr>
          <w:p w:rsidR="00EF0F1E" w:rsidRDefault="00C1252C" w:rsidP="00C1252C">
            <w:pPr>
              <w:pStyle w:val="a0"/>
              <w:ind w:firstLine="0"/>
              <w:jc w:val="center"/>
              <w:rPr>
                <w:lang w:val="ru-RU"/>
              </w:rPr>
            </w:pPr>
            <w:r>
              <w:rPr>
                <w:lang w:val="ru-RU"/>
              </w:rPr>
              <w:t>1,64</w:t>
            </w:r>
          </w:p>
        </w:tc>
      </w:tr>
      <w:tr w:rsidR="00EF0F1E" w:rsidRPr="00D76F32" w:rsidTr="00C1252C">
        <w:trPr>
          <w:jc w:val="center"/>
        </w:trPr>
        <w:tc>
          <w:tcPr>
            <w:tcW w:w="576" w:type="dxa"/>
            <w:shd w:val="clear" w:color="auto" w:fill="D9D9D9" w:themeFill="background1" w:themeFillShade="D9"/>
          </w:tcPr>
          <w:p w:rsidR="00EF0F1E" w:rsidRDefault="00C1252C" w:rsidP="00EF0F1E">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4</w:t>
            </w:r>
          </w:p>
        </w:tc>
        <w:tc>
          <w:tcPr>
            <w:tcW w:w="4613" w:type="dxa"/>
            <w:shd w:val="clear" w:color="auto" w:fill="F2F2F2" w:themeFill="background1" w:themeFillShade="F2"/>
          </w:tcPr>
          <w:p w:rsidR="00EF0F1E" w:rsidRPr="00EF0F1E" w:rsidRDefault="00EF0F1E" w:rsidP="00EF0F1E">
            <w:pPr>
              <w:pStyle w:val="a0"/>
              <w:ind w:firstLine="0"/>
              <w:jc w:val="left"/>
              <w:rPr>
                <w:b/>
                <w:i/>
                <w:lang w:val="ru-RU"/>
              </w:rPr>
            </w:pPr>
            <w:r w:rsidRPr="00EF0F1E">
              <w:rPr>
                <w:b/>
                <w:i/>
                <w:lang w:val="ru-RU"/>
              </w:rPr>
              <w:t>с. Николаевское</w:t>
            </w:r>
          </w:p>
        </w:tc>
        <w:tc>
          <w:tcPr>
            <w:tcW w:w="4137" w:type="dxa"/>
            <w:shd w:val="clear" w:color="auto" w:fill="FFFFFF" w:themeFill="background1"/>
          </w:tcPr>
          <w:p w:rsidR="00EF0F1E" w:rsidRDefault="00C1252C" w:rsidP="00C1252C">
            <w:pPr>
              <w:pStyle w:val="a0"/>
              <w:ind w:firstLine="0"/>
              <w:jc w:val="center"/>
              <w:rPr>
                <w:lang w:val="ru-RU"/>
              </w:rPr>
            </w:pPr>
            <w:r>
              <w:rPr>
                <w:lang w:val="ru-RU"/>
              </w:rPr>
              <w:t>1,13</w:t>
            </w:r>
          </w:p>
        </w:tc>
      </w:tr>
      <w:tr w:rsidR="00EF0F1E" w:rsidRPr="00D76F32" w:rsidTr="00C1252C">
        <w:trPr>
          <w:jc w:val="center"/>
        </w:trPr>
        <w:tc>
          <w:tcPr>
            <w:tcW w:w="576" w:type="dxa"/>
            <w:shd w:val="clear" w:color="auto" w:fill="D9D9D9" w:themeFill="background1" w:themeFillShade="D9"/>
          </w:tcPr>
          <w:p w:rsidR="00EF0F1E" w:rsidRDefault="00C1252C" w:rsidP="00EF0F1E">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5</w:t>
            </w:r>
          </w:p>
        </w:tc>
        <w:tc>
          <w:tcPr>
            <w:tcW w:w="4613" w:type="dxa"/>
            <w:shd w:val="clear" w:color="auto" w:fill="F2F2F2" w:themeFill="background1" w:themeFillShade="F2"/>
          </w:tcPr>
          <w:p w:rsidR="00EF0F1E" w:rsidRPr="00EF0F1E" w:rsidRDefault="00EF0F1E" w:rsidP="00EF0F1E">
            <w:pPr>
              <w:pStyle w:val="a0"/>
              <w:ind w:firstLine="0"/>
              <w:jc w:val="left"/>
              <w:rPr>
                <w:b/>
                <w:i/>
                <w:lang w:val="ru-RU"/>
              </w:rPr>
            </w:pPr>
            <w:r w:rsidRPr="00EF0F1E">
              <w:rPr>
                <w:b/>
                <w:i/>
                <w:lang w:val="ru-RU"/>
              </w:rPr>
              <w:t>с. Прокопьевское</w:t>
            </w:r>
          </w:p>
        </w:tc>
        <w:tc>
          <w:tcPr>
            <w:tcW w:w="4137" w:type="dxa"/>
            <w:shd w:val="clear" w:color="auto" w:fill="FFFFFF" w:themeFill="background1"/>
          </w:tcPr>
          <w:p w:rsidR="00EF0F1E" w:rsidRDefault="00C1252C" w:rsidP="00C1252C">
            <w:pPr>
              <w:pStyle w:val="a0"/>
              <w:ind w:firstLine="0"/>
              <w:jc w:val="center"/>
              <w:rPr>
                <w:lang w:val="ru-RU"/>
              </w:rPr>
            </w:pPr>
            <w:r>
              <w:rPr>
                <w:lang w:val="ru-RU"/>
              </w:rPr>
              <w:t>1,15</w:t>
            </w:r>
          </w:p>
        </w:tc>
      </w:tr>
      <w:tr w:rsidR="00EF0F1E" w:rsidRPr="00D76F32" w:rsidTr="00C1252C">
        <w:trPr>
          <w:jc w:val="center"/>
        </w:trPr>
        <w:tc>
          <w:tcPr>
            <w:tcW w:w="576" w:type="dxa"/>
            <w:shd w:val="clear" w:color="auto" w:fill="D9D9D9" w:themeFill="background1" w:themeFillShade="D9"/>
          </w:tcPr>
          <w:p w:rsidR="00EF0F1E" w:rsidRDefault="00C1252C" w:rsidP="00EF0F1E">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6</w:t>
            </w:r>
          </w:p>
        </w:tc>
        <w:tc>
          <w:tcPr>
            <w:tcW w:w="4613" w:type="dxa"/>
            <w:shd w:val="clear" w:color="auto" w:fill="F2F2F2" w:themeFill="background1" w:themeFillShade="F2"/>
          </w:tcPr>
          <w:p w:rsidR="00EF0F1E" w:rsidRPr="00EF0F1E" w:rsidRDefault="00EF0F1E" w:rsidP="00EF0F1E">
            <w:pPr>
              <w:pStyle w:val="a0"/>
              <w:ind w:firstLine="0"/>
              <w:jc w:val="left"/>
              <w:rPr>
                <w:b/>
                <w:i/>
                <w:lang w:val="ru-RU"/>
              </w:rPr>
            </w:pPr>
            <w:r w:rsidRPr="00EF0F1E">
              <w:rPr>
                <w:b/>
                <w:i/>
                <w:lang w:val="ru-RU"/>
              </w:rPr>
              <w:t>пос. Шохорда</w:t>
            </w:r>
          </w:p>
        </w:tc>
        <w:tc>
          <w:tcPr>
            <w:tcW w:w="4137" w:type="dxa"/>
            <w:shd w:val="clear" w:color="auto" w:fill="FFFFFF" w:themeFill="background1"/>
          </w:tcPr>
          <w:p w:rsidR="00EF0F1E" w:rsidRDefault="00C1252C" w:rsidP="00C1252C">
            <w:pPr>
              <w:pStyle w:val="a0"/>
              <w:ind w:firstLine="0"/>
              <w:jc w:val="center"/>
              <w:rPr>
                <w:lang w:val="ru-RU"/>
              </w:rPr>
            </w:pPr>
            <w:r>
              <w:rPr>
                <w:lang w:val="ru-RU"/>
              </w:rPr>
              <w:t>0,15</w:t>
            </w:r>
          </w:p>
        </w:tc>
      </w:tr>
      <w:tr w:rsidR="002E331E" w:rsidRPr="00D76F32" w:rsidTr="00C1252C">
        <w:trPr>
          <w:jc w:val="center"/>
        </w:trPr>
        <w:tc>
          <w:tcPr>
            <w:tcW w:w="5189" w:type="dxa"/>
            <w:gridSpan w:val="2"/>
            <w:shd w:val="clear" w:color="auto" w:fill="D9D9D9" w:themeFill="background1" w:themeFillShade="D9"/>
          </w:tcPr>
          <w:p w:rsidR="002E331E" w:rsidRPr="00E66AC7" w:rsidRDefault="002E331E" w:rsidP="00EF0F1E">
            <w:pPr>
              <w:pStyle w:val="a0"/>
              <w:ind w:firstLine="0"/>
              <w:jc w:val="left"/>
              <w:rPr>
                <w:b/>
                <w:i/>
                <w:lang w:val="ru-RU"/>
              </w:rPr>
            </w:pPr>
            <w:r w:rsidRPr="00E66AC7">
              <w:rPr>
                <w:b/>
                <w:i/>
                <w:lang w:val="ru-RU"/>
              </w:rPr>
              <w:t>Всего</w:t>
            </w:r>
          </w:p>
        </w:tc>
        <w:tc>
          <w:tcPr>
            <w:tcW w:w="4137" w:type="dxa"/>
            <w:shd w:val="clear" w:color="auto" w:fill="D9D9D9" w:themeFill="background1" w:themeFillShade="D9"/>
          </w:tcPr>
          <w:p w:rsidR="002E331E" w:rsidRPr="005E2D0B" w:rsidRDefault="00C1252C" w:rsidP="00C1252C">
            <w:pPr>
              <w:pStyle w:val="a0"/>
              <w:ind w:firstLine="0"/>
              <w:jc w:val="center"/>
              <w:rPr>
                <w:b/>
                <w:i/>
                <w:lang w:val="ru-RU"/>
              </w:rPr>
            </w:pPr>
            <w:r>
              <w:rPr>
                <w:b/>
                <w:i/>
                <w:lang w:val="ru-RU"/>
              </w:rPr>
              <w:t>7,46</w:t>
            </w:r>
          </w:p>
        </w:tc>
      </w:tr>
    </w:tbl>
    <w:p w:rsidR="00EF7224" w:rsidRPr="00A84473" w:rsidRDefault="00EF7224" w:rsidP="005E2D0B">
      <w:pPr>
        <w:pStyle w:val="a0"/>
        <w:spacing w:before="120"/>
        <w:rPr>
          <w:lang w:val="ru-RU"/>
        </w:rPr>
      </w:pPr>
      <w:r w:rsidRPr="00A84473">
        <w:rPr>
          <w:lang w:val="ru-RU"/>
        </w:rPr>
        <w:lastRenderedPageBreak/>
        <w:t xml:space="preserve">Общая площадь общественно-деловых зон </w:t>
      </w:r>
      <w:r w:rsidR="009F70E5">
        <w:rPr>
          <w:lang w:val="ru-RU"/>
        </w:rPr>
        <w:t>МО Гостовское</w:t>
      </w:r>
      <w:r w:rsidR="008719FC">
        <w:rPr>
          <w:lang w:val="ru-RU"/>
        </w:rPr>
        <w:t xml:space="preserve"> сельское поселение</w:t>
      </w:r>
      <w:r w:rsidR="00BC4BBD" w:rsidRPr="00A84473">
        <w:rPr>
          <w:lang w:val="ru-RU"/>
        </w:rPr>
        <w:t xml:space="preserve"> </w:t>
      </w:r>
      <w:r w:rsidR="00A84473">
        <w:rPr>
          <w:lang w:val="ru-RU"/>
        </w:rPr>
        <w:t xml:space="preserve">по результатам обмера опорного плана </w:t>
      </w:r>
      <w:r w:rsidR="00267992" w:rsidRPr="00C1252C">
        <w:rPr>
          <w:lang w:val="ru-RU"/>
        </w:rPr>
        <w:t xml:space="preserve">составляет </w:t>
      </w:r>
      <w:r w:rsidR="00C1252C" w:rsidRPr="00C1252C">
        <w:rPr>
          <w:lang w:val="ru-RU"/>
        </w:rPr>
        <w:t>7,46</w:t>
      </w:r>
      <w:r w:rsidRPr="00C1252C">
        <w:rPr>
          <w:lang w:val="ru-RU"/>
        </w:rPr>
        <w:t xml:space="preserve"> га</w:t>
      </w:r>
      <w:r w:rsidRPr="00267992">
        <w:rPr>
          <w:lang w:val="ru-RU"/>
        </w:rPr>
        <w:t>.</w:t>
      </w:r>
    </w:p>
    <w:p w:rsidR="00B20883" w:rsidRPr="00BD31D1" w:rsidRDefault="00E932CD" w:rsidP="00D528A2">
      <w:pPr>
        <w:pStyle w:val="3"/>
        <w:rPr>
          <w:rFonts w:cs="Times New Roman"/>
          <w:szCs w:val="24"/>
        </w:rPr>
      </w:pPr>
      <w:bookmarkStart w:id="92" w:name="_Toc312530904"/>
      <w:bookmarkStart w:id="93" w:name="_Toc370201500"/>
      <w:bookmarkStart w:id="94" w:name="_Toc427163779"/>
      <w:r>
        <w:rPr>
          <w:rFonts w:cs="Times New Roman"/>
          <w:szCs w:val="24"/>
        </w:rPr>
        <w:t>7</w:t>
      </w:r>
      <w:r w:rsidR="00B20883" w:rsidRPr="00BD31D1">
        <w:rPr>
          <w:rFonts w:cs="Times New Roman"/>
          <w:szCs w:val="24"/>
        </w:rPr>
        <w:t>.2.3 Производственные зоны</w:t>
      </w:r>
      <w:bookmarkEnd w:id="92"/>
      <w:bookmarkEnd w:id="93"/>
      <w:bookmarkEnd w:id="94"/>
    </w:p>
    <w:p w:rsidR="00ED1EA6" w:rsidRDefault="00B20883" w:rsidP="00E83B30">
      <w:pPr>
        <w:pStyle w:val="a0"/>
        <w:rPr>
          <w:lang w:val="ru-RU"/>
        </w:rPr>
      </w:pPr>
      <w:r w:rsidRPr="00BD31D1">
        <w:rPr>
          <w:bCs/>
          <w:i/>
          <w:u w:val="single"/>
          <w:lang w:val="ru-RU"/>
        </w:rPr>
        <w:t>Производственные зоны</w:t>
      </w:r>
      <w:r w:rsidRPr="00BD31D1">
        <w:rPr>
          <w:lang w:val="ru-RU"/>
        </w:rPr>
        <w:t xml:space="preserve"> – предназначены для размещения промышленных, комм</w:t>
      </w:r>
      <w:r w:rsidRPr="00BD31D1">
        <w:rPr>
          <w:lang w:val="ru-RU"/>
        </w:rPr>
        <w:t>у</w:t>
      </w:r>
      <w:r w:rsidRPr="00BD31D1">
        <w:rPr>
          <w:lang w:val="ru-RU"/>
        </w:rPr>
        <w:t>нальных и складских объектов, объектов инженерной и транспортной инфраструктур с соответствующими санитарно-защитными зонами.</w:t>
      </w:r>
      <w:r w:rsidR="00ED1EA6">
        <w:rPr>
          <w:lang w:val="ru-RU"/>
        </w:rPr>
        <w:t xml:space="preserve"> </w:t>
      </w:r>
    </w:p>
    <w:p w:rsidR="00B20883" w:rsidRDefault="00B20883" w:rsidP="00E83B30">
      <w:pPr>
        <w:pStyle w:val="a0"/>
        <w:rPr>
          <w:lang w:val="ru-RU"/>
        </w:rPr>
      </w:pPr>
      <w:r w:rsidRPr="00BD31D1">
        <w:rPr>
          <w:lang w:val="ru-RU"/>
        </w:rPr>
        <w:t xml:space="preserve">Согласно </w:t>
      </w:r>
      <w:r w:rsidR="00CC3819">
        <w:rPr>
          <w:lang w:val="ru-RU"/>
        </w:rPr>
        <w:t xml:space="preserve">п. </w:t>
      </w:r>
      <w:r w:rsidRPr="00BD31D1">
        <w:rPr>
          <w:lang w:val="ru-RU"/>
        </w:rPr>
        <w:t>7 ст. 85 Земельного кодекса РФ: производственная зона – территория, предназначенная для застройки промышленными, коммунально-складскими, иными, предназначенными для этих цел</w:t>
      </w:r>
      <w:r w:rsidR="00A7088E" w:rsidRPr="00BD31D1">
        <w:rPr>
          <w:lang w:val="ru-RU"/>
        </w:rPr>
        <w:t>ей производственными объектами.</w:t>
      </w:r>
    </w:p>
    <w:p w:rsidR="00B20883" w:rsidRPr="00BD31D1" w:rsidRDefault="00A7088E" w:rsidP="00E34991">
      <w:pPr>
        <w:pStyle w:val="a0"/>
        <w:rPr>
          <w:lang w:val="ru-RU"/>
        </w:rPr>
      </w:pPr>
      <w:r w:rsidRPr="00BD31D1">
        <w:rPr>
          <w:lang w:val="ru-RU"/>
        </w:rPr>
        <w:t>По результатам обмера опорного плана п</w:t>
      </w:r>
      <w:r w:rsidR="00B20883" w:rsidRPr="00BD31D1">
        <w:rPr>
          <w:lang w:val="ru-RU"/>
        </w:rPr>
        <w:t xml:space="preserve">роизводственные зоны </w:t>
      </w:r>
      <w:r w:rsidRPr="00BD31D1">
        <w:rPr>
          <w:lang w:val="ru-RU"/>
        </w:rPr>
        <w:t>в</w:t>
      </w:r>
      <w:r w:rsidR="00D626B8">
        <w:rPr>
          <w:lang w:val="ru-RU"/>
        </w:rPr>
        <w:t xml:space="preserve"> </w:t>
      </w:r>
      <w:r w:rsidR="009F70E5">
        <w:rPr>
          <w:lang w:val="ru-RU"/>
        </w:rPr>
        <w:t>МО Гостовское</w:t>
      </w:r>
      <w:r w:rsidR="00A47211">
        <w:rPr>
          <w:lang w:val="ru-RU"/>
        </w:rPr>
        <w:t xml:space="preserve"> </w:t>
      </w:r>
      <w:r w:rsidR="00A47211" w:rsidRPr="00C1252C">
        <w:rPr>
          <w:lang w:val="ru-RU"/>
        </w:rPr>
        <w:t>сельское поселение</w:t>
      </w:r>
      <w:r w:rsidR="00BC4BBD" w:rsidRPr="00C1252C">
        <w:rPr>
          <w:lang w:val="ru-RU"/>
        </w:rPr>
        <w:t xml:space="preserve"> </w:t>
      </w:r>
      <w:r w:rsidR="00B20883" w:rsidRPr="00C1252C">
        <w:rPr>
          <w:lang w:val="ru-RU"/>
        </w:rPr>
        <w:t xml:space="preserve">занимают </w:t>
      </w:r>
      <w:r w:rsidR="00C1252C" w:rsidRPr="00C1252C">
        <w:rPr>
          <w:lang w:val="ru-RU"/>
        </w:rPr>
        <w:t>27,95</w:t>
      </w:r>
      <w:r w:rsidR="00B20883" w:rsidRPr="00C1252C">
        <w:rPr>
          <w:lang w:val="ru-RU"/>
        </w:rPr>
        <w:t xml:space="preserve"> га. В их ч</w:t>
      </w:r>
      <w:r w:rsidRPr="00C1252C">
        <w:rPr>
          <w:lang w:val="ru-RU"/>
        </w:rPr>
        <w:t>исле также коммунально-складские</w:t>
      </w:r>
      <w:r w:rsidR="00B20883" w:rsidRPr="00C1252C">
        <w:rPr>
          <w:lang w:val="ru-RU"/>
        </w:rPr>
        <w:t xml:space="preserve"> зоны</w:t>
      </w:r>
      <w:r w:rsidRPr="00C1252C">
        <w:rPr>
          <w:lang w:val="ru-RU"/>
        </w:rPr>
        <w:t xml:space="preserve"> площадью </w:t>
      </w:r>
      <w:r w:rsidR="00C1252C" w:rsidRPr="00C1252C">
        <w:rPr>
          <w:lang w:val="ru-RU"/>
        </w:rPr>
        <w:t>5,94</w:t>
      </w:r>
      <w:r w:rsidR="00267992" w:rsidRPr="00C1252C">
        <w:rPr>
          <w:lang w:val="ru-RU"/>
        </w:rPr>
        <w:t xml:space="preserve"> </w:t>
      </w:r>
      <w:r w:rsidRPr="00C1252C">
        <w:rPr>
          <w:lang w:val="ru-RU"/>
        </w:rPr>
        <w:t>га</w:t>
      </w:r>
      <w:r w:rsidR="00B20883" w:rsidRPr="00C1252C">
        <w:rPr>
          <w:lang w:val="ru-RU"/>
        </w:rPr>
        <w:t xml:space="preserve">. Это как объекты, расположенные </w:t>
      </w:r>
      <w:r w:rsidR="00E34991" w:rsidRPr="00C1252C">
        <w:rPr>
          <w:lang w:val="ru-RU"/>
        </w:rPr>
        <w:t>в основном за пределами населе</w:t>
      </w:r>
      <w:r w:rsidR="00E34991" w:rsidRPr="00C1252C">
        <w:rPr>
          <w:lang w:val="ru-RU"/>
        </w:rPr>
        <w:t>н</w:t>
      </w:r>
      <w:r w:rsidR="00E34991" w:rsidRPr="00C1252C">
        <w:rPr>
          <w:lang w:val="ru-RU"/>
        </w:rPr>
        <w:t>ных пунктов или на окраинах</w:t>
      </w:r>
      <w:r w:rsidR="00B20883" w:rsidRPr="00BD31D1">
        <w:rPr>
          <w:lang w:val="ru-RU"/>
        </w:rPr>
        <w:t>.</w:t>
      </w:r>
    </w:p>
    <w:p w:rsidR="00B20883" w:rsidRDefault="00B20883" w:rsidP="00E83B30">
      <w:pPr>
        <w:pStyle w:val="a0"/>
        <w:rPr>
          <w:lang w:val="ru-RU"/>
        </w:rPr>
      </w:pPr>
      <w:r w:rsidRPr="001107AB">
        <w:rPr>
          <w:lang w:val="ru-RU"/>
        </w:rPr>
        <w:t>В целом, коммунальные зоны во многом не упорядочены, включают в себя множ</w:t>
      </w:r>
      <w:r w:rsidRPr="001107AB">
        <w:rPr>
          <w:lang w:val="ru-RU"/>
        </w:rPr>
        <w:t>е</w:t>
      </w:r>
      <w:r w:rsidRPr="001107AB">
        <w:rPr>
          <w:lang w:val="ru-RU"/>
        </w:rPr>
        <w:t>ство неудобств, не упорядочена также система внутренних проездов, инженерных комм</w:t>
      </w:r>
      <w:r w:rsidRPr="001107AB">
        <w:rPr>
          <w:lang w:val="ru-RU"/>
        </w:rPr>
        <w:t>у</w:t>
      </w:r>
      <w:r w:rsidRPr="001107AB">
        <w:rPr>
          <w:lang w:val="ru-RU"/>
        </w:rPr>
        <w:t>никаций.</w:t>
      </w:r>
    </w:p>
    <w:p w:rsidR="00A24A37" w:rsidRPr="003A1C37" w:rsidRDefault="00A24A37" w:rsidP="00A24A37">
      <w:pPr>
        <w:pStyle w:val="3"/>
      </w:pPr>
      <w:bookmarkStart w:id="95" w:name="_Toc312530906"/>
      <w:bookmarkStart w:id="96" w:name="_Toc370201502"/>
      <w:bookmarkStart w:id="97" w:name="_Toc427163780"/>
      <w:r w:rsidRPr="003A1C37">
        <w:t xml:space="preserve">7.2.4 Зоны </w:t>
      </w:r>
      <w:bookmarkEnd w:id="95"/>
      <w:r w:rsidRPr="003A1C37">
        <w:t>инженерной и транспортной инфраструктуры</w:t>
      </w:r>
      <w:bookmarkEnd w:id="96"/>
      <w:bookmarkEnd w:id="97"/>
    </w:p>
    <w:p w:rsidR="00303722" w:rsidRPr="00303722" w:rsidRDefault="00A24A37" w:rsidP="00303722">
      <w:pPr>
        <w:pStyle w:val="a0"/>
        <w:rPr>
          <w:lang w:val="ru-RU"/>
        </w:rPr>
      </w:pPr>
      <w:r w:rsidRPr="00BD31D1">
        <w:rPr>
          <w:i/>
          <w:u w:val="single"/>
          <w:lang w:val="ru-RU"/>
        </w:rPr>
        <w:t>Зоны инженерной и транспортной инфраструктуры</w:t>
      </w:r>
      <w:r w:rsidRPr="00BD31D1">
        <w:rPr>
          <w:lang w:val="ru-RU"/>
        </w:rPr>
        <w:t xml:space="preserve"> – территории, предназначе</w:t>
      </w:r>
      <w:r w:rsidRPr="00BD31D1">
        <w:rPr>
          <w:lang w:val="ru-RU"/>
        </w:rPr>
        <w:t>н</w:t>
      </w:r>
      <w:r w:rsidRPr="00BD31D1">
        <w:rPr>
          <w:lang w:val="ru-RU"/>
        </w:rPr>
        <w:t>ные для размещения сооружений и коммуникаций автомобильного</w:t>
      </w:r>
      <w:r>
        <w:rPr>
          <w:lang w:val="ru-RU"/>
        </w:rPr>
        <w:t>, железнодорожного</w:t>
      </w:r>
      <w:r w:rsidRPr="00BD31D1">
        <w:rPr>
          <w:lang w:val="ru-RU"/>
        </w:rPr>
        <w:t xml:space="preserve"> и трубопроводного транспорта, связи, инженерного оборудования.</w:t>
      </w:r>
    </w:p>
    <w:p w:rsidR="00A24A37" w:rsidRPr="00BD31D1" w:rsidRDefault="00A24A37" w:rsidP="00A24A37">
      <w:pPr>
        <w:pStyle w:val="a0"/>
        <w:rPr>
          <w:lang w:val="ru-RU"/>
        </w:rPr>
      </w:pPr>
      <w:r w:rsidRPr="00303722">
        <w:rPr>
          <w:lang w:val="ru-RU"/>
        </w:rPr>
        <w:t xml:space="preserve">По территории </w:t>
      </w:r>
      <w:r w:rsidR="009F70E5">
        <w:rPr>
          <w:lang w:val="ru-RU"/>
        </w:rPr>
        <w:t>МО Гостовское</w:t>
      </w:r>
      <w:r w:rsidR="008719FC">
        <w:rPr>
          <w:lang w:val="ru-RU"/>
        </w:rPr>
        <w:t xml:space="preserve"> сельское поселение</w:t>
      </w:r>
      <w:r w:rsidR="00BC4BBD" w:rsidRPr="00303722">
        <w:rPr>
          <w:lang w:val="ru-RU"/>
        </w:rPr>
        <w:t xml:space="preserve"> </w:t>
      </w:r>
      <w:r w:rsidRPr="00303722">
        <w:rPr>
          <w:lang w:val="ru-RU"/>
        </w:rPr>
        <w:t>проходят коридоры ЛЭП, отв</w:t>
      </w:r>
      <w:r w:rsidRPr="00303722">
        <w:rPr>
          <w:lang w:val="ru-RU"/>
        </w:rPr>
        <w:t>о</w:t>
      </w:r>
      <w:r w:rsidRPr="00303722">
        <w:rPr>
          <w:lang w:val="ru-RU"/>
        </w:rPr>
        <w:t>дов</w:t>
      </w:r>
      <w:r w:rsidR="003E5B6B">
        <w:rPr>
          <w:lang w:val="ru-RU"/>
        </w:rPr>
        <w:t xml:space="preserve"> от газопроводов, автомобильных, железных </w:t>
      </w:r>
      <w:r w:rsidRPr="00303722">
        <w:rPr>
          <w:lang w:val="ru-RU"/>
        </w:rPr>
        <w:t>дорог и прочие объекты инженерной и тран</w:t>
      </w:r>
      <w:r w:rsidRPr="00303722">
        <w:rPr>
          <w:lang w:val="ru-RU"/>
        </w:rPr>
        <w:t>с</w:t>
      </w:r>
      <w:r w:rsidRPr="00303722">
        <w:rPr>
          <w:lang w:val="ru-RU"/>
        </w:rPr>
        <w:t>портной инфраструктуры</w:t>
      </w:r>
      <w:r w:rsidRPr="00BD31D1">
        <w:rPr>
          <w:lang w:val="ru-RU"/>
        </w:rPr>
        <w:t>.</w:t>
      </w:r>
    </w:p>
    <w:p w:rsidR="00A24A37" w:rsidRPr="00BD31D1" w:rsidRDefault="00A24A37" w:rsidP="00A24A37">
      <w:pPr>
        <w:pStyle w:val="a0"/>
        <w:rPr>
          <w:lang w:val="ru-RU"/>
        </w:rPr>
      </w:pPr>
      <w:r w:rsidRPr="00BD31D1">
        <w:rPr>
          <w:lang w:val="ru-RU"/>
        </w:rPr>
        <w:t>Для предотвращения вредного воздействия от сооружений и коммуникаций тран</w:t>
      </w:r>
      <w:r w:rsidRPr="00BD31D1">
        <w:rPr>
          <w:lang w:val="ru-RU"/>
        </w:rPr>
        <w:t>с</w:t>
      </w:r>
      <w:r w:rsidRPr="00BD31D1">
        <w:rPr>
          <w:lang w:val="ru-RU"/>
        </w:rPr>
        <w:t>порта, связи, инженерного оборудования на среду жизнедеятельности обеспечивается с</w:t>
      </w:r>
      <w:r w:rsidRPr="00BD31D1">
        <w:rPr>
          <w:lang w:val="ru-RU"/>
        </w:rPr>
        <w:t>о</w:t>
      </w:r>
      <w:r w:rsidRPr="00BD31D1">
        <w:rPr>
          <w:lang w:val="ru-RU"/>
        </w:rPr>
        <w:t>блюдение необходимых расстояний до территорий жилых, общественно-деловых и рекр</w:t>
      </w:r>
      <w:r w:rsidRPr="00BD31D1">
        <w:rPr>
          <w:lang w:val="ru-RU"/>
        </w:rPr>
        <w:t>е</w:t>
      </w:r>
      <w:r w:rsidRPr="00BD31D1">
        <w:rPr>
          <w:lang w:val="ru-RU"/>
        </w:rPr>
        <w:t>ационных зон и других требований в соответствии с государственными градостроител</w:t>
      </w:r>
      <w:r w:rsidRPr="00BD31D1">
        <w:rPr>
          <w:lang w:val="ru-RU"/>
        </w:rPr>
        <w:t>ь</w:t>
      </w:r>
      <w:r w:rsidRPr="00BD31D1">
        <w:rPr>
          <w:lang w:val="ru-RU"/>
        </w:rPr>
        <w:t>ными нормативами и правилами.</w:t>
      </w:r>
    </w:p>
    <w:p w:rsidR="00A24A37" w:rsidRPr="00C1252C" w:rsidRDefault="00576812" w:rsidP="00E83B30">
      <w:pPr>
        <w:pStyle w:val="a0"/>
        <w:rPr>
          <w:lang w:val="ru-RU"/>
        </w:rPr>
      </w:pPr>
      <w:r w:rsidRPr="00E34991">
        <w:rPr>
          <w:lang w:val="ru-RU"/>
        </w:rPr>
        <w:t>Общая площадь зон инженерной</w:t>
      </w:r>
      <w:r w:rsidR="005E2D0B">
        <w:rPr>
          <w:lang w:val="ru-RU"/>
        </w:rPr>
        <w:t xml:space="preserve"> инфраструктуры</w:t>
      </w:r>
      <w:r w:rsidR="00267992">
        <w:rPr>
          <w:lang w:val="ru-RU"/>
        </w:rPr>
        <w:t xml:space="preserve"> </w:t>
      </w:r>
      <w:r w:rsidR="005E2D0B" w:rsidRPr="00E34991">
        <w:rPr>
          <w:lang w:val="ru-RU"/>
        </w:rPr>
        <w:t xml:space="preserve">по результатам обмера опорного плана </w:t>
      </w:r>
      <w:r w:rsidR="005E2D0B" w:rsidRPr="00C1252C">
        <w:rPr>
          <w:lang w:val="ru-RU"/>
        </w:rPr>
        <w:t xml:space="preserve">составляет </w:t>
      </w:r>
      <w:r w:rsidR="00C1252C" w:rsidRPr="00C1252C">
        <w:rPr>
          <w:lang w:val="ru-RU"/>
        </w:rPr>
        <w:t>0,46</w:t>
      </w:r>
      <w:r w:rsidR="005E2D0B" w:rsidRPr="00C1252C">
        <w:rPr>
          <w:lang w:val="ru-RU"/>
        </w:rPr>
        <w:t xml:space="preserve"> га</w:t>
      </w:r>
      <w:r w:rsidR="00267992" w:rsidRPr="00C1252C">
        <w:rPr>
          <w:lang w:val="ru-RU"/>
        </w:rPr>
        <w:t>,</w:t>
      </w:r>
      <w:r w:rsidRPr="00C1252C">
        <w:rPr>
          <w:lang w:val="ru-RU"/>
        </w:rPr>
        <w:t xml:space="preserve"> </w:t>
      </w:r>
      <w:r w:rsidR="005E2D0B" w:rsidRPr="00C1252C">
        <w:rPr>
          <w:lang w:val="ru-RU"/>
        </w:rPr>
        <w:t xml:space="preserve">а </w:t>
      </w:r>
      <w:r w:rsidRPr="00C1252C">
        <w:rPr>
          <w:lang w:val="ru-RU"/>
        </w:rPr>
        <w:t xml:space="preserve">транспортной инфраструктуры около </w:t>
      </w:r>
      <w:r w:rsidR="00C1252C" w:rsidRPr="00C1252C">
        <w:rPr>
          <w:lang w:val="ru-RU"/>
        </w:rPr>
        <w:t>0,7</w:t>
      </w:r>
      <w:r w:rsidRPr="00C1252C">
        <w:rPr>
          <w:lang w:val="ru-RU"/>
        </w:rPr>
        <w:t xml:space="preserve"> га.</w:t>
      </w:r>
    </w:p>
    <w:p w:rsidR="00B64C4F" w:rsidRPr="00C1252C" w:rsidRDefault="00E932CD" w:rsidP="00B64C4F">
      <w:pPr>
        <w:pStyle w:val="3"/>
      </w:pPr>
      <w:bookmarkStart w:id="98" w:name="_Toc312530905"/>
      <w:bookmarkStart w:id="99" w:name="_Toc370201501"/>
      <w:bookmarkStart w:id="100" w:name="_Toc427163781"/>
      <w:r w:rsidRPr="00C1252C">
        <w:t>7</w:t>
      </w:r>
      <w:r w:rsidR="00B20883" w:rsidRPr="00C1252C">
        <w:t>.2.</w:t>
      </w:r>
      <w:r w:rsidR="0036106B" w:rsidRPr="00C1252C">
        <w:t>5</w:t>
      </w:r>
      <w:r w:rsidR="00B20883" w:rsidRPr="00C1252C">
        <w:t xml:space="preserve"> Зоны сельскохозяйственного </w:t>
      </w:r>
      <w:bookmarkEnd w:id="98"/>
      <w:bookmarkEnd w:id="99"/>
      <w:r w:rsidR="00291AC6" w:rsidRPr="00C1252C">
        <w:t>использования</w:t>
      </w:r>
      <w:bookmarkEnd w:id="100"/>
    </w:p>
    <w:p w:rsidR="00B20883" w:rsidRPr="00C1252C" w:rsidRDefault="00B20883" w:rsidP="00B64C4F">
      <w:pPr>
        <w:pStyle w:val="afff5"/>
        <w:rPr>
          <w:b/>
        </w:rPr>
      </w:pPr>
      <w:r w:rsidRPr="00C1252C">
        <w:t>В состав зон сельскохозяйственного использования могут включаться:</w:t>
      </w:r>
    </w:p>
    <w:p w:rsidR="00B20883" w:rsidRPr="00C1252C" w:rsidRDefault="00B20883" w:rsidP="00E34991">
      <w:pPr>
        <w:pStyle w:val="a0"/>
        <w:numPr>
          <w:ilvl w:val="0"/>
          <w:numId w:val="6"/>
        </w:numPr>
        <w:rPr>
          <w:lang w:val="ru-RU"/>
        </w:rPr>
      </w:pPr>
      <w:r w:rsidRPr="00C1252C">
        <w:rPr>
          <w:lang w:val="ru-RU"/>
        </w:rPr>
        <w:t>зоны сельскохозяйственных угодий – пашни, сенокосы, пастбища, залежи, земли, занятые многолетними насаждениями (садами, виноградниками и др.)</w:t>
      </w:r>
    </w:p>
    <w:p w:rsidR="00B20883" w:rsidRPr="00C1252C" w:rsidRDefault="00B20883" w:rsidP="00E34991">
      <w:pPr>
        <w:pStyle w:val="a0"/>
        <w:numPr>
          <w:ilvl w:val="0"/>
          <w:numId w:val="6"/>
        </w:numPr>
        <w:rPr>
          <w:lang w:val="ru-RU"/>
        </w:rPr>
      </w:pPr>
      <w:r w:rsidRPr="00C1252C">
        <w:rPr>
          <w:lang w:val="ru-RU"/>
        </w:rPr>
        <w:t>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w:t>
      </w:r>
      <w:r w:rsidRPr="00C1252C">
        <w:rPr>
          <w:lang w:val="ru-RU"/>
        </w:rPr>
        <w:t>б</w:t>
      </w:r>
      <w:r w:rsidRPr="00C1252C">
        <w:rPr>
          <w:lang w:val="ru-RU"/>
        </w:rPr>
        <w:t>ного хозяйства, развития объектов сельскохозяйственного назначения.</w:t>
      </w:r>
    </w:p>
    <w:p w:rsidR="0036106B" w:rsidRPr="00BD31D1" w:rsidRDefault="0036106B" w:rsidP="00B22981">
      <w:pPr>
        <w:pStyle w:val="a0"/>
        <w:rPr>
          <w:lang w:val="ru-RU"/>
        </w:rPr>
      </w:pPr>
      <w:r w:rsidRPr="00C1252C">
        <w:rPr>
          <w:lang w:val="ru-RU"/>
        </w:rPr>
        <w:t>Общая площадь зоны сельскохозяйственного использования</w:t>
      </w:r>
      <w:r w:rsidR="00382366" w:rsidRPr="00C1252C">
        <w:rPr>
          <w:lang w:val="ru-RU"/>
        </w:rPr>
        <w:t xml:space="preserve"> </w:t>
      </w:r>
      <w:r w:rsidRPr="00C1252C">
        <w:rPr>
          <w:lang w:val="ru-RU"/>
        </w:rPr>
        <w:t xml:space="preserve">по результатам обмера опорного плана составляет </w:t>
      </w:r>
      <w:r w:rsidR="00C1252C" w:rsidRPr="00C1252C">
        <w:rPr>
          <w:lang w:val="ru-RU"/>
        </w:rPr>
        <w:t>20660</w:t>
      </w:r>
      <w:r w:rsidRPr="00C1252C">
        <w:rPr>
          <w:lang w:val="ru-RU"/>
        </w:rPr>
        <w:t xml:space="preserve"> га.</w:t>
      </w:r>
    </w:p>
    <w:p w:rsidR="00657F7C" w:rsidRPr="003A1C37" w:rsidRDefault="00C1252C" w:rsidP="00657F7C">
      <w:pPr>
        <w:pStyle w:val="3"/>
      </w:pPr>
      <w:bookmarkStart w:id="101" w:name="_Toc427163782"/>
      <w:bookmarkStart w:id="102" w:name="_Toc312530907"/>
      <w:bookmarkStart w:id="103" w:name="_Toc370201503"/>
      <w:r>
        <w:lastRenderedPageBreak/>
        <w:t>7.2.6</w:t>
      </w:r>
      <w:r w:rsidR="00657F7C" w:rsidRPr="003A1C37">
        <w:t xml:space="preserve"> Зоны специального назначения</w:t>
      </w:r>
      <w:bookmarkEnd w:id="101"/>
    </w:p>
    <w:p w:rsidR="004D36C3" w:rsidRDefault="00657F7C" w:rsidP="004D36C3">
      <w:pPr>
        <w:pStyle w:val="a0"/>
        <w:rPr>
          <w:lang w:val="ru-RU"/>
        </w:rPr>
      </w:pPr>
      <w:r w:rsidRPr="00B64C4F">
        <w:rPr>
          <w:bCs/>
          <w:i/>
          <w:u w:val="single"/>
          <w:lang w:val="ru-RU"/>
        </w:rPr>
        <w:t>Зоны специального</w:t>
      </w:r>
      <w:r w:rsidRPr="00B64C4F">
        <w:rPr>
          <w:i/>
          <w:u w:val="single"/>
          <w:lang w:val="ru-RU"/>
        </w:rPr>
        <w:t xml:space="preserve"> назначения</w:t>
      </w:r>
      <w:r w:rsidRPr="00B64C4F">
        <w:rPr>
          <w:lang w:val="ru-RU"/>
        </w:rPr>
        <w:t xml:space="preserve"> предназначены для размещения кладбищ, скотом</w:t>
      </w:r>
      <w:r w:rsidRPr="00B64C4F">
        <w:rPr>
          <w:lang w:val="ru-RU"/>
        </w:rPr>
        <w:t>о</w:t>
      </w:r>
      <w:r w:rsidRPr="00B64C4F">
        <w:rPr>
          <w:lang w:val="ru-RU"/>
        </w:rPr>
        <w:t>гильников и иных объектов, использование которых несовместимо с видами использов</w:t>
      </w:r>
      <w:r w:rsidRPr="00B64C4F">
        <w:rPr>
          <w:lang w:val="ru-RU"/>
        </w:rPr>
        <w:t>а</w:t>
      </w:r>
      <w:r w:rsidRPr="00B64C4F">
        <w:rPr>
          <w:lang w:val="ru-RU"/>
        </w:rPr>
        <w:t>н</w:t>
      </w:r>
      <w:r w:rsidR="004D36C3">
        <w:rPr>
          <w:lang w:val="ru-RU"/>
        </w:rPr>
        <w:t xml:space="preserve">ия других территориальных зон. </w:t>
      </w:r>
    </w:p>
    <w:p w:rsidR="00657F7C" w:rsidRPr="00E34991" w:rsidRDefault="00657F7C" w:rsidP="004D36C3">
      <w:pPr>
        <w:pStyle w:val="a0"/>
        <w:rPr>
          <w:lang w:val="ru-RU"/>
        </w:rPr>
      </w:pPr>
      <w:r w:rsidRPr="00E34991">
        <w:rPr>
          <w:lang w:val="ru-RU"/>
        </w:rPr>
        <w:t>Общая площадь кладбищ, расположенных на территории</w:t>
      </w:r>
      <w:r w:rsidR="00D626B8">
        <w:rPr>
          <w:lang w:val="ru-RU"/>
        </w:rPr>
        <w:t xml:space="preserve"> </w:t>
      </w:r>
      <w:r w:rsidR="009F70E5">
        <w:rPr>
          <w:lang w:val="ru-RU"/>
        </w:rPr>
        <w:t>МО Гостовское</w:t>
      </w:r>
      <w:r w:rsidR="008719FC">
        <w:rPr>
          <w:lang w:val="ru-RU"/>
        </w:rPr>
        <w:t xml:space="preserve"> сельское п</w:t>
      </w:r>
      <w:r w:rsidR="008719FC">
        <w:rPr>
          <w:lang w:val="ru-RU"/>
        </w:rPr>
        <w:t>о</w:t>
      </w:r>
      <w:r w:rsidR="008719FC">
        <w:rPr>
          <w:lang w:val="ru-RU"/>
        </w:rPr>
        <w:t>селение</w:t>
      </w:r>
      <w:r w:rsidR="00BC4BBD" w:rsidRPr="00E34991">
        <w:rPr>
          <w:lang w:val="ru-RU"/>
        </w:rPr>
        <w:t xml:space="preserve"> </w:t>
      </w:r>
      <w:r w:rsidRPr="00E34991">
        <w:rPr>
          <w:lang w:val="ru-RU"/>
        </w:rPr>
        <w:t>по результатам об</w:t>
      </w:r>
      <w:r w:rsidR="00382366">
        <w:rPr>
          <w:lang w:val="ru-RU"/>
        </w:rPr>
        <w:t xml:space="preserve">мера опорного плана </w:t>
      </w:r>
      <w:r w:rsidR="00382366" w:rsidRPr="00C1252C">
        <w:rPr>
          <w:lang w:val="ru-RU"/>
        </w:rPr>
        <w:t xml:space="preserve">составляет </w:t>
      </w:r>
      <w:r w:rsidR="00C1252C" w:rsidRPr="00C1252C">
        <w:rPr>
          <w:lang w:val="ru-RU"/>
        </w:rPr>
        <w:t>4,95</w:t>
      </w:r>
      <w:r w:rsidR="00267992" w:rsidRPr="00C1252C">
        <w:rPr>
          <w:lang w:val="ru-RU"/>
        </w:rPr>
        <w:t xml:space="preserve"> </w:t>
      </w:r>
      <w:r w:rsidRPr="00C1252C">
        <w:rPr>
          <w:lang w:val="ru-RU"/>
        </w:rPr>
        <w:t>га</w:t>
      </w:r>
      <w:r w:rsidR="009F70E5">
        <w:rPr>
          <w:lang w:val="ru-RU"/>
        </w:rPr>
        <w:t>.</w:t>
      </w:r>
    </w:p>
    <w:p w:rsidR="00B32ADA" w:rsidRPr="003A1C37" w:rsidRDefault="00B32ADA" w:rsidP="00B32ADA">
      <w:pPr>
        <w:pStyle w:val="3"/>
      </w:pPr>
      <w:bookmarkStart w:id="104" w:name="_Toc312530908"/>
      <w:bookmarkStart w:id="105" w:name="_Toc370201504"/>
      <w:bookmarkStart w:id="106" w:name="_Toc427163783"/>
      <w:r w:rsidRPr="003A1C37">
        <w:t>7.2.</w:t>
      </w:r>
      <w:r w:rsidR="00C1252C">
        <w:t>7</w:t>
      </w:r>
      <w:r w:rsidRPr="003A1C37">
        <w:t xml:space="preserve"> Зоны лесного фонда</w:t>
      </w:r>
      <w:bookmarkEnd w:id="104"/>
      <w:bookmarkEnd w:id="105"/>
      <w:bookmarkEnd w:id="106"/>
    </w:p>
    <w:p w:rsidR="00B32ADA" w:rsidRPr="00E34991" w:rsidRDefault="00B32ADA" w:rsidP="00B32ADA">
      <w:pPr>
        <w:pStyle w:val="a0"/>
        <w:rPr>
          <w:lang w:val="ru-RU"/>
        </w:rPr>
      </w:pPr>
      <w:r w:rsidRPr="00E34991">
        <w:rPr>
          <w:lang w:val="ru-RU"/>
        </w:rPr>
        <w:t xml:space="preserve">Площадь </w:t>
      </w:r>
      <w:r w:rsidRPr="00E34991">
        <w:rPr>
          <w:i/>
          <w:u w:val="single"/>
          <w:lang w:val="ru-RU"/>
        </w:rPr>
        <w:t>зон лесного фонда</w:t>
      </w:r>
      <w:r w:rsidRPr="00E34991">
        <w:rPr>
          <w:lang w:val="ru-RU"/>
        </w:rPr>
        <w:t xml:space="preserve"> по результатам обмера опорного плана общая площадь территории лесного фонда </w:t>
      </w:r>
      <w:r w:rsidRPr="00C1252C">
        <w:rPr>
          <w:lang w:val="ru-RU"/>
        </w:rPr>
        <w:t xml:space="preserve">составляет </w:t>
      </w:r>
      <w:r w:rsidR="00C1252C" w:rsidRPr="00C1252C">
        <w:rPr>
          <w:lang w:val="ru-RU"/>
        </w:rPr>
        <w:t>96660</w:t>
      </w:r>
      <w:r w:rsidRPr="00C1252C">
        <w:rPr>
          <w:lang w:val="ru-RU"/>
        </w:rPr>
        <w:t xml:space="preserve"> га.</w:t>
      </w:r>
    </w:p>
    <w:p w:rsidR="00B20883" w:rsidRPr="00B64C4F" w:rsidRDefault="00E932CD" w:rsidP="00D528A2">
      <w:pPr>
        <w:pStyle w:val="3"/>
        <w:rPr>
          <w:rFonts w:cs="Times New Roman"/>
          <w:szCs w:val="24"/>
        </w:rPr>
      </w:pPr>
      <w:bookmarkStart w:id="107" w:name="_Toc427163784"/>
      <w:r w:rsidRPr="00726083">
        <w:rPr>
          <w:rFonts w:cs="Times New Roman"/>
          <w:szCs w:val="24"/>
        </w:rPr>
        <w:t>7</w:t>
      </w:r>
      <w:r w:rsidR="00B20883" w:rsidRPr="00726083">
        <w:rPr>
          <w:rFonts w:cs="Times New Roman"/>
          <w:szCs w:val="24"/>
        </w:rPr>
        <w:t>.2.</w:t>
      </w:r>
      <w:r w:rsidR="00C1252C">
        <w:rPr>
          <w:rFonts w:cs="Times New Roman"/>
          <w:szCs w:val="24"/>
        </w:rPr>
        <w:t>8</w:t>
      </w:r>
      <w:r w:rsidR="00B20883" w:rsidRPr="00726083">
        <w:rPr>
          <w:rFonts w:cs="Times New Roman"/>
          <w:szCs w:val="24"/>
        </w:rPr>
        <w:t xml:space="preserve"> Зоны водного фонда</w:t>
      </w:r>
      <w:bookmarkEnd w:id="102"/>
      <w:bookmarkEnd w:id="103"/>
      <w:bookmarkEnd w:id="107"/>
    </w:p>
    <w:p w:rsidR="00B20883" w:rsidRPr="00B64C4F" w:rsidRDefault="00B32ADA" w:rsidP="00D626B8">
      <w:pPr>
        <w:pStyle w:val="a0"/>
        <w:rPr>
          <w:lang w:val="ru-RU"/>
        </w:rPr>
      </w:pPr>
      <w:r w:rsidRPr="00B64C4F">
        <w:rPr>
          <w:i/>
          <w:u w:val="single"/>
          <w:lang w:val="ru-RU"/>
        </w:rPr>
        <w:t>Зоны</w:t>
      </w:r>
      <w:r w:rsidR="00B20883" w:rsidRPr="00B64C4F">
        <w:rPr>
          <w:i/>
          <w:u w:val="single"/>
          <w:lang w:val="ru-RU"/>
        </w:rPr>
        <w:t xml:space="preserve"> водного фонда</w:t>
      </w:r>
      <w:r w:rsidR="00B20883" w:rsidRPr="00B64C4F">
        <w:rPr>
          <w:lang w:val="ru-RU"/>
        </w:rPr>
        <w:t xml:space="preserve"> в </w:t>
      </w:r>
      <w:r w:rsidR="009F70E5">
        <w:rPr>
          <w:lang w:val="ru-RU"/>
        </w:rPr>
        <w:t>МО Гостовское</w:t>
      </w:r>
      <w:r w:rsidR="00A47211">
        <w:rPr>
          <w:lang w:val="ru-RU"/>
        </w:rPr>
        <w:t xml:space="preserve"> сельское поселение</w:t>
      </w:r>
      <w:r w:rsidR="00BC4BBD" w:rsidRPr="00B64C4F">
        <w:rPr>
          <w:lang w:val="ru-RU"/>
        </w:rPr>
        <w:t xml:space="preserve"> </w:t>
      </w:r>
      <w:r w:rsidR="00B20883" w:rsidRPr="00B64C4F">
        <w:rPr>
          <w:lang w:val="ru-RU"/>
        </w:rPr>
        <w:t>представлены</w:t>
      </w:r>
      <w:r w:rsidR="00B36515" w:rsidRPr="00B64C4F">
        <w:rPr>
          <w:lang w:val="ru-RU"/>
        </w:rPr>
        <w:t xml:space="preserve"> </w:t>
      </w:r>
      <w:r w:rsidR="00267992">
        <w:rPr>
          <w:lang w:val="ru-RU"/>
        </w:rPr>
        <w:t xml:space="preserve">р. </w:t>
      </w:r>
      <w:r w:rsidR="008714EE">
        <w:rPr>
          <w:lang w:val="ru-RU"/>
        </w:rPr>
        <w:t>Какша</w:t>
      </w:r>
      <w:r w:rsidR="00267992">
        <w:rPr>
          <w:lang w:val="ru-RU"/>
        </w:rPr>
        <w:t xml:space="preserve">, р. </w:t>
      </w:r>
      <w:r w:rsidR="008714EE">
        <w:rPr>
          <w:lang w:val="ru-RU"/>
        </w:rPr>
        <w:t>Межник</w:t>
      </w:r>
      <w:r w:rsidR="00267992">
        <w:rPr>
          <w:lang w:val="ru-RU"/>
        </w:rPr>
        <w:t xml:space="preserve">, р. </w:t>
      </w:r>
      <w:r w:rsidR="008714EE">
        <w:rPr>
          <w:lang w:val="ru-RU"/>
        </w:rPr>
        <w:t>чернушка</w:t>
      </w:r>
      <w:r w:rsidR="00267992">
        <w:rPr>
          <w:lang w:val="ru-RU"/>
        </w:rPr>
        <w:t xml:space="preserve">, р. </w:t>
      </w:r>
      <w:r w:rsidR="008714EE">
        <w:rPr>
          <w:lang w:val="ru-RU"/>
        </w:rPr>
        <w:t>Шохорда</w:t>
      </w:r>
      <w:r w:rsidR="00267992">
        <w:rPr>
          <w:lang w:val="ru-RU"/>
        </w:rPr>
        <w:t xml:space="preserve">, р. </w:t>
      </w:r>
      <w:r w:rsidR="008714EE">
        <w:rPr>
          <w:lang w:val="ru-RU"/>
        </w:rPr>
        <w:t>Кука</w:t>
      </w:r>
      <w:r w:rsidR="00267992">
        <w:rPr>
          <w:lang w:val="ru-RU"/>
        </w:rPr>
        <w:t xml:space="preserve">, р. </w:t>
      </w:r>
      <w:r w:rsidR="008714EE">
        <w:rPr>
          <w:lang w:val="ru-RU"/>
        </w:rPr>
        <w:t>Сива</w:t>
      </w:r>
      <w:r w:rsidR="00267992">
        <w:rPr>
          <w:lang w:val="ru-RU"/>
        </w:rPr>
        <w:t xml:space="preserve">, р. </w:t>
      </w:r>
      <w:r w:rsidR="008714EE">
        <w:rPr>
          <w:lang w:val="ru-RU"/>
        </w:rPr>
        <w:t>Большая Варакша</w:t>
      </w:r>
      <w:r w:rsidR="00267992">
        <w:rPr>
          <w:lang w:val="ru-RU"/>
        </w:rPr>
        <w:t xml:space="preserve">, р. </w:t>
      </w:r>
      <w:r w:rsidR="008714EE">
        <w:rPr>
          <w:lang w:val="ru-RU"/>
        </w:rPr>
        <w:t>Полдневая</w:t>
      </w:r>
      <w:r w:rsidR="00267992">
        <w:rPr>
          <w:lang w:val="ru-RU"/>
        </w:rPr>
        <w:t xml:space="preserve">, р. </w:t>
      </w:r>
      <w:r w:rsidR="008714EE">
        <w:rPr>
          <w:lang w:val="ru-RU"/>
        </w:rPr>
        <w:t>Нея</w:t>
      </w:r>
      <w:r w:rsidR="00267992">
        <w:rPr>
          <w:lang w:val="ru-RU"/>
        </w:rPr>
        <w:t>, р.</w:t>
      </w:r>
      <w:r w:rsidR="0012544D">
        <w:rPr>
          <w:lang w:val="ru-RU"/>
        </w:rPr>
        <w:t xml:space="preserve"> </w:t>
      </w:r>
      <w:r w:rsidR="008714EE">
        <w:rPr>
          <w:lang w:val="ru-RU"/>
        </w:rPr>
        <w:t>Богать,</w:t>
      </w:r>
      <w:r w:rsidR="0012544D">
        <w:rPr>
          <w:lang w:val="ru-RU"/>
        </w:rPr>
        <w:t xml:space="preserve"> р. </w:t>
      </w:r>
      <w:r w:rsidR="008714EE">
        <w:rPr>
          <w:lang w:val="ru-RU"/>
        </w:rPr>
        <w:t>Некрасида</w:t>
      </w:r>
      <w:r w:rsidR="00D626B8" w:rsidRPr="00D626B8">
        <w:rPr>
          <w:lang w:val="ru-RU"/>
        </w:rPr>
        <w:t xml:space="preserve"> </w:t>
      </w:r>
      <w:r w:rsidR="004D36C3">
        <w:rPr>
          <w:lang w:val="ru-RU"/>
        </w:rPr>
        <w:t>и т.</w:t>
      </w:r>
      <w:r w:rsidR="00CC3819">
        <w:rPr>
          <w:lang w:val="ru-RU"/>
        </w:rPr>
        <w:t xml:space="preserve">д. </w:t>
      </w:r>
      <w:r w:rsidR="00A278F1" w:rsidRPr="00B64C4F">
        <w:rPr>
          <w:lang w:val="ru-RU"/>
        </w:rPr>
        <w:t>По результатам обмера опорного плана о</w:t>
      </w:r>
      <w:r w:rsidR="00B20883" w:rsidRPr="00B64C4F">
        <w:rPr>
          <w:lang w:val="ru-RU"/>
        </w:rPr>
        <w:t>ни соста</w:t>
      </w:r>
      <w:r w:rsidR="00B20883" w:rsidRPr="00B64C4F">
        <w:rPr>
          <w:lang w:val="ru-RU"/>
        </w:rPr>
        <w:t>в</w:t>
      </w:r>
      <w:r w:rsidR="00B20883" w:rsidRPr="00B64C4F">
        <w:rPr>
          <w:lang w:val="ru-RU"/>
        </w:rPr>
        <w:t xml:space="preserve">ляют </w:t>
      </w:r>
      <w:r w:rsidR="001107AB" w:rsidRPr="00B230CE">
        <w:rPr>
          <w:lang w:val="ru-RU"/>
        </w:rPr>
        <w:t xml:space="preserve">около </w:t>
      </w:r>
      <w:r w:rsidR="00B230CE" w:rsidRPr="00B230CE">
        <w:rPr>
          <w:lang w:val="ru-RU"/>
        </w:rPr>
        <w:t>545</w:t>
      </w:r>
      <w:r w:rsidR="00B20883" w:rsidRPr="00B230CE">
        <w:rPr>
          <w:lang w:val="ru-RU"/>
        </w:rPr>
        <w:t xml:space="preserve"> га.</w:t>
      </w:r>
      <w:r w:rsidR="00B20883" w:rsidRPr="00B64C4F">
        <w:rPr>
          <w:lang w:val="ru-RU"/>
        </w:rPr>
        <w:t xml:space="preserve"> </w:t>
      </w:r>
    </w:p>
    <w:p w:rsidR="00B20883" w:rsidRPr="00BD31D1" w:rsidRDefault="00EA3A6D" w:rsidP="00D528A2">
      <w:pPr>
        <w:pStyle w:val="20"/>
        <w:rPr>
          <w:rFonts w:cs="Times New Roman"/>
          <w:szCs w:val="24"/>
        </w:rPr>
      </w:pPr>
      <w:bookmarkStart w:id="108" w:name="_Toc312530909"/>
      <w:bookmarkStart w:id="109" w:name="_Toc370201505"/>
      <w:bookmarkStart w:id="110" w:name="_Toc427163785"/>
      <w:r w:rsidRPr="004D36C3">
        <w:rPr>
          <w:rFonts w:cs="Times New Roman"/>
          <w:szCs w:val="24"/>
        </w:rPr>
        <w:t>7</w:t>
      </w:r>
      <w:r w:rsidR="00B20883" w:rsidRPr="004D36C3">
        <w:rPr>
          <w:rFonts w:cs="Times New Roman"/>
          <w:szCs w:val="24"/>
        </w:rPr>
        <w:t>.3 Земельный фонд</w:t>
      </w:r>
      <w:bookmarkEnd w:id="108"/>
      <w:r w:rsidR="00B20883" w:rsidRPr="004D36C3">
        <w:rPr>
          <w:rFonts w:cs="Times New Roman"/>
          <w:szCs w:val="24"/>
        </w:rPr>
        <w:t xml:space="preserve"> муниципального образования и категории земель</w:t>
      </w:r>
      <w:bookmarkEnd w:id="109"/>
      <w:bookmarkEnd w:id="110"/>
    </w:p>
    <w:p w:rsidR="00B20883" w:rsidRPr="00BD31D1" w:rsidRDefault="00B20883" w:rsidP="005D5151">
      <w:pPr>
        <w:pStyle w:val="a0"/>
        <w:rPr>
          <w:lang w:val="ru-RU"/>
        </w:rPr>
      </w:pPr>
      <w:r w:rsidRPr="00BD31D1">
        <w:rPr>
          <w:lang w:val="ru-RU"/>
        </w:rPr>
        <w:t>Согласно законодательству, земли в Российской Федерации по целевому назнач</w:t>
      </w:r>
      <w:r w:rsidRPr="00BD31D1">
        <w:rPr>
          <w:lang w:val="ru-RU"/>
        </w:rPr>
        <w:t>е</w:t>
      </w:r>
      <w:r w:rsidRPr="00BD31D1">
        <w:rPr>
          <w:lang w:val="ru-RU"/>
        </w:rPr>
        <w:t>нию подразделяются на следующие категории:</w:t>
      </w:r>
    </w:p>
    <w:p w:rsidR="00B20883" w:rsidRPr="00BD31D1" w:rsidRDefault="00B20883" w:rsidP="005D5151">
      <w:pPr>
        <w:pStyle w:val="a0"/>
        <w:rPr>
          <w:lang w:val="ru-RU"/>
        </w:rPr>
      </w:pPr>
      <w:r w:rsidRPr="00BD31D1">
        <w:rPr>
          <w:lang w:val="ru-RU"/>
        </w:rPr>
        <w:t>1) земли сельскохозяйственного назначения;</w:t>
      </w:r>
    </w:p>
    <w:p w:rsidR="00B20883" w:rsidRPr="00BD31D1" w:rsidRDefault="00B20883" w:rsidP="005D5151">
      <w:pPr>
        <w:pStyle w:val="a0"/>
        <w:rPr>
          <w:lang w:val="ru-RU"/>
        </w:rPr>
      </w:pPr>
      <w:r w:rsidRPr="00BD31D1">
        <w:rPr>
          <w:lang w:val="ru-RU"/>
        </w:rPr>
        <w:t>2) земли населенных пунктов;</w:t>
      </w:r>
    </w:p>
    <w:p w:rsidR="00B20883" w:rsidRPr="00BD31D1" w:rsidRDefault="00B20883" w:rsidP="005D5151">
      <w:pPr>
        <w:pStyle w:val="a0"/>
        <w:rPr>
          <w:lang w:val="ru-RU"/>
        </w:rPr>
      </w:pPr>
      <w:r w:rsidRPr="00BD31D1">
        <w:rPr>
          <w:lang w:val="ru-RU"/>
        </w:rPr>
        <w:t>3) земли промышленности, энергетики, транспорта, связи, радиовещания, телев</w:t>
      </w:r>
      <w:r w:rsidRPr="00BD31D1">
        <w:rPr>
          <w:lang w:val="ru-RU"/>
        </w:rPr>
        <w:t>и</w:t>
      </w:r>
      <w:r w:rsidR="005D5151" w:rsidRPr="00BD31D1">
        <w:rPr>
          <w:lang w:val="ru-RU"/>
        </w:rPr>
        <w:t>д</w:t>
      </w:r>
      <w:r w:rsidRPr="00BD31D1">
        <w:rPr>
          <w:lang w:val="ru-RU"/>
        </w:rPr>
        <w:t>ения, информатики, земли для обеспечения космической деятельности, земли обороны, безопасности и земли иного специального назначения;</w:t>
      </w:r>
    </w:p>
    <w:p w:rsidR="00B20883" w:rsidRPr="00BD31D1" w:rsidRDefault="00B20883" w:rsidP="005D5151">
      <w:pPr>
        <w:pStyle w:val="a0"/>
        <w:rPr>
          <w:lang w:val="ru-RU"/>
        </w:rPr>
      </w:pPr>
      <w:r w:rsidRPr="00BD31D1">
        <w:rPr>
          <w:lang w:val="ru-RU"/>
        </w:rPr>
        <w:t>4) земли особо охраняемых территорий и объектов;</w:t>
      </w:r>
    </w:p>
    <w:p w:rsidR="00B20883" w:rsidRPr="00BD31D1" w:rsidRDefault="00B20883" w:rsidP="005D5151">
      <w:pPr>
        <w:pStyle w:val="a0"/>
        <w:rPr>
          <w:lang w:val="ru-RU"/>
        </w:rPr>
      </w:pPr>
      <w:r w:rsidRPr="00BD31D1">
        <w:rPr>
          <w:lang w:val="ru-RU"/>
        </w:rPr>
        <w:t>5) земли лесного фонда;</w:t>
      </w:r>
    </w:p>
    <w:p w:rsidR="00B20883" w:rsidRPr="00BD31D1" w:rsidRDefault="00B20883" w:rsidP="005D5151">
      <w:pPr>
        <w:pStyle w:val="a0"/>
        <w:rPr>
          <w:lang w:val="ru-RU"/>
        </w:rPr>
      </w:pPr>
      <w:r w:rsidRPr="00BD31D1">
        <w:rPr>
          <w:lang w:val="ru-RU"/>
        </w:rPr>
        <w:t>6) земли водного фонда;</w:t>
      </w:r>
    </w:p>
    <w:p w:rsidR="00B20883" w:rsidRPr="00BD31D1" w:rsidRDefault="00B20883" w:rsidP="00FA382F">
      <w:pPr>
        <w:pStyle w:val="a0"/>
        <w:rPr>
          <w:lang w:val="ru-RU"/>
        </w:rPr>
      </w:pPr>
      <w:r w:rsidRPr="00BD31D1">
        <w:rPr>
          <w:lang w:val="ru-RU"/>
        </w:rPr>
        <w:t>7) земли запаса.</w:t>
      </w:r>
    </w:p>
    <w:p w:rsidR="00FA382F" w:rsidRPr="00BD31D1" w:rsidRDefault="00FA382F" w:rsidP="00FA382F">
      <w:pPr>
        <w:pStyle w:val="a0"/>
        <w:rPr>
          <w:lang w:val="ru-RU"/>
        </w:rPr>
      </w:pPr>
      <w:r w:rsidRPr="00BD31D1">
        <w:rPr>
          <w:lang w:val="ru-RU"/>
        </w:rPr>
        <w:t>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w:t>
      </w:r>
      <w:r w:rsidRPr="00BD31D1">
        <w:rPr>
          <w:lang w:val="ru-RU"/>
        </w:rPr>
        <w:t>н</w:t>
      </w:r>
      <w:r w:rsidRPr="00BD31D1">
        <w:rPr>
          <w:lang w:val="ru-RU"/>
        </w:rPr>
        <w:t>ных пунктов. Одновременно с установлением категории земель населенных пунктов вв</w:t>
      </w:r>
      <w:r w:rsidRPr="00BD31D1">
        <w:rPr>
          <w:lang w:val="ru-RU"/>
        </w:rPr>
        <w:t>о</w:t>
      </w:r>
      <w:r w:rsidRPr="00BD31D1">
        <w:rPr>
          <w:lang w:val="ru-RU"/>
        </w:rPr>
        <w:t xml:space="preserve">дится и новое определение границ этих земель. В соответствии с </w:t>
      </w:r>
      <w:r w:rsidR="00CC3819">
        <w:rPr>
          <w:lang w:val="ru-RU"/>
        </w:rPr>
        <w:t xml:space="preserve">п. </w:t>
      </w:r>
      <w:r w:rsidRPr="00BD31D1">
        <w:rPr>
          <w:lang w:val="ru-RU"/>
        </w:rPr>
        <w:t>2 ст. 83 Земельного кодекса РФ «границы городских, сельских населенных пунктов отделяют земли населе</w:t>
      </w:r>
      <w:r w:rsidRPr="00BD31D1">
        <w:rPr>
          <w:lang w:val="ru-RU"/>
        </w:rPr>
        <w:t>н</w:t>
      </w:r>
      <w:r w:rsidRPr="00BD31D1">
        <w:rPr>
          <w:lang w:val="ru-RU"/>
        </w:rPr>
        <w:t>ных пунктов от земель иных категорий».</w:t>
      </w:r>
    </w:p>
    <w:p w:rsidR="00FA382F" w:rsidRDefault="00FA382F" w:rsidP="00EA3A6D">
      <w:pPr>
        <w:pStyle w:val="a0"/>
        <w:spacing w:after="120"/>
        <w:rPr>
          <w:lang w:val="ru-RU"/>
        </w:rPr>
      </w:pPr>
      <w:r w:rsidRPr="00BD31D1">
        <w:rPr>
          <w:lang w:val="ru-RU"/>
        </w:rPr>
        <w:t>Согласно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w:t>
      </w:r>
      <w:r w:rsidRPr="00BD31D1">
        <w:rPr>
          <w:lang w:val="ru-RU"/>
        </w:rPr>
        <w:t>с</w:t>
      </w:r>
      <w:r w:rsidRPr="00BD31D1">
        <w:rPr>
          <w:lang w:val="ru-RU"/>
        </w:rPr>
        <w:t>пользования; специального назначения; военных объектов; иным территориальным зонам.</w:t>
      </w:r>
    </w:p>
    <w:p w:rsidR="004D36C3" w:rsidRPr="00BD31D1" w:rsidRDefault="00F04A43" w:rsidP="004D36C3">
      <w:pPr>
        <w:pStyle w:val="a0"/>
        <w:spacing w:after="200"/>
        <w:ind w:firstLine="0"/>
        <w:jc w:val="center"/>
        <w:rPr>
          <w:lang w:val="ru-RU"/>
        </w:rPr>
      </w:pPr>
      <w:r>
        <w:rPr>
          <w:noProof/>
          <w:lang w:val="ru-RU" w:eastAsia="ru-RU" w:bidi="ar-SA"/>
        </w:rPr>
        <w:lastRenderedPageBreak/>
        <w:drawing>
          <wp:inline distT="0" distB="0" distL="0" distR="0" wp14:anchorId="5F0E60E9" wp14:editId="45A8BF28">
            <wp:extent cx="5288508" cy="2941093"/>
            <wp:effectExtent l="0" t="0" r="26670" b="1206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20883" w:rsidRPr="00F04A43" w:rsidRDefault="00B20883" w:rsidP="00144D7E">
      <w:pPr>
        <w:pStyle w:val="a0"/>
        <w:spacing w:before="120" w:after="120"/>
        <w:ind w:firstLine="0"/>
        <w:jc w:val="center"/>
        <w:outlineLvl w:val="0"/>
        <w:rPr>
          <w:b/>
          <w:i/>
          <w:lang w:val="ru-RU"/>
        </w:rPr>
      </w:pPr>
      <w:r w:rsidRPr="00F04A43">
        <w:rPr>
          <w:b/>
          <w:i/>
          <w:lang w:val="ru-RU"/>
        </w:rPr>
        <w:t xml:space="preserve">Рисунок </w:t>
      </w:r>
      <w:r w:rsidR="00EA3A6D" w:rsidRPr="00F04A43">
        <w:rPr>
          <w:b/>
          <w:i/>
          <w:lang w:val="ru-RU"/>
        </w:rPr>
        <w:t>7</w:t>
      </w:r>
      <w:r w:rsidRPr="00F04A43">
        <w:rPr>
          <w:b/>
          <w:i/>
          <w:lang w:val="ru-RU"/>
        </w:rPr>
        <w:t>.</w:t>
      </w:r>
      <w:r w:rsidR="00A0065E" w:rsidRPr="00F04A43">
        <w:rPr>
          <w:b/>
          <w:i/>
          <w:lang w:val="ru-RU"/>
        </w:rPr>
        <w:t>1</w:t>
      </w:r>
      <w:r w:rsidR="005D5151" w:rsidRPr="00F04A43">
        <w:rPr>
          <w:b/>
          <w:i/>
          <w:lang w:val="ru-RU"/>
        </w:rPr>
        <w:t xml:space="preserve"> </w:t>
      </w:r>
      <w:r w:rsidRPr="00F04A43">
        <w:rPr>
          <w:b/>
          <w:i/>
          <w:lang w:val="ru-RU"/>
        </w:rPr>
        <w:t xml:space="preserve">Структура земельного фонда </w:t>
      </w:r>
      <w:r w:rsidR="009F70E5">
        <w:rPr>
          <w:b/>
          <w:i/>
          <w:lang w:val="ru-RU"/>
        </w:rPr>
        <w:t>МО Гостовское</w:t>
      </w:r>
      <w:r w:rsidR="00A47211" w:rsidRPr="00F04A43">
        <w:rPr>
          <w:b/>
          <w:i/>
          <w:lang w:val="ru-RU"/>
        </w:rPr>
        <w:t xml:space="preserve"> сельское поселение</w:t>
      </w:r>
      <w:r w:rsidR="00BC4BBD" w:rsidRPr="00F04A43">
        <w:rPr>
          <w:b/>
          <w:i/>
          <w:lang w:val="ru-RU"/>
        </w:rPr>
        <w:t xml:space="preserve"> </w:t>
      </w:r>
      <w:r w:rsidRPr="00F04A43">
        <w:rPr>
          <w:b/>
          <w:i/>
          <w:lang w:val="ru-RU"/>
        </w:rPr>
        <w:t>(по р</w:t>
      </w:r>
      <w:r w:rsidRPr="00F04A43">
        <w:rPr>
          <w:b/>
          <w:i/>
          <w:lang w:val="ru-RU"/>
        </w:rPr>
        <w:t>е</w:t>
      </w:r>
      <w:r w:rsidRPr="00F04A43">
        <w:rPr>
          <w:b/>
          <w:i/>
          <w:lang w:val="ru-RU"/>
        </w:rPr>
        <w:t>зультатам обмера на опорном плане)</w:t>
      </w:r>
    </w:p>
    <w:p w:rsidR="00B20883" w:rsidRPr="00BD31D1" w:rsidRDefault="004959F2" w:rsidP="005D5151">
      <w:pPr>
        <w:pStyle w:val="a0"/>
        <w:rPr>
          <w:lang w:val="ru-RU"/>
        </w:rPr>
      </w:pPr>
      <w:r w:rsidRPr="001411AC">
        <w:rPr>
          <w:lang w:val="ru-RU"/>
        </w:rPr>
        <w:t>Собственность на землю в границах населенных пунктов поселения распределяется</w:t>
      </w:r>
      <w:r w:rsidRPr="00BD31D1">
        <w:rPr>
          <w:lang w:val="ru-RU"/>
        </w:rPr>
        <w:t xml:space="preserve"> на частную, в т.ч. физических и юридических лиц, а также на государственную – фед</w:t>
      </w:r>
      <w:r w:rsidRPr="00BD31D1">
        <w:rPr>
          <w:lang w:val="ru-RU"/>
        </w:rPr>
        <w:t>е</w:t>
      </w:r>
      <w:r w:rsidRPr="00BD31D1">
        <w:rPr>
          <w:lang w:val="ru-RU"/>
        </w:rPr>
        <w:t>ральную и областную; муниципальную – районную и поселенческую, согласно требов</w:t>
      </w:r>
      <w:r w:rsidRPr="00BD31D1">
        <w:rPr>
          <w:lang w:val="ru-RU"/>
        </w:rPr>
        <w:t>а</w:t>
      </w:r>
      <w:r w:rsidRPr="00BD31D1">
        <w:rPr>
          <w:lang w:val="ru-RU"/>
        </w:rPr>
        <w:t>ниям земельного законодательства.</w:t>
      </w:r>
      <w:r w:rsidR="003F000D">
        <w:rPr>
          <w:lang w:val="ru-RU"/>
        </w:rPr>
        <w:t xml:space="preserve"> </w:t>
      </w:r>
      <w:r w:rsidR="00B20883" w:rsidRPr="00BD31D1">
        <w:rPr>
          <w:lang w:val="ru-RU"/>
        </w:rPr>
        <w:t>Согласно законодательству после утверждения Ген</w:t>
      </w:r>
      <w:r w:rsidR="00B20883" w:rsidRPr="00BD31D1">
        <w:rPr>
          <w:lang w:val="ru-RU"/>
        </w:rPr>
        <w:t>е</w:t>
      </w:r>
      <w:r w:rsidR="00B20883" w:rsidRPr="00BD31D1">
        <w:rPr>
          <w:lang w:val="ru-RU"/>
        </w:rPr>
        <w:t>рального плана поселения требуется разработка документов градостроительного зонир</w:t>
      </w:r>
      <w:r w:rsidR="00B20883" w:rsidRPr="00BD31D1">
        <w:rPr>
          <w:lang w:val="ru-RU"/>
        </w:rPr>
        <w:t>о</w:t>
      </w:r>
      <w:r w:rsidR="00B20883" w:rsidRPr="00BD31D1">
        <w:rPr>
          <w:lang w:val="ru-RU"/>
        </w:rPr>
        <w:t>вания для определения территориальных зон и установления градостроительных регл</w:t>
      </w:r>
      <w:r w:rsidR="00B20883" w:rsidRPr="00BD31D1">
        <w:rPr>
          <w:lang w:val="ru-RU"/>
        </w:rPr>
        <w:t>а</w:t>
      </w:r>
      <w:r w:rsidR="00B20883" w:rsidRPr="00BD31D1">
        <w:rPr>
          <w:lang w:val="ru-RU"/>
        </w:rPr>
        <w:t>ментов.</w:t>
      </w:r>
    </w:p>
    <w:p w:rsidR="00B20883" w:rsidRPr="00BD31D1" w:rsidRDefault="00B20883" w:rsidP="005D5151">
      <w:pPr>
        <w:pStyle w:val="a0"/>
        <w:rPr>
          <w:lang w:val="ru-RU"/>
        </w:rPr>
      </w:pPr>
      <w:r w:rsidRPr="00BD31D1">
        <w:rPr>
          <w:lang w:val="ru-RU"/>
        </w:rPr>
        <w:t>Генеральным планом планируется изменение категорий земель в границах сельск</w:t>
      </w:r>
      <w:r w:rsidRPr="00BD31D1">
        <w:rPr>
          <w:lang w:val="ru-RU"/>
        </w:rPr>
        <w:t>о</w:t>
      </w:r>
      <w:r w:rsidRPr="00BD31D1">
        <w:rPr>
          <w:lang w:val="ru-RU"/>
        </w:rPr>
        <w:t>го поселения. В этих условиях вопрос сравнительной оценки сельскохозяйственных з</w:t>
      </w:r>
      <w:r w:rsidRPr="00BD31D1">
        <w:rPr>
          <w:lang w:val="ru-RU"/>
        </w:rPr>
        <w:t>е</w:t>
      </w:r>
      <w:r w:rsidRPr="00BD31D1">
        <w:rPr>
          <w:lang w:val="ru-RU"/>
        </w:rPr>
        <w:t>мель для целей планировочного анализа и выбора территорий для нового строительства приобретает особую актуальность.</w:t>
      </w:r>
    </w:p>
    <w:p w:rsidR="001E155E" w:rsidRPr="00096C43" w:rsidRDefault="00B20883" w:rsidP="001E155E">
      <w:pPr>
        <w:pStyle w:val="a0"/>
        <w:rPr>
          <w:lang w:val="ru-RU"/>
        </w:rPr>
      </w:pPr>
      <w:r w:rsidRPr="00096C43">
        <w:rPr>
          <w:lang w:val="ru-RU"/>
        </w:rPr>
        <w:t>Основной целью проведения работ по государственной кадастровой оценке земель является создание налоговой базы для исчисления земельного и ряда других имуществе</w:t>
      </w:r>
      <w:r w:rsidRPr="00096C43">
        <w:rPr>
          <w:lang w:val="ru-RU"/>
        </w:rPr>
        <w:t>н</w:t>
      </w:r>
      <w:r w:rsidRPr="00096C43">
        <w:rPr>
          <w:lang w:val="ru-RU"/>
        </w:rPr>
        <w:t>ных налогов (</w:t>
      </w:r>
      <w:r w:rsidR="001E155E" w:rsidRPr="00096C43">
        <w:rPr>
          <w:lang w:val="ru-RU"/>
        </w:rPr>
        <w:t>ст. 65, 66 Земельного кодекса РФ</w:t>
      </w:r>
      <w:r w:rsidRPr="00096C43">
        <w:rPr>
          <w:lang w:val="ru-RU"/>
        </w:rPr>
        <w:t xml:space="preserve">; </w:t>
      </w:r>
      <w:r w:rsidR="001E155E" w:rsidRPr="00096C43">
        <w:rPr>
          <w:lang w:val="ru-RU"/>
        </w:rPr>
        <w:t xml:space="preserve">постановление Правительства РФ от 08.04.2000 </w:t>
      </w:r>
      <w:r w:rsidR="00A40A91" w:rsidRPr="00096C43">
        <w:rPr>
          <w:lang w:val="ru-RU"/>
        </w:rPr>
        <w:t>№</w:t>
      </w:r>
      <w:r w:rsidR="008C3C1C" w:rsidRPr="00096C43">
        <w:rPr>
          <w:lang w:val="ru-RU"/>
        </w:rPr>
        <w:t xml:space="preserve"> </w:t>
      </w:r>
      <w:r w:rsidR="001E155E" w:rsidRPr="00096C43">
        <w:rPr>
          <w:lang w:val="ru-RU"/>
        </w:rPr>
        <w:t xml:space="preserve">316 </w:t>
      </w:r>
      <w:r w:rsidR="00DD25BE" w:rsidRPr="00096C43">
        <w:rPr>
          <w:lang w:val="ru-RU"/>
        </w:rPr>
        <w:t>«</w:t>
      </w:r>
      <w:r w:rsidR="001E155E" w:rsidRPr="00096C43">
        <w:rPr>
          <w:lang w:val="ru-RU"/>
        </w:rPr>
        <w:t>Об утверждении Правил проведения государственной кадастровой оценки земель</w:t>
      </w:r>
      <w:r w:rsidR="00DD25BE" w:rsidRPr="00096C43">
        <w:rPr>
          <w:lang w:val="ru-RU"/>
        </w:rPr>
        <w:t>»</w:t>
      </w:r>
      <w:r w:rsidR="001E155E" w:rsidRPr="00096C43">
        <w:rPr>
          <w:lang w:val="ru-RU"/>
        </w:rPr>
        <w:t xml:space="preserve"> (ре</w:t>
      </w:r>
      <w:r w:rsidR="00CC3819">
        <w:rPr>
          <w:lang w:val="ru-RU"/>
        </w:rPr>
        <w:t xml:space="preserve">д. </w:t>
      </w:r>
      <w:r w:rsidR="001E155E" w:rsidRPr="003F1118">
        <w:rPr>
          <w:lang w:val="ru-RU"/>
        </w:rPr>
        <w:t>от 30.06.2010)</w:t>
      </w:r>
      <w:r w:rsidRPr="003F1118">
        <w:rPr>
          <w:lang w:val="ru-RU"/>
        </w:rPr>
        <w:t>).</w:t>
      </w:r>
      <w:r w:rsidRPr="00096C43">
        <w:rPr>
          <w:lang w:val="ru-RU"/>
        </w:rPr>
        <w:t xml:space="preserve"> </w:t>
      </w:r>
    </w:p>
    <w:p w:rsidR="001E155E" w:rsidRPr="00BD31D1" w:rsidRDefault="00B20883" w:rsidP="001E155E">
      <w:pPr>
        <w:pStyle w:val="a0"/>
        <w:rPr>
          <w:lang w:val="ru-RU"/>
        </w:rPr>
      </w:pPr>
      <w:r w:rsidRPr="00BD31D1">
        <w:rPr>
          <w:lang w:val="ru-RU"/>
        </w:rPr>
        <w:t>Кадастровая стоимость земельного фонда определяет объём потенциально возмо</w:t>
      </w:r>
      <w:r w:rsidRPr="00BD31D1">
        <w:rPr>
          <w:lang w:val="ru-RU"/>
        </w:rPr>
        <w:t>ж</w:t>
      </w:r>
      <w:r w:rsidRPr="00BD31D1">
        <w:rPr>
          <w:lang w:val="ru-RU"/>
        </w:rPr>
        <w:t xml:space="preserve">ных поступлений земельного налога в бюджеты муниципальных образований. </w:t>
      </w:r>
    </w:p>
    <w:p w:rsidR="00B20883" w:rsidRPr="00BD31D1" w:rsidRDefault="00EA3A6D" w:rsidP="00D528A2">
      <w:pPr>
        <w:pStyle w:val="20"/>
        <w:rPr>
          <w:rFonts w:cs="Times New Roman"/>
          <w:szCs w:val="24"/>
        </w:rPr>
      </w:pPr>
      <w:bookmarkStart w:id="111" w:name="_Toc312530910"/>
      <w:bookmarkStart w:id="112" w:name="_Toc370201506"/>
      <w:bookmarkStart w:id="113" w:name="_Toc427163786"/>
      <w:r w:rsidRPr="0068288C">
        <w:rPr>
          <w:rFonts w:cs="Times New Roman"/>
          <w:szCs w:val="24"/>
        </w:rPr>
        <w:t>7</w:t>
      </w:r>
      <w:r w:rsidR="00B20883" w:rsidRPr="0068288C">
        <w:rPr>
          <w:rFonts w:cs="Times New Roman"/>
          <w:szCs w:val="24"/>
        </w:rPr>
        <w:t>.4 Жилищный фонд</w:t>
      </w:r>
      <w:bookmarkEnd w:id="111"/>
      <w:bookmarkEnd w:id="112"/>
      <w:bookmarkEnd w:id="113"/>
    </w:p>
    <w:p w:rsidR="00B20883" w:rsidRPr="00BD31D1" w:rsidRDefault="00B20883" w:rsidP="005D5151">
      <w:pPr>
        <w:pStyle w:val="a0"/>
        <w:rPr>
          <w:lang w:val="ru-RU"/>
        </w:rPr>
      </w:pPr>
      <w:r w:rsidRPr="00BD31D1">
        <w:rPr>
          <w:lang w:val="ru-RU"/>
        </w:rPr>
        <w:t>По данным</w:t>
      </w:r>
      <w:r w:rsidR="00D15C6B">
        <w:rPr>
          <w:lang w:val="ru-RU"/>
        </w:rPr>
        <w:t xml:space="preserve"> </w:t>
      </w:r>
      <w:r w:rsidRPr="00BD31D1">
        <w:rPr>
          <w:lang w:val="ru-RU"/>
        </w:rPr>
        <w:t xml:space="preserve">на </w:t>
      </w:r>
      <w:r w:rsidR="006D0089">
        <w:rPr>
          <w:lang w:val="ru-RU"/>
        </w:rPr>
        <w:t>2014</w:t>
      </w:r>
      <w:r w:rsidRPr="00BD31D1">
        <w:rPr>
          <w:lang w:val="ru-RU"/>
        </w:rPr>
        <w:t xml:space="preserve"> г. жилищный фонд </w:t>
      </w:r>
      <w:r w:rsidR="009F70E5">
        <w:rPr>
          <w:lang w:val="ru-RU"/>
        </w:rPr>
        <w:t>МО Гостовское</w:t>
      </w:r>
      <w:r w:rsidR="00A47211">
        <w:rPr>
          <w:lang w:val="ru-RU"/>
        </w:rPr>
        <w:t xml:space="preserve"> сельское поселение</w:t>
      </w:r>
      <w:r w:rsidR="00BC4BBD">
        <w:rPr>
          <w:lang w:val="ru-RU"/>
        </w:rPr>
        <w:t xml:space="preserve"> </w:t>
      </w:r>
      <w:r w:rsidRPr="00B267A9">
        <w:rPr>
          <w:lang w:val="ru-RU"/>
        </w:rPr>
        <w:t>соста</w:t>
      </w:r>
      <w:r w:rsidRPr="00B267A9">
        <w:rPr>
          <w:lang w:val="ru-RU"/>
        </w:rPr>
        <w:t>в</w:t>
      </w:r>
      <w:r w:rsidRPr="009B0084">
        <w:rPr>
          <w:lang w:val="ru-RU"/>
        </w:rPr>
        <w:t xml:space="preserve">лял </w:t>
      </w:r>
      <w:r w:rsidR="009B0084" w:rsidRPr="009B0084">
        <w:rPr>
          <w:lang w:val="ru-RU"/>
        </w:rPr>
        <w:t>47300</w:t>
      </w:r>
      <w:r w:rsidR="00361943" w:rsidRPr="009B0084">
        <w:rPr>
          <w:lang w:val="ru-RU"/>
        </w:rPr>
        <w:t xml:space="preserve"> м</w:t>
      </w:r>
      <w:r w:rsidR="00361943" w:rsidRPr="009B0084">
        <w:rPr>
          <w:vertAlign w:val="superscript"/>
          <w:lang w:val="ru-RU"/>
        </w:rPr>
        <w:t>2</w:t>
      </w:r>
      <w:r w:rsidR="0066473B">
        <w:rPr>
          <w:lang w:val="ru-RU"/>
        </w:rPr>
        <w:t>, в том числе ветхий жилищный фонд который составляет 19400 м</w:t>
      </w:r>
      <w:r w:rsidR="0066473B" w:rsidRPr="0066473B">
        <w:rPr>
          <w:vertAlign w:val="superscript"/>
          <w:lang w:val="ru-RU"/>
        </w:rPr>
        <w:t>2</w:t>
      </w:r>
      <w:r w:rsidR="0066473B">
        <w:rPr>
          <w:lang w:val="ru-RU"/>
        </w:rPr>
        <w:t xml:space="preserve">. </w:t>
      </w:r>
    </w:p>
    <w:p w:rsidR="009F70E5" w:rsidRDefault="009F70E5">
      <w:pPr>
        <w:rPr>
          <w:rFonts w:ascii="Times New Roman" w:eastAsia="Times New Roman" w:hAnsi="Times New Roman" w:cs="Times New Roman"/>
          <w:b/>
          <w:i/>
          <w:sz w:val="24"/>
          <w:szCs w:val="24"/>
          <w:lang w:eastAsia="ar-SA" w:bidi="en-US"/>
        </w:rPr>
      </w:pPr>
      <w:r>
        <w:rPr>
          <w:b/>
          <w:i/>
        </w:rPr>
        <w:br w:type="page"/>
      </w:r>
    </w:p>
    <w:p w:rsidR="0066689E" w:rsidRPr="00BD31D1" w:rsidRDefault="0066689E" w:rsidP="0066689E">
      <w:pPr>
        <w:pStyle w:val="a0"/>
        <w:spacing w:before="120"/>
        <w:jc w:val="right"/>
        <w:outlineLvl w:val="0"/>
        <w:rPr>
          <w:b/>
          <w:i/>
          <w:lang w:val="ru-RU"/>
        </w:rPr>
      </w:pPr>
      <w:r w:rsidRPr="00BD31D1">
        <w:rPr>
          <w:b/>
          <w:i/>
          <w:lang w:val="ru-RU"/>
        </w:rPr>
        <w:lastRenderedPageBreak/>
        <w:t xml:space="preserve">Таблица </w:t>
      </w:r>
      <w:r w:rsidR="00046BE9">
        <w:rPr>
          <w:b/>
          <w:i/>
          <w:lang w:val="ru-RU"/>
        </w:rPr>
        <w:t>7</w:t>
      </w:r>
      <w:r w:rsidR="00144D7E">
        <w:rPr>
          <w:b/>
          <w:i/>
          <w:lang w:val="ru-RU"/>
        </w:rPr>
        <w:t>.3</w:t>
      </w:r>
    </w:p>
    <w:p w:rsidR="00953152" w:rsidRDefault="0066689E" w:rsidP="00DC3316">
      <w:pPr>
        <w:pStyle w:val="a0"/>
        <w:spacing w:after="120"/>
        <w:ind w:firstLine="0"/>
        <w:jc w:val="center"/>
        <w:outlineLvl w:val="0"/>
        <w:rPr>
          <w:b/>
          <w:i/>
          <w:vertAlign w:val="superscript"/>
          <w:lang w:val="ru-RU"/>
        </w:rPr>
      </w:pPr>
      <w:r w:rsidRPr="003F3410">
        <w:rPr>
          <w:b/>
          <w:i/>
          <w:lang w:val="ru-RU"/>
        </w:rPr>
        <w:t xml:space="preserve">Характеристика жилищного фонда </w:t>
      </w:r>
      <w:r w:rsidR="009F70E5">
        <w:rPr>
          <w:b/>
          <w:i/>
          <w:lang w:val="ru-RU"/>
        </w:rPr>
        <w:t>МО Гостовское</w:t>
      </w:r>
      <w:r w:rsidR="00A47211">
        <w:rPr>
          <w:b/>
          <w:i/>
          <w:lang w:val="ru-RU"/>
        </w:rPr>
        <w:t xml:space="preserve"> сельское поселение</w:t>
      </w:r>
      <w:r w:rsidR="009D586D" w:rsidRPr="003F3410">
        <w:rPr>
          <w:b/>
          <w:i/>
          <w:lang w:val="ru-RU"/>
        </w:rPr>
        <w:t>,</w:t>
      </w:r>
      <w:r w:rsidRPr="003F3410">
        <w:rPr>
          <w:b/>
          <w:i/>
          <w:lang w:val="ru-RU"/>
        </w:rPr>
        <w:t xml:space="preserve"> </w:t>
      </w:r>
      <w:r w:rsidR="00F1321C" w:rsidRPr="003F3410">
        <w:rPr>
          <w:b/>
          <w:i/>
          <w:lang w:val="ru-RU"/>
        </w:rPr>
        <w:t>ты</w:t>
      </w:r>
      <w:r w:rsidR="00CC3819">
        <w:rPr>
          <w:b/>
          <w:i/>
          <w:lang w:val="ru-RU"/>
        </w:rPr>
        <w:t xml:space="preserve">с. </w:t>
      </w:r>
      <w:r w:rsidRPr="003F3410">
        <w:rPr>
          <w:b/>
          <w:i/>
          <w:lang w:val="ru-RU"/>
        </w:rPr>
        <w:t>м</w:t>
      </w:r>
      <w:r w:rsidRPr="003F3410">
        <w:rPr>
          <w:b/>
          <w:i/>
          <w:vertAlign w:val="superscript"/>
          <w:lang w:val="ru-RU"/>
        </w:rPr>
        <w:t>2</w:t>
      </w:r>
    </w:p>
    <w:tbl>
      <w:tblPr>
        <w:tblStyle w:val="44"/>
        <w:tblW w:w="4958"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165"/>
        <w:gridCol w:w="3322"/>
        <w:gridCol w:w="3003"/>
      </w:tblGrid>
      <w:tr w:rsidR="009B0084" w:rsidRPr="009B0084" w:rsidTr="00B00F37">
        <w:trPr>
          <w:trHeight w:val="566"/>
          <w:tblHeader/>
        </w:trPr>
        <w:tc>
          <w:tcPr>
            <w:tcW w:w="1668" w:type="pct"/>
            <w:shd w:val="clear" w:color="auto" w:fill="D9D9D9" w:themeFill="background1" w:themeFillShade="D9"/>
          </w:tcPr>
          <w:p w:rsidR="009B0084" w:rsidRPr="009B0084" w:rsidRDefault="009B0084" w:rsidP="009B0084">
            <w:pPr>
              <w:jc w:val="center"/>
              <w:rPr>
                <w:rFonts w:ascii="Times New Roman" w:eastAsiaTheme="minorHAnsi" w:hAnsi="Times New Roman" w:cs="Times New Roman"/>
                <w:b/>
                <w:i/>
                <w:sz w:val="24"/>
                <w:szCs w:val="24"/>
                <w:lang w:eastAsia="en-US"/>
              </w:rPr>
            </w:pPr>
            <w:r w:rsidRPr="009B0084">
              <w:rPr>
                <w:rFonts w:ascii="Times New Roman" w:eastAsiaTheme="minorHAnsi" w:hAnsi="Times New Roman" w:cs="Times New Roman"/>
                <w:b/>
                <w:i/>
                <w:sz w:val="24"/>
                <w:szCs w:val="24"/>
                <w:lang w:eastAsia="en-US"/>
              </w:rPr>
              <w:t>Название населенного пункта</w:t>
            </w:r>
          </w:p>
        </w:tc>
        <w:tc>
          <w:tcPr>
            <w:tcW w:w="1750" w:type="pct"/>
            <w:shd w:val="clear" w:color="auto" w:fill="D9D9D9" w:themeFill="background1" w:themeFillShade="D9"/>
          </w:tcPr>
          <w:p w:rsidR="009B0084" w:rsidRPr="009B0084" w:rsidRDefault="009B0084" w:rsidP="009B0084">
            <w:pPr>
              <w:jc w:val="center"/>
              <w:rPr>
                <w:rFonts w:ascii="Times New Roman" w:eastAsiaTheme="minorHAnsi" w:hAnsi="Times New Roman" w:cs="Times New Roman"/>
                <w:b/>
                <w:i/>
                <w:sz w:val="24"/>
                <w:szCs w:val="24"/>
                <w:lang w:eastAsia="en-US"/>
              </w:rPr>
            </w:pPr>
            <w:r w:rsidRPr="009B0084">
              <w:rPr>
                <w:rFonts w:ascii="Times New Roman" w:eastAsiaTheme="minorHAnsi" w:hAnsi="Times New Roman" w:cs="Times New Roman"/>
                <w:b/>
                <w:i/>
                <w:sz w:val="24"/>
                <w:szCs w:val="24"/>
                <w:lang w:eastAsia="en-US"/>
              </w:rPr>
              <w:t>Площадь</w:t>
            </w:r>
            <w:r>
              <w:rPr>
                <w:rFonts w:ascii="Times New Roman" w:eastAsiaTheme="minorHAnsi" w:hAnsi="Times New Roman" w:cs="Times New Roman"/>
                <w:b/>
                <w:i/>
                <w:sz w:val="24"/>
                <w:szCs w:val="24"/>
                <w:lang w:eastAsia="en-US"/>
              </w:rPr>
              <w:t xml:space="preserve"> </w:t>
            </w:r>
            <w:r w:rsidRPr="009B0084">
              <w:rPr>
                <w:rFonts w:ascii="Times New Roman" w:eastAsiaTheme="minorHAnsi" w:hAnsi="Times New Roman" w:cs="Times New Roman"/>
                <w:b/>
                <w:i/>
                <w:sz w:val="24"/>
                <w:szCs w:val="24"/>
                <w:lang w:eastAsia="en-US"/>
              </w:rPr>
              <w:t>жилищного фонда</w:t>
            </w:r>
          </w:p>
        </w:tc>
        <w:tc>
          <w:tcPr>
            <w:tcW w:w="1582" w:type="pct"/>
            <w:shd w:val="clear" w:color="auto" w:fill="D9D9D9" w:themeFill="background1" w:themeFillShade="D9"/>
          </w:tcPr>
          <w:p w:rsidR="009B0084" w:rsidRPr="009B0084" w:rsidRDefault="009B0084" w:rsidP="009B0084">
            <w:pPr>
              <w:jc w:val="center"/>
              <w:rPr>
                <w:rFonts w:ascii="Times New Roman" w:eastAsiaTheme="minorHAnsi" w:hAnsi="Times New Roman" w:cs="Times New Roman"/>
                <w:b/>
                <w:i/>
                <w:sz w:val="24"/>
                <w:szCs w:val="24"/>
                <w:lang w:eastAsia="en-US"/>
              </w:rPr>
            </w:pPr>
            <w:r w:rsidRPr="009B0084">
              <w:rPr>
                <w:rFonts w:ascii="Times New Roman" w:eastAsiaTheme="minorHAnsi" w:hAnsi="Times New Roman" w:cs="Times New Roman"/>
                <w:b/>
                <w:i/>
                <w:sz w:val="24"/>
                <w:szCs w:val="24"/>
                <w:lang w:eastAsia="en-US"/>
              </w:rPr>
              <w:t>Ветхий жилищный фонд</w:t>
            </w:r>
          </w:p>
        </w:tc>
      </w:tr>
      <w:tr w:rsidR="009B0084" w:rsidRPr="009B0084" w:rsidTr="009B0084">
        <w:trPr>
          <w:trHeight w:val="279"/>
        </w:trPr>
        <w:tc>
          <w:tcPr>
            <w:tcW w:w="1668" w:type="pct"/>
            <w:shd w:val="clear" w:color="auto" w:fill="F2F2F2" w:themeFill="background1" w:themeFillShade="F2"/>
          </w:tcPr>
          <w:p w:rsidR="009B0084" w:rsidRPr="009B0084" w:rsidRDefault="009B0084" w:rsidP="009B0084">
            <w:pPr>
              <w:rPr>
                <w:rFonts w:ascii="Times New Roman" w:eastAsiaTheme="minorHAnsi" w:hAnsi="Times New Roman" w:cs="Times New Roman"/>
                <w:b/>
                <w:i/>
                <w:sz w:val="24"/>
                <w:szCs w:val="24"/>
                <w:lang w:eastAsia="en-US"/>
              </w:rPr>
            </w:pPr>
            <w:r>
              <w:rPr>
                <w:rFonts w:ascii="Times New Roman" w:eastAsiaTheme="minorHAnsi" w:hAnsi="Times New Roman" w:cs="Times New Roman"/>
                <w:b/>
                <w:i/>
                <w:sz w:val="24"/>
                <w:szCs w:val="24"/>
                <w:lang w:eastAsia="en-US"/>
              </w:rPr>
              <w:t>пос</w:t>
            </w:r>
            <w:r w:rsidRPr="009B0084">
              <w:rPr>
                <w:rFonts w:ascii="Times New Roman" w:eastAsiaTheme="minorHAnsi" w:hAnsi="Times New Roman" w:cs="Times New Roman"/>
                <w:b/>
                <w:i/>
                <w:sz w:val="24"/>
                <w:szCs w:val="24"/>
                <w:lang w:eastAsia="en-US"/>
              </w:rPr>
              <w:t>. Гостовский</w:t>
            </w:r>
          </w:p>
        </w:tc>
        <w:tc>
          <w:tcPr>
            <w:tcW w:w="1750" w:type="pct"/>
          </w:tcPr>
          <w:p w:rsidR="009B0084" w:rsidRPr="009B0084" w:rsidRDefault="009B0084" w:rsidP="009B0084">
            <w:pPr>
              <w:jc w:val="center"/>
              <w:rPr>
                <w:rFonts w:ascii="Times New Roman" w:eastAsiaTheme="minorHAnsi" w:hAnsi="Times New Roman" w:cs="Times New Roman"/>
                <w:sz w:val="24"/>
                <w:szCs w:val="24"/>
                <w:lang w:eastAsia="en-US"/>
              </w:rPr>
            </w:pPr>
            <w:r w:rsidRPr="009B0084">
              <w:rPr>
                <w:rFonts w:ascii="Times New Roman" w:eastAsiaTheme="minorHAnsi" w:hAnsi="Times New Roman" w:cs="Times New Roman"/>
                <w:sz w:val="24"/>
                <w:szCs w:val="24"/>
                <w:lang w:eastAsia="en-US"/>
              </w:rPr>
              <w:t>27225</w:t>
            </w:r>
          </w:p>
        </w:tc>
        <w:tc>
          <w:tcPr>
            <w:tcW w:w="1582" w:type="pct"/>
          </w:tcPr>
          <w:p w:rsidR="009B0084" w:rsidRPr="009B0084" w:rsidRDefault="009B0084" w:rsidP="009B0084">
            <w:pPr>
              <w:jc w:val="center"/>
              <w:rPr>
                <w:rFonts w:ascii="Times New Roman" w:eastAsiaTheme="minorHAnsi" w:hAnsi="Times New Roman" w:cs="Times New Roman"/>
                <w:sz w:val="24"/>
                <w:szCs w:val="24"/>
                <w:lang w:eastAsia="en-US"/>
              </w:rPr>
            </w:pPr>
            <w:r w:rsidRPr="009B0084">
              <w:rPr>
                <w:rFonts w:ascii="Times New Roman" w:eastAsiaTheme="minorHAnsi" w:hAnsi="Times New Roman" w:cs="Times New Roman"/>
                <w:sz w:val="24"/>
                <w:szCs w:val="24"/>
                <w:lang w:eastAsia="en-US"/>
              </w:rPr>
              <w:t>8942</w:t>
            </w:r>
          </w:p>
        </w:tc>
      </w:tr>
      <w:tr w:rsidR="009B0084" w:rsidRPr="009B0084" w:rsidTr="009B0084">
        <w:trPr>
          <w:trHeight w:val="269"/>
        </w:trPr>
        <w:tc>
          <w:tcPr>
            <w:tcW w:w="1668" w:type="pct"/>
            <w:shd w:val="clear" w:color="auto" w:fill="F2F2F2" w:themeFill="background1" w:themeFillShade="F2"/>
          </w:tcPr>
          <w:p w:rsidR="009B0084" w:rsidRPr="009B0084" w:rsidRDefault="009B0084" w:rsidP="009B0084">
            <w:pPr>
              <w:rPr>
                <w:rFonts w:ascii="Times New Roman" w:eastAsiaTheme="minorHAnsi" w:hAnsi="Times New Roman" w:cs="Times New Roman"/>
                <w:b/>
                <w:i/>
                <w:sz w:val="24"/>
                <w:szCs w:val="24"/>
                <w:lang w:eastAsia="en-US"/>
              </w:rPr>
            </w:pPr>
            <w:r>
              <w:rPr>
                <w:rFonts w:ascii="Times New Roman" w:eastAsiaTheme="minorHAnsi" w:hAnsi="Times New Roman" w:cs="Times New Roman"/>
                <w:b/>
                <w:i/>
                <w:sz w:val="24"/>
                <w:szCs w:val="24"/>
                <w:lang w:eastAsia="en-US"/>
              </w:rPr>
              <w:t>д</w:t>
            </w:r>
            <w:r w:rsidRPr="009B0084">
              <w:rPr>
                <w:rFonts w:ascii="Times New Roman" w:eastAsiaTheme="minorHAnsi" w:hAnsi="Times New Roman" w:cs="Times New Roman"/>
                <w:b/>
                <w:i/>
                <w:sz w:val="24"/>
                <w:szCs w:val="24"/>
                <w:lang w:eastAsia="en-US"/>
              </w:rPr>
              <w:t>. Гостовская</w:t>
            </w:r>
          </w:p>
        </w:tc>
        <w:tc>
          <w:tcPr>
            <w:tcW w:w="1750" w:type="pct"/>
          </w:tcPr>
          <w:p w:rsidR="009B0084" w:rsidRPr="009B0084" w:rsidRDefault="009B0084" w:rsidP="009B0084">
            <w:pPr>
              <w:jc w:val="center"/>
              <w:rPr>
                <w:rFonts w:ascii="Times New Roman" w:eastAsiaTheme="minorHAnsi" w:hAnsi="Times New Roman" w:cs="Times New Roman"/>
                <w:sz w:val="24"/>
                <w:szCs w:val="24"/>
                <w:lang w:eastAsia="en-US"/>
              </w:rPr>
            </w:pPr>
            <w:r w:rsidRPr="009B0084">
              <w:rPr>
                <w:rFonts w:ascii="Times New Roman" w:eastAsiaTheme="minorHAnsi" w:hAnsi="Times New Roman" w:cs="Times New Roman"/>
                <w:sz w:val="24"/>
                <w:szCs w:val="24"/>
                <w:lang w:eastAsia="en-US"/>
              </w:rPr>
              <w:t>1400</w:t>
            </w:r>
          </w:p>
        </w:tc>
        <w:tc>
          <w:tcPr>
            <w:tcW w:w="1582" w:type="pct"/>
          </w:tcPr>
          <w:p w:rsidR="009B0084" w:rsidRPr="009B0084" w:rsidRDefault="009B0084" w:rsidP="009B0084">
            <w:pPr>
              <w:jc w:val="center"/>
              <w:rPr>
                <w:rFonts w:ascii="Times New Roman" w:eastAsiaTheme="minorHAnsi" w:hAnsi="Times New Roman" w:cs="Times New Roman"/>
                <w:sz w:val="24"/>
                <w:szCs w:val="24"/>
                <w:lang w:eastAsia="en-US"/>
              </w:rPr>
            </w:pPr>
            <w:r w:rsidRPr="009B0084">
              <w:rPr>
                <w:rFonts w:ascii="Times New Roman" w:eastAsiaTheme="minorHAnsi" w:hAnsi="Times New Roman" w:cs="Times New Roman"/>
                <w:sz w:val="24"/>
                <w:szCs w:val="24"/>
                <w:lang w:eastAsia="en-US"/>
              </w:rPr>
              <w:t>220</w:t>
            </w:r>
          </w:p>
        </w:tc>
      </w:tr>
      <w:tr w:rsidR="009B0084" w:rsidRPr="009B0084" w:rsidTr="009B0084">
        <w:trPr>
          <w:trHeight w:val="214"/>
        </w:trPr>
        <w:tc>
          <w:tcPr>
            <w:tcW w:w="1668" w:type="pct"/>
            <w:shd w:val="clear" w:color="auto" w:fill="F2F2F2" w:themeFill="background1" w:themeFillShade="F2"/>
          </w:tcPr>
          <w:p w:rsidR="009B0084" w:rsidRPr="009B0084" w:rsidRDefault="009B0084" w:rsidP="009B0084">
            <w:pPr>
              <w:rPr>
                <w:rFonts w:ascii="Times New Roman" w:eastAsiaTheme="minorHAnsi" w:hAnsi="Times New Roman" w:cs="Times New Roman"/>
                <w:b/>
                <w:i/>
                <w:sz w:val="24"/>
                <w:szCs w:val="24"/>
                <w:lang w:eastAsia="en-US"/>
              </w:rPr>
            </w:pPr>
            <w:r>
              <w:rPr>
                <w:rFonts w:ascii="Times New Roman" w:eastAsiaTheme="minorHAnsi" w:hAnsi="Times New Roman" w:cs="Times New Roman"/>
                <w:b/>
                <w:i/>
                <w:sz w:val="24"/>
                <w:szCs w:val="24"/>
                <w:lang w:eastAsia="en-US"/>
              </w:rPr>
              <w:t>д</w:t>
            </w:r>
            <w:r w:rsidRPr="009B0084">
              <w:rPr>
                <w:rFonts w:ascii="Times New Roman" w:eastAsiaTheme="minorHAnsi" w:hAnsi="Times New Roman" w:cs="Times New Roman"/>
                <w:b/>
                <w:i/>
                <w:sz w:val="24"/>
                <w:szCs w:val="24"/>
                <w:lang w:eastAsia="en-US"/>
              </w:rPr>
              <w:t>. Красная Поляна</w:t>
            </w:r>
          </w:p>
        </w:tc>
        <w:tc>
          <w:tcPr>
            <w:tcW w:w="1750" w:type="pct"/>
          </w:tcPr>
          <w:p w:rsidR="009B0084" w:rsidRPr="009B0084" w:rsidRDefault="009B0084" w:rsidP="009B0084">
            <w:pPr>
              <w:jc w:val="center"/>
              <w:rPr>
                <w:rFonts w:ascii="Times New Roman" w:eastAsiaTheme="minorHAnsi" w:hAnsi="Times New Roman" w:cs="Times New Roman"/>
                <w:sz w:val="24"/>
                <w:szCs w:val="24"/>
                <w:lang w:eastAsia="en-US"/>
              </w:rPr>
            </w:pPr>
            <w:r w:rsidRPr="009B0084">
              <w:rPr>
                <w:rFonts w:ascii="Times New Roman" w:eastAsiaTheme="minorHAnsi" w:hAnsi="Times New Roman" w:cs="Times New Roman"/>
                <w:sz w:val="24"/>
                <w:szCs w:val="24"/>
                <w:lang w:eastAsia="en-US"/>
              </w:rPr>
              <w:t>240</w:t>
            </w:r>
          </w:p>
        </w:tc>
        <w:tc>
          <w:tcPr>
            <w:tcW w:w="1582" w:type="pct"/>
          </w:tcPr>
          <w:p w:rsidR="009B0084" w:rsidRPr="009B0084" w:rsidRDefault="009B0084" w:rsidP="009B0084">
            <w:pPr>
              <w:jc w:val="center"/>
              <w:rPr>
                <w:rFonts w:ascii="Times New Roman" w:eastAsiaTheme="minorHAnsi" w:hAnsi="Times New Roman" w:cs="Times New Roman"/>
                <w:sz w:val="24"/>
                <w:szCs w:val="24"/>
                <w:lang w:eastAsia="en-US"/>
              </w:rPr>
            </w:pPr>
            <w:r w:rsidRPr="009B0084">
              <w:rPr>
                <w:rFonts w:ascii="Times New Roman" w:eastAsiaTheme="minorHAnsi" w:hAnsi="Times New Roman" w:cs="Times New Roman"/>
                <w:sz w:val="24"/>
                <w:szCs w:val="24"/>
                <w:lang w:eastAsia="en-US"/>
              </w:rPr>
              <w:t>-</w:t>
            </w:r>
          </w:p>
        </w:tc>
      </w:tr>
      <w:tr w:rsidR="009B0084" w:rsidRPr="009B0084" w:rsidTr="009B0084">
        <w:trPr>
          <w:trHeight w:val="189"/>
        </w:trPr>
        <w:tc>
          <w:tcPr>
            <w:tcW w:w="1668" w:type="pct"/>
            <w:shd w:val="clear" w:color="auto" w:fill="F2F2F2" w:themeFill="background1" w:themeFillShade="F2"/>
          </w:tcPr>
          <w:p w:rsidR="009B0084" w:rsidRPr="009B0084" w:rsidRDefault="009B0084" w:rsidP="009B0084">
            <w:pPr>
              <w:rPr>
                <w:rFonts w:ascii="Times New Roman" w:eastAsiaTheme="minorHAnsi" w:hAnsi="Times New Roman" w:cs="Times New Roman"/>
                <w:b/>
                <w:i/>
                <w:sz w:val="24"/>
                <w:szCs w:val="24"/>
                <w:lang w:eastAsia="en-US"/>
              </w:rPr>
            </w:pPr>
            <w:r>
              <w:rPr>
                <w:rFonts w:ascii="Times New Roman" w:eastAsiaTheme="minorHAnsi" w:hAnsi="Times New Roman" w:cs="Times New Roman"/>
                <w:b/>
                <w:i/>
                <w:sz w:val="24"/>
                <w:szCs w:val="24"/>
                <w:lang w:eastAsia="en-US"/>
              </w:rPr>
              <w:t>д</w:t>
            </w:r>
            <w:r w:rsidRPr="009B0084">
              <w:rPr>
                <w:rFonts w:ascii="Times New Roman" w:eastAsiaTheme="minorHAnsi" w:hAnsi="Times New Roman" w:cs="Times New Roman"/>
                <w:b/>
                <w:i/>
                <w:sz w:val="24"/>
                <w:szCs w:val="24"/>
                <w:lang w:eastAsia="en-US"/>
              </w:rPr>
              <w:t>. Малые Первуши</w:t>
            </w:r>
          </w:p>
        </w:tc>
        <w:tc>
          <w:tcPr>
            <w:tcW w:w="1750" w:type="pct"/>
          </w:tcPr>
          <w:p w:rsidR="009B0084" w:rsidRPr="009B0084" w:rsidRDefault="009B0084" w:rsidP="009B0084">
            <w:pPr>
              <w:jc w:val="center"/>
              <w:rPr>
                <w:rFonts w:ascii="Times New Roman" w:eastAsiaTheme="minorHAnsi" w:hAnsi="Times New Roman" w:cs="Times New Roman"/>
                <w:sz w:val="24"/>
                <w:szCs w:val="24"/>
                <w:lang w:eastAsia="en-US"/>
              </w:rPr>
            </w:pPr>
            <w:r w:rsidRPr="009B0084">
              <w:rPr>
                <w:rFonts w:ascii="Times New Roman" w:eastAsiaTheme="minorHAnsi" w:hAnsi="Times New Roman" w:cs="Times New Roman"/>
                <w:sz w:val="24"/>
                <w:szCs w:val="24"/>
                <w:lang w:eastAsia="en-US"/>
              </w:rPr>
              <w:t>320</w:t>
            </w:r>
          </w:p>
        </w:tc>
        <w:tc>
          <w:tcPr>
            <w:tcW w:w="1582" w:type="pct"/>
          </w:tcPr>
          <w:p w:rsidR="009B0084" w:rsidRPr="009B0084" w:rsidRDefault="009B0084" w:rsidP="009B0084">
            <w:pPr>
              <w:jc w:val="center"/>
              <w:rPr>
                <w:rFonts w:ascii="Times New Roman" w:eastAsiaTheme="minorHAnsi" w:hAnsi="Times New Roman" w:cs="Times New Roman"/>
                <w:sz w:val="24"/>
                <w:szCs w:val="24"/>
                <w:lang w:eastAsia="en-US"/>
              </w:rPr>
            </w:pPr>
            <w:r w:rsidRPr="009B0084">
              <w:rPr>
                <w:rFonts w:ascii="Times New Roman" w:eastAsiaTheme="minorHAnsi" w:hAnsi="Times New Roman" w:cs="Times New Roman"/>
                <w:sz w:val="24"/>
                <w:szCs w:val="24"/>
                <w:lang w:eastAsia="en-US"/>
              </w:rPr>
              <w:t>160</w:t>
            </w:r>
          </w:p>
        </w:tc>
      </w:tr>
      <w:tr w:rsidR="009B0084" w:rsidRPr="009B0084" w:rsidTr="009B0084">
        <w:trPr>
          <w:trHeight w:val="269"/>
        </w:trPr>
        <w:tc>
          <w:tcPr>
            <w:tcW w:w="1668" w:type="pct"/>
            <w:shd w:val="clear" w:color="auto" w:fill="F2F2F2" w:themeFill="background1" w:themeFillShade="F2"/>
          </w:tcPr>
          <w:p w:rsidR="009B0084" w:rsidRPr="009B0084" w:rsidRDefault="00246140" w:rsidP="009B0084">
            <w:pPr>
              <w:rPr>
                <w:rFonts w:ascii="Times New Roman" w:eastAsiaTheme="minorHAnsi" w:hAnsi="Times New Roman" w:cs="Times New Roman"/>
                <w:b/>
                <w:i/>
                <w:sz w:val="24"/>
                <w:szCs w:val="24"/>
                <w:lang w:eastAsia="en-US"/>
              </w:rPr>
            </w:pPr>
            <w:r w:rsidRPr="00246140">
              <w:rPr>
                <w:rFonts w:ascii="Times New Roman" w:eastAsiaTheme="minorHAnsi" w:hAnsi="Times New Roman" w:cs="Times New Roman"/>
                <w:b/>
                <w:i/>
                <w:sz w:val="24"/>
                <w:szCs w:val="24"/>
                <w:lang w:eastAsia="en-US"/>
              </w:rPr>
              <w:t>разъезд Метил</w:t>
            </w:r>
          </w:p>
        </w:tc>
        <w:tc>
          <w:tcPr>
            <w:tcW w:w="1750" w:type="pct"/>
          </w:tcPr>
          <w:p w:rsidR="009B0084" w:rsidRPr="009B0084" w:rsidRDefault="009B0084" w:rsidP="009B0084">
            <w:pPr>
              <w:jc w:val="center"/>
              <w:rPr>
                <w:rFonts w:ascii="Times New Roman" w:eastAsiaTheme="minorHAnsi" w:hAnsi="Times New Roman" w:cs="Times New Roman"/>
                <w:sz w:val="24"/>
                <w:szCs w:val="24"/>
                <w:lang w:eastAsia="en-US"/>
              </w:rPr>
            </w:pPr>
            <w:r w:rsidRPr="009B0084">
              <w:rPr>
                <w:rFonts w:ascii="Times New Roman" w:eastAsiaTheme="minorHAnsi" w:hAnsi="Times New Roman" w:cs="Times New Roman"/>
                <w:sz w:val="24"/>
                <w:szCs w:val="24"/>
                <w:lang w:eastAsia="en-US"/>
              </w:rPr>
              <w:t>210</w:t>
            </w:r>
          </w:p>
        </w:tc>
        <w:tc>
          <w:tcPr>
            <w:tcW w:w="1582" w:type="pct"/>
          </w:tcPr>
          <w:p w:rsidR="009B0084" w:rsidRPr="009B0084" w:rsidRDefault="009B0084" w:rsidP="009B0084">
            <w:pPr>
              <w:jc w:val="center"/>
              <w:rPr>
                <w:rFonts w:ascii="Times New Roman" w:eastAsiaTheme="minorHAnsi" w:hAnsi="Times New Roman" w:cs="Times New Roman"/>
                <w:sz w:val="24"/>
                <w:szCs w:val="24"/>
                <w:lang w:eastAsia="en-US"/>
              </w:rPr>
            </w:pPr>
            <w:r w:rsidRPr="009B0084">
              <w:rPr>
                <w:rFonts w:ascii="Times New Roman" w:eastAsiaTheme="minorHAnsi" w:hAnsi="Times New Roman" w:cs="Times New Roman"/>
                <w:sz w:val="24"/>
                <w:szCs w:val="24"/>
                <w:lang w:eastAsia="en-US"/>
              </w:rPr>
              <w:t>80</w:t>
            </w:r>
          </w:p>
        </w:tc>
      </w:tr>
      <w:tr w:rsidR="009B0084" w:rsidRPr="009B0084" w:rsidTr="009B0084">
        <w:trPr>
          <w:trHeight w:val="283"/>
        </w:trPr>
        <w:tc>
          <w:tcPr>
            <w:tcW w:w="1668" w:type="pct"/>
            <w:shd w:val="clear" w:color="auto" w:fill="F2F2F2" w:themeFill="background1" w:themeFillShade="F2"/>
          </w:tcPr>
          <w:p w:rsidR="009B0084" w:rsidRPr="009B0084" w:rsidRDefault="009B0084" w:rsidP="009B0084">
            <w:pPr>
              <w:rPr>
                <w:rFonts w:ascii="Times New Roman" w:eastAsiaTheme="minorHAnsi" w:hAnsi="Times New Roman" w:cs="Times New Roman"/>
                <w:b/>
                <w:i/>
                <w:sz w:val="24"/>
                <w:szCs w:val="24"/>
                <w:lang w:eastAsia="en-US"/>
              </w:rPr>
            </w:pPr>
            <w:r>
              <w:rPr>
                <w:rFonts w:ascii="Times New Roman" w:eastAsiaTheme="minorHAnsi" w:hAnsi="Times New Roman" w:cs="Times New Roman"/>
                <w:b/>
                <w:i/>
                <w:sz w:val="24"/>
                <w:szCs w:val="24"/>
                <w:lang w:eastAsia="en-US"/>
              </w:rPr>
              <w:t>пос</w:t>
            </w:r>
            <w:r w:rsidRPr="009B0084">
              <w:rPr>
                <w:rFonts w:ascii="Times New Roman" w:eastAsiaTheme="minorHAnsi" w:hAnsi="Times New Roman" w:cs="Times New Roman"/>
                <w:b/>
                <w:i/>
                <w:sz w:val="24"/>
                <w:szCs w:val="24"/>
                <w:lang w:eastAsia="en-US"/>
              </w:rPr>
              <w:t>. Супротивный</w:t>
            </w:r>
          </w:p>
        </w:tc>
        <w:tc>
          <w:tcPr>
            <w:tcW w:w="1750" w:type="pct"/>
          </w:tcPr>
          <w:p w:rsidR="009B0084" w:rsidRPr="009B0084" w:rsidRDefault="009B0084" w:rsidP="009B0084">
            <w:pPr>
              <w:jc w:val="center"/>
              <w:rPr>
                <w:rFonts w:ascii="Times New Roman" w:eastAsiaTheme="minorHAnsi" w:hAnsi="Times New Roman" w:cs="Times New Roman"/>
                <w:sz w:val="24"/>
                <w:szCs w:val="24"/>
                <w:lang w:eastAsia="en-US"/>
              </w:rPr>
            </w:pPr>
            <w:r w:rsidRPr="009B0084">
              <w:rPr>
                <w:rFonts w:ascii="Times New Roman" w:eastAsiaTheme="minorHAnsi" w:hAnsi="Times New Roman" w:cs="Times New Roman"/>
                <w:sz w:val="24"/>
                <w:szCs w:val="24"/>
                <w:lang w:eastAsia="en-US"/>
              </w:rPr>
              <w:t>910</w:t>
            </w:r>
          </w:p>
        </w:tc>
        <w:tc>
          <w:tcPr>
            <w:tcW w:w="1582" w:type="pct"/>
          </w:tcPr>
          <w:p w:rsidR="009B0084" w:rsidRPr="009B0084" w:rsidRDefault="009B0084" w:rsidP="009B0084">
            <w:pPr>
              <w:jc w:val="center"/>
              <w:rPr>
                <w:rFonts w:ascii="Times New Roman" w:eastAsiaTheme="minorHAnsi" w:hAnsi="Times New Roman" w:cs="Times New Roman"/>
                <w:sz w:val="24"/>
                <w:szCs w:val="24"/>
                <w:lang w:eastAsia="en-US"/>
              </w:rPr>
            </w:pPr>
            <w:r w:rsidRPr="009B0084">
              <w:rPr>
                <w:rFonts w:ascii="Times New Roman" w:eastAsiaTheme="minorHAnsi" w:hAnsi="Times New Roman" w:cs="Times New Roman"/>
                <w:sz w:val="24"/>
                <w:szCs w:val="24"/>
                <w:lang w:eastAsia="en-US"/>
              </w:rPr>
              <w:t>240</w:t>
            </w:r>
          </w:p>
        </w:tc>
      </w:tr>
      <w:tr w:rsidR="009B0084" w:rsidRPr="009B0084" w:rsidTr="009B0084">
        <w:trPr>
          <w:trHeight w:val="269"/>
        </w:trPr>
        <w:tc>
          <w:tcPr>
            <w:tcW w:w="1668" w:type="pct"/>
            <w:shd w:val="clear" w:color="auto" w:fill="F2F2F2" w:themeFill="background1" w:themeFillShade="F2"/>
          </w:tcPr>
          <w:p w:rsidR="009B0084" w:rsidRPr="009B0084" w:rsidRDefault="009B0084" w:rsidP="009B0084">
            <w:pPr>
              <w:rPr>
                <w:rFonts w:ascii="Times New Roman" w:eastAsiaTheme="minorHAnsi" w:hAnsi="Times New Roman" w:cs="Times New Roman"/>
                <w:b/>
                <w:i/>
                <w:sz w:val="24"/>
                <w:szCs w:val="24"/>
                <w:lang w:eastAsia="en-US"/>
              </w:rPr>
            </w:pPr>
            <w:r>
              <w:rPr>
                <w:rFonts w:ascii="Times New Roman" w:eastAsiaTheme="minorHAnsi" w:hAnsi="Times New Roman" w:cs="Times New Roman"/>
                <w:b/>
                <w:i/>
                <w:sz w:val="24"/>
                <w:szCs w:val="24"/>
                <w:lang w:eastAsia="en-US"/>
              </w:rPr>
              <w:t>с</w:t>
            </w:r>
            <w:r w:rsidRPr="009B0084">
              <w:rPr>
                <w:rFonts w:ascii="Times New Roman" w:eastAsiaTheme="minorHAnsi" w:hAnsi="Times New Roman" w:cs="Times New Roman"/>
                <w:b/>
                <w:i/>
                <w:sz w:val="24"/>
                <w:szCs w:val="24"/>
                <w:lang w:eastAsia="en-US"/>
              </w:rPr>
              <w:t>. Колосово</w:t>
            </w:r>
          </w:p>
        </w:tc>
        <w:tc>
          <w:tcPr>
            <w:tcW w:w="1750" w:type="pct"/>
          </w:tcPr>
          <w:p w:rsidR="009B0084" w:rsidRPr="009B0084" w:rsidRDefault="009B0084" w:rsidP="009B0084">
            <w:pPr>
              <w:jc w:val="center"/>
              <w:rPr>
                <w:rFonts w:ascii="Times New Roman" w:eastAsiaTheme="minorHAnsi" w:hAnsi="Times New Roman" w:cs="Times New Roman"/>
                <w:sz w:val="24"/>
                <w:szCs w:val="24"/>
                <w:lang w:eastAsia="en-US"/>
              </w:rPr>
            </w:pPr>
            <w:r w:rsidRPr="009B0084">
              <w:rPr>
                <w:rFonts w:ascii="Times New Roman" w:eastAsiaTheme="minorHAnsi" w:hAnsi="Times New Roman" w:cs="Times New Roman"/>
                <w:sz w:val="24"/>
                <w:szCs w:val="24"/>
                <w:lang w:eastAsia="en-US"/>
              </w:rPr>
              <w:t>4855</w:t>
            </w:r>
          </w:p>
        </w:tc>
        <w:tc>
          <w:tcPr>
            <w:tcW w:w="1582" w:type="pct"/>
          </w:tcPr>
          <w:p w:rsidR="009B0084" w:rsidRPr="009B0084" w:rsidRDefault="009B0084" w:rsidP="009B0084">
            <w:pPr>
              <w:jc w:val="center"/>
              <w:rPr>
                <w:rFonts w:ascii="Times New Roman" w:eastAsiaTheme="minorHAnsi" w:hAnsi="Times New Roman" w:cs="Times New Roman"/>
                <w:sz w:val="24"/>
                <w:szCs w:val="24"/>
                <w:lang w:eastAsia="en-US"/>
              </w:rPr>
            </w:pPr>
            <w:r w:rsidRPr="009B0084">
              <w:rPr>
                <w:rFonts w:ascii="Times New Roman" w:eastAsiaTheme="minorHAnsi" w:hAnsi="Times New Roman" w:cs="Times New Roman"/>
                <w:sz w:val="24"/>
                <w:szCs w:val="24"/>
                <w:lang w:eastAsia="en-US"/>
              </w:rPr>
              <w:t>90</w:t>
            </w:r>
          </w:p>
        </w:tc>
      </w:tr>
      <w:tr w:rsidR="009B0084" w:rsidRPr="009B0084" w:rsidTr="009B0084">
        <w:trPr>
          <w:trHeight w:val="236"/>
        </w:trPr>
        <w:tc>
          <w:tcPr>
            <w:tcW w:w="1668" w:type="pct"/>
            <w:shd w:val="clear" w:color="auto" w:fill="F2F2F2" w:themeFill="background1" w:themeFillShade="F2"/>
          </w:tcPr>
          <w:p w:rsidR="009B0084" w:rsidRPr="009B0084" w:rsidRDefault="009B0084" w:rsidP="009B0084">
            <w:pPr>
              <w:rPr>
                <w:rFonts w:ascii="Times New Roman" w:eastAsiaTheme="minorHAnsi" w:hAnsi="Times New Roman" w:cs="Times New Roman"/>
                <w:b/>
                <w:i/>
                <w:sz w:val="24"/>
                <w:szCs w:val="24"/>
                <w:lang w:eastAsia="en-US"/>
              </w:rPr>
            </w:pPr>
            <w:r>
              <w:rPr>
                <w:rFonts w:ascii="Times New Roman" w:eastAsiaTheme="minorHAnsi" w:hAnsi="Times New Roman" w:cs="Times New Roman"/>
                <w:b/>
                <w:i/>
                <w:sz w:val="24"/>
                <w:szCs w:val="24"/>
                <w:lang w:eastAsia="en-US"/>
              </w:rPr>
              <w:t>д</w:t>
            </w:r>
            <w:r w:rsidRPr="009B0084">
              <w:rPr>
                <w:rFonts w:ascii="Times New Roman" w:eastAsiaTheme="minorHAnsi" w:hAnsi="Times New Roman" w:cs="Times New Roman"/>
                <w:b/>
                <w:i/>
                <w:sz w:val="24"/>
                <w:szCs w:val="24"/>
                <w:lang w:eastAsia="en-US"/>
              </w:rPr>
              <w:t>. Большая Крутенка</w:t>
            </w:r>
          </w:p>
        </w:tc>
        <w:tc>
          <w:tcPr>
            <w:tcW w:w="1750" w:type="pct"/>
          </w:tcPr>
          <w:p w:rsidR="009B0084" w:rsidRPr="009B0084" w:rsidRDefault="009B0084" w:rsidP="009B0084">
            <w:pPr>
              <w:jc w:val="center"/>
              <w:rPr>
                <w:rFonts w:ascii="Times New Roman" w:eastAsiaTheme="minorHAnsi" w:hAnsi="Times New Roman" w:cs="Times New Roman"/>
                <w:sz w:val="24"/>
                <w:szCs w:val="24"/>
                <w:lang w:eastAsia="en-US"/>
              </w:rPr>
            </w:pPr>
            <w:r w:rsidRPr="009B0084">
              <w:rPr>
                <w:rFonts w:ascii="Times New Roman" w:eastAsiaTheme="minorHAnsi" w:hAnsi="Times New Roman" w:cs="Times New Roman"/>
                <w:sz w:val="24"/>
                <w:szCs w:val="24"/>
                <w:lang w:eastAsia="en-US"/>
              </w:rPr>
              <w:t>360</w:t>
            </w:r>
          </w:p>
        </w:tc>
        <w:tc>
          <w:tcPr>
            <w:tcW w:w="1582" w:type="pct"/>
          </w:tcPr>
          <w:p w:rsidR="009B0084" w:rsidRPr="009B0084" w:rsidRDefault="009B0084" w:rsidP="009B0084">
            <w:pPr>
              <w:jc w:val="center"/>
              <w:rPr>
                <w:rFonts w:ascii="Times New Roman" w:eastAsiaTheme="minorHAnsi" w:hAnsi="Times New Roman" w:cs="Times New Roman"/>
                <w:sz w:val="24"/>
                <w:szCs w:val="24"/>
                <w:lang w:eastAsia="en-US"/>
              </w:rPr>
            </w:pPr>
            <w:r w:rsidRPr="009B0084">
              <w:rPr>
                <w:rFonts w:ascii="Times New Roman" w:eastAsiaTheme="minorHAnsi" w:hAnsi="Times New Roman" w:cs="Times New Roman"/>
                <w:sz w:val="24"/>
                <w:szCs w:val="24"/>
                <w:lang w:eastAsia="en-US"/>
              </w:rPr>
              <w:t>200</w:t>
            </w:r>
          </w:p>
        </w:tc>
      </w:tr>
      <w:tr w:rsidR="009B0084" w:rsidRPr="009B0084" w:rsidTr="009B0084">
        <w:trPr>
          <w:trHeight w:val="269"/>
        </w:trPr>
        <w:tc>
          <w:tcPr>
            <w:tcW w:w="1668" w:type="pct"/>
            <w:shd w:val="clear" w:color="auto" w:fill="F2F2F2" w:themeFill="background1" w:themeFillShade="F2"/>
          </w:tcPr>
          <w:p w:rsidR="009B0084" w:rsidRPr="009B0084" w:rsidRDefault="009B0084" w:rsidP="009B0084">
            <w:pPr>
              <w:rPr>
                <w:rFonts w:ascii="Times New Roman" w:eastAsiaTheme="minorHAnsi" w:hAnsi="Times New Roman" w:cs="Times New Roman"/>
                <w:b/>
                <w:i/>
                <w:sz w:val="24"/>
                <w:szCs w:val="24"/>
                <w:lang w:eastAsia="en-US"/>
              </w:rPr>
            </w:pPr>
            <w:r>
              <w:rPr>
                <w:rFonts w:ascii="Times New Roman" w:eastAsiaTheme="minorHAnsi" w:hAnsi="Times New Roman" w:cs="Times New Roman"/>
                <w:b/>
                <w:i/>
                <w:sz w:val="24"/>
                <w:szCs w:val="24"/>
                <w:lang w:eastAsia="en-US"/>
              </w:rPr>
              <w:t>пос</w:t>
            </w:r>
            <w:r w:rsidRPr="009B0084">
              <w:rPr>
                <w:rFonts w:ascii="Times New Roman" w:eastAsiaTheme="minorHAnsi" w:hAnsi="Times New Roman" w:cs="Times New Roman"/>
                <w:b/>
                <w:i/>
                <w:sz w:val="24"/>
                <w:szCs w:val="24"/>
                <w:lang w:eastAsia="en-US"/>
              </w:rPr>
              <w:t>. Крутенский</w:t>
            </w:r>
          </w:p>
        </w:tc>
        <w:tc>
          <w:tcPr>
            <w:tcW w:w="1750" w:type="pct"/>
          </w:tcPr>
          <w:p w:rsidR="009B0084" w:rsidRPr="009B0084" w:rsidRDefault="009B0084" w:rsidP="009B0084">
            <w:pPr>
              <w:jc w:val="center"/>
              <w:rPr>
                <w:rFonts w:ascii="Times New Roman" w:eastAsiaTheme="minorHAnsi" w:hAnsi="Times New Roman" w:cs="Times New Roman"/>
                <w:sz w:val="24"/>
                <w:szCs w:val="24"/>
                <w:lang w:eastAsia="en-US"/>
              </w:rPr>
            </w:pPr>
            <w:r w:rsidRPr="009B0084">
              <w:rPr>
                <w:rFonts w:ascii="Times New Roman" w:eastAsiaTheme="minorHAnsi" w:hAnsi="Times New Roman" w:cs="Times New Roman"/>
                <w:sz w:val="24"/>
                <w:szCs w:val="24"/>
                <w:lang w:eastAsia="en-US"/>
              </w:rPr>
              <w:t>500</w:t>
            </w:r>
          </w:p>
        </w:tc>
        <w:tc>
          <w:tcPr>
            <w:tcW w:w="1582" w:type="pct"/>
          </w:tcPr>
          <w:p w:rsidR="009B0084" w:rsidRPr="009B0084" w:rsidRDefault="009B0084" w:rsidP="009B0084">
            <w:pPr>
              <w:jc w:val="center"/>
              <w:rPr>
                <w:rFonts w:ascii="Times New Roman" w:eastAsiaTheme="minorHAnsi" w:hAnsi="Times New Roman" w:cs="Times New Roman"/>
                <w:sz w:val="24"/>
                <w:szCs w:val="24"/>
                <w:lang w:eastAsia="en-US"/>
              </w:rPr>
            </w:pPr>
            <w:r w:rsidRPr="009B0084">
              <w:rPr>
                <w:rFonts w:ascii="Times New Roman" w:eastAsiaTheme="minorHAnsi" w:hAnsi="Times New Roman" w:cs="Times New Roman"/>
                <w:sz w:val="24"/>
                <w:szCs w:val="24"/>
                <w:lang w:eastAsia="en-US"/>
              </w:rPr>
              <w:t>250</w:t>
            </w:r>
          </w:p>
        </w:tc>
      </w:tr>
      <w:tr w:rsidR="009B0084" w:rsidRPr="009B0084" w:rsidTr="009B0084">
        <w:trPr>
          <w:trHeight w:val="188"/>
        </w:trPr>
        <w:tc>
          <w:tcPr>
            <w:tcW w:w="1668" w:type="pct"/>
            <w:shd w:val="clear" w:color="auto" w:fill="F2F2F2" w:themeFill="background1" w:themeFillShade="F2"/>
          </w:tcPr>
          <w:p w:rsidR="009B0084" w:rsidRPr="009B0084" w:rsidRDefault="009B0084" w:rsidP="009B0084">
            <w:pPr>
              <w:rPr>
                <w:rFonts w:ascii="Times New Roman" w:eastAsiaTheme="minorHAnsi" w:hAnsi="Times New Roman" w:cs="Times New Roman"/>
                <w:b/>
                <w:i/>
                <w:sz w:val="24"/>
                <w:szCs w:val="24"/>
                <w:lang w:eastAsia="en-US"/>
              </w:rPr>
            </w:pPr>
            <w:r>
              <w:rPr>
                <w:rFonts w:ascii="Times New Roman" w:eastAsiaTheme="minorHAnsi" w:hAnsi="Times New Roman" w:cs="Times New Roman"/>
                <w:b/>
                <w:i/>
                <w:sz w:val="24"/>
                <w:szCs w:val="24"/>
                <w:lang w:eastAsia="en-US"/>
              </w:rPr>
              <w:t>с</w:t>
            </w:r>
            <w:r w:rsidRPr="009B0084">
              <w:rPr>
                <w:rFonts w:ascii="Times New Roman" w:eastAsiaTheme="minorHAnsi" w:hAnsi="Times New Roman" w:cs="Times New Roman"/>
                <w:b/>
                <w:i/>
                <w:sz w:val="24"/>
                <w:szCs w:val="24"/>
                <w:lang w:eastAsia="en-US"/>
              </w:rPr>
              <w:t>. Прокопьевское</w:t>
            </w:r>
          </w:p>
        </w:tc>
        <w:tc>
          <w:tcPr>
            <w:tcW w:w="1750" w:type="pct"/>
          </w:tcPr>
          <w:p w:rsidR="009B0084" w:rsidRPr="009B0084" w:rsidRDefault="009B0084" w:rsidP="009B0084">
            <w:pPr>
              <w:jc w:val="center"/>
              <w:rPr>
                <w:rFonts w:ascii="Times New Roman" w:eastAsiaTheme="minorHAnsi" w:hAnsi="Times New Roman" w:cs="Times New Roman"/>
                <w:sz w:val="24"/>
                <w:szCs w:val="24"/>
                <w:lang w:eastAsia="en-US"/>
              </w:rPr>
            </w:pPr>
            <w:r w:rsidRPr="009B0084">
              <w:rPr>
                <w:rFonts w:ascii="Times New Roman" w:eastAsiaTheme="minorHAnsi" w:hAnsi="Times New Roman" w:cs="Times New Roman"/>
                <w:sz w:val="24"/>
                <w:szCs w:val="24"/>
                <w:lang w:eastAsia="en-US"/>
              </w:rPr>
              <w:t>2990</w:t>
            </w:r>
          </w:p>
        </w:tc>
        <w:tc>
          <w:tcPr>
            <w:tcW w:w="1582" w:type="pct"/>
          </w:tcPr>
          <w:p w:rsidR="009B0084" w:rsidRPr="009B0084" w:rsidRDefault="009B0084" w:rsidP="009B0084">
            <w:pPr>
              <w:jc w:val="center"/>
              <w:rPr>
                <w:rFonts w:ascii="Times New Roman" w:eastAsiaTheme="minorHAnsi" w:hAnsi="Times New Roman" w:cs="Times New Roman"/>
                <w:sz w:val="24"/>
                <w:szCs w:val="24"/>
                <w:lang w:eastAsia="en-US"/>
              </w:rPr>
            </w:pPr>
            <w:r w:rsidRPr="009B0084">
              <w:rPr>
                <w:rFonts w:ascii="Times New Roman" w:eastAsiaTheme="minorHAnsi" w:hAnsi="Times New Roman" w:cs="Times New Roman"/>
                <w:sz w:val="24"/>
                <w:szCs w:val="24"/>
                <w:lang w:eastAsia="en-US"/>
              </w:rPr>
              <w:t>1890</w:t>
            </w:r>
          </w:p>
        </w:tc>
      </w:tr>
      <w:tr w:rsidR="009B0084" w:rsidRPr="009B0084" w:rsidTr="009B0084">
        <w:trPr>
          <w:trHeight w:val="279"/>
        </w:trPr>
        <w:tc>
          <w:tcPr>
            <w:tcW w:w="1668" w:type="pct"/>
            <w:shd w:val="clear" w:color="auto" w:fill="F2F2F2" w:themeFill="background1" w:themeFillShade="F2"/>
          </w:tcPr>
          <w:p w:rsidR="009B0084" w:rsidRPr="009B0084" w:rsidRDefault="009B0084" w:rsidP="009B0084">
            <w:pPr>
              <w:rPr>
                <w:rFonts w:ascii="Times New Roman" w:eastAsiaTheme="minorHAnsi" w:hAnsi="Times New Roman" w:cs="Times New Roman"/>
                <w:b/>
                <w:i/>
                <w:sz w:val="24"/>
                <w:szCs w:val="24"/>
                <w:lang w:eastAsia="en-US"/>
              </w:rPr>
            </w:pPr>
            <w:r>
              <w:rPr>
                <w:rFonts w:ascii="Times New Roman" w:eastAsiaTheme="minorHAnsi" w:hAnsi="Times New Roman" w:cs="Times New Roman"/>
                <w:b/>
                <w:i/>
                <w:sz w:val="24"/>
                <w:szCs w:val="24"/>
                <w:lang w:eastAsia="en-US"/>
              </w:rPr>
              <w:t>д</w:t>
            </w:r>
            <w:r w:rsidRPr="009B0084">
              <w:rPr>
                <w:rFonts w:ascii="Times New Roman" w:eastAsiaTheme="minorHAnsi" w:hAnsi="Times New Roman" w:cs="Times New Roman"/>
                <w:b/>
                <w:i/>
                <w:sz w:val="24"/>
                <w:szCs w:val="24"/>
                <w:lang w:eastAsia="en-US"/>
              </w:rPr>
              <w:t>. Панихины</w:t>
            </w:r>
          </w:p>
        </w:tc>
        <w:tc>
          <w:tcPr>
            <w:tcW w:w="1750" w:type="pct"/>
          </w:tcPr>
          <w:p w:rsidR="009B0084" w:rsidRPr="009B0084" w:rsidRDefault="009B0084" w:rsidP="009B0084">
            <w:pPr>
              <w:jc w:val="center"/>
              <w:rPr>
                <w:rFonts w:ascii="Times New Roman" w:eastAsiaTheme="minorHAnsi" w:hAnsi="Times New Roman" w:cs="Times New Roman"/>
                <w:sz w:val="24"/>
                <w:szCs w:val="24"/>
                <w:lang w:eastAsia="en-US"/>
              </w:rPr>
            </w:pPr>
            <w:r w:rsidRPr="009B0084">
              <w:rPr>
                <w:rFonts w:ascii="Times New Roman" w:eastAsiaTheme="minorHAnsi" w:hAnsi="Times New Roman" w:cs="Times New Roman"/>
                <w:sz w:val="24"/>
                <w:szCs w:val="24"/>
                <w:lang w:eastAsia="en-US"/>
              </w:rPr>
              <w:t>1420</w:t>
            </w:r>
          </w:p>
        </w:tc>
        <w:tc>
          <w:tcPr>
            <w:tcW w:w="1582" w:type="pct"/>
          </w:tcPr>
          <w:p w:rsidR="009B0084" w:rsidRPr="009B0084" w:rsidRDefault="009B0084" w:rsidP="009B0084">
            <w:pPr>
              <w:jc w:val="center"/>
              <w:rPr>
                <w:rFonts w:ascii="Times New Roman" w:eastAsiaTheme="minorHAnsi" w:hAnsi="Times New Roman" w:cs="Times New Roman"/>
                <w:sz w:val="24"/>
                <w:szCs w:val="24"/>
                <w:lang w:eastAsia="en-US"/>
              </w:rPr>
            </w:pPr>
            <w:r w:rsidRPr="009B0084">
              <w:rPr>
                <w:rFonts w:ascii="Times New Roman" w:eastAsiaTheme="minorHAnsi" w:hAnsi="Times New Roman" w:cs="Times New Roman"/>
                <w:sz w:val="24"/>
                <w:szCs w:val="24"/>
                <w:lang w:eastAsia="en-US"/>
              </w:rPr>
              <w:t>140</w:t>
            </w:r>
          </w:p>
        </w:tc>
      </w:tr>
      <w:tr w:rsidR="009B0084" w:rsidRPr="009B0084" w:rsidTr="009B0084">
        <w:trPr>
          <w:trHeight w:val="282"/>
        </w:trPr>
        <w:tc>
          <w:tcPr>
            <w:tcW w:w="1668" w:type="pct"/>
            <w:shd w:val="clear" w:color="auto" w:fill="F2F2F2" w:themeFill="background1" w:themeFillShade="F2"/>
          </w:tcPr>
          <w:p w:rsidR="009B0084" w:rsidRPr="009B0084" w:rsidRDefault="009B0084" w:rsidP="009B0084">
            <w:pPr>
              <w:rPr>
                <w:rFonts w:ascii="Times New Roman" w:eastAsiaTheme="minorHAnsi" w:hAnsi="Times New Roman" w:cs="Times New Roman"/>
                <w:b/>
                <w:i/>
                <w:sz w:val="24"/>
                <w:szCs w:val="24"/>
                <w:lang w:eastAsia="en-US"/>
              </w:rPr>
            </w:pPr>
            <w:r>
              <w:rPr>
                <w:rFonts w:ascii="Times New Roman" w:eastAsiaTheme="minorHAnsi" w:hAnsi="Times New Roman" w:cs="Times New Roman"/>
                <w:b/>
                <w:i/>
                <w:sz w:val="24"/>
                <w:szCs w:val="24"/>
                <w:lang w:eastAsia="en-US"/>
              </w:rPr>
              <w:t>д</w:t>
            </w:r>
            <w:r w:rsidRPr="009B0084">
              <w:rPr>
                <w:rFonts w:ascii="Times New Roman" w:eastAsiaTheme="minorHAnsi" w:hAnsi="Times New Roman" w:cs="Times New Roman"/>
                <w:b/>
                <w:i/>
                <w:sz w:val="24"/>
                <w:szCs w:val="24"/>
                <w:lang w:eastAsia="en-US"/>
              </w:rPr>
              <w:t>. Новые Антропы</w:t>
            </w:r>
          </w:p>
        </w:tc>
        <w:tc>
          <w:tcPr>
            <w:tcW w:w="1750" w:type="pct"/>
          </w:tcPr>
          <w:p w:rsidR="009B0084" w:rsidRPr="009B0084" w:rsidRDefault="009B0084" w:rsidP="009B0084">
            <w:pPr>
              <w:jc w:val="center"/>
              <w:rPr>
                <w:rFonts w:ascii="Times New Roman" w:eastAsiaTheme="minorHAnsi" w:hAnsi="Times New Roman" w:cs="Times New Roman"/>
                <w:sz w:val="24"/>
                <w:szCs w:val="24"/>
                <w:lang w:eastAsia="en-US"/>
              </w:rPr>
            </w:pPr>
            <w:r w:rsidRPr="009B0084">
              <w:rPr>
                <w:rFonts w:ascii="Times New Roman" w:eastAsiaTheme="minorHAnsi" w:hAnsi="Times New Roman" w:cs="Times New Roman"/>
                <w:sz w:val="24"/>
                <w:szCs w:val="24"/>
                <w:lang w:eastAsia="en-US"/>
              </w:rPr>
              <w:t>160</w:t>
            </w:r>
          </w:p>
        </w:tc>
        <w:tc>
          <w:tcPr>
            <w:tcW w:w="1582" w:type="pct"/>
          </w:tcPr>
          <w:p w:rsidR="009B0084" w:rsidRPr="009B0084" w:rsidRDefault="009B0084" w:rsidP="009B0084">
            <w:pPr>
              <w:jc w:val="center"/>
              <w:rPr>
                <w:rFonts w:ascii="Times New Roman" w:eastAsiaTheme="minorHAnsi" w:hAnsi="Times New Roman" w:cs="Times New Roman"/>
                <w:sz w:val="24"/>
                <w:szCs w:val="24"/>
                <w:lang w:eastAsia="en-US"/>
              </w:rPr>
            </w:pPr>
            <w:r w:rsidRPr="009B0084">
              <w:rPr>
                <w:rFonts w:ascii="Times New Roman" w:eastAsiaTheme="minorHAnsi" w:hAnsi="Times New Roman" w:cs="Times New Roman"/>
                <w:sz w:val="24"/>
                <w:szCs w:val="24"/>
                <w:lang w:eastAsia="en-US"/>
              </w:rPr>
              <w:t>210</w:t>
            </w:r>
          </w:p>
        </w:tc>
      </w:tr>
      <w:tr w:rsidR="009B0084" w:rsidRPr="009B0084" w:rsidTr="009B0084">
        <w:trPr>
          <w:trHeight w:val="279"/>
        </w:trPr>
        <w:tc>
          <w:tcPr>
            <w:tcW w:w="1668" w:type="pct"/>
            <w:shd w:val="clear" w:color="auto" w:fill="F2F2F2" w:themeFill="background1" w:themeFillShade="F2"/>
          </w:tcPr>
          <w:p w:rsidR="009B0084" w:rsidRPr="009B0084" w:rsidRDefault="009B0084" w:rsidP="009B0084">
            <w:pPr>
              <w:rPr>
                <w:rFonts w:ascii="Times New Roman" w:eastAsiaTheme="minorHAnsi" w:hAnsi="Times New Roman" w:cs="Times New Roman"/>
                <w:b/>
                <w:i/>
                <w:sz w:val="24"/>
                <w:szCs w:val="24"/>
                <w:lang w:eastAsia="en-US"/>
              </w:rPr>
            </w:pPr>
            <w:r>
              <w:rPr>
                <w:rFonts w:ascii="Times New Roman" w:eastAsiaTheme="minorHAnsi" w:hAnsi="Times New Roman" w:cs="Times New Roman"/>
                <w:b/>
                <w:i/>
                <w:sz w:val="24"/>
                <w:szCs w:val="24"/>
                <w:lang w:eastAsia="en-US"/>
              </w:rPr>
              <w:t>д</w:t>
            </w:r>
            <w:r w:rsidRPr="009B0084">
              <w:rPr>
                <w:rFonts w:ascii="Times New Roman" w:eastAsiaTheme="minorHAnsi" w:hAnsi="Times New Roman" w:cs="Times New Roman"/>
                <w:b/>
                <w:i/>
                <w:sz w:val="24"/>
                <w:szCs w:val="24"/>
                <w:lang w:eastAsia="en-US"/>
              </w:rPr>
              <w:t>. Новожилы</w:t>
            </w:r>
          </w:p>
        </w:tc>
        <w:tc>
          <w:tcPr>
            <w:tcW w:w="1750" w:type="pct"/>
          </w:tcPr>
          <w:p w:rsidR="009B0084" w:rsidRPr="009B0084" w:rsidRDefault="009B0084" w:rsidP="009B0084">
            <w:pPr>
              <w:jc w:val="center"/>
              <w:rPr>
                <w:rFonts w:ascii="Times New Roman" w:eastAsiaTheme="minorHAnsi" w:hAnsi="Times New Roman" w:cs="Times New Roman"/>
                <w:sz w:val="24"/>
                <w:szCs w:val="24"/>
                <w:lang w:eastAsia="en-US"/>
              </w:rPr>
            </w:pPr>
            <w:r w:rsidRPr="009B0084">
              <w:rPr>
                <w:rFonts w:ascii="Times New Roman" w:eastAsiaTheme="minorHAnsi" w:hAnsi="Times New Roman" w:cs="Times New Roman"/>
                <w:sz w:val="24"/>
                <w:szCs w:val="24"/>
                <w:lang w:eastAsia="en-US"/>
              </w:rPr>
              <w:t>160</w:t>
            </w:r>
          </w:p>
        </w:tc>
        <w:tc>
          <w:tcPr>
            <w:tcW w:w="1582" w:type="pct"/>
          </w:tcPr>
          <w:p w:rsidR="009B0084" w:rsidRPr="009B0084" w:rsidRDefault="009B0084" w:rsidP="009B0084">
            <w:pPr>
              <w:jc w:val="center"/>
              <w:rPr>
                <w:rFonts w:ascii="Times New Roman" w:eastAsiaTheme="minorHAnsi" w:hAnsi="Times New Roman" w:cs="Times New Roman"/>
                <w:sz w:val="24"/>
                <w:szCs w:val="24"/>
                <w:lang w:eastAsia="en-US"/>
              </w:rPr>
            </w:pPr>
            <w:r w:rsidRPr="009B0084">
              <w:rPr>
                <w:rFonts w:ascii="Times New Roman" w:eastAsiaTheme="minorHAnsi" w:hAnsi="Times New Roman" w:cs="Times New Roman"/>
                <w:sz w:val="24"/>
                <w:szCs w:val="24"/>
                <w:lang w:eastAsia="en-US"/>
              </w:rPr>
              <w:t>120</w:t>
            </w:r>
          </w:p>
        </w:tc>
      </w:tr>
      <w:tr w:rsidR="009B0084" w:rsidRPr="009B0084" w:rsidTr="009B0084">
        <w:trPr>
          <w:trHeight w:val="220"/>
        </w:trPr>
        <w:tc>
          <w:tcPr>
            <w:tcW w:w="1668" w:type="pct"/>
            <w:shd w:val="clear" w:color="auto" w:fill="F2F2F2" w:themeFill="background1" w:themeFillShade="F2"/>
          </w:tcPr>
          <w:p w:rsidR="009B0084" w:rsidRPr="009B0084" w:rsidRDefault="009B0084" w:rsidP="009B0084">
            <w:pPr>
              <w:rPr>
                <w:rFonts w:ascii="Times New Roman" w:eastAsiaTheme="minorHAnsi" w:hAnsi="Times New Roman" w:cs="Times New Roman"/>
                <w:b/>
                <w:i/>
                <w:sz w:val="24"/>
                <w:szCs w:val="24"/>
                <w:lang w:eastAsia="en-US"/>
              </w:rPr>
            </w:pPr>
            <w:r>
              <w:rPr>
                <w:rFonts w:ascii="Times New Roman" w:eastAsiaTheme="minorHAnsi" w:hAnsi="Times New Roman" w:cs="Times New Roman"/>
                <w:b/>
                <w:i/>
                <w:sz w:val="24"/>
                <w:szCs w:val="24"/>
                <w:lang w:eastAsia="en-US"/>
              </w:rPr>
              <w:t>д</w:t>
            </w:r>
            <w:r w:rsidRPr="009B0084">
              <w:rPr>
                <w:rFonts w:ascii="Times New Roman" w:eastAsiaTheme="minorHAnsi" w:hAnsi="Times New Roman" w:cs="Times New Roman"/>
                <w:b/>
                <w:i/>
                <w:sz w:val="24"/>
                <w:szCs w:val="24"/>
                <w:lang w:eastAsia="en-US"/>
              </w:rPr>
              <w:t>. Старые Антропы</w:t>
            </w:r>
          </w:p>
        </w:tc>
        <w:tc>
          <w:tcPr>
            <w:tcW w:w="1750" w:type="pct"/>
          </w:tcPr>
          <w:p w:rsidR="009B0084" w:rsidRPr="009B0084" w:rsidRDefault="009B0084" w:rsidP="009B0084">
            <w:pPr>
              <w:jc w:val="center"/>
              <w:rPr>
                <w:rFonts w:ascii="Times New Roman" w:eastAsiaTheme="minorHAnsi" w:hAnsi="Times New Roman" w:cs="Times New Roman"/>
                <w:sz w:val="24"/>
                <w:szCs w:val="24"/>
                <w:lang w:eastAsia="en-US"/>
              </w:rPr>
            </w:pPr>
            <w:r w:rsidRPr="009B0084">
              <w:rPr>
                <w:rFonts w:ascii="Times New Roman" w:eastAsiaTheme="minorHAnsi" w:hAnsi="Times New Roman" w:cs="Times New Roman"/>
                <w:sz w:val="24"/>
                <w:szCs w:val="24"/>
                <w:lang w:eastAsia="en-US"/>
              </w:rPr>
              <w:t>250</w:t>
            </w:r>
          </w:p>
        </w:tc>
        <w:tc>
          <w:tcPr>
            <w:tcW w:w="1582" w:type="pct"/>
          </w:tcPr>
          <w:p w:rsidR="009B0084" w:rsidRPr="009B0084" w:rsidRDefault="009B0084" w:rsidP="009B0084">
            <w:pPr>
              <w:jc w:val="center"/>
              <w:rPr>
                <w:rFonts w:ascii="Times New Roman" w:eastAsiaTheme="minorHAnsi" w:hAnsi="Times New Roman" w:cs="Times New Roman"/>
                <w:sz w:val="24"/>
                <w:szCs w:val="24"/>
                <w:lang w:eastAsia="en-US"/>
              </w:rPr>
            </w:pPr>
            <w:r w:rsidRPr="009B0084">
              <w:rPr>
                <w:rFonts w:ascii="Times New Roman" w:eastAsiaTheme="minorHAnsi" w:hAnsi="Times New Roman" w:cs="Times New Roman"/>
                <w:sz w:val="24"/>
                <w:szCs w:val="24"/>
                <w:lang w:eastAsia="en-US"/>
              </w:rPr>
              <w:t>130</w:t>
            </w:r>
          </w:p>
        </w:tc>
      </w:tr>
      <w:tr w:rsidR="009B0084" w:rsidRPr="009B0084" w:rsidTr="009B0084">
        <w:trPr>
          <w:trHeight w:val="209"/>
        </w:trPr>
        <w:tc>
          <w:tcPr>
            <w:tcW w:w="1668" w:type="pct"/>
            <w:shd w:val="clear" w:color="auto" w:fill="F2F2F2" w:themeFill="background1" w:themeFillShade="F2"/>
          </w:tcPr>
          <w:p w:rsidR="009B0084" w:rsidRPr="009B0084" w:rsidRDefault="009B0084" w:rsidP="009B0084">
            <w:pPr>
              <w:rPr>
                <w:rFonts w:ascii="Times New Roman" w:eastAsiaTheme="minorHAnsi" w:hAnsi="Times New Roman" w:cs="Times New Roman"/>
                <w:b/>
                <w:i/>
                <w:sz w:val="24"/>
                <w:szCs w:val="24"/>
                <w:lang w:eastAsia="en-US"/>
              </w:rPr>
            </w:pPr>
            <w:r>
              <w:rPr>
                <w:rFonts w:ascii="Times New Roman" w:eastAsiaTheme="minorHAnsi" w:hAnsi="Times New Roman" w:cs="Times New Roman"/>
                <w:b/>
                <w:i/>
                <w:sz w:val="24"/>
                <w:szCs w:val="24"/>
                <w:lang w:eastAsia="en-US"/>
              </w:rPr>
              <w:t>с</w:t>
            </w:r>
            <w:r w:rsidRPr="009B0084">
              <w:rPr>
                <w:rFonts w:ascii="Times New Roman" w:eastAsiaTheme="minorHAnsi" w:hAnsi="Times New Roman" w:cs="Times New Roman"/>
                <w:b/>
                <w:i/>
                <w:sz w:val="24"/>
                <w:szCs w:val="24"/>
                <w:lang w:eastAsia="en-US"/>
              </w:rPr>
              <w:t>. Николаевское</w:t>
            </w:r>
          </w:p>
        </w:tc>
        <w:tc>
          <w:tcPr>
            <w:tcW w:w="1750" w:type="pct"/>
          </w:tcPr>
          <w:p w:rsidR="009B0084" w:rsidRPr="009B0084" w:rsidRDefault="009B0084" w:rsidP="009B0084">
            <w:pPr>
              <w:jc w:val="center"/>
              <w:rPr>
                <w:rFonts w:ascii="Times New Roman" w:eastAsiaTheme="minorHAnsi" w:hAnsi="Times New Roman" w:cs="Times New Roman"/>
                <w:sz w:val="24"/>
                <w:szCs w:val="24"/>
                <w:lang w:eastAsia="en-US"/>
              </w:rPr>
            </w:pPr>
            <w:r w:rsidRPr="009B0084">
              <w:rPr>
                <w:rFonts w:ascii="Times New Roman" w:eastAsiaTheme="minorHAnsi" w:hAnsi="Times New Roman" w:cs="Times New Roman"/>
                <w:sz w:val="24"/>
                <w:szCs w:val="24"/>
                <w:lang w:eastAsia="en-US"/>
              </w:rPr>
              <w:t>2980</w:t>
            </w:r>
          </w:p>
        </w:tc>
        <w:tc>
          <w:tcPr>
            <w:tcW w:w="1582" w:type="pct"/>
          </w:tcPr>
          <w:p w:rsidR="009B0084" w:rsidRPr="009B0084" w:rsidRDefault="009B0084" w:rsidP="009B0084">
            <w:pPr>
              <w:jc w:val="center"/>
              <w:rPr>
                <w:rFonts w:ascii="Times New Roman" w:eastAsiaTheme="minorHAnsi" w:hAnsi="Times New Roman" w:cs="Times New Roman"/>
                <w:sz w:val="24"/>
                <w:szCs w:val="24"/>
                <w:lang w:eastAsia="en-US"/>
              </w:rPr>
            </w:pPr>
            <w:r w:rsidRPr="009B0084">
              <w:rPr>
                <w:rFonts w:ascii="Times New Roman" w:eastAsiaTheme="minorHAnsi" w:hAnsi="Times New Roman" w:cs="Times New Roman"/>
                <w:sz w:val="24"/>
                <w:szCs w:val="24"/>
                <w:lang w:eastAsia="en-US"/>
              </w:rPr>
              <w:t>2830</w:t>
            </w:r>
          </w:p>
        </w:tc>
      </w:tr>
      <w:tr w:rsidR="009B0084" w:rsidRPr="009B0084" w:rsidTr="009B0084">
        <w:trPr>
          <w:trHeight w:val="269"/>
        </w:trPr>
        <w:tc>
          <w:tcPr>
            <w:tcW w:w="1668" w:type="pct"/>
            <w:shd w:val="clear" w:color="auto" w:fill="F2F2F2" w:themeFill="background1" w:themeFillShade="F2"/>
          </w:tcPr>
          <w:p w:rsidR="009B0084" w:rsidRPr="009B0084" w:rsidRDefault="009B0084" w:rsidP="009B0084">
            <w:pPr>
              <w:rPr>
                <w:rFonts w:ascii="Times New Roman" w:eastAsiaTheme="minorHAnsi" w:hAnsi="Times New Roman" w:cs="Times New Roman"/>
                <w:b/>
                <w:i/>
                <w:sz w:val="24"/>
                <w:szCs w:val="24"/>
                <w:lang w:eastAsia="en-US"/>
              </w:rPr>
            </w:pPr>
            <w:r>
              <w:rPr>
                <w:rFonts w:ascii="Times New Roman" w:eastAsiaTheme="minorHAnsi" w:hAnsi="Times New Roman" w:cs="Times New Roman"/>
                <w:b/>
                <w:i/>
                <w:sz w:val="24"/>
                <w:szCs w:val="24"/>
                <w:lang w:eastAsia="en-US"/>
              </w:rPr>
              <w:t>д</w:t>
            </w:r>
            <w:r w:rsidRPr="009B0084">
              <w:rPr>
                <w:rFonts w:ascii="Times New Roman" w:eastAsiaTheme="minorHAnsi" w:hAnsi="Times New Roman" w:cs="Times New Roman"/>
                <w:b/>
                <w:i/>
                <w:sz w:val="24"/>
                <w:szCs w:val="24"/>
                <w:lang w:eastAsia="en-US"/>
              </w:rPr>
              <w:t>. Коврижные</w:t>
            </w:r>
          </w:p>
        </w:tc>
        <w:tc>
          <w:tcPr>
            <w:tcW w:w="1750" w:type="pct"/>
          </w:tcPr>
          <w:p w:rsidR="009B0084" w:rsidRPr="009B0084" w:rsidRDefault="009B0084" w:rsidP="009B0084">
            <w:pPr>
              <w:jc w:val="center"/>
              <w:rPr>
                <w:rFonts w:ascii="Times New Roman" w:eastAsiaTheme="minorHAnsi" w:hAnsi="Times New Roman" w:cs="Times New Roman"/>
                <w:sz w:val="24"/>
                <w:szCs w:val="24"/>
                <w:lang w:eastAsia="en-US"/>
              </w:rPr>
            </w:pPr>
            <w:r w:rsidRPr="009B0084">
              <w:rPr>
                <w:rFonts w:ascii="Times New Roman" w:eastAsiaTheme="minorHAnsi" w:hAnsi="Times New Roman" w:cs="Times New Roman"/>
                <w:sz w:val="24"/>
                <w:szCs w:val="24"/>
                <w:lang w:eastAsia="en-US"/>
              </w:rPr>
              <w:t>670</w:t>
            </w:r>
          </w:p>
        </w:tc>
        <w:tc>
          <w:tcPr>
            <w:tcW w:w="1582" w:type="pct"/>
          </w:tcPr>
          <w:p w:rsidR="009B0084" w:rsidRPr="009B0084" w:rsidRDefault="009B0084" w:rsidP="009B0084">
            <w:pPr>
              <w:jc w:val="center"/>
              <w:rPr>
                <w:rFonts w:ascii="Times New Roman" w:eastAsiaTheme="minorHAnsi" w:hAnsi="Times New Roman" w:cs="Times New Roman"/>
                <w:sz w:val="24"/>
                <w:szCs w:val="24"/>
                <w:lang w:eastAsia="en-US"/>
              </w:rPr>
            </w:pPr>
            <w:r w:rsidRPr="009B0084">
              <w:rPr>
                <w:rFonts w:ascii="Times New Roman" w:eastAsiaTheme="minorHAnsi" w:hAnsi="Times New Roman" w:cs="Times New Roman"/>
                <w:sz w:val="24"/>
                <w:szCs w:val="24"/>
                <w:lang w:eastAsia="en-US"/>
              </w:rPr>
              <w:t>120</w:t>
            </w:r>
          </w:p>
        </w:tc>
      </w:tr>
      <w:tr w:rsidR="009B0084" w:rsidRPr="009B0084" w:rsidTr="009B0084">
        <w:trPr>
          <w:trHeight w:val="279"/>
        </w:trPr>
        <w:tc>
          <w:tcPr>
            <w:tcW w:w="1668" w:type="pct"/>
            <w:shd w:val="clear" w:color="auto" w:fill="F2F2F2" w:themeFill="background1" w:themeFillShade="F2"/>
          </w:tcPr>
          <w:p w:rsidR="009B0084" w:rsidRPr="009B0084" w:rsidRDefault="009B0084" w:rsidP="009B0084">
            <w:pPr>
              <w:rPr>
                <w:rFonts w:ascii="Times New Roman" w:eastAsiaTheme="minorHAnsi" w:hAnsi="Times New Roman" w:cs="Times New Roman"/>
                <w:b/>
                <w:i/>
                <w:sz w:val="24"/>
                <w:szCs w:val="24"/>
                <w:lang w:eastAsia="en-US"/>
              </w:rPr>
            </w:pPr>
            <w:r>
              <w:rPr>
                <w:rFonts w:ascii="Times New Roman" w:eastAsiaTheme="minorHAnsi" w:hAnsi="Times New Roman" w:cs="Times New Roman"/>
                <w:b/>
                <w:i/>
                <w:sz w:val="24"/>
                <w:szCs w:val="24"/>
                <w:lang w:eastAsia="en-US"/>
              </w:rPr>
              <w:t>пос</w:t>
            </w:r>
            <w:r w:rsidRPr="009B0084">
              <w:rPr>
                <w:rFonts w:ascii="Times New Roman" w:eastAsiaTheme="minorHAnsi" w:hAnsi="Times New Roman" w:cs="Times New Roman"/>
                <w:b/>
                <w:i/>
                <w:sz w:val="24"/>
                <w:szCs w:val="24"/>
                <w:lang w:eastAsia="en-US"/>
              </w:rPr>
              <w:t>. Шохорда</w:t>
            </w:r>
          </w:p>
        </w:tc>
        <w:tc>
          <w:tcPr>
            <w:tcW w:w="1750" w:type="pct"/>
          </w:tcPr>
          <w:p w:rsidR="009B0084" w:rsidRPr="009B0084" w:rsidRDefault="009B0084" w:rsidP="009B0084">
            <w:pPr>
              <w:jc w:val="center"/>
              <w:rPr>
                <w:rFonts w:ascii="Times New Roman" w:eastAsiaTheme="minorHAnsi" w:hAnsi="Times New Roman" w:cs="Times New Roman"/>
                <w:sz w:val="24"/>
                <w:szCs w:val="24"/>
                <w:lang w:eastAsia="en-US"/>
              </w:rPr>
            </w:pPr>
            <w:r w:rsidRPr="009B0084">
              <w:rPr>
                <w:rFonts w:ascii="Times New Roman" w:eastAsiaTheme="minorHAnsi" w:hAnsi="Times New Roman" w:cs="Times New Roman"/>
                <w:sz w:val="24"/>
                <w:szCs w:val="24"/>
                <w:lang w:eastAsia="en-US"/>
              </w:rPr>
              <w:t>2250</w:t>
            </w:r>
          </w:p>
        </w:tc>
        <w:tc>
          <w:tcPr>
            <w:tcW w:w="1582" w:type="pct"/>
          </w:tcPr>
          <w:p w:rsidR="009B0084" w:rsidRPr="009B0084" w:rsidRDefault="009B0084" w:rsidP="009B0084">
            <w:pPr>
              <w:jc w:val="center"/>
              <w:rPr>
                <w:rFonts w:ascii="Times New Roman" w:eastAsiaTheme="minorHAnsi" w:hAnsi="Times New Roman" w:cs="Times New Roman"/>
                <w:sz w:val="24"/>
                <w:szCs w:val="24"/>
                <w:lang w:eastAsia="en-US"/>
              </w:rPr>
            </w:pPr>
            <w:r w:rsidRPr="009B0084">
              <w:rPr>
                <w:rFonts w:ascii="Times New Roman" w:eastAsiaTheme="minorHAnsi" w:hAnsi="Times New Roman" w:cs="Times New Roman"/>
                <w:sz w:val="24"/>
                <w:szCs w:val="24"/>
                <w:lang w:eastAsia="en-US"/>
              </w:rPr>
              <w:t>3600</w:t>
            </w:r>
          </w:p>
        </w:tc>
      </w:tr>
      <w:tr w:rsidR="009B0084" w:rsidRPr="009B0084" w:rsidTr="009B0084">
        <w:trPr>
          <w:trHeight w:val="269"/>
        </w:trPr>
        <w:tc>
          <w:tcPr>
            <w:tcW w:w="1668" w:type="pct"/>
            <w:shd w:val="clear" w:color="auto" w:fill="F2F2F2" w:themeFill="background1" w:themeFillShade="F2"/>
          </w:tcPr>
          <w:p w:rsidR="009B0084" w:rsidRPr="009B0084" w:rsidRDefault="009B0084" w:rsidP="009B0084">
            <w:pPr>
              <w:rPr>
                <w:rFonts w:ascii="Times New Roman" w:eastAsiaTheme="minorHAnsi" w:hAnsi="Times New Roman" w:cs="Times New Roman"/>
                <w:b/>
                <w:i/>
                <w:sz w:val="24"/>
                <w:szCs w:val="24"/>
                <w:lang w:eastAsia="en-US"/>
              </w:rPr>
            </w:pPr>
            <w:r>
              <w:rPr>
                <w:rFonts w:ascii="Times New Roman" w:eastAsiaTheme="minorHAnsi" w:hAnsi="Times New Roman" w:cs="Times New Roman"/>
                <w:b/>
                <w:i/>
                <w:sz w:val="24"/>
                <w:szCs w:val="24"/>
                <w:lang w:eastAsia="en-US"/>
              </w:rPr>
              <w:t>д</w:t>
            </w:r>
            <w:r w:rsidRPr="009B0084">
              <w:rPr>
                <w:rFonts w:ascii="Times New Roman" w:eastAsiaTheme="minorHAnsi" w:hAnsi="Times New Roman" w:cs="Times New Roman"/>
                <w:b/>
                <w:i/>
                <w:sz w:val="24"/>
                <w:szCs w:val="24"/>
                <w:lang w:eastAsia="en-US"/>
              </w:rPr>
              <w:t>. Зотовцы</w:t>
            </w:r>
          </w:p>
        </w:tc>
        <w:tc>
          <w:tcPr>
            <w:tcW w:w="1750" w:type="pct"/>
          </w:tcPr>
          <w:p w:rsidR="009B0084" w:rsidRPr="009B0084" w:rsidRDefault="009B0084" w:rsidP="009B0084">
            <w:pPr>
              <w:jc w:val="center"/>
              <w:rPr>
                <w:rFonts w:ascii="Times New Roman" w:eastAsiaTheme="minorHAnsi" w:hAnsi="Times New Roman" w:cs="Times New Roman"/>
                <w:sz w:val="24"/>
                <w:szCs w:val="24"/>
                <w:lang w:eastAsia="en-US"/>
              </w:rPr>
            </w:pPr>
            <w:r w:rsidRPr="009B0084">
              <w:rPr>
                <w:rFonts w:ascii="Times New Roman" w:eastAsiaTheme="minorHAnsi" w:hAnsi="Times New Roman" w:cs="Times New Roman"/>
                <w:sz w:val="24"/>
                <w:szCs w:val="24"/>
                <w:lang w:eastAsia="en-US"/>
              </w:rPr>
              <w:t>310</w:t>
            </w:r>
          </w:p>
        </w:tc>
        <w:tc>
          <w:tcPr>
            <w:tcW w:w="1582" w:type="pct"/>
          </w:tcPr>
          <w:p w:rsidR="009B0084" w:rsidRPr="009B0084" w:rsidRDefault="009B0084" w:rsidP="009B0084">
            <w:pPr>
              <w:jc w:val="center"/>
              <w:rPr>
                <w:rFonts w:ascii="Times New Roman" w:eastAsiaTheme="minorHAnsi" w:hAnsi="Times New Roman" w:cs="Times New Roman"/>
                <w:sz w:val="24"/>
                <w:szCs w:val="24"/>
                <w:lang w:eastAsia="en-US"/>
              </w:rPr>
            </w:pPr>
            <w:r w:rsidRPr="009B0084">
              <w:rPr>
                <w:rFonts w:ascii="Times New Roman" w:eastAsiaTheme="minorHAnsi" w:hAnsi="Times New Roman" w:cs="Times New Roman"/>
                <w:sz w:val="24"/>
                <w:szCs w:val="24"/>
                <w:lang w:eastAsia="en-US"/>
              </w:rPr>
              <w:t>98</w:t>
            </w:r>
          </w:p>
        </w:tc>
      </w:tr>
      <w:tr w:rsidR="009B0084" w:rsidRPr="009B0084" w:rsidTr="009B0084">
        <w:trPr>
          <w:trHeight w:val="279"/>
        </w:trPr>
        <w:tc>
          <w:tcPr>
            <w:tcW w:w="1668" w:type="pct"/>
            <w:shd w:val="clear" w:color="auto" w:fill="F2F2F2" w:themeFill="background1" w:themeFillShade="F2"/>
          </w:tcPr>
          <w:p w:rsidR="009B0084" w:rsidRPr="009B0084" w:rsidRDefault="009B0084" w:rsidP="009B0084">
            <w:pPr>
              <w:rPr>
                <w:rFonts w:ascii="Times New Roman" w:eastAsiaTheme="minorHAnsi" w:hAnsi="Times New Roman" w:cs="Times New Roman"/>
                <w:b/>
                <w:i/>
                <w:sz w:val="24"/>
                <w:szCs w:val="24"/>
                <w:lang w:eastAsia="en-US"/>
              </w:rPr>
            </w:pPr>
            <w:r>
              <w:rPr>
                <w:rFonts w:ascii="Times New Roman" w:eastAsiaTheme="minorHAnsi" w:hAnsi="Times New Roman" w:cs="Times New Roman"/>
                <w:b/>
                <w:i/>
                <w:sz w:val="24"/>
                <w:szCs w:val="24"/>
                <w:lang w:eastAsia="en-US"/>
              </w:rPr>
              <w:t>д</w:t>
            </w:r>
            <w:r w:rsidRPr="009B0084">
              <w:rPr>
                <w:rFonts w:ascii="Times New Roman" w:eastAsiaTheme="minorHAnsi" w:hAnsi="Times New Roman" w:cs="Times New Roman"/>
                <w:b/>
                <w:i/>
                <w:sz w:val="24"/>
                <w:szCs w:val="24"/>
                <w:lang w:eastAsia="en-US"/>
              </w:rPr>
              <w:t>. Петровское</w:t>
            </w:r>
          </w:p>
        </w:tc>
        <w:tc>
          <w:tcPr>
            <w:tcW w:w="1750" w:type="pct"/>
          </w:tcPr>
          <w:p w:rsidR="009B0084" w:rsidRPr="009B0084" w:rsidRDefault="009B0084" w:rsidP="009B0084">
            <w:pPr>
              <w:jc w:val="center"/>
              <w:rPr>
                <w:rFonts w:ascii="Times New Roman" w:eastAsiaTheme="minorHAnsi" w:hAnsi="Times New Roman" w:cs="Times New Roman"/>
                <w:sz w:val="24"/>
                <w:szCs w:val="24"/>
                <w:lang w:eastAsia="en-US"/>
              </w:rPr>
            </w:pPr>
            <w:r w:rsidRPr="009B0084">
              <w:rPr>
                <w:rFonts w:ascii="Times New Roman" w:eastAsiaTheme="minorHAnsi" w:hAnsi="Times New Roman" w:cs="Times New Roman"/>
                <w:sz w:val="24"/>
                <w:szCs w:val="24"/>
                <w:lang w:eastAsia="en-US"/>
              </w:rPr>
              <w:t>90</w:t>
            </w:r>
          </w:p>
        </w:tc>
        <w:tc>
          <w:tcPr>
            <w:tcW w:w="1582" w:type="pct"/>
          </w:tcPr>
          <w:p w:rsidR="009B0084" w:rsidRPr="009B0084" w:rsidRDefault="009B0084" w:rsidP="009B0084">
            <w:pPr>
              <w:jc w:val="center"/>
              <w:rPr>
                <w:rFonts w:ascii="Times New Roman" w:eastAsiaTheme="minorHAnsi" w:hAnsi="Times New Roman" w:cs="Times New Roman"/>
                <w:sz w:val="24"/>
                <w:szCs w:val="24"/>
                <w:lang w:eastAsia="en-US"/>
              </w:rPr>
            </w:pPr>
            <w:r w:rsidRPr="009B0084">
              <w:rPr>
                <w:rFonts w:ascii="Times New Roman" w:eastAsiaTheme="minorHAnsi" w:hAnsi="Times New Roman" w:cs="Times New Roman"/>
                <w:sz w:val="24"/>
                <w:szCs w:val="24"/>
                <w:lang w:eastAsia="en-US"/>
              </w:rPr>
              <w:t>80</w:t>
            </w:r>
          </w:p>
        </w:tc>
      </w:tr>
      <w:tr w:rsidR="009B0084" w:rsidRPr="009B0084" w:rsidTr="009B0084">
        <w:trPr>
          <w:trHeight w:val="290"/>
        </w:trPr>
        <w:tc>
          <w:tcPr>
            <w:tcW w:w="1668" w:type="pct"/>
            <w:shd w:val="clear" w:color="auto" w:fill="D9D9D9" w:themeFill="background1" w:themeFillShade="D9"/>
          </w:tcPr>
          <w:p w:rsidR="009B0084" w:rsidRPr="009B0084" w:rsidRDefault="009B0084" w:rsidP="009B0084">
            <w:pPr>
              <w:rPr>
                <w:rFonts w:ascii="Times New Roman" w:eastAsiaTheme="minorHAnsi" w:hAnsi="Times New Roman" w:cs="Times New Roman"/>
                <w:b/>
                <w:i/>
                <w:sz w:val="24"/>
                <w:szCs w:val="24"/>
                <w:lang w:eastAsia="en-US"/>
              </w:rPr>
            </w:pPr>
            <w:r w:rsidRPr="009B0084">
              <w:rPr>
                <w:rFonts w:ascii="Times New Roman" w:eastAsiaTheme="minorHAnsi" w:hAnsi="Times New Roman" w:cs="Times New Roman"/>
                <w:b/>
                <w:i/>
                <w:sz w:val="24"/>
                <w:szCs w:val="24"/>
                <w:lang w:eastAsia="en-US"/>
              </w:rPr>
              <w:t>Всего</w:t>
            </w:r>
          </w:p>
        </w:tc>
        <w:tc>
          <w:tcPr>
            <w:tcW w:w="1750" w:type="pct"/>
            <w:shd w:val="clear" w:color="auto" w:fill="D9D9D9" w:themeFill="background1" w:themeFillShade="D9"/>
          </w:tcPr>
          <w:p w:rsidR="009B0084" w:rsidRPr="009B0084" w:rsidRDefault="009B0084" w:rsidP="009B0084">
            <w:pPr>
              <w:jc w:val="center"/>
              <w:rPr>
                <w:rFonts w:ascii="Times New Roman" w:eastAsiaTheme="minorHAnsi" w:hAnsi="Times New Roman" w:cs="Times New Roman"/>
                <w:b/>
                <w:i/>
                <w:sz w:val="24"/>
                <w:szCs w:val="24"/>
                <w:lang w:eastAsia="en-US"/>
              </w:rPr>
            </w:pPr>
            <w:r w:rsidRPr="009B0084">
              <w:rPr>
                <w:rFonts w:ascii="Times New Roman" w:eastAsiaTheme="minorHAnsi" w:hAnsi="Times New Roman" w:cs="Times New Roman"/>
                <w:b/>
                <w:i/>
                <w:sz w:val="24"/>
                <w:szCs w:val="24"/>
                <w:lang w:eastAsia="en-US"/>
              </w:rPr>
              <w:t>47300</w:t>
            </w:r>
          </w:p>
        </w:tc>
        <w:tc>
          <w:tcPr>
            <w:tcW w:w="1582" w:type="pct"/>
            <w:shd w:val="clear" w:color="auto" w:fill="D9D9D9" w:themeFill="background1" w:themeFillShade="D9"/>
          </w:tcPr>
          <w:p w:rsidR="009B0084" w:rsidRPr="009B0084" w:rsidRDefault="009B0084" w:rsidP="009B0084">
            <w:pPr>
              <w:jc w:val="center"/>
              <w:rPr>
                <w:rFonts w:ascii="Times New Roman" w:eastAsiaTheme="minorHAnsi" w:hAnsi="Times New Roman" w:cs="Times New Roman"/>
                <w:b/>
                <w:i/>
                <w:sz w:val="24"/>
                <w:szCs w:val="24"/>
                <w:lang w:eastAsia="en-US"/>
              </w:rPr>
            </w:pPr>
            <w:r w:rsidRPr="009B0084">
              <w:rPr>
                <w:rFonts w:ascii="Times New Roman" w:eastAsiaTheme="minorHAnsi" w:hAnsi="Times New Roman" w:cs="Times New Roman"/>
                <w:b/>
                <w:i/>
                <w:sz w:val="24"/>
                <w:szCs w:val="24"/>
                <w:lang w:eastAsia="en-US"/>
              </w:rPr>
              <w:t>19400</w:t>
            </w:r>
          </w:p>
        </w:tc>
      </w:tr>
    </w:tbl>
    <w:p w:rsidR="00A701EB" w:rsidRDefault="00361943" w:rsidP="009B0084">
      <w:pPr>
        <w:pStyle w:val="a0"/>
        <w:spacing w:before="120"/>
        <w:rPr>
          <w:lang w:val="ru-RU"/>
        </w:rPr>
      </w:pPr>
      <w:r w:rsidRPr="0068288C">
        <w:rPr>
          <w:lang w:val="ru-RU"/>
        </w:rPr>
        <w:t xml:space="preserve">Обеспеченность жильем на душу населения в </w:t>
      </w:r>
      <w:r w:rsidR="009F70E5">
        <w:rPr>
          <w:lang w:val="ru-RU"/>
        </w:rPr>
        <w:t>МО Гостовское</w:t>
      </w:r>
      <w:r w:rsidR="00A47211">
        <w:rPr>
          <w:lang w:val="ru-RU"/>
        </w:rPr>
        <w:t xml:space="preserve"> сельское посел</w:t>
      </w:r>
      <w:r w:rsidR="00A47211">
        <w:rPr>
          <w:lang w:val="ru-RU"/>
        </w:rPr>
        <w:t>е</w:t>
      </w:r>
      <w:r w:rsidR="00A47211">
        <w:rPr>
          <w:lang w:val="ru-RU"/>
        </w:rPr>
        <w:t>ние</w:t>
      </w:r>
      <w:r w:rsidR="00291259">
        <w:rPr>
          <w:lang w:val="ru-RU"/>
        </w:rPr>
        <w:t xml:space="preserve"> </w:t>
      </w:r>
      <w:r w:rsidRPr="0068288C">
        <w:rPr>
          <w:lang w:val="ru-RU"/>
        </w:rPr>
        <w:t xml:space="preserve">в настоящее время </w:t>
      </w:r>
      <w:r w:rsidRPr="00246140">
        <w:rPr>
          <w:lang w:val="ru-RU"/>
        </w:rPr>
        <w:t xml:space="preserve">составляет </w:t>
      </w:r>
      <w:r w:rsidR="00246140" w:rsidRPr="00246140">
        <w:rPr>
          <w:lang w:val="ru-RU"/>
        </w:rPr>
        <w:t>39,4</w:t>
      </w:r>
      <w:r w:rsidRPr="00246140">
        <w:rPr>
          <w:lang w:val="ru-RU"/>
        </w:rPr>
        <w:t xml:space="preserve"> м</w:t>
      </w:r>
      <w:r w:rsidRPr="00246140">
        <w:rPr>
          <w:vertAlign w:val="superscript"/>
          <w:lang w:val="ru-RU"/>
        </w:rPr>
        <w:t>2</w:t>
      </w:r>
      <w:r w:rsidRPr="00246140">
        <w:rPr>
          <w:lang w:val="ru-RU"/>
        </w:rPr>
        <w:t>/чел</w:t>
      </w:r>
      <w:r w:rsidR="00502CF5" w:rsidRPr="00246140">
        <w:rPr>
          <w:lang w:val="ru-RU"/>
        </w:rPr>
        <w:t>,</w:t>
      </w:r>
      <w:r w:rsidR="00502CF5" w:rsidRPr="0068288C">
        <w:rPr>
          <w:lang w:val="ru-RU"/>
        </w:rPr>
        <w:t xml:space="preserve"> что </w:t>
      </w:r>
      <w:r w:rsidR="00B267A9">
        <w:rPr>
          <w:lang w:val="ru-RU"/>
        </w:rPr>
        <w:t>соответствует нормативу</w:t>
      </w:r>
      <w:r w:rsidR="00502CF5" w:rsidRPr="0068288C">
        <w:rPr>
          <w:lang w:val="ru-RU"/>
        </w:rPr>
        <w:t>.</w:t>
      </w:r>
      <w:r w:rsidR="00B20883" w:rsidRPr="0068288C">
        <w:rPr>
          <w:lang w:val="ru-RU"/>
        </w:rPr>
        <w:t xml:space="preserve"> </w:t>
      </w:r>
      <w:r w:rsidR="001B5989" w:rsidRPr="0068288C">
        <w:rPr>
          <w:lang w:val="ru-RU"/>
        </w:rPr>
        <w:t>Согласно рекоме</w:t>
      </w:r>
      <w:r w:rsidR="001B5989" w:rsidRPr="0068288C">
        <w:rPr>
          <w:lang w:val="ru-RU"/>
        </w:rPr>
        <w:t>н</w:t>
      </w:r>
      <w:r w:rsidR="001B5989" w:rsidRPr="0068288C">
        <w:rPr>
          <w:lang w:val="ru-RU"/>
        </w:rPr>
        <w:t>дуемой СП 42.13330.2011</w:t>
      </w:r>
      <w:r w:rsidR="007F5E82" w:rsidRPr="0068288C">
        <w:rPr>
          <w:lang w:val="ru-RU"/>
        </w:rPr>
        <w:t xml:space="preserve"> «Свод правил. Градостроительство. Планировка и застройка г</w:t>
      </w:r>
      <w:r w:rsidR="007F5E82" w:rsidRPr="0068288C">
        <w:rPr>
          <w:lang w:val="ru-RU"/>
        </w:rPr>
        <w:t>о</w:t>
      </w:r>
      <w:r w:rsidR="007F5E82" w:rsidRPr="0068288C">
        <w:rPr>
          <w:lang w:val="ru-RU"/>
        </w:rPr>
        <w:t>родских и сельских поселений</w:t>
      </w:r>
      <w:r w:rsidR="001218D1" w:rsidRPr="0068288C">
        <w:rPr>
          <w:lang w:val="ru-RU"/>
        </w:rPr>
        <w:t>. Актуализированная редакция СНиП 2.07.01-89*</w:t>
      </w:r>
      <w:r w:rsidR="007F5E82" w:rsidRPr="0068288C">
        <w:rPr>
          <w:lang w:val="ru-RU"/>
        </w:rPr>
        <w:t>»</w:t>
      </w:r>
      <w:r w:rsidR="00A82EE4">
        <w:rPr>
          <w:lang w:val="ru-RU"/>
        </w:rPr>
        <w:t xml:space="preserve"> норме</w:t>
      </w:r>
      <w:r w:rsidR="001B5989" w:rsidRPr="0068288C">
        <w:rPr>
          <w:lang w:val="ru-RU"/>
        </w:rPr>
        <w:t>, общая площадь жилых помещений, приходящихся в среднем на одного жит</w:t>
      </w:r>
      <w:r w:rsidR="001B5989" w:rsidRPr="0068288C">
        <w:rPr>
          <w:lang w:val="ru-RU"/>
        </w:rPr>
        <w:t>е</w:t>
      </w:r>
      <w:r w:rsidR="001B5989" w:rsidRPr="0068288C">
        <w:rPr>
          <w:lang w:val="ru-RU"/>
        </w:rPr>
        <w:t>ля не должна быть ниже 20 м</w:t>
      </w:r>
      <w:r w:rsidR="001B5989" w:rsidRPr="0068288C">
        <w:rPr>
          <w:vertAlign w:val="superscript"/>
          <w:lang w:val="ru-RU"/>
        </w:rPr>
        <w:t>2</w:t>
      </w:r>
      <w:r w:rsidR="001B5989" w:rsidRPr="0068288C">
        <w:rPr>
          <w:lang w:val="ru-RU"/>
        </w:rPr>
        <w:t xml:space="preserve"> на человека</w:t>
      </w:r>
      <w:r w:rsidR="001B5989" w:rsidRPr="003F3410">
        <w:rPr>
          <w:lang w:val="ru-RU"/>
        </w:rPr>
        <w:t>.</w:t>
      </w:r>
      <w:bookmarkStart w:id="114" w:name="_Toc370201507"/>
    </w:p>
    <w:p w:rsidR="00DC175B" w:rsidRPr="00335E93" w:rsidRDefault="00DC175B" w:rsidP="003F000D">
      <w:pPr>
        <w:pStyle w:val="a0"/>
        <w:spacing w:before="120"/>
        <w:rPr>
          <w:rFonts w:eastAsiaTheme="majorEastAsia" w:cstheme="majorBidi"/>
          <w:b/>
          <w:bCs/>
          <w:caps/>
          <w:szCs w:val="28"/>
          <w:lang w:val="ru-RU"/>
        </w:rPr>
      </w:pPr>
      <w:r w:rsidRPr="00335E93">
        <w:rPr>
          <w:lang w:val="ru-RU"/>
        </w:rPr>
        <w:br w:type="page"/>
      </w:r>
    </w:p>
    <w:p w:rsidR="00B20883" w:rsidRPr="00597430" w:rsidRDefault="00EA3A6D" w:rsidP="00684A53">
      <w:pPr>
        <w:pStyle w:val="1"/>
        <w:spacing w:before="240"/>
      </w:pPr>
      <w:bookmarkStart w:id="115" w:name="_Toc427163787"/>
      <w:r>
        <w:lastRenderedPageBreak/>
        <w:t>8</w:t>
      </w:r>
      <w:r w:rsidR="00B20883" w:rsidRPr="00597430">
        <w:t xml:space="preserve">. </w:t>
      </w:r>
      <w:r w:rsidR="0000038B">
        <w:t>О</w:t>
      </w:r>
      <w:r w:rsidR="00B20883" w:rsidRPr="00597430">
        <w:t>граничения</w:t>
      </w:r>
      <w:bookmarkEnd w:id="79"/>
      <w:bookmarkEnd w:id="114"/>
      <w:r w:rsidR="0000038B">
        <w:t xml:space="preserve"> использования территории</w:t>
      </w:r>
      <w:bookmarkEnd w:id="115"/>
    </w:p>
    <w:p w:rsidR="0045277D" w:rsidRDefault="00B20883" w:rsidP="00B14B8D">
      <w:pPr>
        <w:pStyle w:val="a0"/>
        <w:rPr>
          <w:lang w:val="ru-RU"/>
        </w:rPr>
      </w:pPr>
      <w:r w:rsidRPr="00BD31D1">
        <w:rPr>
          <w:lang w:val="ru-RU"/>
        </w:rPr>
        <w:t xml:space="preserve">В соответствии со статьей 1 Градостроительного кодекса </w:t>
      </w:r>
      <w:r w:rsidR="00C636D8" w:rsidRPr="00BD31D1">
        <w:rPr>
          <w:lang w:val="ru-RU"/>
        </w:rPr>
        <w:t>Российской Федерации</w:t>
      </w:r>
      <w:r w:rsidR="00E45EC1" w:rsidRPr="00BD31D1">
        <w:rPr>
          <w:lang w:val="ru-RU"/>
        </w:rPr>
        <w:t xml:space="preserve"> </w:t>
      </w:r>
      <w:r w:rsidRPr="00BD31D1">
        <w:rPr>
          <w:lang w:val="ru-RU"/>
        </w:rPr>
        <w:t xml:space="preserve">зонами с особыми условиями использования территорий называются </w:t>
      </w:r>
      <w:r w:rsidR="0045277D" w:rsidRPr="00BD31D1">
        <w:rPr>
          <w:lang w:val="ru-RU"/>
        </w:rPr>
        <w:t>охранные, санита</w:t>
      </w:r>
      <w:r w:rsidR="0045277D" w:rsidRPr="00BD31D1">
        <w:rPr>
          <w:lang w:val="ru-RU"/>
        </w:rPr>
        <w:t>р</w:t>
      </w:r>
      <w:r w:rsidR="0045277D" w:rsidRPr="00BD31D1">
        <w:rPr>
          <w:lang w:val="ru-RU"/>
        </w:rPr>
        <w:t>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w:t>
      </w:r>
      <w:r w:rsidR="0045277D" w:rsidRPr="00BD31D1">
        <w:rPr>
          <w:lang w:val="ru-RU"/>
        </w:rPr>
        <w:t>к</w:t>
      </w:r>
      <w:r w:rsidR="0045277D" w:rsidRPr="00BD31D1">
        <w:rPr>
          <w:lang w:val="ru-RU"/>
        </w:rPr>
        <w:t>тов, иные зоны, устанавливаемые в соответствии с законодательством Российской Фед</w:t>
      </w:r>
      <w:r w:rsidR="0045277D" w:rsidRPr="00BD31D1">
        <w:rPr>
          <w:lang w:val="ru-RU"/>
        </w:rPr>
        <w:t>е</w:t>
      </w:r>
      <w:r w:rsidR="0045277D" w:rsidRPr="00BD31D1">
        <w:rPr>
          <w:lang w:val="ru-RU"/>
        </w:rPr>
        <w:t>рации.</w:t>
      </w:r>
    </w:p>
    <w:p w:rsidR="00684A53" w:rsidRPr="0098505F" w:rsidRDefault="00684A53" w:rsidP="00684A53">
      <w:pPr>
        <w:pStyle w:val="a0"/>
        <w:rPr>
          <w:lang w:val="ru-RU"/>
        </w:rPr>
      </w:pPr>
      <w:r w:rsidRPr="0098505F">
        <w:rPr>
          <w:lang w:val="ru-RU"/>
        </w:rPr>
        <w:t>На территории</w:t>
      </w:r>
      <w:r w:rsidR="005B79FE">
        <w:rPr>
          <w:lang w:val="ru-RU"/>
        </w:rPr>
        <w:t xml:space="preserve"> </w:t>
      </w:r>
      <w:r w:rsidR="009F70E5">
        <w:rPr>
          <w:lang w:val="ru-RU"/>
        </w:rPr>
        <w:t>МО Гостовское</w:t>
      </w:r>
      <w:r w:rsidR="00A47211">
        <w:rPr>
          <w:lang w:val="ru-RU"/>
        </w:rPr>
        <w:t xml:space="preserve"> сельское поселение</w:t>
      </w:r>
      <w:r w:rsidR="00BC4BBD">
        <w:rPr>
          <w:lang w:val="ru-RU"/>
        </w:rPr>
        <w:t xml:space="preserve"> </w:t>
      </w:r>
      <w:r w:rsidRPr="0098505F">
        <w:rPr>
          <w:lang w:val="ru-RU"/>
        </w:rPr>
        <w:t>находятся следующие зоны с особыми условиями использования территорий:</w:t>
      </w:r>
    </w:p>
    <w:p w:rsidR="009F4A16" w:rsidRPr="009F4A16" w:rsidRDefault="009F4A16" w:rsidP="00495652">
      <w:pPr>
        <w:pStyle w:val="a0"/>
        <w:numPr>
          <w:ilvl w:val="0"/>
          <w:numId w:val="24"/>
        </w:numPr>
        <w:rPr>
          <w:lang w:val="ru-RU"/>
        </w:rPr>
      </w:pPr>
      <w:r w:rsidRPr="009F4A16">
        <w:rPr>
          <w:lang w:val="ru-RU"/>
        </w:rPr>
        <w:t>санитарно-защитные зоны предприятий, сооружений и иных объектов;</w:t>
      </w:r>
    </w:p>
    <w:p w:rsidR="009F4A16" w:rsidRPr="009F4A16" w:rsidRDefault="009F4A16" w:rsidP="00495652">
      <w:pPr>
        <w:pStyle w:val="a0"/>
        <w:numPr>
          <w:ilvl w:val="0"/>
          <w:numId w:val="24"/>
        </w:numPr>
        <w:rPr>
          <w:lang w:val="ru-RU"/>
        </w:rPr>
      </w:pPr>
      <w:r w:rsidRPr="009F4A16">
        <w:rPr>
          <w:lang w:val="ru-RU"/>
        </w:rPr>
        <w:t>водоохранные зоны;</w:t>
      </w:r>
    </w:p>
    <w:p w:rsidR="009F4A16" w:rsidRPr="009F4A16" w:rsidRDefault="009F4A16" w:rsidP="00495652">
      <w:pPr>
        <w:pStyle w:val="a0"/>
        <w:numPr>
          <w:ilvl w:val="0"/>
          <w:numId w:val="24"/>
        </w:numPr>
        <w:rPr>
          <w:lang w:val="ru-RU"/>
        </w:rPr>
      </w:pPr>
      <w:r w:rsidRPr="009F4A16">
        <w:rPr>
          <w:lang w:val="ru-RU"/>
        </w:rPr>
        <w:t>территории, подверженные воздействию чрезвычайных ситуаций природного и техногенного характера;</w:t>
      </w:r>
    </w:p>
    <w:p w:rsidR="009F4A16" w:rsidRPr="009F4A16" w:rsidRDefault="009F4A16" w:rsidP="00495652">
      <w:pPr>
        <w:pStyle w:val="a0"/>
        <w:numPr>
          <w:ilvl w:val="0"/>
          <w:numId w:val="24"/>
        </w:numPr>
        <w:rPr>
          <w:lang w:val="ru-RU"/>
        </w:rPr>
      </w:pPr>
      <w:r w:rsidRPr="009F4A16">
        <w:rPr>
          <w:lang w:val="ru-RU"/>
        </w:rPr>
        <w:t>зоны чрезвычайных экологических ситуаций;</w:t>
      </w:r>
    </w:p>
    <w:p w:rsidR="009F4A16" w:rsidRPr="009F4A16" w:rsidRDefault="009F4A16" w:rsidP="009F4A16">
      <w:pPr>
        <w:pStyle w:val="a0"/>
        <w:rPr>
          <w:lang w:val="ru-RU"/>
        </w:rPr>
      </w:pPr>
      <w:r>
        <w:rPr>
          <w:lang w:val="ru-RU"/>
        </w:rPr>
        <w:t>Кроме того, на территории</w:t>
      </w:r>
      <w:r w:rsidR="005B79FE">
        <w:rPr>
          <w:lang w:val="ru-RU"/>
        </w:rPr>
        <w:t xml:space="preserve"> </w:t>
      </w:r>
      <w:r w:rsidR="009F70E5">
        <w:rPr>
          <w:lang w:val="ru-RU"/>
        </w:rPr>
        <w:t>МО Гостовское</w:t>
      </w:r>
      <w:r w:rsidR="00A47211">
        <w:rPr>
          <w:lang w:val="ru-RU"/>
        </w:rPr>
        <w:t xml:space="preserve"> сельское поселение</w:t>
      </w:r>
      <w:r w:rsidR="00BC4BBD">
        <w:rPr>
          <w:lang w:val="ru-RU"/>
        </w:rPr>
        <w:t xml:space="preserve"> </w:t>
      </w:r>
      <w:r w:rsidRPr="009F4A16">
        <w:rPr>
          <w:lang w:val="ru-RU"/>
        </w:rPr>
        <w:t>дополнительно об</w:t>
      </w:r>
      <w:r w:rsidRPr="009F4A16">
        <w:rPr>
          <w:lang w:val="ru-RU"/>
        </w:rPr>
        <w:t>о</w:t>
      </w:r>
      <w:r w:rsidRPr="009F4A16">
        <w:rPr>
          <w:lang w:val="ru-RU"/>
        </w:rPr>
        <w:t xml:space="preserve">значены </w:t>
      </w:r>
      <w:r w:rsidR="001011CE">
        <w:rPr>
          <w:lang w:val="ru-RU"/>
        </w:rPr>
        <w:t>о</w:t>
      </w:r>
      <w:r w:rsidRPr="009F4A16">
        <w:rPr>
          <w:lang w:val="ru-RU"/>
        </w:rPr>
        <w:t>бъекты историко-культурного наследия.</w:t>
      </w:r>
      <w:r w:rsidR="007D25A8">
        <w:rPr>
          <w:lang w:val="ru-RU"/>
        </w:rPr>
        <w:t xml:space="preserve"> Помимо этого в проектных меропри</w:t>
      </w:r>
      <w:r w:rsidR="007D25A8">
        <w:rPr>
          <w:lang w:val="ru-RU"/>
        </w:rPr>
        <w:t>я</w:t>
      </w:r>
      <w:r w:rsidR="007D25A8">
        <w:rPr>
          <w:lang w:val="ru-RU"/>
        </w:rPr>
        <w:t xml:space="preserve">тиях предусмотрено </w:t>
      </w:r>
      <w:r w:rsidR="007D25A8" w:rsidRPr="003927B3">
        <w:rPr>
          <w:lang w:val="ru-RU"/>
        </w:rPr>
        <w:t>создание особо охраняемой природной территории регионального значения Озерно-болотный ко</w:t>
      </w:r>
      <w:r w:rsidR="007D25A8" w:rsidRPr="003927B3">
        <w:rPr>
          <w:lang w:val="ru-RU"/>
        </w:rPr>
        <w:t>м</w:t>
      </w:r>
      <w:r w:rsidR="007D25A8" w:rsidRPr="003927B3">
        <w:rPr>
          <w:lang w:val="ru-RU"/>
        </w:rPr>
        <w:t>плекс «Быково»</w:t>
      </w:r>
      <w:r w:rsidR="007D25A8">
        <w:rPr>
          <w:lang w:val="ru-RU"/>
        </w:rPr>
        <w:t>.</w:t>
      </w:r>
    </w:p>
    <w:p w:rsidR="00B44946" w:rsidRDefault="00B44946" w:rsidP="00B44946">
      <w:pPr>
        <w:pStyle w:val="a0"/>
        <w:rPr>
          <w:lang w:val="ru-RU"/>
        </w:rPr>
      </w:pPr>
      <w:r w:rsidRPr="00BD31D1">
        <w:rPr>
          <w:lang w:val="ru-RU"/>
        </w:rPr>
        <w:t xml:space="preserve">Границы указанных территорий и зон нанесены на карты-схемы в соответствии с законодательством Российской Федерации, </w:t>
      </w:r>
      <w:r w:rsidR="006A637F">
        <w:rPr>
          <w:lang w:val="ru-RU"/>
        </w:rPr>
        <w:t>Кировской</w:t>
      </w:r>
      <w:r w:rsidRPr="00BD31D1">
        <w:rPr>
          <w:lang w:val="ru-RU"/>
        </w:rPr>
        <w:t xml:space="preserve"> облас</w:t>
      </w:r>
      <w:r w:rsidR="009F4A16">
        <w:rPr>
          <w:lang w:val="ru-RU"/>
        </w:rPr>
        <w:t>ти и местных нормативных актов.</w:t>
      </w:r>
    </w:p>
    <w:p w:rsidR="00B20883" w:rsidRPr="00BD31D1" w:rsidRDefault="0000038B" w:rsidP="00D528A2">
      <w:pPr>
        <w:pStyle w:val="20"/>
        <w:rPr>
          <w:rFonts w:cs="Times New Roman"/>
          <w:szCs w:val="24"/>
        </w:rPr>
      </w:pPr>
      <w:bookmarkStart w:id="116" w:name="_Toc370201508"/>
      <w:bookmarkStart w:id="117" w:name="_Toc427163788"/>
      <w:bookmarkStart w:id="118" w:name="_Toc312530917"/>
      <w:r>
        <w:rPr>
          <w:rFonts w:cs="Times New Roman"/>
          <w:szCs w:val="24"/>
        </w:rPr>
        <w:t>8</w:t>
      </w:r>
      <w:r w:rsidR="00454F14" w:rsidRPr="00BD31D1">
        <w:rPr>
          <w:rFonts w:cs="Times New Roman"/>
          <w:szCs w:val="24"/>
        </w:rPr>
        <w:t>.</w:t>
      </w:r>
      <w:r w:rsidR="001011CE">
        <w:rPr>
          <w:rFonts w:cs="Times New Roman"/>
          <w:szCs w:val="24"/>
        </w:rPr>
        <w:t>1</w:t>
      </w:r>
      <w:r w:rsidR="00454F14" w:rsidRPr="00BD31D1">
        <w:rPr>
          <w:rFonts w:cs="Times New Roman"/>
          <w:szCs w:val="24"/>
        </w:rPr>
        <w:t xml:space="preserve"> </w:t>
      </w:r>
      <w:bookmarkEnd w:id="116"/>
      <w:r w:rsidR="00ED78FA">
        <w:rPr>
          <w:rFonts w:cs="Times New Roman"/>
          <w:szCs w:val="24"/>
        </w:rPr>
        <w:t>Охрана</w:t>
      </w:r>
      <w:r w:rsidR="00951719" w:rsidRPr="0098505F">
        <w:rPr>
          <w:rFonts w:cs="Times New Roman"/>
          <w:szCs w:val="24"/>
        </w:rPr>
        <w:t xml:space="preserve"> </w:t>
      </w:r>
      <w:r w:rsidR="00ED78FA">
        <w:rPr>
          <w:rFonts w:cs="Times New Roman"/>
          <w:szCs w:val="24"/>
        </w:rPr>
        <w:t xml:space="preserve">объектов </w:t>
      </w:r>
      <w:r w:rsidR="00951719" w:rsidRPr="0098505F">
        <w:rPr>
          <w:rFonts w:cs="Times New Roman"/>
          <w:szCs w:val="24"/>
        </w:rPr>
        <w:t>культурного наследия</w:t>
      </w:r>
      <w:bookmarkEnd w:id="117"/>
    </w:p>
    <w:p w:rsidR="002D1896" w:rsidRPr="00BD31D1" w:rsidRDefault="002D1896" w:rsidP="002D1896">
      <w:pPr>
        <w:pStyle w:val="a0"/>
        <w:rPr>
          <w:lang w:val="ru-RU"/>
        </w:rPr>
      </w:pPr>
      <w:bookmarkStart w:id="119" w:name="_Toc273558641"/>
      <w:bookmarkStart w:id="120" w:name="_Toc312530913"/>
      <w:bookmarkStart w:id="121" w:name="_Toc370201509"/>
      <w:r w:rsidRPr="00BD31D1">
        <w:rPr>
          <w:lang w:val="ru-RU"/>
        </w:rPr>
        <w:t>Объекты культурного наследия (памятники истории и культуры) народов Росси</w:t>
      </w:r>
      <w:r w:rsidRPr="00BD31D1">
        <w:rPr>
          <w:lang w:val="ru-RU"/>
        </w:rPr>
        <w:t>й</w:t>
      </w:r>
      <w:r w:rsidRPr="00BD31D1">
        <w:rPr>
          <w:lang w:val="ru-RU"/>
        </w:rPr>
        <w:t>ской Федерации представляют собой уникальную ценность для всего многонациональн</w:t>
      </w:r>
      <w:r w:rsidRPr="00BD31D1">
        <w:rPr>
          <w:lang w:val="ru-RU"/>
        </w:rPr>
        <w:t>о</w:t>
      </w:r>
      <w:r w:rsidRPr="00BD31D1">
        <w:rPr>
          <w:lang w:val="ru-RU"/>
        </w:rPr>
        <w:t>го народа Российской Федерации и являются неотъемлемой частью всемирного культу</w:t>
      </w:r>
      <w:r w:rsidRPr="00BD31D1">
        <w:rPr>
          <w:lang w:val="ru-RU"/>
        </w:rPr>
        <w:t>р</w:t>
      </w:r>
      <w:r w:rsidRPr="00BD31D1">
        <w:rPr>
          <w:lang w:val="ru-RU"/>
        </w:rPr>
        <w:t>ного наследия.</w:t>
      </w:r>
    </w:p>
    <w:p w:rsidR="002D1896" w:rsidRPr="00BD31D1" w:rsidRDefault="002D1896" w:rsidP="002D1896">
      <w:pPr>
        <w:pStyle w:val="a0"/>
        <w:rPr>
          <w:lang w:val="ru-RU"/>
        </w:rPr>
      </w:pPr>
      <w:r w:rsidRPr="00BD31D1">
        <w:rPr>
          <w:lang w:val="ru-RU"/>
        </w:rPr>
        <w:t>Культурное наследие – это не только культурные и археологические, памятники архитектуры и искусства, но, места традиционного отдыха, народных гуляний и церко</w:t>
      </w:r>
      <w:r w:rsidRPr="00BD31D1">
        <w:rPr>
          <w:lang w:val="ru-RU"/>
        </w:rPr>
        <w:t>в</w:t>
      </w:r>
      <w:r w:rsidRPr="00BD31D1">
        <w:rPr>
          <w:lang w:val="ru-RU"/>
        </w:rPr>
        <w:t>ных празднеств, а также историко-культурные памятники современности, учреждения, обеспечивающие социально-культурную деятельность населения муниципального образ</w:t>
      </w:r>
      <w:r w:rsidRPr="00BD31D1">
        <w:rPr>
          <w:lang w:val="ru-RU"/>
        </w:rPr>
        <w:t>о</w:t>
      </w:r>
      <w:r w:rsidRPr="00BD31D1">
        <w:rPr>
          <w:lang w:val="ru-RU"/>
        </w:rPr>
        <w:t>вания и его гостей.</w:t>
      </w:r>
    </w:p>
    <w:p w:rsidR="002D1896" w:rsidRPr="00BD31D1" w:rsidRDefault="002D1896" w:rsidP="002D1896">
      <w:pPr>
        <w:pStyle w:val="a0"/>
        <w:rPr>
          <w:lang w:val="ru-RU"/>
        </w:rPr>
      </w:pPr>
      <w:r w:rsidRPr="00BD31D1">
        <w:rPr>
          <w:lang w:val="ru-RU"/>
        </w:rPr>
        <w:t>Территории объектов культурного наследия представляют собой неделимые з</w:t>
      </w:r>
      <w:r w:rsidRPr="00BD31D1">
        <w:rPr>
          <w:lang w:val="ru-RU"/>
        </w:rPr>
        <w:t>е</w:t>
      </w:r>
      <w:r w:rsidRPr="00BD31D1">
        <w:rPr>
          <w:lang w:val="ru-RU"/>
        </w:rPr>
        <w:t>мельные участки, являющиеся материальной, пространственной, юридически значимой основой объектов культурного наследия как недвижимости.</w:t>
      </w:r>
    </w:p>
    <w:p w:rsidR="002D1896" w:rsidRPr="00BD31D1" w:rsidRDefault="002D1896" w:rsidP="002D1896">
      <w:pPr>
        <w:pStyle w:val="a0"/>
        <w:rPr>
          <w:lang w:val="ru-RU"/>
        </w:rPr>
      </w:pPr>
      <w:r w:rsidRPr="00BD31D1">
        <w:rPr>
          <w:lang w:val="ru-RU"/>
        </w:rPr>
        <w:t>Зоны охраны объектов культурного наследия должны предусматриваться для о</w:t>
      </w:r>
      <w:r w:rsidRPr="00BD31D1">
        <w:rPr>
          <w:lang w:val="ru-RU"/>
        </w:rPr>
        <w:t>т</w:t>
      </w:r>
      <w:r w:rsidRPr="00BD31D1">
        <w:rPr>
          <w:lang w:val="ru-RU"/>
        </w:rPr>
        <w:t>дельных комплексов и ценных историко-культурных элементов. Требования специальных режимов охраны и использования, установленные положениями о каждом конкретном объекте культурного наследия, должны распространяться на комплексы памятников ист</w:t>
      </w:r>
      <w:r w:rsidRPr="00BD31D1">
        <w:rPr>
          <w:lang w:val="ru-RU"/>
        </w:rPr>
        <w:t>о</w:t>
      </w:r>
      <w:r w:rsidRPr="00BD31D1">
        <w:rPr>
          <w:lang w:val="ru-RU"/>
        </w:rPr>
        <w:t>рии и культуры, природные ландшафты, представляющие особую историческую и архе</w:t>
      </w:r>
      <w:r w:rsidRPr="00BD31D1">
        <w:rPr>
          <w:lang w:val="ru-RU"/>
        </w:rPr>
        <w:t>о</w:t>
      </w:r>
      <w:r w:rsidRPr="00BD31D1">
        <w:rPr>
          <w:lang w:val="ru-RU"/>
        </w:rPr>
        <w:t>логическую ценность.</w:t>
      </w:r>
    </w:p>
    <w:p w:rsidR="002D1896" w:rsidRPr="00BD31D1" w:rsidRDefault="002D1896" w:rsidP="002D1896">
      <w:pPr>
        <w:pStyle w:val="a0"/>
        <w:rPr>
          <w:lang w:val="ru-RU"/>
        </w:rPr>
      </w:pPr>
      <w:r w:rsidRPr="00BD31D1">
        <w:rPr>
          <w:lang w:val="ru-RU"/>
        </w:rPr>
        <w:t>Порядок разработки проектов зон охраны объекта культурного наследия, требов</w:t>
      </w:r>
      <w:r w:rsidRPr="00BD31D1">
        <w:rPr>
          <w:lang w:val="ru-RU"/>
        </w:rPr>
        <w:t>а</w:t>
      </w:r>
      <w:r w:rsidRPr="00BD31D1">
        <w:rPr>
          <w:lang w:val="ru-RU"/>
        </w:rPr>
        <w:t>ния к режиму использования земель и градостроительным регламентам в границах да</w:t>
      </w:r>
      <w:r w:rsidRPr="00BD31D1">
        <w:rPr>
          <w:lang w:val="ru-RU"/>
        </w:rPr>
        <w:t>н</w:t>
      </w:r>
      <w:r w:rsidRPr="00BD31D1">
        <w:rPr>
          <w:lang w:val="ru-RU"/>
        </w:rPr>
        <w:t>ных зон устанавливаются Правительством Российской Федерации.</w:t>
      </w:r>
    </w:p>
    <w:p w:rsidR="005019AC" w:rsidRPr="005019AC" w:rsidRDefault="002D1896" w:rsidP="00945781">
      <w:pPr>
        <w:pStyle w:val="a0"/>
        <w:rPr>
          <w:lang w:val="ru-RU"/>
        </w:rPr>
      </w:pPr>
      <w:r w:rsidRPr="00BD31D1">
        <w:rPr>
          <w:lang w:val="ru-RU"/>
        </w:rPr>
        <w:lastRenderedPageBreak/>
        <w:t>Охрана объектов культурного наследия осуществляется в соответствии с Фед</w:t>
      </w:r>
      <w:r w:rsidRPr="00BD31D1">
        <w:rPr>
          <w:lang w:val="ru-RU"/>
        </w:rPr>
        <w:t>е</w:t>
      </w:r>
      <w:r w:rsidRPr="00BD31D1">
        <w:rPr>
          <w:lang w:val="ru-RU"/>
        </w:rPr>
        <w:t xml:space="preserve">ральным законом от 25.06.2002 г. </w:t>
      </w:r>
      <w:r w:rsidR="00A40A91">
        <w:rPr>
          <w:lang w:val="ru-RU"/>
        </w:rPr>
        <w:t>№</w:t>
      </w:r>
      <w:r w:rsidR="008C3C1C">
        <w:rPr>
          <w:lang w:val="ru-RU"/>
        </w:rPr>
        <w:t xml:space="preserve"> </w:t>
      </w:r>
      <w:r w:rsidRPr="00BD31D1">
        <w:rPr>
          <w:lang w:val="ru-RU"/>
        </w:rPr>
        <w:t>73-ФЗ «Об объектах культурного наследия (памятн</w:t>
      </w:r>
      <w:r w:rsidRPr="00BD31D1">
        <w:rPr>
          <w:lang w:val="ru-RU"/>
        </w:rPr>
        <w:t>и</w:t>
      </w:r>
      <w:r w:rsidRPr="00BD31D1">
        <w:rPr>
          <w:lang w:val="ru-RU"/>
        </w:rPr>
        <w:t>ках истории и культуры) народов Российско</w:t>
      </w:r>
      <w:r w:rsidR="00DF26ED">
        <w:rPr>
          <w:lang w:val="ru-RU"/>
        </w:rPr>
        <w:t>й Федерации» (ре</w:t>
      </w:r>
      <w:r w:rsidR="00CC3819">
        <w:rPr>
          <w:lang w:val="ru-RU"/>
        </w:rPr>
        <w:t xml:space="preserve">д. </w:t>
      </w:r>
      <w:r w:rsidR="00DF26ED">
        <w:rPr>
          <w:lang w:val="ru-RU"/>
        </w:rPr>
        <w:t>от 08.03.2015</w:t>
      </w:r>
      <w:r w:rsidRPr="00BD31D1">
        <w:rPr>
          <w:lang w:val="ru-RU"/>
        </w:rPr>
        <w:t>).</w:t>
      </w:r>
      <w:r w:rsidR="005019AC">
        <w:rPr>
          <w:lang w:val="ru-RU"/>
        </w:rPr>
        <w:t xml:space="preserve"> Кроме т</w:t>
      </w:r>
      <w:r w:rsidR="005019AC">
        <w:rPr>
          <w:lang w:val="ru-RU"/>
        </w:rPr>
        <w:t>о</w:t>
      </w:r>
      <w:r w:rsidR="005019AC">
        <w:rPr>
          <w:lang w:val="ru-RU"/>
        </w:rPr>
        <w:t xml:space="preserve">го, на региональном уровне принят </w:t>
      </w:r>
      <w:r w:rsidR="005019AC" w:rsidRPr="00945781">
        <w:rPr>
          <w:lang w:val="ru-RU"/>
        </w:rPr>
        <w:t xml:space="preserve">Закон </w:t>
      </w:r>
      <w:r w:rsidR="006A637F">
        <w:rPr>
          <w:lang w:val="ru-RU"/>
        </w:rPr>
        <w:t>Кировской</w:t>
      </w:r>
      <w:r w:rsidR="005019AC" w:rsidRPr="00945781">
        <w:rPr>
          <w:lang w:val="ru-RU"/>
        </w:rPr>
        <w:t xml:space="preserve"> области </w:t>
      </w:r>
      <w:r w:rsidR="00DF26ED" w:rsidRPr="00DF26ED">
        <w:rPr>
          <w:lang w:val="ru-RU"/>
        </w:rPr>
        <w:t>от 04.05.2007</w:t>
      </w:r>
      <w:r w:rsidR="005019AC" w:rsidRPr="00DF26ED">
        <w:rPr>
          <w:lang w:val="ru-RU"/>
        </w:rPr>
        <w:t xml:space="preserve"> </w:t>
      </w:r>
      <w:r w:rsidR="00945781" w:rsidRPr="00DF26ED">
        <w:rPr>
          <w:lang w:val="ru-RU"/>
        </w:rPr>
        <w:t>№</w:t>
      </w:r>
      <w:r w:rsidR="00DF26ED" w:rsidRPr="00DF26ED">
        <w:rPr>
          <w:lang w:val="ru-RU"/>
        </w:rPr>
        <w:t xml:space="preserve"> 105</w:t>
      </w:r>
      <w:r w:rsidR="005019AC" w:rsidRPr="00DF26ED">
        <w:rPr>
          <w:lang w:val="ru-RU"/>
        </w:rPr>
        <w:t>-ЗО</w:t>
      </w:r>
      <w:r w:rsidR="00945781" w:rsidRPr="00DF26ED">
        <w:rPr>
          <w:lang w:val="ru-RU"/>
        </w:rPr>
        <w:t xml:space="preserve"> </w:t>
      </w:r>
      <w:r w:rsidR="00945781">
        <w:rPr>
          <w:lang w:val="ru-RU"/>
        </w:rPr>
        <w:t>«</w:t>
      </w:r>
      <w:r w:rsidR="005019AC" w:rsidRPr="00945781">
        <w:rPr>
          <w:lang w:val="ru-RU"/>
        </w:rPr>
        <w:t xml:space="preserve">Об объектах культурного наследия (памятниках истории и культуры) в </w:t>
      </w:r>
      <w:r w:rsidR="006A637F">
        <w:rPr>
          <w:lang w:val="ru-RU"/>
        </w:rPr>
        <w:t>Кировской</w:t>
      </w:r>
      <w:r w:rsidR="005019AC" w:rsidRPr="00945781">
        <w:rPr>
          <w:lang w:val="ru-RU"/>
        </w:rPr>
        <w:t xml:space="preserve"> области</w:t>
      </w:r>
      <w:r w:rsidR="00945781">
        <w:rPr>
          <w:lang w:val="ru-RU"/>
        </w:rPr>
        <w:t>»</w:t>
      </w:r>
      <w:r w:rsidR="00DF26ED">
        <w:rPr>
          <w:lang w:val="ru-RU"/>
        </w:rPr>
        <w:t xml:space="preserve"> (ре</w:t>
      </w:r>
      <w:r w:rsidR="00CC3819">
        <w:rPr>
          <w:lang w:val="ru-RU"/>
        </w:rPr>
        <w:t xml:space="preserve">д. </w:t>
      </w:r>
      <w:r w:rsidR="00DF26ED">
        <w:rPr>
          <w:lang w:val="ru-RU"/>
        </w:rPr>
        <w:t>от 05.03.2014</w:t>
      </w:r>
      <w:r w:rsidR="00945781" w:rsidRPr="00945781">
        <w:rPr>
          <w:lang w:val="ru-RU"/>
        </w:rPr>
        <w:t>)</w:t>
      </w:r>
      <w:r w:rsidR="00945781">
        <w:rPr>
          <w:lang w:val="ru-RU"/>
        </w:rPr>
        <w:t>.</w:t>
      </w:r>
    </w:p>
    <w:p w:rsidR="002D1896" w:rsidRPr="00BD31D1" w:rsidRDefault="002D1896" w:rsidP="002D1896">
      <w:pPr>
        <w:pStyle w:val="a0"/>
        <w:rPr>
          <w:lang w:val="ru-RU"/>
        </w:rPr>
      </w:pPr>
      <w:r w:rsidRPr="00BD31D1">
        <w:rPr>
          <w:lang w:val="ru-RU"/>
        </w:rPr>
        <w:t>Данные об объектах, представляющих собой историко-культурную ценность, вн</w:t>
      </w:r>
      <w:r w:rsidRPr="00BD31D1">
        <w:rPr>
          <w:lang w:val="ru-RU"/>
        </w:rPr>
        <w:t>о</w:t>
      </w:r>
      <w:r w:rsidRPr="00BD31D1">
        <w:rPr>
          <w:lang w:val="ru-RU"/>
        </w:rPr>
        <w:t>сятся в специальные документы.</w:t>
      </w:r>
    </w:p>
    <w:p w:rsidR="002D1896" w:rsidRPr="00BD31D1" w:rsidRDefault="002D1896" w:rsidP="002D1896">
      <w:pPr>
        <w:pStyle w:val="a0"/>
        <w:rPr>
          <w:lang w:val="ru-RU"/>
        </w:rPr>
      </w:pPr>
      <w:r w:rsidRPr="00BD31D1">
        <w:rPr>
          <w:lang w:val="ru-RU"/>
        </w:rPr>
        <w:t>Выявленные объекты культурного наследия до принятия решения о включении их в реестр либо об отказе включить их в реестр подлежат государственной охране.</w:t>
      </w:r>
    </w:p>
    <w:p w:rsidR="002D1896" w:rsidRPr="00BD31D1" w:rsidRDefault="002D1896" w:rsidP="002D1896">
      <w:pPr>
        <w:pStyle w:val="a0"/>
        <w:rPr>
          <w:lang w:val="ru-RU"/>
        </w:rPr>
      </w:pPr>
      <w:r w:rsidRPr="00BD31D1">
        <w:rPr>
          <w:lang w:val="ru-RU"/>
        </w:rPr>
        <w:t>На основании статей 35, 36, 37 Федерального закона «Об объектах культурного наследия (памятниках истории и культуры) народов Российской Федерации» проектир</w:t>
      </w:r>
      <w:r w:rsidRPr="00BD31D1">
        <w:rPr>
          <w:lang w:val="ru-RU"/>
        </w:rPr>
        <w:t>о</w:t>
      </w:r>
      <w:r w:rsidRPr="00BD31D1">
        <w:rPr>
          <w:lang w:val="ru-RU"/>
        </w:rPr>
        <w:t>вание и проведение землеустроительных, земляных, строительных, мелиоративных, х</w:t>
      </w:r>
      <w:r w:rsidRPr="00BD31D1">
        <w:rPr>
          <w:lang w:val="ru-RU"/>
        </w:rPr>
        <w:t>о</w:t>
      </w:r>
      <w:r w:rsidRPr="00BD31D1">
        <w:rPr>
          <w:lang w:val="ru-RU"/>
        </w:rPr>
        <w:t>зяйственных и иных работ на территории памятника или ансамбля запрещаются, за и</w:t>
      </w:r>
      <w:r w:rsidRPr="00BD31D1">
        <w:rPr>
          <w:lang w:val="ru-RU"/>
        </w:rPr>
        <w:t>с</w:t>
      </w:r>
      <w:r w:rsidRPr="00BD31D1">
        <w:rPr>
          <w:lang w:val="ru-RU"/>
        </w:rPr>
        <w:t>ключением работ по сохранению данного памятника или ансамбля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2D1896" w:rsidRPr="00BD31D1" w:rsidRDefault="002D1896" w:rsidP="002D1896">
      <w:pPr>
        <w:pStyle w:val="a0"/>
        <w:rPr>
          <w:lang w:val="ru-RU"/>
        </w:rPr>
      </w:pPr>
      <w:r w:rsidRPr="00BD31D1">
        <w:rPr>
          <w:lang w:val="ru-RU"/>
        </w:rPr>
        <w:t>В случае обнаружения на территории, подлежащей хозяйственному освоению, об</w:t>
      </w:r>
      <w:r w:rsidRPr="00BD31D1">
        <w:rPr>
          <w:lang w:val="ru-RU"/>
        </w:rPr>
        <w:t>ъ</w:t>
      </w:r>
      <w:r w:rsidRPr="00BD31D1">
        <w:rPr>
          <w:lang w:val="ru-RU"/>
        </w:rPr>
        <w:t>ектов, обладающих признаками объекта культурного наследия в проекты проведения зе</w:t>
      </w:r>
      <w:r w:rsidRPr="00BD31D1">
        <w:rPr>
          <w:lang w:val="ru-RU"/>
        </w:rPr>
        <w:t>м</w:t>
      </w:r>
      <w:r w:rsidRPr="00BD31D1">
        <w:rPr>
          <w:lang w:val="ru-RU"/>
        </w:rPr>
        <w:t>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а действие положений землеустроительной, град</w:t>
      </w:r>
      <w:r w:rsidRPr="00BD31D1">
        <w:rPr>
          <w:lang w:val="ru-RU"/>
        </w:rPr>
        <w:t>о</w:t>
      </w:r>
      <w:r w:rsidRPr="00BD31D1">
        <w:rPr>
          <w:lang w:val="ru-RU"/>
        </w:rPr>
        <w:t>строительной и проектной документации, градостроительных регламентов на данной те</w:t>
      </w:r>
      <w:r w:rsidRPr="00BD31D1">
        <w:rPr>
          <w:lang w:val="ru-RU"/>
        </w:rPr>
        <w:t>р</w:t>
      </w:r>
      <w:r w:rsidRPr="00BD31D1">
        <w:rPr>
          <w:lang w:val="ru-RU"/>
        </w:rPr>
        <w:t>ритории приостанавливается до внесения соответствующих изменений.</w:t>
      </w:r>
    </w:p>
    <w:p w:rsidR="003F2D93" w:rsidRDefault="002D1896" w:rsidP="003F2D93">
      <w:pPr>
        <w:pStyle w:val="a0"/>
        <w:rPr>
          <w:lang w:val="ru-RU"/>
        </w:rPr>
      </w:pPr>
      <w:r w:rsidRPr="00BD31D1">
        <w:rPr>
          <w:lang w:val="ru-RU"/>
        </w:rPr>
        <w:t>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w:t>
      </w:r>
      <w:r w:rsidRPr="00BD31D1">
        <w:rPr>
          <w:lang w:val="ru-RU"/>
        </w:rPr>
        <w:t>б</w:t>
      </w:r>
      <w:r w:rsidRPr="00BD31D1">
        <w:rPr>
          <w:lang w:val="ru-RU"/>
        </w:rPr>
        <w:t>ладающего признаками объекта культурного наследия.</w:t>
      </w:r>
    </w:p>
    <w:p w:rsidR="00D45A1C" w:rsidRPr="000D42D7" w:rsidRDefault="00D45A1C" w:rsidP="00D45A1C">
      <w:pPr>
        <w:pStyle w:val="a0"/>
        <w:rPr>
          <w:lang w:val="ru-RU"/>
        </w:rPr>
      </w:pPr>
      <w:r w:rsidRPr="000D42D7">
        <w:rPr>
          <w:lang w:val="ru-RU"/>
        </w:rPr>
        <w:t xml:space="preserve">На территории </w:t>
      </w:r>
      <w:r w:rsidR="009F70E5">
        <w:rPr>
          <w:lang w:val="ru-RU"/>
        </w:rPr>
        <w:t>МО Гостовское</w:t>
      </w:r>
      <w:r w:rsidR="008719FC">
        <w:rPr>
          <w:lang w:val="ru-RU"/>
        </w:rPr>
        <w:t xml:space="preserve"> сельское поселение</w:t>
      </w:r>
      <w:r w:rsidRPr="000D42D7">
        <w:rPr>
          <w:lang w:val="ru-RU"/>
        </w:rPr>
        <w:t xml:space="preserve"> расположены следующие об</w:t>
      </w:r>
      <w:r w:rsidRPr="000D42D7">
        <w:rPr>
          <w:lang w:val="ru-RU"/>
        </w:rPr>
        <w:t>ъ</w:t>
      </w:r>
      <w:r w:rsidRPr="000D42D7">
        <w:rPr>
          <w:lang w:val="ru-RU"/>
        </w:rPr>
        <w:t>екты культурного наследия (таблица 8.1):</w:t>
      </w:r>
    </w:p>
    <w:p w:rsidR="00D45A1C" w:rsidRPr="000D42D7" w:rsidRDefault="00D45A1C" w:rsidP="00B00F37">
      <w:pPr>
        <w:pStyle w:val="a0"/>
        <w:spacing w:before="120"/>
        <w:jc w:val="right"/>
        <w:outlineLvl w:val="0"/>
        <w:rPr>
          <w:b/>
          <w:i/>
          <w:lang w:val="ru-RU"/>
        </w:rPr>
      </w:pPr>
      <w:r w:rsidRPr="000D42D7">
        <w:rPr>
          <w:b/>
          <w:i/>
          <w:lang w:val="ru-RU"/>
        </w:rPr>
        <w:t>Таблица 8.1</w:t>
      </w:r>
    </w:p>
    <w:p w:rsidR="00D45A1C" w:rsidRPr="000D42D7" w:rsidRDefault="00D45A1C" w:rsidP="00D45A1C">
      <w:pPr>
        <w:spacing w:before="0"/>
        <w:ind w:left="0" w:firstLine="709"/>
        <w:jc w:val="center"/>
        <w:rPr>
          <w:rFonts w:ascii="Times New Roman" w:eastAsia="Times New Roman" w:hAnsi="Times New Roman" w:cs="Times New Roman"/>
          <w:b/>
          <w:i/>
          <w:sz w:val="24"/>
          <w:szCs w:val="24"/>
        </w:rPr>
      </w:pPr>
      <w:r w:rsidRPr="00EC1290">
        <w:rPr>
          <w:rFonts w:ascii="Times New Roman" w:eastAsia="Times New Roman" w:hAnsi="Times New Roman" w:cs="Times New Roman"/>
          <w:b/>
          <w:i/>
          <w:sz w:val="24"/>
          <w:szCs w:val="24"/>
        </w:rPr>
        <w:t xml:space="preserve">Объекты культурного наследия, расположенные на территории </w:t>
      </w:r>
      <w:r w:rsidR="009F70E5">
        <w:rPr>
          <w:rFonts w:ascii="Times New Roman" w:hAnsi="Times New Roman" w:cs="Times New Roman"/>
          <w:b/>
          <w:i/>
          <w:sz w:val="24"/>
          <w:szCs w:val="24"/>
        </w:rPr>
        <w:t>МО Госто</w:t>
      </w:r>
      <w:r w:rsidR="009F70E5">
        <w:rPr>
          <w:rFonts w:ascii="Times New Roman" w:hAnsi="Times New Roman" w:cs="Times New Roman"/>
          <w:b/>
          <w:i/>
          <w:sz w:val="24"/>
          <w:szCs w:val="24"/>
        </w:rPr>
        <w:t>в</w:t>
      </w:r>
      <w:r w:rsidR="009F70E5">
        <w:rPr>
          <w:rFonts w:ascii="Times New Roman" w:hAnsi="Times New Roman" w:cs="Times New Roman"/>
          <w:b/>
          <w:i/>
          <w:sz w:val="24"/>
          <w:szCs w:val="24"/>
        </w:rPr>
        <w:t>ское</w:t>
      </w:r>
      <w:r w:rsidR="008719FC">
        <w:rPr>
          <w:rFonts w:ascii="Times New Roman" w:hAnsi="Times New Roman" w:cs="Times New Roman"/>
          <w:b/>
          <w:i/>
          <w:sz w:val="24"/>
          <w:szCs w:val="24"/>
        </w:rPr>
        <w:t xml:space="preserve"> сельское поселение</w:t>
      </w:r>
    </w:p>
    <w:tbl>
      <w:tblPr>
        <w:tblW w:w="942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ayout w:type="fixed"/>
        <w:tblLook w:val="04A0" w:firstRow="1" w:lastRow="0" w:firstColumn="1" w:lastColumn="0" w:noHBand="0" w:noVBand="1"/>
      </w:tblPr>
      <w:tblGrid>
        <w:gridCol w:w="754"/>
        <w:gridCol w:w="6192"/>
        <w:gridCol w:w="2483"/>
      </w:tblGrid>
      <w:tr w:rsidR="00627641" w:rsidRPr="000D42D7" w:rsidTr="005349E3">
        <w:trPr>
          <w:cantSplit/>
          <w:trHeight w:val="227"/>
          <w:tblHeader/>
        </w:trPr>
        <w:tc>
          <w:tcPr>
            <w:tcW w:w="754" w:type="dxa"/>
            <w:shd w:val="clear" w:color="auto" w:fill="D9D9D9" w:themeFill="background1" w:themeFillShade="D9"/>
          </w:tcPr>
          <w:p w:rsidR="00627641" w:rsidRPr="000D42D7" w:rsidRDefault="00627641" w:rsidP="00D45A1C">
            <w:pPr>
              <w:pStyle w:val="afff5"/>
              <w:ind w:firstLine="0"/>
              <w:jc w:val="center"/>
              <w:rPr>
                <w:b/>
                <w:i/>
              </w:rPr>
            </w:pPr>
            <w:r w:rsidRPr="000D42D7">
              <w:rPr>
                <w:b/>
                <w:i/>
              </w:rPr>
              <w:t>№ п/п</w:t>
            </w:r>
          </w:p>
        </w:tc>
        <w:tc>
          <w:tcPr>
            <w:tcW w:w="6192" w:type="dxa"/>
            <w:shd w:val="clear" w:color="auto" w:fill="D9D9D9" w:themeFill="background1" w:themeFillShade="D9"/>
          </w:tcPr>
          <w:p w:rsidR="00627641" w:rsidRPr="000D42D7" w:rsidRDefault="00627641" w:rsidP="00D45A1C">
            <w:pPr>
              <w:pStyle w:val="afff5"/>
              <w:ind w:firstLine="0"/>
              <w:jc w:val="center"/>
              <w:rPr>
                <w:b/>
                <w:i/>
              </w:rPr>
            </w:pPr>
            <w:r>
              <w:rPr>
                <w:b/>
                <w:i/>
              </w:rPr>
              <w:t>Наименование памятника</w:t>
            </w:r>
          </w:p>
        </w:tc>
        <w:tc>
          <w:tcPr>
            <w:tcW w:w="2483" w:type="dxa"/>
            <w:shd w:val="clear" w:color="auto" w:fill="D9D9D9" w:themeFill="background1" w:themeFillShade="D9"/>
          </w:tcPr>
          <w:p w:rsidR="00627641" w:rsidRPr="000D42D7" w:rsidRDefault="00627641" w:rsidP="00D45A1C">
            <w:pPr>
              <w:pStyle w:val="afff5"/>
              <w:ind w:firstLine="0"/>
              <w:jc w:val="center"/>
              <w:rPr>
                <w:b/>
                <w:i/>
              </w:rPr>
            </w:pPr>
            <w:r w:rsidRPr="000D42D7">
              <w:rPr>
                <w:b/>
                <w:i/>
              </w:rPr>
              <w:t>Местонахождение памятника</w:t>
            </w:r>
          </w:p>
        </w:tc>
      </w:tr>
      <w:tr w:rsidR="00627641" w:rsidRPr="000D42D7" w:rsidTr="00627641">
        <w:trPr>
          <w:cantSplit/>
          <w:trHeight w:val="227"/>
          <w:tblHeader/>
        </w:trPr>
        <w:tc>
          <w:tcPr>
            <w:tcW w:w="9429" w:type="dxa"/>
            <w:gridSpan w:val="3"/>
            <w:shd w:val="clear" w:color="auto" w:fill="D9D9D9" w:themeFill="background1" w:themeFillShade="D9"/>
          </w:tcPr>
          <w:p w:rsidR="00627641" w:rsidRPr="000D42D7" w:rsidRDefault="00627641" w:rsidP="00D45A1C">
            <w:pPr>
              <w:pStyle w:val="afff5"/>
              <w:ind w:firstLine="0"/>
              <w:jc w:val="center"/>
              <w:rPr>
                <w:b/>
                <w:i/>
              </w:rPr>
            </w:pPr>
            <w:r>
              <w:rPr>
                <w:b/>
                <w:i/>
              </w:rPr>
              <w:t>Памятники истории</w:t>
            </w:r>
          </w:p>
        </w:tc>
      </w:tr>
      <w:tr w:rsidR="00627641" w:rsidRPr="000D42D7" w:rsidTr="005349E3">
        <w:trPr>
          <w:trHeight w:val="315"/>
        </w:trPr>
        <w:tc>
          <w:tcPr>
            <w:tcW w:w="754" w:type="dxa"/>
            <w:shd w:val="clear" w:color="auto" w:fill="F2F2F2" w:themeFill="background1" w:themeFillShade="F2"/>
          </w:tcPr>
          <w:p w:rsidR="00627641" w:rsidRPr="00D00B17" w:rsidRDefault="00627641" w:rsidP="00D00B17">
            <w:pPr>
              <w:pStyle w:val="a0"/>
              <w:ind w:firstLine="0"/>
              <w:rPr>
                <w:b/>
                <w:i/>
                <w:lang w:val="ru-RU"/>
              </w:rPr>
            </w:pPr>
            <w:r w:rsidRPr="00D00B17">
              <w:rPr>
                <w:b/>
                <w:i/>
                <w:lang w:val="ru-RU"/>
              </w:rPr>
              <w:t>1</w:t>
            </w:r>
          </w:p>
        </w:tc>
        <w:tc>
          <w:tcPr>
            <w:tcW w:w="6192" w:type="dxa"/>
            <w:shd w:val="clear" w:color="auto" w:fill="F2F2F2" w:themeFill="background1" w:themeFillShade="F2"/>
          </w:tcPr>
          <w:p w:rsidR="00627641" w:rsidRPr="00D00B17" w:rsidRDefault="00627641" w:rsidP="00627641">
            <w:pPr>
              <w:pStyle w:val="a0"/>
              <w:ind w:firstLine="0"/>
              <w:rPr>
                <w:b/>
                <w:i/>
                <w:lang w:val="ru-RU"/>
              </w:rPr>
            </w:pPr>
            <w:r w:rsidRPr="00D00B17">
              <w:rPr>
                <w:b/>
                <w:i/>
                <w:lang w:val="ru-RU"/>
              </w:rPr>
              <w:t>Прокопьевская церковь</w:t>
            </w:r>
          </w:p>
        </w:tc>
        <w:tc>
          <w:tcPr>
            <w:tcW w:w="2483" w:type="dxa"/>
            <w:shd w:val="clear" w:color="auto" w:fill="FFFFFF" w:themeFill="background1"/>
          </w:tcPr>
          <w:p w:rsidR="00627641" w:rsidRPr="00627641" w:rsidRDefault="00627641" w:rsidP="005349E3">
            <w:pPr>
              <w:pStyle w:val="a0"/>
              <w:ind w:firstLine="0"/>
              <w:jc w:val="center"/>
              <w:rPr>
                <w:lang w:val="ru-RU"/>
              </w:rPr>
            </w:pPr>
            <w:r w:rsidRPr="00627641">
              <w:rPr>
                <w:lang w:val="ru-RU"/>
              </w:rPr>
              <w:t>д. Панихины</w:t>
            </w:r>
          </w:p>
        </w:tc>
      </w:tr>
      <w:tr w:rsidR="00627641" w:rsidRPr="000D42D7" w:rsidTr="005349E3">
        <w:trPr>
          <w:trHeight w:val="474"/>
        </w:trPr>
        <w:tc>
          <w:tcPr>
            <w:tcW w:w="754" w:type="dxa"/>
            <w:shd w:val="clear" w:color="auto" w:fill="F2F2F2" w:themeFill="background1" w:themeFillShade="F2"/>
          </w:tcPr>
          <w:p w:rsidR="00627641" w:rsidRPr="00D00B17" w:rsidRDefault="00627641" w:rsidP="00D00B17">
            <w:pPr>
              <w:pStyle w:val="a0"/>
              <w:ind w:firstLine="0"/>
              <w:rPr>
                <w:b/>
                <w:i/>
                <w:lang w:val="ru-RU"/>
              </w:rPr>
            </w:pPr>
            <w:r w:rsidRPr="00D00B17">
              <w:rPr>
                <w:b/>
                <w:i/>
                <w:lang w:val="ru-RU"/>
              </w:rPr>
              <w:t>2</w:t>
            </w:r>
          </w:p>
        </w:tc>
        <w:tc>
          <w:tcPr>
            <w:tcW w:w="6192" w:type="dxa"/>
            <w:shd w:val="clear" w:color="auto" w:fill="F2F2F2" w:themeFill="background1" w:themeFillShade="F2"/>
          </w:tcPr>
          <w:p w:rsidR="00627641" w:rsidRPr="00D00B17" w:rsidRDefault="00627641" w:rsidP="00627641">
            <w:pPr>
              <w:pStyle w:val="a0"/>
              <w:ind w:firstLine="0"/>
              <w:rPr>
                <w:b/>
                <w:i/>
                <w:lang w:val="ru-RU"/>
              </w:rPr>
            </w:pPr>
            <w:r w:rsidRPr="00D00B17">
              <w:rPr>
                <w:b/>
                <w:i/>
                <w:lang w:val="ru-RU"/>
              </w:rPr>
              <w:t>Воронинские находки кремневых наконечников стрел, III-II тыс. до н.э.</w:t>
            </w:r>
          </w:p>
        </w:tc>
        <w:tc>
          <w:tcPr>
            <w:tcW w:w="2483" w:type="dxa"/>
            <w:shd w:val="clear" w:color="auto" w:fill="FFFFFF" w:themeFill="background1"/>
          </w:tcPr>
          <w:p w:rsidR="00627641" w:rsidRPr="00627641" w:rsidRDefault="00627641" w:rsidP="005349E3">
            <w:pPr>
              <w:pStyle w:val="a0"/>
              <w:ind w:firstLine="0"/>
              <w:jc w:val="center"/>
              <w:rPr>
                <w:lang w:val="ru-RU"/>
              </w:rPr>
            </w:pPr>
            <w:r w:rsidRPr="00627641">
              <w:rPr>
                <w:lang w:val="ru-RU"/>
              </w:rPr>
              <w:t>д. Воронины</w:t>
            </w:r>
          </w:p>
        </w:tc>
      </w:tr>
      <w:tr w:rsidR="00627641" w:rsidRPr="000D42D7" w:rsidTr="005349E3">
        <w:trPr>
          <w:trHeight w:val="474"/>
        </w:trPr>
        <w:tc>
          <w:tcPr>
            <w:tcW w:w="754" w:type="dxa"/>
            <w:shd w:val="clear" w:color="auto" w:fill="F2F2F2" w:themeFill="background1" w:themeFillShade="F2"/>
          </w:tcPr>
          <w:p w:rsidR="00627641" w:rsidRPr="00D00B17" w:rsidRDefault="00D00B17" w:rsidP="00D00B17">
            <w:pPr>
              <w:pStyle w:val="a0"/>
              <w:ind w:firstLine="0"/>
              <w:rPr>
                <w:b/>
                <w:i/>
                <w:lang w:val="ru-RU"/>
              </w:rPr>
            </w:pPr>
            <w:r w:rsidRPr="00D00B17">
              <w:rPr>
                <w:b/>
                <w:i/>
                <w:lang w:val="ru-RU"/>
              </w:rPr>
              <w:t>3</w:t>
            </w:r>
          </w:p>
        </w:tc>
        <w:tc>
          <w:tcPr>
            <w:tcW w:w="6192" w:type="dxa"/>
            <w:shd w:val="clear" w:color="auto" w:fill="F2F2F2" w:themeFill="background1" w:themeFillShade="F2"/>
          </w:tcPr>
          <w:p w:rsidR="00627641" w:rsidRPr="00D00B17" w:rsidRDefault="00627641" w:rsidP="00627641">
            <w:pPr>
              <w:pStyle w:val="a0"/>
              <w:ind w:firstLine="0"/>
              <w:rPr>
                <w:b/>
                <w:i/>
                <w:lang w:val="ru-RU"/>
              </w:rPr>
            </w:pPr>
            <w:r w:rsidRPr="00627641">
              <w:rPr>
                <w:b/>
                <w:i/>
                <w:lang w:val="ru-RU"/>
              </w:rPr>
              <w:t>Пестовские находки кремневых наконечников стрел, III-II тыс. до н.э</w:t>
            </w:r>
          </w:p>
        </w:tc>
        <w:tc>
          <w:tcPr>
            <w:tcW w:w="2483" w:type="dxa"/>
            <w:shd w:val="clear" w:color="auto" w:fill="FFFFFF" w:themeFill="background1"/>
          </w:tcPr>
          <w:p w:rsidR="00627641" w:rsidRPr="00627641" w:rsidRDefault="00627641" w:rsidP="005349E3">
            <w:pPr>
              <w:pStyle w:val="a0"/>
              <w:ind w:firstLine="0"/>
              <w:jc w:val="center"/>
              <w:rPr>
                <w:lang w:val="ru-RU"/>
              </w:rPr>
            </w:pPr>
            <w:r w:rsidRPr="00627641">
              <w:rPr>
                <w:lang w:val="ru-RU"/>
              </w:rPr>
              <w:t>д. Пестовка</w:t>
            </w:r>
          </w:p>
        </w:tc>
      </w:tr>
    </w:tbl>
    <w:p w:rsidR="00110E5F" w:rsidRDefault="00110E5F" w:rsidP="00D00B17">
      <w:pPr>
        <w:pStyle w:val="a0"/>
        <w:spacing w:before="120"/>
        <w:rPr>
          <w:lang w:val="ru-RU"/>
        </w:rPr>
      </w:pPr>
      <w:r w:rsidRPr="00BD31D1">
        <w:rPr>
          <w:lang w:val="ru-RU"/>
        </w:rPr>
        <w:t xml:space="preserve">В настоящее время границы территорий объектов культурного наследия и границы зон охраны объектов культурного наследия </w:t>
      </w:r>
      <w:r w:rsidR="009F70E5">
        <w:rPr>
          <w:lang w:val="ru-RU"/>
        </w:rPr>
        <w:t>МО Гостовское</w:t>
      </w:r>
      <w:r w:rsidR="008719FC">
        <w:rPr>
          <w:lang w:val="ru-RU"/>
        </w:rPr>
        <w:t xml:space="preserve"> сельское поселение</w:t>
      </w:r>
      <w:r>
        <w:rPr>
          <w:lang w:val="ru-RU"/>
        </w:rPr>
        <w:t xml:space="preserve"> не опр</w:t>
      </w:r>
      <w:r>
        <w:rPr>
          <w:lang w:val="ru-RU"/>
        </w:rPr>
        <w:t>е</w:t>
      </w:r>
      <w:r>
        <w:rPr>
          <w:lang w:val="ru-RU"/>
        </w:rPr>
        <w:t>делены и должны быть установлены органами государственной власти субъектов Росси</w:t>
      </w:r>
      <w:r>
        <w:rPr>
          <w:lang w:val="ru-RU"/>
        </w:rPr>
        <w:t>й</w:t>
      </w:r>
      <w:r>
        <w:rPr>
          <w:lang w:val="ru-RU"/>
        </w:rPr>
        <w:t>ской Ф</w:t>
      </w:r>
      <w:r>
        <w:rPr>
          <w:lang w:val="ru-RU"/>
        </w:rPr>
        <w:t>е</w:t>
      </w:r>
      <w:r>
        <w:rPr>
          <w:lang w:val="ru-RU"/>
        </w:rPr>
        <w:t>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w:t>
      </w:r>
    </w:p>
    <w:p w:rsidR="00110E5F" w:rsidRDefault="00110E5F" w:rsidP="00110E5F">
      <w:pPr>
        <w:pStyle w:val="a0"/>
        <w:rPr>
          <w:lang w:val="ru-RU"/>
        </w:rPr>
      </w:pPr>
      <w:r>
        <w:rPr>
          <w:lang w:val="ru-RU"/>
        </w:rPr>
        <w:lastRenderedPageBreak/>
        <w:t>До определения границ земель объектов культурного наследия и разработки прое</w:t>
      </w:r>
      <w:r>
        <w:rPr>
          <w:lang w:val="ru-RU"/>
        </w:rPr>
        <w:t>к</w:t>
      </w:r>
      <w:r>
        <w:rPr>
          <w:lang w:val="ru-RU"/>
        </w:rPr>
        <w:t>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w:t>
      </w:r>
      <w:r>
        <w:rPr>
          <w:lang w:val="ru-RU"/>
        </w:rPr>
        <w:t>а</w:t>
      </w:r>
      <w:r>
        <w:rPr>
          <w:lang w:val="ru-RU"/>
        </w:rPr>
        <w:t>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w:t>
      </w:r>
      <w:r>
        <w:rPr>
          <w:lang w:val="ru-RU"/>
        </w:rPr>
        <w:t>и</w:t>
      </w:r>
      <w:r>
        <w:rPr>
          <w:lang w:val="ru-RU"/>
        </w:rPr>
        <w:t>тельства, подлежат согласованию с государственным органом охраны объектов культу</w:t>
      </w:r>
      <w:r>
        <w:rPr>
          <w:lang w:val="ru-RU"/>
        </w:rPr>
        <w:t>р</w:t>
      </w:r>
      <w:r>
        <w:rPr>
          <w:lang w:val="ru-RU"/>
        </w:rPr>
        <w:t>ного наследия Кировской области. В целях сохранения памятников археологии от разр</w:t>
      </w:r>
      <w:r>
        <w:rPr>
          <w:lang w:val="ru-RU"/>
        </w:rPr>
        <w:t>у</w:t>
      </w:r>
      <w:r>
        <w:rPr>
          <w:lang w:val="ru-RU"/>
        </w:rPr>
        <w:t>шения в ходе хозяйственной деятельности в соответствии со статьей 30 Федерального з</w:t>
      </w:r>
      <w:r>
        <w:rPr>
          <w:lang w:val="ru-RU"/>
        </w:rPr>
        <w:t>а</w:t>
      </w:r>
      <w:r>
        <w:rPr>
          <w:lang w:val="ru-RU"/>
        </w:rPr>
        <w:t>кона от 25.06.2002 № 73 ФЗ «Об объектах культурного наследия (памятниках истории и культуры) народов Российской Федерации» земельные участки, подлежащие хозяйстве</w:t>
      </w:r>
      <w:r>
        <w:rPr>
          <w:lang w:val="ru-RU"/>
        </w:rPr>
        <w:t>н</w:t>
      </w:r>
      <w:r>
        <w:rPr>
          <w:lang w:val="ru-RU"/>
        </w:rPr>
        <w:t>ному освоению являются объектами историко-культурной экспертизы.</w:t>
      </w:r>
    </w:p>
    <w:p w:rsidR="00110E5F" w:rsidRPr="00BD31D1" w:rsidRDefault="00110E5F" w:rsidP="00110E5F">
      <w:pPr>
        <w:pStyle w:val="a0"/>
        <w:spacing w:before="120"/>
        <w:outlineLvl w:val="0"/>
        <w:rPr>
          <w:i/>
          <w:u w:val="single"/>
          <w:lang w:val="ru-RU"/>
        </w:rPr>
      </w:pPr>
      <w:r w:rsidRPr="00BD31D1">
        <w:rPr>
          <w:i/>
          <w:u w:val="single"/>
          <w:lang w:val="ru-RU"/>
        </w:rPr>
        <w:t>Перечень мероприятий в сфере охраны памятников истории и культуры:</w:t>
      </w:r>
    </w:p>
    <w:p w:rsidR="00110E5F" w:rsidRPr="00BD31D1" w:rsidRDefault="00110E5F" w:rsidP="00110E5F">
      <w:pPr>
        <w:pStyle w:val="a0"/>
        <w:numPr>
          <w:ilvl w:val="0"/>
          <w:numId w:val="8"/>
        </w:numPr>
        <w:rPr>
          <w:lang w:val="ru-RU"/>
        </w:rPr>
      </w:pPr>
      <w:r w:rsidRPr="00BD31D1">
        <w:rPr>
          <w:lang w:val="ru-RU"/>
        </w:rPr>
        <w:t>необходима разработка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таких зон;</w:t>
      </w:r>
    </w:p>
    <w:p w:rsidR="00110E5F" w:rsidRPr="00BD31D1" w:rsidRDefault="00110E5F" w:rsidP="00110E5F">
      <w:pPr>
        <w:pStyle w:val="a0"/>
        <w:numPr>
          <w:ilvl w:val="0"/>
          <w:numId w:val="8"/>
        </w:numPr>
        <w:rPr>
          <w:lang w:val="ru-RU"/>
        </w:rPr>
      </w:pPr>
      <w:r w:rsidRPr="00BD31D1">
        <w:rPr>
          <w:lang w:val="ru-RU"/>
        </w:rPr>
        <w:t>при разработке генеральных планов и иной градостроительной документации те</w:t>
      </w:r>
      <w:r w:rsidRPr="00BD31D1">
        <w:rPr>
          <w:lang w:val="ru-RU"/>
        </w:rPr>
        <w:t>р</w:t>
      </w:r>
      <w:r w:rsidRPr="00BD31D1">
        <w:rPr>
          <w:lang w:val="ru-RU"/>
        </w:rPr>
        <w:t>риторий муниципальных образований, необходимо учитывать ограничения испол</w:t>
      </w:r>
      <w:r w:rsidRPr="00BD31D1">
        <w:rPr>
          <w:lang w:val="ru-RU"/>
        </w:rPr>
        <w:t>ь</w:t>
      </w:r>
      <w:r w:rsidRPr="00BD31D1">
        <w:rPr>
          <w:lang w:val="ru-RU"/>
        </w:rPr>
        <w:t>зования земельных участков и объектов капитального строительства, расположе</w:t>
      </w:r>
      <w:r w:rsidRPr="00BD31D1">
        <w:rPr>
          <w:lang w:val="ru-RU"/>
        </w:rPr>
        <w:t>н</w:t>
      </w:r>
      <w:r w:rsidRPr="00BD31D1">
        <w:rPr>
          <w:lang w:val="ru-RU"/>
        </w:rPr>
        <w:t>ных в границах зон охраны объектов культурного наследия, в соответствии с зак</w:t>
      </w:r>
      <w:r w:rsidRPr="00BD31D1">
        <w:rPr>
          <w:lang w:val="ru-RU"/>
        </w:rPr>
        <w:t>о</w:t>
      </w:r>
      <w:r w:rsidRPr="00BD31D1">
        <w:rPr>
          <w:lang w:val="ru-RU"/>
        </w:rPr>
        <w:t>нодательством Российской Федерации об охране объектов культурного наследия.</w:t>
      </w:r>
    </w:p>
    <w:p w:rsidR="00B20883" w:rsidRPr="00BD31D1" w:rsidRDefault="003C560C" w:rsidP="00D528A2">
      <w:pPr>
        <w:pStyle w:val="20"/>
        <w:rPr>
          <w:rFonts w:cs="Times New Roman"/>
          <w:szCs w:val="24"/>
        </w:rPr>
      </w:pPr>
      <w:bookmarkStart w:id="122" w:name="_Toc427163789"/>
      <w:r>
        <w:rPr>
          <w:rFonts w:cs="Times New Roman"/>
          <w:szCs w:val="24"/>
        </w:rPr>
        <w:t>8</w:t>
      </w:r>
      <w:r w:rsidR="00B20883" w:rsidRPr="00BD31D1">
        <w:rPr>
          <w:rFonts w:cs="Times New Roman"/>
          <w:szCs w:val="24"/>
        </w:rPr>
        <w:t>.</w:t>
      </w:r>
      <w:r w:rsidR="00CC163D">
        <w:rPr>
          <w:rFonts w:cs="Times New Roman"/>
          <w:szCs w:val="24"/>
        </w:rPr>
        <w:t>2</w:t>
      </w:r>
      <w:r w:rsidR="00B20883" w:rsidRPr="00BD31D1">
        <w:rPr>
          <w:rFonts w:cs="Times New Roman"/>
          <w:szCs w:val="24"/>
        </w:rPr>
        <w:t xml:space="preserve"> </w:t>
      </w:r>
      <w:bookmarkEnd w:id="119"/>
      <w:bookmarkEnd w:id="120"/>
      <w:bookmarkEnd w:id="121"/>
      <w:r w:rsidR="00963FD3">
        <w:rPr>
          <w:rFonts w:cs="Times New Roman"/>
          <w:szCs w:val="24"/>
        </w:rPr>
        <w:t>Зоны с особыми условиями использования территории</w:t>
      </w:r>
      <w:bookmarkEnd w:id="122"/>
    </w:p>
    <w:p w:rsidR="00B20883" w:rsidRPr="00BD31D1" w:rsidRDefault="00B20883" w:rsidP="0041705B">
      <w:pPr>
        <w:pStyle w:val="a0"/>
        <w:spacing w:before="120"/>
        <w:rPr>
          <w:i/>
          <w:u w:val="single"/>
          <w:lang w:val="ru-RU"/>
        </w:rPr>
      </w:pPr>
      <w:r w:rsidRPr="00BD31D1">
        <w:rPr>
          <w:i/>
          <w:u w:val="single"/>
          <w:lang w:val="ru-RU"/>
        </w:rPr>
        <w:t>Санитарно-защитные, охранные зоны предприя</w:t>
      </w:r>
      <w:r w:rsidR="00963FD3">
        <w:rPr>
          <w:i/>
          <w:u w:val="single"/>
          <w:lang w:val="ru-RU"/>
        </w:rPr>
        <w:t>тий, сооружений и иных объектов</w:t>
      </w:r>
    </w:p>
    <w:p w:rsidR="00B20883" w:rsidRPr="00BD31D1" w:rsidRDefault="0069310E" w:rsidP="00B14B8D">
      <w:pPr>
        <w:pStyle w:val="a0"/>
        <w:rPr>
          <w:lang w:val="ru-RU"/>
        </w:rPr>
      </w:pPr>
      <w:r w:rsidRPr="00BD31D1">
        <w:rPr>
          <w:lang w:val="ru-RU"/>
        </w:rPr>
        <w:t xml:space="preserve">К зонам с особыми условиями использования территории относятся санитарно-защитные зоны предприятий, оказывающих негативное влияние на окружающую среду. Санитарно-защитная зоны объектов, выявленных на территории </w:t>
      </w:r>
      <w:r>
        <w:rPr>
          <w:lang w:val="ru-RU"/>
        </w:rPr>
        <w:t>сельского поселения</w:t>
      </w:r>
      <w:r w:rsidRPr="00BD31D1">
        <w:rPr>
          <w:lang w:val="ru-RU"/>
        </w:rPr>
        <w:t xml:space="preserve">, установлены в соответствии с СанПин 2.2.1/2.1.1.1200-03 </w:t>
      </w:r>
      <w:r>
        <w:rPr>
          <w:lang w:val="ru-RU"/>
        </w:rPr>
        <w:t>«</w:t>
      </w:r>
      <w:r w:rsidRPr="00BD31D1">
        <w:rPr>
          <w:lang w:val="ru-RU"/>
        </w:rPr>
        <w:t>Санитарно-защитные зоны и санитарная классификация предприятий, сооружений и иных объектов</w:t>
      </w:r>
      <w:r>
        <w:rPr>
          <w:lang w:val="ru-RU"/>
        </w:rPr>
        <w:t>»</w:t>
      </w:r>
      <w:r w:rsidRPr="00BD31D1">
        <w:rPr>
          <w:lang w:val="ru-RU"/>
        </w:rPr>
        <w:t xml:space="preserve">. Охранные зоны трубопроводного транспорта установлены в соответствии со </w:t>
      </w:r>
      <w:r w:rsidRPr="00A47E6A">
        <w:rPr>
          <w:lang w:val="ru-RU"/>
        </w:rPr>
        <w:t>СП 36.13330.2012</w:t>
      </w:r>
      <w:r w:rsidR="001218D1">
        <w:rPr>
          <w:lang w:val="ru-RU"/>
        </w:rPr>
        <w:t xml:space="preserve"> «</w:t>
      </w:r>
      <w:r w:rsidRPr="00A47E6A">
        <w:rPr>
          <w:lang w:val="ru-RU"/>
        </w:rPr>
        <w:t>Свод правил. Магистральные трубопроводы. Актуализированная редакция СНиП 2.05.06-85*</w:t>
      </w:r>
      <w:r w:rsidR="001218D1">
        <w:rPr>
          <w:lang w:val="ru-RU"/>
        </w:rPr>
        <w:t>»</w:t>
      </w:r>
      <w:r w:rsidRPr="00A47E6A">
        <w:rPr>
          <w:lang w:val="ru-RU"/>
        </w:rPr>
        <w:t xml:space="preserve"> (утв. Приказом Госстроя России от 25.12.2012 </w:t>
      </w:r>
      <w:r w:rsidR="00A40A91">
        <w:rPr>
          <w:lang w:val="ru-RU"/>
        </w:rPr>
        <w:t>№</w:t>
      </w:r>
      <w:r w:rsidR="008C3C1C">
        <w:rPr>
          <w:lang w:val="ru-RU"/>
        </w:rPr>
        <w:t xml:space="preserve"> </w:t>
      </w:r>
      <w:r w:rsidRPr="00A47E6A">
        <w:rPr>
          <w:lang w:val="ru-RU"/>
        </w:rPr>
        <w:t>108/ГС)</w:t>
      </w:r>
      <w:r>
        <w:rPr>
          <w:lang w:val="ru-RU"/>
        </w:rPr>
        <w:t>.</w:t>
      </w:r>
    </w:p>
    <w:p w:rsidR="00B20883" w:rsidRPr="00BD31D1" w:rsidRDefault="00B20883" w:rsidP="00B14B8D">
      <w:pPr>
        <w:pStyle w:val="a0"/>
        <w:rPr>
          <w:lang w:val="ru-RU"/>
        </w:rPr>
      </w:pPr>
      <w:r w:rsidRPr="00BD31D1">
        <w:rPr>
          <w:lang w:val="ru-RU"/>
        </w:rPr>
        <w:t>Санитарно-защитная зона</w:t>
      </w:r>
      <w:r w:rsidR="00CB5671" w:rsidRPr="00BD31D1">
        <w:rPr>
          <w:lang w:val="ru-RU"/>
        </w:rPr>
        <w:t xml:space="preserve"> (СЗЗ)</w:t>
      </w:r>
      <w:r w:rsidRPr="00BD31D1">
        <w:rPr>
          <w:lang w:val="ru-RU"/>
        </w:rPr>
        <w:t xml:space="preserve"> является обязательным элементом любого пр</w:t>
      </w:r>
      <w:r w:rsidRPr="00BD31D1">
        <w:rPr>
          <w:lang w:val="ru-RU"/>
        </w:rPr>
        <w:t>о</w:t>
      </w:r>
      <w:r w:rsidRPr="00BD31D1">
        <w:rPr>
          <w:lang w:val="ru-RU"/>
        </w:rPr>
        <w:t>мышленного предприятия и других объектов, которые могут быть источниками химич</w:t>
      </w:r>
      <w:r w:rsidRPr="00BD31D1">
        <w:rPr>
          <w:lang w:val="ru-RU"/>
        </w:rPr>
        <w:t>е</w:t>
      </w:r>
      <w:r w:rsidRPr="00BD31D1">
        <w:rPr>
          <w:lang w:val="ru-RU"/>
        </w:rPr>
        <w:t>ского, биологического или физического воздействия на окружающую среду и здоровье человека.</w:t>
      </w:r>
    </w:p>
    <w:p w:rsidR="00B20883" w:rsidRPr="00BD31D1" w:rsidRDefault="00B20883" w:rsidP="00B14B8D">
      <w:pPr>
        <w:pStyle w:val="a0"/>
        <w:rPr>
          <w:lang w:val="ru-RU"/>
        </w:rPr>
      </w:pPr>
      <w:r w:rsidRPr="00BD31D1">
        <w:rPr>
          <w:lang w:val="ru-RU"/>
        </w:rPr>
        <w:t>Санитарно-защитная зона – территория между границами промплощадки предпр</w:t>
      </w:r>
      <w:r w:rsidRPr="00BD31D1">
        <w:rPr>
          <w:lang w:val="ru-RU"/>
        </w:rPr>
        <w:t>и</w:t>
      </w:r>
      <w:r w:rsidRPr="00BD31D1">
        <w:rPr>
          <w:lang w:val="ru-RU"/>
        </w:rPr>
        <w:t>ятия, с учетом перспективы его расширения и развития и жилой застройкой. СЗЗ предн</w:t>
      </w:r>
      <w:r w:rsidRPr="00BD31D1">
        <w:rPr>
          <w:lang w:val="ru-RU"/>
        </w:rPr>
        <w:t>а</w:t>
      </w:r>
      <w:r w:rsidRPr="00BD31D1">
        <w:rPr>
          <w:lang w:val="ru-RU"/>
        </w:rPr>
        <w:t>значена для:</w:t>
      </w:r>
    </w:p>
    <w:p w:rsidR="00B20883" w:rsidRPr="00BD31D1" w:rsidRDefault="00B14B8D" w:rsidP="004C4635">
      <w:pPr>
        <w:pStyle w:val="a0"/>
        <w:numPr>
          <w:ilvl w:val="0"/>
          <w:numId w:val="9"/>
        </w:numPr>
        <w:rPr>
          <w:lang w:val="ru-RU"/>
        </w:rPr>
      </w:pPr>
      <w:r w:rsidRPr="00BD31D1">
        <w:rPr>
          <w:lang w:val="ru-RU"/>
        </w:rPr>
        <w:t>о</w:t>
      </w:r>
      <w:r w:rsidR="00B20883" w:rsidRPr="00BD31D1">
        <w:rPr>
          <w:lang w:val="ru-RU"/>
        </w:rPr>
        <w:t>беспечения требуемых гигиенических норм содержания в приземном слое атм</w:t>
      </w:r>
      <w:r w:rsidR="00B20883" w:rsidRPr="00BD31D1">
        <w:rPr>
          <w:lang w:val="ru-RU"/>
        </w:rPr>
        <w:t>о</w:t>
      </w:r>
      <w:r w:rsidR="00B20883" w:rsidRPr="00BD31D1">
        <w:rPr>
          <w:lang w:val="ru-RU"/>
        </w:rPr>
        <w:t>сферы загрязняющих веществ;</w:t>
      </w:r>
    </w:p>
    <w:p w:rsidR="00B20883" w:rsidRPr="00BD31D1" w:rsidRDefault="00B14B8D" w:rsidP="004C4635">
      <w:pPr>
        <w:pStyle w:val="a0"/>
        <w:numPr>
          <w:ilvl w:val="0"/>
          <w:numId w:val="9"/>
        </w:numPr>
        <w:rPr>
          <w:lang w:val="ru-RU"/>
        </w:rPr>
      </w:pPr>
      <w:r w:rsidRPr="00BD31D1">
        <w:rPr>
          <w:lang w:val="ru-RU"/>
        </w:rPr>
        <w:t>о</w:t>
      </w:r>
      <w:r w:rsidR="00B20883" w:rsidRPr="00BD31D1">
        <w:rPr>
          <w:lang w:val="ru-RU"/>
        </w:rPr>
        <w:t>рганизации дополнительных озелененных площадей с целью усиления ассимил</w:t>
      </w:r>
      <w:r w:rsidR="00B20883" w:rsidRPr="00BD31D1">
        <w:rPr>
          <w:lang w:val="ru-RU"/>
        </w:rPr>
        <w:t>я</w:t>
      </w:r>
      <w:r w:rsidR="00B20883" w:rsidRPr="00BD31D1">
        <w:rPr>
          <w:lang w:val="ru-RU"/>
        </w:rPr>
        <w:t>ции и фильтрации загрязнителей атмосферного воздуха.</w:t>
      </w:r>
    </w:p>
    <w:p w:rsidR="00B20883" w:rsidRPr="00BD31D1" w:rsidRDefault="00B20883" w:rsidP="00B14B8D">
      <w:pPr>
        <w:pStyle w:val="a0"/>
        <w:rPr>
          <w:lang w:val="ru-RU"/>
        </w:rPr>
      </w:pPr>
      <w:r w:rsidRPr="00BD31D1">
        <w:rPr>
          <w:lang w:val="ru-RU"/>
        </w:rPr>
        <w:t>По своему функциональному назначению СЗЗ является защитным барьером, обе</w:t>
      </w:r>
      <w:r w:rsidRPr="00BD31D1">
        <w:rPr>
          <w:lang w:val="ru-RU"/>
        </w:rPr>
        <w:t>с</w:t>
      </w:r>
      <w:r w:rsidRPr="00BD31D1">
        <w:rPr>
          <w:lang w:val="ru-RU"/>
        </w:rPr>
        <w:t>печивающим уровень безопасности населения при эксплуатации объекта в штатном р</w:t>
      </w:r>
      <w:r w:rsidRPr="00BD31D1">
        <w:rPr>
          <w:lang w:val="ru-RU"/>
        </w:rPr>
        <w:t>е</w:t>
      </w:r>
      <w:r w:rsidRPr="00BD31D1">
        <w:rPr>
          <w:lang w:val="ru-RU"/>
        </w:rPr>
        <w:t>жиме.</w:t>
      </w:r>
    </w:p>
    <w:p w:rsidR="00B20883" w:rsidRPr="00BD31D1" w:rsidRDefault="00B20883" w:rsidP="00B14B8D">
      <w:pPr>
        <w:pStyle w:val="a0"/>
        <w:rPr>
          <w:lang w:val="ru-RU"/>
        </w:rPr>
      </w:pPr>
      <w:r w:rsidRPr="00BD31D1">
        <w:rPr>
          <w:lang w:val="ru-RU"/>
        </w:rPr>
        <w:lastRenderedPageBreak/>
        <w:t>Возможность использования земель, отведенных под санитарно-защитные зоны для с</w:t>
      </w:r>
      <w:r w:rsidR="00CB5671" w:rsidRPr="00BD31D1">
        <w:rPr>
          <w:lang w:val="ru-RU"/>
        </w:rPr>
        <w:t>ельскохозяйственного</w:t>
      </w:r>
      <w:r w:rsidRPr="00BD31D1">
        <w:rPr>
          <w:lang w:val="ru-RU"/>
        </w:rPr>
        <w:t xml:space="preserve"> производства, должна быть обоснована соответствующими ведомствами и иметь положительное заключение учреждений санитарно-эпидемиологической службы.</w:t>
      </w:r>
    </w:p>
    <w:p w:rsidR="00B20883" w:rsidRPr="00BD31D1" w:rsidRDefault="00B20883" w:rsidP="00B14B8D">
      <w:pPr>
        <w:pStyle w:val="a0"/>
        <w:rPr>
          <w:lang w:val="ru-RU"/>
        </w:rPr>
      </w:pPr>
      <w:r w:rsidRPr="00BD31D1">
        <w:rPr>
          <w:lang w:val="ru-RU"/>
        </w:rPr>
        <w:t>Санитарно-защитная зона должна быть максимально озеленена.</w:t>
      </w:r>
    </w:p>
    <w:p w:rsidR="00B20883" w:rsidRPr="00BD31D1" w:rsidRDefault="00B20883" w:rsidP="00B14B8D">
      <w:pPr>
        <w:pStyle w:val="a0"/>
        <w:rPr>
          <w:lang w:val="ru-RU"/>
        </w:rPr>
      </w:pPr>
      <w:r w:rsidRPr="00BD31D1">
        <w:rPr>
          <w:lang w:val="ru-RU"/>
        </w:rPr>
        <w:t>В границах СЗЗ новое жилищное строительство не допускается. В случаях наличия существующей жилой застройки в границах СЗЗ промышленных предприятий и других объектов, вопрос о необходимости вывода его за пределы СЗЗ решается в каждом ко</w:t>
      </w:r>
      <w:r w:rsidRPr="00BD31D1">
        <w:rPr>
          <w:lang w:val="ru-RU"/>
        </w:rPr>
        <w:t>н</w:t>
      </w:r>
      <w:r w:rsidRPr="00BD31D1">
        <w:rPr>
          <w:lang w:val="ru-RU"/>
        </w:rPr>
        <w:t>кретном случае с учетом фактического загрязнения атмосферы, почв и подземных вод, уровня воздействия физических факторов в зоне влияния предприятия (объекта), перспе</w:t>
      </w:r>
      <w:r w:rsidRPr="00BD31D1">
        <w:rPr>
          <w:lang w:val="ru-RU"/>
        </w:rPr>
        <w:t>к</w:t>
      </w:r>
      <w:r w:rsidRPr="00BD31D1">
        <w:rPr>
          <w:lang w:val="ru-RU"/>
        </w:rPr>
        <w:t>тивы снижения неблагоприятного воздействия предприятия (объекта) на окружающую среду и здоровье населения.</w:t>
      </w:r>
    </w:p>
    <w:p w:rsidR="00B20883" w:rsidRPr="00BD31D1" w:rsidRDefault="00B20883" w:rsidP="0041705B">
      <w:pPr>
        <w:pStyle w:val="a0"/>
        <w:spacing w:before="120"/>
        <w:outlineLvl w:val="0"/>
        <w:rPr>
          <w:i/>
          <w:u w:val="single"/>
          <w:lang w:val="ru-RU"/>
        </w:rPr>
      </w:pPr>
      <w:r w:rsidRPr="00BD31D1">
        <w:rPr>
          <w:i/>
          <w:u w:val="single"/>
          <w:lang w:val="ru-RU"/>
        </w:rPr>
        <w:t>Во</w:t>
      </w:r>
      <w:r w:rsidR="0041705B">
        <w:rPr>
          <w:i/>
          <w:u w:val="single"/>
          <w:lang w:val="ru-RU"/>
        </w:rPr>
        <w:t>доохранные зоны водных объектов</w:t>
      </w:r>
    </w:p>
    <w:p w:rsidR="00CB5671" w:rsidRPr="00BD31D1" w:rsidRDefault="00433807" w:rsidP="00B14B8D">
      <w:pPr>
        <w:pStyle w:val="a0"/>
        <w:rPr>
          <w:lang w:val="ru-RU"/>
        </w:rPr>
      </w:pPr>
      <w:r w:rsidRPr="00BD31D1">
        <w:rPr>
          <w:lang w:val="ru-RU"/>
        </w:rPr>
        <w:t>Размеры водоохранных зон для всех водных объектов</w:t>
      </w:r>
      <w:r w:rsidR="005B79FE">
        <w:rPr>
          <w:lang w:val="ru-RU"/>
        </w:rPr>
        <w:t xml:space="preserve"> </w:t>
      </w:r>
      <w:r w:rsidR="009F70E5">
        <w:rPr>
          <w:lang w:val="ru-RU"/>
        </w:rPr>
        <w:t>МО Гостовское</w:t>
      </w:r>
      <w:r w:rsidR="00A47211">
        <w:rPr>
          <w:lang w:val="ru-RU"/>
        </w:rPr>
        <w:t xml:space="preserve"> сельское п</w:t>
      </w:r>
      <w:r w:rsidR="00A47211">
        <w:rPr>
          <w:lang w:val="ru-RU"/>
        </w:rPr>
        <w:t>о</w:t>
      </w:r>
      <w:r w:rsidR="00A47211">
        <w:rPr>
          <w:lang w:val="ru-RU"/>
        </w:rPr>
        <w:t>селение</w:t>
      </w:r>
      <w:r w:rsidR="00BC4BBD">
        <w:rPr>
          <w:lang w:val="ru-RU"/>
        </w:rPr>
        <w:t xml:space="preserve"> </w:t>
      </w:r>
      <w:r w:rsidRPr="00BD31D1">
        <w:rPr>
          <w:lang w:val="ru-RU"/>
        </w:rPr>
        <w:t>определяются в</w:t>
      </w:r>
      <w:r w:rsidR="00B20883" w:rsidRPr="00BD31D1">
        <w:rPr>
          <w:lang w:val="ru-RU"/>
        </w:rPr>
        <w:t xml:space="preserve"> соответствии с Водным кодексом РФ.</w:t>
      </w:r>
    </w:p>
    <w:p w:rsidR="00B20883" w:rsidRPr="00BD31D1" w:rsidRDefault="00B20883" w:rsidP="00B14B8D">
      <w:pPr>
        <w:pStyle w:val="a0"/>
        <w:rPr>
          <w:lang w:val="ru-RU"/>
        </w:rPr>
      </w:pPr>
      <w:r w:rsidRPr="00BD31D1">
        <w:rPr>
          <w:lang w:val="ru-RU"/>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w:t>
      </w:r>
      <w:r w:rsidRPr="00BD31D1">
        <w:rPr>
          <w:lang w:val="ru-RU"/>
        </w:rPr>
        <w:t>т</w:t>
      </w:r>
      <w:r w:rsidRPr="00BD31D1">
        <w:rPr>
          <w:lang w:val="ru-RU"/>
        </w:rPr>
        <w:t>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w:t>
      </w:r>
      <w:r w:rsidRPr="00BD31D1">
        <w:rPr>
          <w:lang w:val="ru-RU"/>
        </w:rPr>
        <w:t>к</w:t>
      </w:r>
      <w:r w:rsidRPr="00BD31D1">
        <w:rPr>
          <w:lang w:val="ru-RU"/>
        </w:rPr>
        <w:t>тов животного и растительного мира.</w:t>
      </w:r>
    </w:p>
    <w:p w:rsidR="00B20883" w:rsidRPr="00BD31D1" w:rsidRDefault="00B20883" w:rsidP="00B14B8D">
      <w:pPr>
        <w:pStyle w:val="a0"/>
        <w:rPr>
          <w:lang w:val="ru-RU"/>
        </w:rPr>
      </w:pPr>
      <w:r w:rsidRPr="00BD31D1">
        <w:rPr>
          <w:lang w:val="ru-RU"/>
        </w:rPr>
        <w:t>Водоохранные зоны</w:t>
      </w:r>
      <w:r w:rsidR="00CB5671" w:rsidRPr="00BD31D1">
        <w:rPr>
          <w:lang w:val="ru-RU"/>
        </w:rPr>
        <w:t xml:space="preserve"> (ВЗ)</w:t>
      </w:r>
      <w:r w:rsidRPr="00BD31D1">
        <w:rPr>
          <w:lang w:val="ru-RU"/>
        </w:rPr>
        <w:t xml:space="preserve"> рек включают поймы, надпойменные террасы, бровки и крутые склоны коренных берегов, а также овраги и балки, непосредственно впадающие в речную долину или озерную котловину. В границах водоохранных зон устанавливаются прибрежные защитные полосы, на территориях которых вводятся дополнительные огр</w:t>
      </w:r>
      <w:r w:rsidRPr="00BD31D1">
        <w:rPr>
          <w:lang w:val="ru-RU"/>
        </w:rPr>
        <w:t>а</w:t>
      </w:r>
      <w:r w:rsidRPr="00BD31D1">
        <w:rPr>
          <w:lang w:val="ru-RU"/>
        </w:rPr>
        <w:t>ничения хозяйственной и иной деятельности.</w:t>
      </w:r>
    </w:p>
    <w:p w:rsidR="00B20883" w:rsidRPr="00BD31D1" w:rsidRDefault="00B20883" w:rsidP="00B14B8D">
      <w:pPr>
        <w:pStyle w:val="a0"/>
        <w:rPr>
          <w:lang w:val="ru-RU"/>
        </w:rPr>
      </w:pPr>
      <w:r w:rsidRPr="00BD31D1">
        <w:rPr>
          <w:lang w:val="ru-RU"/>
        </w:rPr>
        <w:t xml:space="preserve">Ширина водоохранной зоны рек, ручьев, каналов, озер, водохранилищ и ширина их прибрежной защитной полосы за пределами территорий городов и других поселений устанавливаются от соответствующей береговой линии. </w:t>
      </w:r>
    </w:p>
    <w:p w:rsidR="00B20883" w:rsidRPr="00BD31D1" w:rsidRDefault="00B20883" w:rsidP="00B14B8D">
      <w:pPr>
        <w:pStyle w:val="a0"/>
        <w:rPr>
          <w:lang w:val="ru-RU"/>
        </w:rPr>
      </w:pPr>
      <w:r w:rsidRPr="00BD31D1">
        <w:rPr>
          <w:lang w:val="ru-RU"/>
        </w:rPr>
        <w:t>Ширина водоохранной зоны рек или ручьев устанавливается от их истока для рек или ручьев протяженностью:</w:t>
      </w:r>
    </w:p>
    <w:p w:rsidR="00B20883" w:rsidRPr="00BD31D1" w:rsidRDefault="00B20883" w:rsidP="00B14B8D">
      <w:pPr>
        <w:pStyle w:val="a0"/>
        <w:rPr>
          <w:lang w:val="ru-RU"/>
        </w:rPr>
      </w:pPr>
      <w:r w:rsidRPr="00BD31D1">
        <w:rPr>
          <w:lang w:val="ru-RU"/>
        </w:rPr>
        <w:t>1) до десяти километров – в размере пятидесяти метров;</w:t>
      </w:r>
    </w:p>
    <w:p w:rsidR="00B20883" w:rsidRPr="00BD31D1" w:rsidRDefault="00B20883" w:rsidP="00B14B8D">
      <w:pPr>
        <w:pStyle w:val="a0"/>
        <w:rPr>
          <w:lang w:val="ru-RU"/>
        </w:rPr>
      </w:pPr>
      <w:r w:rsidRPr="00BD31D1">
        <w:rPr>
          <w:lang w:val="ru-RU"/>
        </w:rPr>
        <w:t>2) от десяти до пятидесяти километров – в размере ста метров;</w:t>
      </w:r>
    </w:p>
    <w:p w:rsidR="00B20883" w:rsidRPr="00BD31D1" w:rsidRDefault="00B20883" w:rsidP="00B14B8D">
      <w:pPr>
        <w:pStyle w:val="a0"/>
        <w:rPr>
          <w:lang w:val="ru-RU"/>
        </w:rPr>
      </w:pPr>
      <w:r w:rsidRPr="00BD31D1">
        <w:rPr>
          <w:lang w:val="ru-RU"/>
        </w:rPr>
        <w:t>3) от пятидесяти километров и более – в размере двухсот метров.</w:t>
      </w:r>
    </w:p>
    <w:p w:rsidR="00B20883" w:rsidRPr="00BD31D1" w:rsidRDefault="00B20883" w:rsidP="00B14B8D">
      <w:pPr>
        <w:pStyle w:val="a0"/>
        <w:rPr>
          <w:lang w:val="ru-RU"/>
        </w:rPr>
      </w:pPr>
      <w:r w:rsidRPr="00BD31D1">
        <w:rPr>
          <w:lang w:val="ru-RU"/>
        </w:rPr>
        <w:t>Для реки, ручья протяженностью менее десяти километров от истока до устья, в</w:t>
      </w:r>
      <w:r w:rsidRPr="00BD31D1">
        <w:rPr>
          <w:lang w:val="ru-RU"/>
        </w:rPr>
        <w:t>о</w:t>
      </w:r>
      <w:r w:rsidRPr="00BD31D1">
        <w:rPr>
          <w:lang w:val="ru-RU"/>
        </w:rPr>
        <w:t>доохранная зона совпадает с прибрежной защитной полосой</w:t>
      </w:r>
      <w:r w:rsidR="00CB5671" w:rsidRPr="00BD31D1">
        <w:rPr>
          <w:lang w:val="ru-RU"/>
        </w:rPr>
        <w:t xml:space="preserve"> (ПЗП)</w:t>
      </w:r>
      <w:r w:rsidRPr="00BD31D1">
        <w:rPr>
          <w:lang w:val="ru-RU"/>
        </w:rPr>
        <w:t>. Радиус водоохранной зоны для истоков реки, ручья устанавливается в размере пятидесяти метров.</w:t>
      </w:r>
    </w:p>
    <w:p w:rsidR="00B20883" w:rsidRPr="00BD31D1" w:rsidRDefault="00B20883" w:rsidP="00B14B8D">
      <w:pPr>
        <w:pStyle w:val="a0"/>
        <w:rPr>
          <w:lang w:val="ru-RU"/>
        </w:rPr>
      </w:pPr>
      <w:r w:rsidRPr="00BD31D1">
        <w:rPr>
          <w:lang w:val="ru-RU"/>
        </w:rPr>
        <w:t>Ширина прибрежной защитной полосы рек и ручьев установлена в размере 50 ме</w:t>
      </w:r>
      <w:r w:rsidRPr="00BD31D1">
        <w:rPr>
          <w:lang w:val="ru-RU"/>
        </w:rPr>
        <w:t>т</w:t>
      </w:r>
      <w:r w:rsidRPr="00BD31D1">
        <w:rPr>
          <w:lang w:val="ru-RU"/>
        </w:rPr>
        <w:t>ров.</w:t>
      </w:r>
    </w:p>
    <w:p w:rsidR="00B20883" w:rsidRDefault="00B20883" w:rsidP="00B14B8D">
      <w:pPr>
        <w:pStyle w:val="a0"/>
        <w:rPr>
          <w:lang w:val="ru-RU"/>
        </w:rPr>
      </w:pPr>
      <w:r w:rsidRPr="00BD31D1">
        <w:rPr>
          <w:lang w:val="ru-RU"/>
        </w:rPr>
        <w:t>Для отображения водоохранных зон и прибрежных защитных полос на схемах был использован нормативно-правовой подход, который предполагает установление размеров ВЗ и ПЗП в зависимости от длины рек и площади озер на основе утвержденных ф</w:t>
      </w:r>
      <w:r w:rsidR="00433807" w:rsidRPr="00BD31D1">
        <w:rPr>
          <w:lang w:val="ru-RU"/>
        </w:rPr>
        <w:t>едерал</w:t>
      </w:r>
      <w:r w:rsidR="00433807" w:rsidRPr="00BD31D1">
        <w:rPr>
          <w:lang w:val="ru-RU"/>
        </w:rPr>
        <w:t>ь</w:t>
      </w:r>
      <w:r w:rsidR="00433807" w:rsidRPr="00BD31D1">
        <w:rPr>
          <w:lang w:val="ru-RU"/>
        </w:rPr>
        <w:t>ных нормативов.</w:t>
      </w:r>
    </w:p>
    <w:p w:rsidR="00110E5F" w:rsidRDefault="00110E5F" w:rsidP="00110E5F">
      <w:pPr>
        <w:pStyle w:val="a0"/>
        <w:rPr>
          <w:lang w:val="ru-RU"/>
        </w:rPr>
      </w:pPr>
      <w:r>
        <w:rPr>
          <w:lang w:val="ru-RU"/>
        </w:rPr>
        <w:t xml:space="preserve">Ширина водоохранной зоны, ширина прибрежных защитных полос и береговых полос </w:t>
      </w:r>
      <w:r w:rsidRPr="00BD31D1">
        <w:rPr>
          <w:lang w:val="ru-RU"/>
        </w:rPr>
        <w:t xml:space="preserve">рек в </w:t>
      </w:r>
      <w:r w:rsidR="009F70E5">
        <w:rPr>
          <w:lang w:val="ru-RU"/>
        </w:rPr>
        <w:t>МО Гостовское</w:t>
      </w:r>
      <w:r w:rsidR="008719FC">
        <w:rPr>
          <w:lang w:val="ru-RU"/>
        </w:rPr>
        <w:t xml:space="preserve"> сельское поселение </w:t>
      </w:r>
      <w:r>
        <w:rPr>
          <w:lang w:val="ru-RU"/>
        </w:rPr>
        <w:t>отражены в таблице 8.</w:t>
      </w:r>
      <w:r w:rsidR="00924D67">
        <w:rPr>
          <w:lang w:val="ru-RU"/>
        </w:rPr>
        <w:t>2</w:t>
      </w:r>
      <w:r>
        <w:rPr>
          <w:lang w:val="ru-RU"/>
        </w:rPr>
        <w:t>.</w:t>
      </w:r>
    </w:p>
    <w:p w:rsidR="007D25A8" w:rsidRDefault="007D25A8">
      <w:pPr>
        <w:rPr>
          <w:rFonts w:ascii="Times New Roman" w:eastAsia="Times New Roman" w:hAnsi="Times New Roman" w:cs="Times New Roman"/>
          <w:b/>
          <w:i/>
          <w:sz w:val="24"/>
          <w:szCs w:val="24"/>
          <w:lang w:eastAsia="ar-SA" w:bidi="en-US"/>
        </w:rPr>
      </w:pPr>
      <w:r>
        <w:rPr>
          <w:b/>
          <w:i/>
        </w:rPr>
        <w:br w:type="page"/>
      </w:r>
    </w:p>
    <w:p w:rsidR="00110E5F" w:rsidRPr="006B271B" w:rsidRDefault="00110E5F" w:rsidP="00144D7E">
      <w:pPr>
        <w:pStyle w:val="a0"/>
        <w:spacing w:before="120"/>
        <w:jc w:val="right"/>
        <w:outlineLvl w:val="0"/>
        <w:rPr>
          <w:b/>
          <w:i/>
          <w:lang w:val="ru-RU"/>
        </w:rPr>
      </w:pPr>
      <w:r w:rsidRPr="006B271B">
        <w:rPr>
          <w:b/>
          <w:i/>
          <w:lang w:val="ru-RU"/>
        </w:rPr>
        <w:lastRenderedPageBreak/>
        <w:t>Таблица 8</w:t>
      </w:r>
      <w:r w:rsidR="00924D67">
        <w:rPr>
          <w:b/>
          <w:i/>
          <w:lang w:val="ru-RU"/>
        </w:rPr>
        <w:t>.2</w:t>
      </w:r>
    </w:p>
    <w:p w:rsidR="00110E5F" w:rsidRDefault="00110E5F" w:rsidP="00110E5F">
      <w:pPr>
        <w:pStyle w:val="a0"/>
        <w:spacing w:after="120"/>
        <w:ind w:firstLine="0"/>
        <w:jc w:val="center"/>
        <w:rPr>
          <w:b/>
          <w:i/>
          <w:lang w:val="ru-RU"/>
        </w:rPr>
      </w:pPr>
      <w:r w:rsidRPr="00DB672A">
        <w:rPr>
          <w:b/>
          <w:i/>
          <w:lang w:val="ru-RU"/>
        </w:rPr>
        <w:t xml:space="preserve">Ширина водоохранной зоны, ширина прибрежных защитных полос и береговых полос рек в </w:t>
      </w:r>
      <w:r w:rsidR="009F70E5">
        <w:rPr>
          <w:b/>
          <w:i/>
          <w:lang w:val="ru-RU"/>
        </w:rPr>
        <w:t>МО Гостовское</w:t>
      </w:r>
      <w:r w:rsidR="008719FC">
        <w:rPr>
          <w:b/>
          <w:i/>
          <w:lang w:val="ru-RU"/>
        </w:rPr>
        <w:t xml:space="preserve"> сельское поселение </w:t>
      </w:r>
      <w:r w:rsidRPr="00DB672A">
        <w:rPr>
          <w:b/>
          <w:i/>
          <w:lang w:val="ru-RU"/>
        </w:rPr>
        <w:t>, м</w:t>
      </w:r>
    </w:p>
    <w:tbl>
      <w:tblPr>
        <w:tblW w:w="946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2303"/>
        <w:gridCol w:w="2251"/>
        <w:gridCol w:w="2787"/>
        <w:gridCol w:w="2127"/>
      </w:tblGrid>
      <w:tr w:rsidR="00110E5F" w:rsidRPr="00451D7C" w:rsidTr="0052376F">
        <w:trPr>
          <w:cantSplit/>
          <w:tblHeader/>
          <w:jc w:val="center"/>
        </w:trPr>
        <w:tc>
          <w:tcPr>
            <w:tcW w:w="2303" w:type="dxa"/>
            <w:shd w:val="clear" w:color="auto" w:fill="D9D9D9" w:themeFill="background1" w:themeFillShade="D9"/>
            <w:hideMark/>
          </w:tcPr>
          <w:p w:rsidR="00110E5F" w:rsidRPr="00451D7C" w:rsidRDefault="00110E5F" w:rsidP="0052376F">
            <w:pPr>
              <w:pStyle w:val="a6"/>
              <w:spacing w:before="0"/>
              <w:ind w:left="0"/>
              <w:contextualSpacing/>
              <w:jc w:val="center"/>
              <w:rPr>
                <w:b/>
                <w:i/>
                <w:sz w:val="24"/>
                <w:szCs w:val="24"/>
              </w:rPr>
            </w:pPr>
            <w:r>
              <w:rPr>
                <w:b/>
                <w:i/>
                <w:sz w:val="24"/>
                <w:szCs w:val="24"/>
              </w:rPr>
              <w:t>Река</w:t>
            </w:r>
          </w:p>
        </w:tc>
        <w:tc>
          <w:tcPr>
            <w:tcW w:w="2251" w:type="dxa"/>
            <w:shd w:val="clear" w:color="auto" w:fill="D9D9D9" w:themeFill="background1" w:themeFillShade="D9"/>
            <w:hideMark/>
          </w:tcPr>
          <w:p w:rsidR="00110E5F" w:rsidRPr="00451D7C" w:rsidRDefault="00110E5F" w:rsidP="0052376F">
            <w:pPr>
              <w:pStyle w:val="a6"/>
              <w:spacing w:before="0"/>
              <w:ind w:left="0"/>
              <w:contextualSpacing/>
              <w:jc w:val="center"/>
              <w:rPr>
                <w:b/>
                <w:i/>
                <w:sz w:val="24"/>
                <w:szCs w:val="24"/>
              </w:rPr>
            </w:pPr>
            <w:r>
              <w:rPr>
                <w:b/>
                <w:i/>
                <w:sz w:val="24"/>
                <w:szCs w:val="24"/>
              </w:rPr>
              <w:t>Ширина вод</w:t>
            </w:r>
            <w:r>
              <w:rPr>
                <w:b/>
                <w:i/>
                <w:sz w:val="24"/>
                <w:szCs w:val="24"/>
              </w:rPr>
              <w:t>о</w:t>
            </w:r>
            <w:r>
              <w:rPr>
                <w:b/>
                <w:i/>
                <w:sz w:val="24"/>
                <w:szCs w:val="24"/>
              </w:rPr>
              <w:t>охранной зоны</w:t>
            </w:r>
          </w:p>
        </w:tc>
        <w:tc>
          <w:tcPr>
            <w:tcW w:w="2787" w:type="dxa"/>
            <w:shd w:val="clear" w:color="auto" w:fill="D9D9D9" w:themeFill="background1" w:themeFillShade="D9"/>
            <w:hideMark/>
          </w:tcPr>
          <w:p w:rsidR="00110E5F" w:rsidRPr="00451D7C" w:rsidRDefault="00110E5F" w:rsidP="0052376F">
            <w:pPr>
              <w:pStyle w:val="a6"/>
              <w:spacing w:before="0"/>
              <w:ind w:left="0"/>
              <w:contextualSpacing/>
              <w:jc w:val="center"/>
              <w:rPr>
                <w:b/>
                <w:i/>
                <w:sz w:val="24"/>
                <w:szCs w:val="24"/>
              </w:rPr>
            </w:pPr>
            <w:r>
              <w:rPr>
                <w:b/>
                <w:i/>
                <w:sz w:val="24"/>
                <w:szCs w:val="24"/>
              </w:rPr>
              <w:t>Ширина прибрежной защитной полосы</w:t>
            </w:r>
          </w:p>
        </w:tc>
        <w:tc>
          <w:tcPr>
            <w:tcW w:w="2127" w:type="dxa"/>
            <w:shd w:val="clear" w:color="auto" w:fill="D9D9D9" w:themeFill="background1" w:themeFillShade="D9"/>
            <w:hideMark/>
          </w:tcPr>
          <w:p w:rsidR="00110E5F" w:rsidRPr="00451D7C" w:rsidRDefault="00110E5F" w:rsidP="0052376F">
            <w:pPr>
              <w:pStyle w:val="a6"/>
              <w:spacing w:before="0"/>
              <w:ind w:left="0"/>
              <w:contextualSpacing/>
              <w:jc w:val="center"/>
              <w:rPr>
                <w:b/>
                <w:i/>
                <w:sz w:val="24"/>
                <w:szCs w:val="24"/>
              </w:rPr>
            </w:pPr>
            <w:r>
              <w:rPr>
                <w:b/>
                <w:i/>
                <w:sz w:val="24"/>
                <w:szCs w:val="24"/>
              </w:rPr>
              <w:t>Ширина берег</w:t>
            </w:r>
            <w:r>
              <w:rPr>
                <w:b/>
                <w:i/>
                <w:sz w:val="24"/>
                <w:szCs w:val="24"/>
              </w:rPr>
              <w:t>о</w:t>
            </w:r>
            <w:r>
              <w:rPr>
                <w:b/>
                <w:i/>
                <w:sz w:val="24"/>
                <w:szCs w:val="24"/>
              </w:rPr>
              <w:t>вой полосы</w:t>
            </w:r>
          </w:p>
        </w:tc>
      </w:tr>
      <w:tr w:rsidR="0012544D" w:rsidRPr="001032B2" w:rsidTr="0052376F">
        <w:trPr>
          <w:cantSplit/>
          <w:jc w:val="center"/>
        </w:trPr>
        <w:tc>
          <w:tcPr>
            <w:tcW w:w="2303" w:type="dxa"/>
            <w:shd w:val="clear" w:color="auto" w:fill="F2F2F2" w:themeFill="background1" w:themeFillShade="F2"/>
          </w:tcPr>
          <w:p w:rsidR="0012544D" w:rsidRPr="0012544D" w:rsidRDefault="00750548" w:rsidP="008714EE">
            <w:pPr>
              <w:pStyle w:val="a0"/>
              <w:ind w:firstLine="0"/>
              <w:jc w:val="left"/>
              <w:rPr>
                <w:b/>
                <w:i/>
                <w:lang w:val="ru-RU"/>
              </w:rPr>
            </w:pPr>
            <w:r>
              <w:rPr>
                <w:b/>
                <w:i/>
                <w:lang w:val="ru-RU"/>
              </w:rPr>
              <w:t>р.</w:t>
            </w:r>
            <w:r w:rsidR="001411AC">
              <w:rPr>
                <w:b/>
                <w:i/>
                <w:lang w:val="ru-RU"/>
              </w:rPr>
              <w:t xml:space="preserve"> </w:t>
            </w:r>
            <w:r w:rsidR="008714EE">
              <w:rPr>
                <w:b/>
                <w:i/>
                <w:lang w:val="ru-RU"/>
              </w:rPr>
              <w:t>Какша</w:t>
            </w:r>
          </w:p>
        </w:tc>
        <w:tc>
          <w:tcPr>
            <w:tcW w:w="2251" w:type="dxa"/>
          </w:tcPr>
          <w:p w:rsidR="0012544D" w:rsidRPr="001032B2" w:rsidRDefault="00DB672A" w:rsidP="00A82EE4">
            <w:pPr>
              <w:pStyle w:val="a0"/>
              <w:ind w:firstLine="0"/>
              <w:jc w:val="center"/>
              <w:rPr>
                <w:lang w:val="ru-RU"/>
              </w:rPr>
            </w:pPr>
            <w:r>
              <w:rPr>
                <w:lang w:val="ru-RU"/>
              </w:rPr>
              <w:t>200</w:t>
            </w:r>
          </w:p>
        </w:tc>
        <w:tc>
          <w:tcPr>
            <w:tcW w:w="2787" w:type="dxa"/>
          </w:tcPr>
          <w:p w:rsidR="0012544D" w:rsidRPr="001032B2" w:rsidRDefault="00DB672A" w:rsidP="00A82EE4">
            <w:pPr>
              <w:pStyle w:val="a0"/>
              <w:ind w:firstLine="0"/>
              <w:jc w:val="center"/>
              <w:rPr>
                <w:lang w:val="ru-RU"/>
              </w:rPr>
            </w:pPr>
            <w:r>
              <w:rPr>
                <w:lang w:val="ru-RU"/>
              </w:rPr>
              <w:t>50</w:t>
            </w:r>
          </w:p>
        </w:tc>
        <w:tc>
          <w:tcPr>
            <w:tcW w:w="2127" w:type="dxa"/>
          </w:tcPr>
          <w:p w:rsidR="0012544D" w:rsidRPr="001032B2" w:rsidRDefault="00DB672A" w:rsidP="00A82EE4">
            <w:pPr>
              <w:pStyle w:val="a0"/>
              <w:ind w:firstLine="0"/>
              <w:jc w:val="center"/>
              <w:rPr>
                <w:lang w:val="ru-RU"/>
              </w:rPr>
            </w:pPr>
            <w:r>
              <w:rPr>
                <w:lang w:val="ru-RU"/>
              </w:rPr>
              <w:t>20</w:t>
            </w:r>
          </w:p>
        </w:tc>
      </w:tr>
      <w:tr w:rsidR="0012544D" w:rsidRPr="001032B2" w:rsidTr="0052376F">
        <w:trPr>
          <w:cantSplit/>
          <w:jc w:val="center"/>
        </w:trPr>
        <w:tc>
          <w:tcPr>
            <w:tcW w:w="2303" w:type="dxa"/>
            <w:shd w:val="clear" w:color="auto" w:fill="F2F2F2" w:themeFill="background1" w:themeFillShade="F2"/>
          </w:tcPr>
          <w:p w:rsidR="0012544D" w:rsidRPr="0012544D" w:rsidRDefault="00750548" w:rsidP="008714EE">
            <w:pPr>
              <w:pStyle w:val="a0"/>
              <w:ind w:firstLine="0"/>
              <w:jc w:val="left"/>
              <w:rPr>
                <w:b/>
                <w:i/>
                <w:lang w:val="ru-RU"/>
              </w:rPr>
            </w:pPr>
            <w:r>
              <w:rPr>
                <w:b/>
                <w:i/>
                <w:lang w:val="ru-RU"/>
              </w:rPr>
              <w:t xml:space="preserve">р. </w:t>
            </w:r>
            <w:r w:rsidR="008714EE">
              <w:rPr>
                <w:b/>
                <w:i/>
                <w:lang w:val="ru-RU"/>
              </w:rPr>
              <w:t>Межник</w:t>
            </w:r>
          </w:p>
        </w:tc>
        <w:tc>
          <w:tcPr>
            <w:tcW w:w="2251" w:type="dxa"/>
          </w:tcPr>
          <w:p w:rsidR="0012544D" w:rsidRPr="001032B2" w:rsidRDefault="00DB672A" w:rsidP="00A82EE4">
            <w:pPr>
              <w:pStyle w:val="a0"/>
              <w:ind w:firstLine="0"/>
              <w:jc w:val="center"/>
              <w:rPr>
                <w:lang w:val="ru-RU"/>
              </w:rPr>
            </w:pPr>
            <w:r>
              <w:rPr>
                <w:lang w:val="ru-RU"/>
              </w:rPr>
              <w:t>50</w:t>
            </w:r>
          </w:p>
        </w:tc>
        <w:tc>
          <w:tcPr>
            <w:tcW w:w="2787" w:type="dxa"/>
          </w:tcPr>
          <w:p w:rsidR="0012544D" w:rsidRPr="001032B2" w:rsidRDefault="00DB672A" w:rsidP="00A82EE4">
            <w:pPr>
              <w:pStyle w:val="a0"/>
              <w:ind w:firstLine="0"/>
              <w:jc w:val="center"/>
              <w:rPr>
                <w:lang w:val="ru-RU"/>
              </w:rPr>
            </w:pPr>
            <w:r>
              <w:rPr>
                <w:lang w:val="ru-RU"/>
              </w:rPr>
              <w:t>30</w:t>
            </w:r>
          </w:p>
        </w:tc>
        <w:tc>
          <w:tcPr>
            <w:tcW w:w="2127" w:type="dxa"/>
          </w:tcPr>
          <w:p w:rsidR="0012544D" w:rsidRPr="001032B2" w:rsidRDefault="00DB672A" w:rsidP="00A82EE4">
            <w:pPr>
              <w:pStyle w:val="a0"/>
              <w:ind w:firstLine="0"/>
              <w:jc w:val="center"/>
              <w:rPr>
                <w:lang w:val="ru-RU"/>
              </w:rPr>
            </w:pPr>
            <w:r>
              <w:rPr>
                <w:lang w:val="ru-RU"/>
              </w:rPr>
              <w:t>5</w:t>
            </w:r>
          </w:p>
        </w:tc>
      </w:tr>
      <w:tr w:rsidR="0012544D" w:rsidRPr="001032B2" w:rsidTr="0052376F">
        <w:trPr>
          <w:cantSplit/>
          <w:jc w:val="center"/>
        </w:trPr>
        <w:tc>
          <w:tcPr>
            <w:tcW w:w="2303" w:type="dxa"/>
            <w:shd w:val="clear" w:color="auto" w:fill="F2F2F2" w:themeFill="background1" w:themeFillShade="F2"/>
          </w:tcPr>
          <w:p w:rsidR="0012544D" w:rsidRPr="0012544D" w:rsidRDefault="00750548" w:rsidP="008714EE">
            <w:pPr>
              <w:pStyle w:val="a0"/>
              <w:ind w:firstLine="0"/>
              <w:jc w:val="left"/>
              <w:rPr>
                <w:b/>
                <w:i/>
                <w:lang w:val="ru-RU"/>
              </w:rPr>
            </w:pPr>
            <w:r>
              <w:rPr>
                <w:b/>
                <w:i/>
                <w:lang w:val="ru-RU"/>
              </w:rPr>
              <w:t xml:space="preserve">р. </w:t>
            </w:r>
            <w:r w:rsidR="008714EE">
              <w:rPr>
                <w:b/>
                <w:i/>
                <w:lang w:val="ru-RU"/>
              </w:rPr>
              <w:t>Чернушка</w:t>
            </w:r>
          </w:p>
        </w:tc>
        <w:tc>
          <w:tcPr>
            <w:tcW w:w="2251" w:type="dxa"/>
          </w:tcPr>
          <w:p w:rsidR="0012544D" w:rsidRPr="001032B2" w:rsidRDefault="00DB672A" w:rsidP="00A82EE4">
            <w:pPr>
              <w:pStyle w:val="a0"/>
              <w:ind w:firstLine="0"/>
              <w:jc w:val="center"/>
              <w:rPr>
                <w:lang w:val="ru-RU"/>
              </w:rPr>
            </w:pPr>
            <w:r>
              <w:rPr>
                <w:lang w:val="ru-RU"/>
              </w:rPr>
              <w:t>100</w:t>
            </w:r>
          </w:p>
        </w:tc>
        <w:tc>
          <w:tcPr>
            <w:tcW w:w="2787" w:type="dxa"/>
          </w:tcPr>
          <w:p w:rsidR="0012544D" w:rsidRPr="001032B2" w:rsidRDefault="00DB672A" w:rsidP="00A82EE4">
            <w:pPr>
              <w:pStyle w:val="a0"/>
              <w:ind w:firstLine="0"/>
              <w:jc w:val="center"/>
              <w:rPr>
                <w:lang w:val="ru-RU"/>
              </w:rPr>
            </w:pPr>
            <w:r>
              <w:rPr>
                <w:lang w:val="ru-RU"/>
              </w:rPr>
              <w:t>40</w:t>
            </w:r>
          </w:p>
        </w:tc>
        <w:tc>
          <w:tcPr>
            <w:tcW w:w="2127" w:type="dxa"/>
          </w:tcPr>
          <w:p w:rsidR="0012544D" w:rsidRPr="001032B2" w:rsidRDefault="00DB672A" w:rsidP="00A82EE4">
            <w:pPr>
              <w:pStyle w:val="a0"/>
              <w:ind w:firstLine="0"/>
              <w:jc w:val="center"/>
              <w:rPr>
                <w:lang w:val="ru-RU"/>
              </w:rPr>
            </w:pPr>
            <w:r>
              <w:rPr>
                <w:lang w:val="ru-RU"/>
              </w:rPr>
              <w:t>20</w:t>
            </w:r>
          </w:p>
        </w:tc>
      </w:tr>
      <w:tr w:rsidR="0012544D" w:rsidRPr="001032B2" w:rsidTr="0052376F">
        <w:trPr>
          <w:cantSplit/>
          <w:jc w:val="center"/>
        </w:trPr>
        <w:tc>
          <w:tcPr>
            <w:tcW w:w="2303" w:type="dxa"/>
            <w:shd w:val="clear" w:color="auto" w:fill="F2F2F2" w:themeFill="background1" w:themeFillShade="F2"/>
          </w:tcPr>
          <w:p w:rsidR="0012544D" w:rsidRPr="00750548" w:rsidRDefault="00750548" w:rsidP="008714EE">
            <w:pPr>
              <w:pStyle w:val="a0"/>
              <w:ind w:firstLine="0"/>
              <w:jc w:val="left"/>
              <w:rPr>
                <w:b/>
                <w:i/>
                <w:lang w:val="ru-RU"/>
              </w:rPr>
            </w:pPr>
            <w:r>
              <w:rPr>
                <w:b/>
                <w:i/>
                <w:lang w:val="ru-RU"/>
              </w:rPr>
              <w:t xml:space="preserve">р. </w:t>
            </w:r>
            <w:r w:rsidR="008714EE">
              <w:rPr>
                <w:b/>
                <w:i/>
                <w:lang w:val="ru-RU"/>
              </w:rPr>
              <w:t>Шохорда</w:t>
            </w:r>
          </w:p>
        </w:tc>
        <w:tc>
          <w:tcPr>
            <w:tcW w:w="2251" w:type="dxa"/>
          </w:tcPr>
          <w:p w:rsidR="0012544D" w:rsidRPr="001032B2" w:rsidRDefault="00DB672A" w:rsidP="00A82EE4">
            <w:pPr>
              <w:pStyle w:val="a0"/>
              <w:ind w:firstLine="0"/>
              <w:jc w:val="center"/>
              <w:rPr>
                <w:lang w:val="ru-RU"/>
              </w:rPr>
            </w:pPr>
            <w:r>
              <w:rPr>
                <w:lang w:val="ru-RU"/>
              </w:rPr>
              <w:t>100</w:t>
            </w:r>
          </w:p>
        </w:tc>
        <w:tc>
          <w:tcPr>
            <w:tcW w:w="2787" w:type="dxa"/>
          </w:tcPr>
          <w:p w:rsidR="0012544D" w:rsidRPr="001032B2" w:rsidRDefault="00DB672A" w:rsidP="00A82EE4">
            <w:pPr>
              <w:pStyle w:val="a0"/>
              <w:ind w:firstLine="0"/>
              <w:jc w:val="center"/>
              <w:rPr>
                <w:lang w:val="ru-RU"/>
              </w:rPr>
            </w:pPr>
            <w:r>
              <w:rPr>
                <w:lang w:val="ru-RU"/>
              </w:rPr>
              <w:t>30</w:t>
            </w:r>
          </w:p>
        </w:tc>
        <w:tc>
          <w:tcPr>
            <w:tcW w:w="2127" w:type="dxa"/>
          </w:tcPr>
          <w:p w:rsidR="0012544D" w:rsidRPr="001032B2" w:rsidRDefault="00DB672A" w:rsidP="00A82EE4">
            <w:pPr>
              <w:pStyle w:val="a0"/>
              <w:ind w:firstLine="0"/>
              <w:jc w:val="center"/>
              <w:rPr>
                <w:lang w:val="ru-RU"/>
              </w:rPr>
            </w:pPr>
            <w:r>
              <w:rPr>
                <w:lang w:val="ru-RU"/>
              </w:rPr>
              <w:t>20</w:t>
            </w:r>
          </w:p>
        </w:tc>
      </w:tr>
      <w:tr w:rsidR="0012544D" w:rsidRPr="001032B2" w:rsidTr="0052376F">
        <w:trPr>
          <w:cantSplit/>
          <w:jc w:val="center"/>
        </w:trPr>
        <w:tc>
          <w:tcPr>
            <w:tcW w:w="2303" w:type="dxa"/>
            <w:shd w:val="clear" w:color="auto" w:fill="F2F2F2" w:themeFill="background1" w:themeFillShade="F2"/>
          </w:tcPr>
          <w:p w:rsidR="0012544D" w:rsidRPr="0012544D" w:rsidRDefault="00750548" w:rsidP="008714EE">
            <w:pPr>
              <w:pStyle w:val="a0"/>
              <w:ind w:firstLine="0"/>
              <w:jc w:val="left"/>
              <w:rPr>
                <w:b/>
                <w:i/>
                <w:lang w:val="ru-RU"/>
              </w:rPr>
            </w:pPr>
            <w:r>
              <w:rPr>
                <w:b/>
                <w:i/>
                <w:lang w:val="ru-RU"/>
              </w:rPr>
              <w:t xml:space="preserve">р. </w:t>
            </w:r>
            <w:r w:rsidR="008714EE">
              <w:rPr>
                <w:b/>
                <w:i/>
                <w:lang w:val="ru-RU"/>
              </w:rPr>
              <w:t>Кука</w:t>
            </w:r>
          </w:p>
        </w:tc>
        <w:tc>
          <w:tcPr>
            <w:tcW w:w="2251" w:type="dxa"/>
          </w:tcPr>
          <w:p w:rsidR="0012544D" w:rsidRPr="001032B2" w:rsidRDefault="00DB672A" w:rsidP="00A82EE4">
            <w:pPr>
              <w:pStyle w:val="a0"/>
              <w:ind w:firstLine="0"/>
              <w:jc w:val="center"/>
              <w:rPr>
                <w:lang w:val="ru-RU"/>
              </w:rPr>
            </w:pPr>
            <w:r>
              <w:rPr>
                <w:lang w:val="ru-RU"/>
              </w:rPr>
              <w:t>100</w:t>
            </w:r>
          </w:p>
        </w:tc>
        <w:tc>
          <w:tcPr>
            <w:tcW w:w="2787" w:type="dxa"/>
          </w:tcPr>
          <w:p w:rsidR="0012544D" w:rsidRPr="001032B2" w:rsidRDefault="00DB672A" w:rsidP="00A82EE4">
            <w:pPr>
              <w:pStyle w:val="a0"/>
              <w:ind w:firstLine="0"/>
              <w:jc w:val="center"/>
              <w:rPr>
                <w:lang w:val="ru-RU"/>
              </w:rPr>
            </w:pPr>
            <w:r>
              <w:rPr>
                <w:lang w:val="ru-RU"/>
              </w:rPr>
              <w:t>30</w:t>
            </w:r>
          </w:p>
        </w:tc>
        <w:tc>
          <w:tcPr>
            <w:tcW w:w="2127" w:type="dxa"/>
          </w:tcPr>
          <w:p w:rsidR="0012544D" w:rsidRPr="001032B2" w:rsidRDefault="00DB672A" w:rsidP="00A82EE4">
            <w:pPr>
              <w:pStyle w:val="a0"/>
              <w:ind w:firstLine="0"/>
              <w:jc w:val="center"/>
              <w:rPr>
                <w:lang w:val="ru-RU"/>
              </w:rPr>
            </w:pPr>
            <w:r>
              <w:rPr>
                <w:lang w:val="ru-RU"/>
              </w:rPr>
              <w:t>20</w:t>
            </w:r>
          </w:p>
        </w:tc>
      </w:tr>
      <w:tr w:rsidR="0012544D" w:rsidRPr="001032B2" w:rsidTr="0052376F">
        <w:trPr>
          <w:cantSplit/>
          <w:jc w:val="center"/>
        </w:trPr>
        <w:tc>
          <w:tcPr>
            <w:tcW w:w="2303" w:type="dxa"/>
            <w:shd w:val="clear" w:color="auto" w:fill="F2F2F2" w:themeFill="background1" w:themeFillShade="F2"/>
          </w:tcPr>
          <w:p w:rsidR="0012544D" w:rsidRPr="00750548" w:rsidRDefault="00750548" w:rsidP="008714EE">
            <w:pPr>
              <w:pStyle w:val="a0"/>
              <w:ind w:firstLine="0"/>
              <w:jc w:val="left"/>
              <w:rPr>
                <w:b/>
                <w:i/>
                <w:lang w:val="ru-RU"/>
              </w:rPr>
            </w:pPr>
            <w:r>
              <w:rPr>
                <w:b/>
                <w:i/>
                <w:lang w:val="ru-RU"/>
              </w:rPr>
              <w:t xml:space="preserve">р. </w:t>
            </w:r>
            <w:r w:rsidR="008714EE">
              <w:rPr>
                <w:b/>
                <w:i/>
                <w:lang w:val="ru-RU"/>
              </w:rPr>
              <w:t>Сява</w:t>
            </w:r>
          </w:p>
        </w:tc>
        <w:tc>
          <w:tcPr>
            <w:tcW w:w="2251" w:type="dxa"/>
          </w:tcPr>
          <w:p w:rsidR="0012544D" w:rsidRPr="001032B2" w:rsidRDefault="00DB672A" w:rsidP="00A82EE4">
            <w:pPr>
              <w:pStyle w:val="a0"/>
              <w:ind w:firstLine="0"/>
              <w:jc w:val="center"/>
              <w:rPr>
                <w:lang w:val="ru-RU"/>
              </w:rPr>
            </w:pPr>
            <w:r>
              <w:rPr>
                <w:lang w:val="ru-RU"/>
              </w:rPr>
              <w:t>100</w:t>
            </w:r>
          </w:p>
        </w:tc>
        <w:tc>
          <w:tcPr>
            <w:tcW w:w="2787" w:type="dxa"/>
          </w:tcPr>
          <w:p w:rsidR="0012544D" w:rsidRPr="001032B2" w:rsidRDefault="00DB672A" w:rsidP="00A82EE4">
            <w:pPr>
              <w:pStyle w:val="a0"/>
              <w:ind w:firstLine="0"/>
              <w:jc w:val="center"/>
              <w:rPr>
                <w:lang w:val="ru-RU"/>
              </w:rPr>
            </w:pPr>
            <w:r>
              <w:rPr>
                <w:lang w:val="ru-RU"/>
              </w:rPr>
              <w:t>30</w:t>
            </w:r>
          </w:p>
        </w:tc>
        <w:tc>
          <w:tcPr>
            <w:tcW w:w="2127" w:type="dxa"/>
          </w:tcPr>
          <w:p w:rsidR="0012544D" w:rsidRPr="001032B2" w:rsidRDefault="00DB672A" w:rsidP="00A82EE4">
            <w:pPr>
              <w:pStyle w:val="a0"/>
              <w:ind w:firstLine="0"/>
              <w:jc w:val="center"/>
              <w:rPr>
                <w:lang w:val="ru-RU"/>
              </w:rPr>
            </w:pPr>
            <w:r>
              <w:rPr>
                <w:lang w:val="ru-RU"/>
              </w:rPr>
              <w:t>20</w:t>
            </w:r>
          </w:p>
        </w:tc>
      </w:tr>
      <w:tr w:rsidR="0012544D" w:rsidRPr="001032B2" w:rsidTr="0052376F">
        <w:trPr>
          <w:cantSplit/>
          <w:jc w:val="center"/>
        </w:trPr>
        <w:tc>
          <w:tcPr>
            <w:tcW w:w="2303" w:type="dxa"/>
            <w:shd w:val="clear" w:color="auto" w:fill="F2F2F2" w:themeFill="background1" w:themeFillShade="F2"/>
          </w:tcPr>
          <w:p w:rsidR="0012544D" w:rsidRPr="00750548" w:rsidRDefault="00750548" w:rsidP="008714EE">
            <w:pPr>
              <w:pStyle w:val="a0"/>
              <w:ind w:firstLine="0"/>
              <w:jc w:val="left"/>
              <w:rPr>
                <w:b/>
                <w:i/>
                <w:lang w:val="ru-RU"/>
              </w:rPr>
            </w:pPr>
            <w:r>
              <w:rPr>
                <w:b/>
                <w:i/>
                <w:lang w:val="ru-RU"/>
              </w:rPr>
              <w:t xml:space="preserve">р. </w:t>
            </w:r>
            <w:r w:rsidR="00DB672A">
              <w:rPr>
                <w:b/>
                <w:i/>
                <w:lang w:val="ru-RU"/>
              </w:rPr>
              <w:t>Бол. Варакша</w:t>
            </w:r>
          </w:p>
        </w:tc>
        <w:tc>
          <w:tcPr>
            <w:tcW w:w="2251" w:type="dxa"/>
          </w:tcPr>
          <w:p w:rsidR="0012544D" w:rsidRPr="001032B2" w:rsidRDefault="00DB672A" w:rsidP="00A82EE4">
            <w:pPr>
              <w:pStyle w:val="a0"/>
              <w:ind w:firstLine="0"/>
              <w:jc w:val="center"/>
              <w:rPr>
                <w:lang w:val="ru-RU"/>
              </w:rPr>
            </w:pPr>
            <w:r>
              <w:rPr>
                <w:lang w:val="ru-RU"/>
              </w:rPr>
              <w:t>100</w:t>
            </w:r>
          </w:p>
        </w:tc>
        <w:tc>
          <w:tcPr>
            <w:tcW w:w="2787" w:type="dxa"/>
          </w:tcPr>
          <w:p w:rsidR="0012544D" w:rsidRPr="001032B2" w:rsidRDefault="00DB672A" w:rsidP="00A82EE4">
            <w:pPr>
              <w:pStyle w:val="a0"/>
              <w:ind w:firstLine="0"/>
              <w:jc w:val="center"/>
              <w:rPr>
                <w:lang w:val="ru-RU"/>
              </w:rPr>
            </w:pPr>
            <w:r>
              <w:rPr>
                <w:lang w:val="ru-RU"/>
              </w:rPr>
              <w:t>30</w:t>
            </w:r>
          </w:p>
        </w:tc>
        <w:tc>
          <w:tcPr>
            <w:tcW w:w="2127" w:type="dxa"/>
          </w:tcPr>
          <w:p w:rsidR="0012544D" w:rsidRPr="001032B2" w:rsidRDefault="00DB672A" w:rsidP="00A82EE4">
            <w:pPr>
              <w:pStyle w:val="a0"/>
              <w:ind w:firstLine="0"/>
              <w:jc w:val="center"/>
              <w:rPr>
                <w:lang w:val="ru-RU"/>
              </w:rPr>
            </w:pPr>
            <w:r>
              <w:rPr>
                <w:lang w:val="ru-RU"/>
              </w:rPr>
              <w:t>20</w:t>
            </w:r>
          </w:p>
        </w:tc>
      </w:tr>
      <w:tr w:rsidR="0012544D" w:rsidRPr="001032B2" w:rsidTr="0052376F">
        <w:trPr>
          <w:cantSplit/>
          <w:jc w:val="center"/>
        </w:trPr>
        <w:tc>
          <w:tcPr>
            <w:tcW w:w="2303" w:type="dxa"/>
            <w:shd w:val="clear" w:color="auto" w:fill="F2F2F2" w:themeFill="background1" w:themeFillShade="F2"/>
          </w:tcPr>
          <w:p w:rsidR="0012544D" w:rsidRPr="00750548" w:rsidRDefault="00750548" w:rsidP="0052376F">
            <w:pPr>
              <w:pStyle w:val="a0"/>
              <w:ind w:firstLine="0"/>
              <w:jc w:val="left"/>
              <w:rPr>
                <w:b/>
                <w:i/>
                <w:lang w:val="ru-RU"/>
              </w:rPr>
            </w:pPr>
            <w:r>
              <w:rPr>
                <w:b/>
                <w:i/>
                <w:lang w:val="ru-RU"/>
              </w:rPr>
              <w:t xml:space="preserve">р. </w:t>
            </w:r>
            <w:r w:rsidR="00DB672A">
              <w:rPr>
                <w:b/>
                <w:i/>
                <w:lang w:val="ru-RU"/>
              </w:rPr>
              <w:t>Полдневая</w:t>
            </w:r>
          </w:p>
        </w:tc>
        <w:tc>
          <w:tcPr>
            <w:tcW w:w="2251" w:type="dxa"/>
          </w:tcPr>
          <w:p w:rsidR="0012544D" w:rsidRPr="001032B2" w:rsidRDefault="00DB672A" w:rsidP="00A82EE4">
            <w:pPr>
              <w:pStyle w:val="a0"/>
              <w:ind w:firstLine="0"/>
              <w:jc w:val="center"/>
              <w:rPr>
                <w:lang w:val="ru-RU"/>
              </w:rPr>
            </w:pPr>
            <w:r>
              <w:rPr>
                <w:lang w:val="ru-RU"/>
              </w:rPr>
              <w:t>100</w:t>
            </w:r>
          </w:p>
        </w:tc>
        <w:tc>
          <w:tcPr>
            <w:tcW w:w="2787" w:type="dxa"/>
          </w:tcPr>
          <w:p w:rsidR="0012544D" w:rsidRPr="001032B2" w:rsidRDefault="00DB672A" w:rsidP="00A82EE4">
            <w:pPr>
              <w:pStyle w:val="a0"/>
              <w:ind w:firstLine="0"/>
              <w:jc w:val="center"/>
              <w:rPr>
                <w:lang w:val="ru-RU"/>
              </w:rPr>
            </w:pPr>
            <w:r>
              <w:rPr>
                <w:lang w:val="ru-RU"/>
              </w:rPr>
              <w:t>30</w:t>
            </w:r>
          </w:p>
        </w:tc>
        <w:tc>
          <w:tcPr>
            <w:tcW w:w="2127" w:type="dxa"/>
          </w:tcPr>
          <w:p w:rsidR="0012544D" w:rsidRPr="001032B2" w:rsidRDefault="00DB672A" w:rsidP="00A82EE4">
            <w:pPr>
              <w:pStyle w:val="a0"/>
              <w:ind w:firstLine="0"/>
              <w:jc w:val="center"/>
              <w:rPr>
                <w:lang w:val="ru-RU"/>
              </w:rPr>
            </w:pPr>
            <w:r>
              <w:rPr>
                <w:lang w:val="ru-RU"/>
              </w:rPr>
              <w:t>20</w:t>
            </w:r>
          </w:p>
        </w:tc>
      </w:tr>
      <w:tr w:rsidR="0012544D" w:rsidRPr="001032B2" w:rsidTr="0052376F">
        <w:trPr>
          <w:cantSplit/>
          <w:jc w:val="center"/>
        </w:trPr>
        <w:tc>
          <w:tcPr>
            <w:tcW w:w="2303" w:type="dxa"/>
            <w:shd w:val="clear" w:color="auto" w:fill="F2F2F2" w:themeFill="background1" w:themeFillShade="F2"/>
          </w:tcPr>
          <w:p w:rsidR="0012544D" w:rsidRPr="00750548" w:rsidRDefault="00750548" w:rsidP="00DB672A">
            <w:pPr>
              <w:pStyle w:val="a0"/>
              <w:ind w:firstLine="0"/>
              <w:jc w:val="left"/>
              <w:rPr>
                <w:b/>
                <w:i/>
                <w:lang w:val="ru-RU"/>
              </w:rPr>
            </w:pPr>
            <w:r>
              <w:rPr>
                <w:b/>
                <w:i/>
                <w:lang w:val="ru-RU"/>
              </w:rPr>
              <w:t xml:space="preserve">р. </w:t>
            </w:r>
            <w:r w:rsidR="00DB672A">
              <w:rPr>
                <w:b/>
                <w:i/>
                <w:lang w:val="ru-RU"/>
              </w:rPr>
              <w:t>Нея</w:t>
            </w:r>
          </w:p>
        </w:tc>
        <w:tc>
          <w:tcPr>
            <w:tcW w:w="2251" w:type="dxa"/>
          </w:tcPr>
          <w:p w:rsidR="0012544D" w:rsidRPr="001032B2" w:rsidRDefault="00DB672A" w:rsidP="00A82EE4">
            <w:pPr>
              <w:pStyle w:val="a0"/>
              <w:ind w:firstLine="0"/>
              <w:jc w:val="center"/>
              <w:rPr>
                <w:lang w:val="ru-RU"/>
              </w:rPr>
            </w:pPr>
            <w:r>
              <w:rPr>
                <w:lang w:val="ru-RU"/>
              </w:rPr>
              <w:t>200</w:t>
            </w:r>
          </w:p>
        </w:tc>
        <w:tc>
          <w:tcPr>
            <w:tcW w:w="2787" w:type="dxa"/>
          </w:tcPr>
          <w:p w:rsidR="0012544D" w:rsidRPr="001032B2" w:rsidRDefault="00DB672A" w:rsidP="00A82EE4">
            <w:pPr>
              <w:pStyle w:val="a0"/>
              <w:ind w:firstLine="0"/>
              <w:jc w:val="center"/>
              <w:rPr>
                <w:lang w:val="ru-RU"/>
              </w:rPr>
            </w:pPr>
            <w:r>
              <w:rPr>
                <w:lang w:val="ru-RU"/>
              </w:rPr>
              <w:t>30</w:t>
            </w:r>
          </w:p>
        </w:tc>
        <w:tc>
          <w:tcPr>
            <w:tcW w:w="2127" w:type="dxa"/>
          </w:tcPr>
          <w:p w:rsidR="0012544D" w:rsidRPr="001032B2" w:rsidRDefault="00DB672A" w:rsidP="00A82EE4">
            <w:pPr>
              <w:pStyle w:val="a0"/>
              <w:ind w:firstLine="0"/>
              <w:jc w:val="center"/>
              <w:rPr>
                <w:lang w:val="ru-RU"/>
              </w:rPr>
            </w:pPr>
            <w:r>
              <w:rPr>
                <w:lang w:val="ru-RU"/>
              </w:rPr>
              <w:t>20</w:t>
            </w:r>
          </w:p>
        </w:tc>
      </w:tr>
      <w:tr w:rsidR="0012544D" w:rsidRPr="001032B2" w:rsidTr="0052376F">
        <w:trPr>
          <w:cantSplit/>
          <w:jc w:val="center"/>
        </w:trPr>
        <w:tc>
          <w:tcPr>
            <w:tcW w:w="2303" w:type="dxa"/>
            <w:shd w:val="clear" w:color="auto" w:fill="F2F2F2" w:themeFill="background1" w:themeFillShade="F2"/>
          </w:tcPr>
          <w:p w:rsidR="0012544D" w:rsidRPr="00750548" w:rsidRDefault="00750548" w:rsidP="00DB672A">
            <w:pPr>
              <w:pStyle w:val="a0"/>
              <w:ind w:firstLine="0"/>
              <w:jc w:val="left"/>
              <w:rPr>
                <w:b/>
                <w:i/>
                <w:lang w:val="ru-RU"/>
              </w:rPr>
            </w:pPr>
            <w:r>
              <w:rPr>
                <w:b/>
                <w:i/>
                <w:lang w:val="ru-RU"/>
              </w:rPr>
              <w:t xml:space="preserve">р. </w:t>
            </w:r>
            <w:r w:rsidR="00DB672A">
              <w:rPr>
                <w:b/>
                <w:i/>
                <w:lang w:val="ru-RU"/>
              </w:rPr>
              <w:t>Богать</w:t>
            </w:r>
          </w:p>
        </w:tc>
        <w:tc>
          <w:tcPr>
            <w:tcW w:w="2251" w:type="dxa"/>
          </w:tcPr>
          <w:p w:rsidR="0012544D" w:rsidRPr="001032B2" w:rsidRDefault="00DB672A" w:rsidP="00A82EE4">
            <w:pPr>
              <w:pStyle w:val="a0"/>
              <w:ind w:firstLine="0"/>
              <w:jc w:val="center"/>
              <w:rPr>
                <w:lang w:val="ru-RU"/>
              </w:rPr>
            </w:pPr>
            <w:r>
              <w:rPr>
                <w:lang w:val="ru-RU"/>
              </w:rPr>
              <w:t>100</w:t>
            </w:r>
          </w:p>
        </w:tc>
        <w:tc>
          <w:tcPr>
            <w:tcW w:w="2787" w:type="dxa"/>
          </w:tcPr>
          <w:p w:rsidR="0012544D" w:rsidRPr="001032B2" w:rsidRDefault="00DB672A" w:rsidP="00A82EE4">
            <w:pPr>
              <w:pStyle w:val="a0"/>
              <w:ind w:firstLine="0"/>
              <w:jc w:val="center"/>
              <w:rPr>
                <w:lang w:val="ru-RU"/>
              </w:rPr>
            </w:pPr>
            <w:r>
              <w:rPr>
                <w:lang w:val="ru-RU"/>
              </w:rPr>
              <w:t>30</w:t>
            </w:r>
          </w:p>
        </w:tc>
        <w:tc>
          <w:tcPr>
            <w:tcW w:w="2127" w:type="dxa"/>
          </w:tcPr>
          <w:p w:rsidR="0012544D" w:rsidRPr="001032B2" w:rsidRDefault="00DB672A" w:rsidP="00A82EE4">
            <w:pPr>
              <w:pStyle w:val="a0"/>
              <w:ind w:firstLine="0"/>
              <w:jc w:val="center"/>
              <w:rPr>
                <w:lang w:val="ru-RU"/>
              </w:rPr>
            </w:pPr>
            <w:r>
              <w:rPr>
                <w:lang w:val="ru-RU"/>
              </w:rPr>
              <w:t>20</w:t>
            </w:r>
          </w:p>
        </w:tc>
      </w:tr>
      <w:tr w:rsidR="0012544D" w:rsidRPr="001032B2" w:rsidTr="0052376F">
        <w:trPr>
          <w:cantSplit/>
          <w:jc w:val="center"/>
        </w:trPr>
        <w:tc>
          <w:tcPr>
            <w:tcW w:w="2303" w:type="dxa"/>
            <w:shd w:val="clear" w:color="auto" w:fill="F2F2F2" w:themeFill="background1" w:themeFillShade="F2"/>
          </w:tcPr>
          <w:p w:rsidR="0012544D" w:rsidRPr="00750548" w:rsidRDefault="00750548" w:rsidP="00DB672A">
            <w:pPr>
              <w:pStyle w:val="a0"/>
              <w:ind w:firstLine="0"/>
              <w:jc w:val="left"/>
              <w:rPr>
                <w:b/>
                <w:i/>
                <w:lang w:val="ru-RU"/>
              </w:rPr>
            </w:pPr>
            <w:r>
              <w:rPr>
                <w:b/>
                <w:i/>
                <w:lang w:val="ru-RU"/>
              </w:rPr>
              <w:t xml:space="preserve">р. </w:t>
            </w:r>
            <w:r w:rsidR="00DB672A">
              <w:rPr>
                <w:b/>
                <w:i/>
                <w:lang w:val="ru-RU"/>
              </w:rPr>
              <w:t>Некрасида</w:t>
            </w:r>
          </w:p>
        </w:tc>
        <w:tc>
          <w:tcPr>
            <w:tcW w:w="2251" w:type="dxa"/>
          </w:tcPr>
          <w:p w:rsidR="0012544D" w:rsidRPr="001032B2" w:rsidRDefault="00DB672A" w:rsidP="00A82EE4">
            <w:pPr>
              <w:pStyle w:val="a0"/>
              <w:ind w:firstLine="0"/>
              <w:jc w:val="center"/>
              <w:rPr>
                <w:lang w:val="ru-RU"/>
              </w:rPr>
            </w:pPr>
            <w:r>
              <w:rPr>
                <w:lang w:val="ru-RU"/>
              </w:rPr>
              <w:t>100</w:t>
            </w:r>
          </w:p>
        </w:tc>
        <w:tc>
          <w:tcPr>
            <w:tcW w:w="2787" w:type="dxa"/>
          </w:tcPr>
          <w:p w:rsidR="0012544D" w:rsidRPr="001032B2" w:rsidRDefault="00DB672A" w:rsidP="00A82EE4">
            <w:pPr>
              <w:pStyle w:val="a0"/>
              <w:ind w:firstLine="0"/>
              <w:jc w:val="center"/>
              <w:rPr>
                <w:lang w:val="ru-RU"/>
              </w:rPr>
            </w:pPr>
            <w:r>
              <w:rPr>
                <w:lang w:val="ru-RU"/>
              </w:rPr>
              <w:t>30</w:t>
            </w:r>
          </w:p>
        </w:tc>
        <w:tc>
          <w:tcPr>
            <w:tcW w:w="2127" w:type="dxa"/>
          </w:tcPr>
          <w:p w:rsidR="0012544D" w:rsidRPr="001032B2" w:rsidRDefault="00DB672A" w:rsidP="00A82EE4">
            <w:pPr>
              <w:pStyle w:val="a0"/>
              <w:ind w:firstLine="0"/>
              <w:jc w:val="center"/>
              <w:rPr>
                <w:lang w:val="ru-RU"/>
              </w:rPr>
            </w:pPr>
            <w:r>
              <w:rPr>
                <w:lang w:val="ru-RU"/>
              </w:rPr>
              <w:t>20</w:t>
            </w:r>
          </w:p>
        </w:tc>
      </w:tr>
      <w:tr w:rsidR="0012544D" w:rsidRPr="001032B2" w:rsidTr="0052376F">
        <w:trPr>
          <w:cantSplit/>
          <w:jc w:val="center"/>
        </w:trPr>
        <w:tc>
          <w:tcPr>
            <w:tcW w:w="2303" w:type="dxa"/>
            <w:shd w:val="clear" w:color="auto" w:fill="F2F2F2" w:themeFill="background1" w:themeFillShade="F2"/>
          </w:tcPr>
          <w:p w:rsidR="0012544D" w:rsidRPr="00750548" w:rsidRDefault="00750548" w:rsidP="00DB672A">
            <w:pPr>
              <w:pStyle w:val="a0"/>
              <w:ind w:firstLine="0"/>
              <w:jc w:val="left"/>
              <w:rPr>
                <w:b/>
                <w:i/>
                <w:lang w:val="ru-RU"/>
              </w:rPr>
            </w:pPr>
            <w:r>
              <w:rPr>
                <w:b/>
                <w:i/>
                <w:lang w:val="ru-RU"/>
              </w:rPr>
              <w:t xml:space="preserve">р. </w:t>
            </w:r>
            <w:r w:rsidR="00DB672A">
              <w:rPr>
                <w:b/>
                <w:i/>
                <w:lang w:val="ru-RU"/>
              </w:rPr>
              <w:t>Пыхтднья</w:t>
            </w:r>
          </w:p>
        </w:tc>
        <w:tc>
          <w:tcPr>
            <w:tcW w:w="2251" w:type="dxa"/>
          </w:tcPr>
          <w:p w:rsidR="0012544D" w:rsidRPr="001032B2" w:rsidRDefault="00DB672A" w:rsidP="00A82EE4">
            <w:pPr>
              <w:pStyle w:val="a0"/>
              <w:ind w:firstLine="0"/>
              <w:jc w:val="center"/>
              <w:rPr>
                <w:lang w:val="ru-RU"/>
              </w:rPr>
            </w:pPr>
            <w:r>
              <w:rPr>
                <w:lang w:val="ru-RU"/>
              </w:rPr>
              <w:t>50</w:t>
            </w:r>
          </w:p>
        </w:tc>
        <w:tc>
          <w:tcPr>
            <w:tcW w:w="2787" w:type="dxa"/>
          </w:tcPr>
          <w:p w:rsidR="0012544D" w:rsidRPr="001032B2" w:rsidRDefault="00DB672A" w:rsidP="00A82EE4">
            <w:pPr>
              <w:pStyle w:val="a0"/>
              <w:ind w:firstLine="0"/>
              <w:jc w:val="center"/>
              <w:rPr>
                <w:lang w:val="ru-RU"/>
              </w:rPr>
            </w:pPr>
            <w:r>
              <w:rPr>
                <w:lang w:val="ru-RU"/>
              </w:rPr>
              <w:t>30</w:t>
            </w:r>
          </w:p>
        </w:tc>
        <w:tc>
          <w:tcPr>
            <w:tcW w:w="2127" w:type="dxa"/>
          </w:tcPr>
          <w:p w:rsidR="0012544D" w:rsidRPr="001032B2" w:rsidRDefault="00DB672A" w:rsidP="00A82EE4">
            <w:pPr>
              <w:pStyle w:val="a0"/>
              <w:ind w:firstLine="0"/>
              <w:jc w:val="center"/>
              <w:rPr>
                <w:lang w:val="ru-RU"/>
              </w:rPr>
            </w:pPr>
            <w:r>
              <w:rPr>
                <w:lang w:val="ru-RU"/>
              </w:rPr>
              <w:t>20</w:t>
            </w:r>
          </w:p>
        </w:tc>
      </w:tr>
      <w:tr w:rsidR="0012544D" w:rsidRPr="001032B2" w:rsidTr="0052376F">
        <w:trPr>
          <w:cantSplit/>
          <w:jc w:val="center"/>
        </w:trPr>
        <w:tc>
          <w:tcPr>
            <w:tcW w:w="2303" w:type="dxa"/>
            <w:shd w:val="clear" w:color="auto" w:fill="F2F2F2" w:themeFill="background1" w:themeFillShade="F2"/>
          </w:tcPr>
          <w:p w:rsidR="0012544D" w:rsidRPr="00750548" w:rsidRDefault="00750548" w:rsidP="00DB672A">
            <w:pPr>
              <w:pStyle w:val="a0"/>
              <w:ind w:firstLine="0"/>
              <w:jc w:val="left"/>
              <w:rPr>
                <w:b/>
                <w:i/>
                <w:lang w:val="ru-RU"/>
              </w:rPr>
            </w:pPr>
            <w:r>
              <w:rPr>
                <w:b/>
                <w:i/>
                <w:lang w:val="ru-RU"/>
              </w:rPr>
              <w:t xml:space="preserve">р. </w:t>
            </w:r>
            <w:r w:rsidR="00DB672A">
              <w:rPr>
                <w:b/>
                <w:i/>
                <w:lang w:val="ru-RU"/>
              </w:rPr>
              <w:t>Супротивная</w:t>
            </w:r>
          </w:p>
        </w:tc>
        <w:tc>
          <w:tcPr>
            <w:tcW w:w="2251" w:type="dxa"/>
          </w:tcPr>
          <w:p w:rsidR="0012544D" w:rsidRPr="001032B2" w:rsidRDefault="00DB672A" w:rsidP="00A82EE4">
            <w:pPr>
              <w:pStyle w:val="a0"/>
              <w:ind w:firstLine="0"/>
              <w:jc w:val="center"/>
              <w:rPr>
                <w:lang w:val="ru-RU"/>
              </w:rPr>
            </w:pPr>
            <w:r>
              <w:rPr>
                <w:lang w:val="ru-RU"/>
              </w:rPr>
              <w:t>50</w:t>
            </w:r>
          </w:p>
        </w:tc>
        <w:tc>
          <w:tcPr>
            <w:tcW w:w="2787" w:type="dxa"/>
          </w:tcPr>
          <w:p w:rsidR="0012544D" w:rsidRPr="001032B2" w:rsidRDefault="00DB672A" w:rsidP="00A82EE4">
            <w:pPr>
              <w:pStyle w:val="a0"/>
              <w:ind w:firstLine="0"/>
              <w:jc w:val="center"/>
              <w:rPr>
                <w:lang w:val="ru-RU"/>
              </w:rPr>
            </w:pPr>
            <w:r>
              <w:rPr>
                <w:lang w:val="ru-RU"/>
              </w:rPr>
              <w:t>30</w:t>
            </w:r>
          </w:p>
        </w:tc>
        <w:tc>
          <w:tcPr>
            <w:tcW w:w="2127" w:type="dxa"/>
          </w:tcPr>
          <w:p w:rsidR="0012544D" w:rsidRPr="001032B2" w:rsidRDefault="00DB672A" w:rsidP="00A82EE4">
            <w:pPr>
              <w:pStyle w:val="a0"/>
              <w:ind w:firstLine="0"/>
              <w:jc w:val="center"/>
              <w:rPr>
                <w:lang w:val="ru-RU"/>
              </w:rPr>
            </w:pPr>
            <w:r>
              <w:rPr>
                <w:lang w:val="ru-RU"/>
              </w:rPr>
              <w:t>20</w:t>
            </w:r>
          </w:p>
        </w:tc>
      </w:tr>
      <w:tr w:rsidR="0012544D" w:rsidRPr="001032B2" w:rsidTr="0052376F">
        <w:trPr>
          <w:cantSplit/>
          <w:jc w:val="center"/>
        </w:trPr>
        <w:tc>
          <w:tcPr>
            <w:tcW w:w="2303" w:type="dxa"/>
            <w:shd w:val="clear" w:color="auto" w:fill="F2F2F2" w:themeFill="background1" w:themeFillShade="F2"/>
          </w:tcPr>
          <w:p w:rsidR="0012544D" w:rsidRPr="00750548" w:rsidRDefault="00750548" w:rsidP="00DB672A">
            <w:pPr>
              <w:pStyle w:val="a0"/>
              <w:ind w:firstLine="0"/>
              <w:jc w:val="left"/>
              <w:rPr>
                <w:b/>
                <w:i/>
                <w:lang w:val="ru-RU"/>
              </w:rPr>
            </w:pPr>
            <w:r>
              <w:rPr>
                <w:b/>
                <w:i/>
                <w:lang w:val="ru-RU"/>
              </w:rPr>
              <w:t xml:space="preserve">р. </w:t>
            </w:r>
            <w:r w:rsidR="00DB672A">
              <w:rPr>
                <w:b/>
                <w:i/>
                <w:lang w:val="ru-RU"/>
              </w:rPr>
              <w:t>Камазина Кука</w:t>
            </w:r>
          </w:p>
        </w:tc>
        <w:tc>
          <w:tcPr>
            <w:tcW w:w="2251" w:type="dxa"/>
          </w:tcPr>
          <w:p w:rsidR="0012544D" w:rsidRPr="001032B2" w:rsidRDefault="00DB672A" w:rsidP="00A82EE4">
            <w:pPr>
              <w:pStyle w:val="a0"/>
              <w:ind w:firstLine="0"/>
              <w:jc w:val="center"/>
              <w:rPr>
                <w:lang w:val="ru-RU"/>
              </w:rPr>
            </w:pPr>
            <w:r>
              <w:rPr>
                <w:lang w:val="ru-RU"/>
              </w:rPr>
              <w:t>100</w:t>
            </w:r>
          </w:p>
        </w:tc>
        <w:tc>
          <w:tcPr>
            <w:tcW w:w="2787" w:type="dxa"/>
          </w:tcPr>
          <w:p w:rsidR="0012544D" w:rsidRPr="001032B2" w:rsidRDefault="00DB672A" w:rsidP="00A82EE4">
            <w:pPr>
              <w:pStyle w:val="a0"/>
              <w:ind w:firstLine="0"/>
              <w:jc w:val="center"/>
              <w:rPr>
                <w:lang w:val="ru-RU"/>
              </w:rPr>
            </w:pPr>
            <w:r>
              <w:rPr>
                <w:lang w:val="ru-RU"/>
              </w:rPr>
              <w:t>30</w:t>
            </w:r>
          </w:p>
        </w:tc>
        <w:tc>
          <w:tcPr>
            <w:tcW w:w="2127" w:type="dxa"/>
          </w:tcPr>
          <w:p w:rsidR="0012544D" w:rsidRPr="001032B2" w:rsidRDefault="00DB672A" w:rsidP="00A82EE4">
            <w:pPr>
              <w:pStyle w:val="a0"/>
              <w:ind w:firstLine="0"/>
              <w:jc w:val="center"/>
              <w:rPr>
                <w:lang w:val="ru-RU"/>
              </w:rPr>
            </w:pPr>
            <w:r>
              <w:rPr>
                <w:lang w:val="ru-RU"/>
              </w:rPr>
              <w:t>20</w:t>
            </w:r>
          </w:p>
        </w:tc>
      </w:tr>
      <w:tr w:rsidR="0012544D" w:rsidRPr="001032B2" w:rsidTr="0052376F">
        <w:trPr>
          <w:cantSplit/>
          <w:jc w:val="center"/>
        </w:trPr>
        <w:tc>
          <w:tcPr>
            <w:tcW w:w="2303" w:type="dxa"/>
            <w:shd w:val="clear" w:color="auto" w:fill="F2F2F2" w:themeFill="background1" w:themeFillShade="F2"/>
          </w:tcPr>
          <w:p w:rsidR="0012544D" w:rsidRPr="00750548" w:rsidRDefault="00750548" w:rsidP="00DB672A">
            <w:pPr>
              <w:pStyle w:val="a0"/>
              <w:ind w:firstLine="0"/>
              <w:jc w:val="left"/>
              <w:rPr>
                <w:b/>
                <w:i/>
                <w:lang w:val="ru-RU"/>
              </w:rPr>
            </w:pPr>
            <w:r>
              <w:rPr>
                <w:b/>
                <w:i/>
                <w:lang w:val="ru-RU"/>
              </w:rPr>
              <w:t xml:space="preserve">р. </w:t>
            </w:r>
            <w:r w:rsidR="00DB672A">
              <w:rPr>
                <w:b/>
                <w:i/>
                <w:lang w:val="ru-RU"/>
              </w:rPr>
              <w:t>Шдя</w:t>
            </w:r>
          </w:p>
        </w:tc>
        <w:tc>
          <w:tcPr>
            <w:tcW w:w="2251" w:type="dxa"/>
          </w:tcPr>
          <w:p w:rsidR="0012544D" w:rsidRPr="001032B2" w:rsidRDefault="00DB672A" w:rsidP="00A82EE4">
            <w:pPr>
              <w:pStyle w:val="a0"/>
              <w:ind w:firstLine="0"/>
              <w:jc w:val="center"/>
              <w:rPr>
                <w:lang w:val="ru-RU"/>
              </w:rPr>
            </w:pPr>
            <w:r>
              <w:rPr>
                <w:lang w:val="ru-RU"/>
              </w:rPr>
              <w:t>100</w:t>
            </w:r>
          </w:p>
        </w:tc>
        <w:tc>
          <w:tcPr>
            <w:tcW w:w="2787" w:type="dxa"/>
          </w:tcPr>
          <w:p w:rsidR="0012544D" w:rsidRPr="001032B2" w:rsidRDefault="00DB672A" w:rsidP="00A82EE4">
            <w:pPr>
              <w:pStyle w:val="a0"/>
              <w:ind w:firstLine="0"/>
              <w:jc w:val="center"/>
              <w:rPr>
                <w:lang w:val="ru-RU"/>
              </w:rPr>
            </w:pPr>
            <w:r>
              <w:rPr>
                <w:lang w:val="ru-RU"/>
              </w:rPr>
              <w:t>30</w:t>
            </w:r>
          </w:p>
        </w:tc>
        <w:tc>
          <w:tcPr>
            <w:tcW w:w="2127" w:type="dxa"/>
          </w:tcPr>
          <w:p w:rsidR="0012544D" w:rsidRPr="001032B2" w:rsidRDefault="00DB672A" w:rsidP="00A82EE4">
            <w:pPr>
              <w:pStyle w:val="a0"/>
              <w:ind w:firstLine="0"/>
              <w:jc w:val="center"/>
              <w:rPr>
                <w:lang w:val="ru-RU"/>
              </w:rPr>
            </w:pPr>
            <w:r>
              <w:rPr>
                <w:lang w:val="ru-RU"/>
              </w:rPr>
              <w:t>20</w:t>
            </w:r>
          </w:p>
        </w:tc>
      </w:tr>
    </w:tbl>
    <w:p w:rsidR="00CD4870" w:rsidRPr="00BD31D1" w:rsidRDefault="00CD4870" w:rsidP="00110E5F">
      <w:pPr>
        <w:pStyle w:val="a0"/>
        <w:spacing w:before="120"/>
        <w:rPr>
          <w:lang w:val="ru-RU"/>
        </w:rPr>
      </w:pPr>
      <w:r w:rsidRPr="000F3B5E">
        <w:rPr>
          <w:lang w:val="ru-RU"/>
        </w:rPr>
        <w:t>В границах водоохранных зон запрещаются:</w:t>
      </w:r>
    </w:p>
    <w:p w:rsidR="00CD4870" w:rsidRPr="00885A80" w:rsidRDefault="00CD4870" w:rsidP="00CD4870">
      <w:pPr>
        <w:pStyle w:val="a0"/>
        <w:rPr>
          <w:lang w:val="ru-RU"/>
        </w:rPr>
      </w:pPr>
      <w:r w:rsidRPr="00885A80">
        <w:rPr>
          <w:lang w:val="ru-RU"/>
        </w:rPr>
        <w:t>1) использование сточных вод в целях регулирования плодородия почв;</w:t>
      </w:r>
    </w:p>
    <w:p w:rsidR="00CD4870" w:rsidRPr="00885A80" w:rsidRDefault="00CD4870" w:rsidP="00CD4870">
      <w:pPr>
        <w:pStyle w:val="a0"/>
        <w:rPr>
          <w:lang w:val="ru-RU"/>
        </w:rPr>
      </w:pPr>
      <w:r w:rsidRPr="00885A80">
        <w:rPr>
          <w:lang w:val="ru-RU"/>
        </w:rPr>
        <w:t>2) размещение кладбищ, скотомогильников, мест захоронения отходов произво</w:t>
      </w:r>
      <w:r w:rsidRPr="00885A80">
        <w:rPr>
          <w:lang w:val="ru-RU"/>
        </w:rPr>
        <w:t>д</w:t>
      </w:r>
      <w:r w:rsidRPr="00885A80">
        <w:rPr>
          <w:lang w:val="ru-RU"/>
        </w:rPr>
        <w:t>ства и потребления, химических, взрывчатых, токсичных, отравляющих и ядовитых в</w:t>
      </w:r>
      <w:r w:rsidRPr="00885A80">
        <w:rPr>
          <w:lang w:val="ru-RU"/>
        </w:rPr>
        <w:t>е</w:t>
      </w:r>
      <w:r w:rsidRPr="00885A80">
        <w:rPr>
          <w:lang w:val="ru-RU"/>
        </w:rPr>
        <w:t>ществ, пунктов захоронения радиоактивных отходов;</w:t>
      </w:r>
    </w:p>
    <w:p w:rsidR="00CD4870" w:rsidRPr="00885A80" w:rsidRDefault="00CD4870" w:rsidP="00CD4870">
      <w:pPr>
        <w:pStyle w:val="a0"/>
        <w:rPr>
          <w:lang w:val="ru-RU"/>
        </w:rPr>
      </w:pPr>
      <w:r w:rsidRPr="00885A80">
        <w:rPr>
          <w:lang w:val="ru-RU"/>
        </w:rPr>
        <w:t>3) осуществление авиационных мер по борьбе с вредными организмами;</w:t>
      </w:r>
    </w:p>
    <w:p w:rsidR="00CD4870" w:rsidRPr="00885A80" w:rsidRDefault="00CD4870" w:rsidP="00CD4870">
      <w:pPr>
        <w:pStyle w:val="a0"/>
        <w:rPr>
          <w:lang w:val="ru-RU"/>
        </w:rPr>
      </w:pPr>
      <w:r w:rsidRPr="00885A80">
        <w:rPr>
          <w:lang w:val="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D4870" w:rsidRPr="00885A80" w:rsidRDefault="00CD4870" w:rsidP="00CD4870">
      <w:pPr>
        <w:pStyle w:val="a0"/>
        <w:rPr>
          <w:lang w:val="ru-RU"/>
        </w:rPr>
      </w:pPr>
      <w:r w:rsidRPr="00885A80">
        <w:rPr>
          <w:lang w:val="ru-RU"/>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w:t>
      </w:r>
      <w:r w:rsidRPr="00885A80">
        <w:rPr>
          <w:lang w:val="ru-RU"/>
        </w:rPr>
        <w:t>а</w:t>
      </w:r>
      <w:r w:rsidRPr="00885A80">
        <w:rPr>
          <w:lang w:val="ru-RU"/>
        </w:rPr>
        <w:t>териалов размещены на территориях портов, судостроительных и судоремонтных орган</w:t>
      </w:r>
      <w:r w:rsidRPr="00885A80">
        <w:rPr>
          <w:lang w:val="ru-RU"/>
        </w:rPr>
        <w:t>и</w:t>
      </w:r>
      <w:r w:rsidRPr="00885A80">
        <w:rPr>
          <w:lang w:val="ru-RU"/>
        </w:rPr>
        <w:t>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РФ), станций технического обслуживания, используемых для технического осмотра и ремонта тран</w:t>
      </w:r>
      <w:r w:rsidRPr="00885A80">
        <w:rPr>
          <w:lang w:val="ru-RU"/>
        </w:rPr>
        <w:t>с</w:t>
      </w:r>
      <w:r w:rsidRPr="00885A80">
        <w:rPr>
          <w:lang w:val="ru-RU"/>
        </w:rPr>
        <w:t>портных средств, осуществление мойки транспортных средств;</w:t>
      </w:r>
    </w:p>
    <w:p w:rsidR="00CD4870" w:rsidRPr="00885A80" w:rsidRDefault="00CD4870" w:rsidP="00CD4870">
      <w:pPr>
        <w:pStyle w:val="a0"/>
        <w:rPr>
          <w:lang w:val="ru-RU"/>
        </w:rPr>
      </w:pPr>
      <w:r w:rsidRPr="00885A80">
        <w:rPr>
          <w:lang w:val="ru-RU"/>
        </w:rPr>
        <w:t>6) размещение специализированных хранилищ пестицидов и агрохимикатов, пр</w:t>
      </w:r>
      <w:r w:rsidRPr="00885A80">
        <w:rPr>
          <w:lang w:val="ru-RU"/>
        </w:rPr>
        <w:t>и</w:t>
      </w:r>
      <w:r w:rsidRPr="00885A80">
        <w:rPr>
          <w:lang w:val="ru-RU"/>
        </w:rPr>
        <w:t>менение пестицидов и агрохимикатов;</w:t>
      </w:r>
    </w:p>
    <w:p w:rsidR="00CD4870" w:rsidRPr="00885A80" w:rsidRDefault="00CD4870" w:rsidP="00CD4870">
      <w:pPr>
        <w:pStyle w:val="a0"/>
        <w:rPr>
          <w:lang w:val="ru-RU"/>
        </w:rPr>
      </w:pPr>
      <w:r w:rsidRPr="00885A80">
        <w:rPr>
          <w:lang w:val="ru-RU"/>
        </w:rPr>
        <w:t>7) сброс сточных, в том числе дренажных, вод;</w:t>
      </w:r>
    </w:p>
    <w:p w:rsidR="00CD4870" w:rsidRPr="00885A80" w:rsidRDefault="00CD4870" w:rsidP="00CD4870">
      <w:pPr>
        <w:pStyle w:val="a0"/>
        <w:rPr>
          <w:lang w:val="ru-RU"/>
        </w:rPr>
      </w:pPr>
      <w:r w:rsidRPr="00885A80">
        <w:rPr>
          <w:lang w:val="ru-RU"/>
        </w:rPr>
        <w:t>8) разведка и добыча общераспространенных полезных ископаемых (за исключен</w:t>
      </w:r>
      <w:r w:rsidRPr="00885A80">
        <w:rPr>
          <w:lang w:val="ru-RU"/>
        </w:rPr>
        <w:t>и</w:t>
      </w:r>
      <w:r w:rsidRPr="00885A80">
        <w:rPr>
          <w:lang w:val="ru-RU"/>
        </w:rPr>
        <w:t>ем случаев, если разведка и добыча общераспространенных полезных ископаемых ос</w:t>
      </w:r>
      <w:r w:rsidRPr="00885A80">
        <w:rPr>
          <w:lang w:val="ru-RU"/>
        </w:rPr>
        <w:t>у</w:t>
      </w:r>
      <w:r w:rsidRPr="00885A80">
        <w:rPr>
          <w:lang w:val="ru-RU"/>
        </w:rPr>
        <w:t>ществляются пользователями недр, осуществляющими разведку и добычу иных видов п</w:t>
      </w:r>
      <w:r w:rsidRPr="00885A80">
        <w:rPr>
          <w:lang w:val="ru-RU"/>
        </w:rPr>
        <w:t>о</w:t>
      </w:r>
      <w:r w:rsidRPr="00885A80">
        <w:rPr>
          <w:lang w:val="ru-RU"/>
        </w:rPr>
        <w:t>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w:t>
      </w:r>
      <w:r w:rsidRPr="00885A80">
        <w:rPr>
          <w:lang w:val="ru-RU"/>
        </w:rPr>
        <w:t>о</w:t>
      </w:r>
      <w:r w:rsidRPr="00885A80">
        <w:rPr>
          <w:lang w:val="ru-RU"/>
        </w:rPr>
        <w:lastRenderedPageBreak/>
        <w:t xml:space="preserve">вании утвержденного технического проекта в соответствии со </w:t>
      </w:r>
      <w:hyperlink r:id="rId57" w:tooltip="Закон РФ от 21.02.1992 N 2395-1&#10;(ред. от 28.12.2013)&#10;&quot;О недрах&quot;&#10;(с изм. и доп., вступ. в силу с 01.07.2014)" w:history="1">
        <w:r w:rsidRPr="00885A80">
          <w:rPr>
            <w:lang w:val="ru-RU"/>
          </w:rPr>
          <w:t>статьей 19.1</w:t>
        </w:r>
      </w:hyperlink>
      <w:r w:rsidRPr="00885A80">
        <w:rPr>
          <w:lang w:val="ru-RU"/>
        </w:rPr>
        <w:t xml:space="preserve"> Закона Росси</w:t>
      </w:r>
      <w:r w:rsidRPr="00885A80">
        <w:rPr>
          <w:lang w:val="ru-RU"/>
        </w:rPr>
        <w:t>й</w:t>
      </w:r>
      <w:r w:rsidRPr="00885A80">
        <w:rPr>
          <w:lang w:val="ru-RU"/>
        </w:rPr>
        <w:t>ской Федерации от 21</w:t>
      </w:r>
      <w:r>
        <w:rPr>
          <w:lang w:val="ru-RU"/>
        </w:rPr>
        <w:t>.02.</w:t>
      </w:r>
      <w:r w:rsidRPr="00885A80">
        <w:rPr>
          <w:lang w:val="ru-RU"/>
        </w:rPr>
        <w:t xml:space="preserve">1992 </w:t>
      </w:r>
      <w:r>
        <w:rPr>
          <w:lang w:val="ru-RU"/>
        </w:rPr>
        <w:t>№</w:t>
      </w:r>
      <w:r w:rsidRPr="00885A80">
        <w:rPr>
          <w:lang w:val="ru-RU"/>
        </w:rPr>
        <w:t xml:space="preserve"> 2395-1 </w:t>
      </w:r>
      <w:r>
        <w:rPr>
          <w:lang w:val="ru-RU"/>
        </w:rPr>
        <w:t>«</w:t>
      </w:r>
      <w:r w:rsidRPr="00885A80">
        <w:rPr>
          <w:lang w:val="ru-RU"/>
        </w:rPr>
        <w:t>О недрах</w:t>
      </w:r>
      <w:r>
        <w:rPr>
          <w:lang w:val="ru-RU"/>
        </w:rPr>
        <w:t>» (ре</w:t>
      </w:r>
      <w:r w:rsidR="00CC3819">
        <w:rPr>
          <w:lang w:val="ru-RU"/>
        </w:rPr>
        <w:t xml:space="preserve">д. </w:t>
      </w:r>
      <w:r>
        <w:rPr>
          <w:lang w:val="ru-RU"/>
        </w:rPr>
        <w:t>от 28.12.2013)</w:t>
      </w:r>
      <w:r w:rsidRPr="00885A80">
        <w:rPr>
          <w:lang w:val="ru-RU"/>
        </w:rPr>
        <w:t>).</w:t>
      </w:r>
    </w:p>
    <w:p w:rsidR="00B20883" w:rsidRPr="00BD31D1" w:rsidRDefault="00B20883" w:rsidP="00B14B8D">
      <w:pPr>
        <w:pStyle w:val="a0"/>
        <w:rPr>
          <w:lang w:val="ru-RU"/>
        </w:rPr>
      </w:pPr>
      <w:r w:rsidRPr="00BD31D1">
        <w:rPr>
          <w:lang w:val="ru-RU"/>
        </w:rPr>
        <w:t xml:space="preserve">В границах прибрежных защитных полос </w:t>
      </w:r>
      <w:r w:rsidR="008E5C55" w:rsidRPr="00BD31D1">
        <w:rPr>
          <w:lang w:val="ru-RU"/>
        </w:rPr>
        <w:t xml:space="preserve">наряду с ограничениями использования водоохранных зон </w:t>
      </w:r>
      <w:r w:rsidRPr="00BD31D1">
        <w:rPr>
          <w:lang w:val="ru-RU"/>
        </w:rPr>
        <w:t>запрещаются:</w:t>
      </w:r>
    </w:p>
    <w:p w:rsidR="00B20883" w:rsidRPr="00BD31D1" w:rsidRDefault="00B20883" w:rsidP="00B14B8D">
      <w:pPr>
        <w:pStyle w:val="a0"/>
        <w:rPr>
          <w:lang w:val="ru-RU"/>
        </w:rPr>
      </w:pPr>
      <w:r w:rsidRPr="00BD31D1">
        <w:rPr>
          <w:lang w:val="ru-RU"/>
        </w:rPr>
        <w:t>1) распашка земель;</w:t>
      </w:r>
    </w:p>
    <w:p w:rsidR="00B20883" w:rsidRPr="00BD31D1" w:rsidRDefault="00B20883" w:rsidP="00B14B8D">
      <w:pPr>
        <w:pStyle w:val="a0"/>
        <w:rPr>
          <w:lang w:val="ru-RU"/>
        </w:rPr>
      </w:pPr>
      <w:r w:rsidRPr="00BD31D1">
        <w:rPr>
          <w:lang w:val="ru-RU"/>
        </w:rPr>
        <w:t>2) размещение отвалов размываемых грунтов;</w:t>
      </w:r>
    </w:p>
    <w:p w:rsidR="00B20883" w:rsidRPr="00BD31D1" w:rsidRDefault="00B20883" w:rsidP="00B14B8D">
      <w:pPr>
        <w:pStyle w:val="a0"/>
        <w:rPr>
          <w:lang w:val="ru-RU"/>
        </w:rPr>
      </w:pPr>
      <w:r w:rsidRPr="00BD31D1">
        <w:rPr>
          <w:lang w:val="ru-RU"/>
        </w:rPr>
        <w:t>3) выпас сельскохозяйственных животных и организация для них летних лагерей, ванн.</w:t>
      </w:r>
    </w:p>
    <w:p w:rsidR="00B20883" w:rsidRPr="00BD31D1" w:rsidRDefault="00B20883" w:rsidP="00B14B8D">
      <w:pPr>
        <w:pStyle w:val="a0"/>
        <w:rPr>
          <w:lang w:val="ru-RU"/>
        </w:rPr>
      </w:pPr>
      <w:r w:rsidRPr="00BD31D1">
        <w:rPr>
          <w:lang w:val="ru-RU"/>
        </w:rPr>
        <w:t>Закрепление на местности границ водоохранных зон и границ прибрежных защи</w:t>
      </w:r>
      <w:r w:rsidRPr="00BD31D1">
        <w:rPr>
          <w:lang w:val="ru-RU"/>
        </w:rPr>
        <w:t>т</w:t>
      </w:r>
      <w:r w:rsidRPr="00BD31D1">
        <w:rPr>
          <w:lang w:val="ru-RU"/>
        </w:rPr>
        <w:t>ных полос специальными информационными знаками осуществляется в соответствии с земельным законодательством.</w:t>
      </w:r>
    </w:p>
    <w:p w:rsidR="00B20883" w:rsidRPr="00BD31D1" w:rsidRDefault="00B20883" w:rsidP="00684A53">
      <w:pPr>
        <w:pStyle w:val="a0"/>
        <w:spacing w:before="120"/>
        <w:outlineLvl w:val="0"/>
        <w:rPr>
          <w:i/>
          <w:u w:val="single"/>
          <w:lang w:val="ru-RU"/>
        </w:rPr>
      </w:pPr>
      <w:r w:rsidRPr="00BD31D1">
        <w:rPr>
          <w:i/>
          <w:u w:val="single"/>
          <w:lang w:val="ru-RU"/>
        </w:rPr>
        <w:t>Охранные зоны объектов водоснабжения</w:t>
      </w:r>
    </w:p>
    <w:p w:rsidR="00B20883" w:rsidRDefault="00B20883" w:rsidP="00B14B8D">
      <w:pPr>
        <w:pStyle w:val="a0"/>
        <w:rPr>
          <w:lang w:val="ru-RU"/>
        </w:rPr>
      </w:pPr>
      <w:r w:rsidRPr="00BD31D1">
        <w:rPr>
          <w:lang w:val="ru-RU"/>
        </w:rPr>
        <w:t xml:space="preserve">Устанавливаются в соответствии с СанПиН 2.1.4.1110-02 </w:t>
      </w:r>
      <w:r w:rsidR="00DD25BE" w:rsidRPr="00BD31D1">
        <w:rPr>
          <w:lang w:val="ru-RU"/>
        </w:rPr>
        <w:t>«</w:t>
      </w:r>
      <w:r w:rsidRPr="00BD31D1">
        <w:rPr>
          <w:lang w:val="ru-RU"/>
        </w:rPr>
        <w:t>Зоны санитарной охр</w:t>
      </w:r>
      <w:r w:rsidRPr="00BD31D1">
        <w:rPr>
          <w:lang w:val="ru-RU"/>
        </w:rPr>
        <w:t>а</w:t>
      </w:r>
      <w:r w:rsidRPr="00BD31D1">
        <w:rPr>
          <w:lang w:val="ru-RU"/>
        </w:rPr>
        <w:t>ны источников водоснабжения и водопроводов питьевого назначения</w:t>
      </w:r>
      <w:r w:rsidR="00DD25BE" w:rsidRPr="00BD31D1">
        <w:rPr>
          <w:lang w:val="ru-RU"/>
        </w:rPr>
        <w:t>»</w:t>
      </w:r>
      <w:r w:rsidRPr="00BD31D1">
        <w:rPr>
          <w:lang w:val="ru-RU"/>
        </w:rPr>
        <w:t>, утвержденных п</w:t>
      </w:r>
      <w:r w:rsidRPr="00BD31D1">
        <w:rPr>
          <w:lang w:val="ru-RU"/>
        </w:rPr>
        <w:t>о</w:t>
      </w:r>
      <w:r w:rsidRPr="00BD31D1">
        <w:rPr>
          <w:lang w:val="ru-RU"/>
        </w:rPr>
        <w:t>становлением Главного государственного санитарного врача РФ от</w:t>
      </w:r>
      <w:r w:rsidR="00D42667" w:rsidRPr="00BD31D1">
        <w:rPr>
          <w:lang w:val="ru-RU"/>
        </w:rPr>
        <w:t xml:space="preserve"> </w:t>
      </w:r>
      <w:r w:rsidRPr="00BD31D1">
        <w:rPr>
          <w:lang w:val="ru-RU"/>
        </w:rPr>
        <w:t>14 марта 2002 г.№10.</w:t>
      </w:r>
    </w:p>
    <w:p w:rsidR="001D3E95" w:rsidRPr="00BD31D1" w:rsidRDefault="001D3E95" w:rsidP="001D3E95">
      <w:pPr>
        <w:pStyle w:val="a0"/>
        <w:spacing w:before="120"/>
        <w:outlineLvl w:val="0"/>
        <w:rPr>
          <w:i/>
          <w:u w:val="single"/>
          <w:lang w:val="ru-RU"/>
        </w:rPr>
      </w:pPr>
      <w:r w:rsidRPr="00BD31D1">
        <w:rPr>
          <w:i/>
          <w:u w:val="single"/>
          <w:lang w:val="ru-RU"/>
        </w:rPr>
        <w:t>Технические (защитные) зоны размещения трубопроводного транспорта:</w:t>
      </w:r>
    </w:p>
    <w:p w:rsidR="001D3E95" w:rsidRDefault="001D3E95" w:rsidP="001D3E95">
      <w:pPr>
        <w:pStyle w:val="a0"/>
        <w:rPr>
          <w:lang w:val="ru-RU"/>
        </w:rPr>
      </w:pPr>
      <w:r>
        <w:rPr>
          <w:lang w:val="ru-RU"/>
        </w:rPr>
        <w:t>В</w:t>
      </w:r>
      <w:r w:rsidRPr="00BD31D1">
        <w:rPr>
          <w:lang w:val="ru-RU"/>
        </w:rPr>
        <w:t xml:space="preserve"> соответствии со </w:t>
      </w:r>
      <w:r w:rsidRPr="00A47E6A">
        <w:rPr>
          <w:lang w:val="ru-RU"/>
        </w:rPr>
        <w:t xml:space="preserve">СП 36.13330.2012 </w:t>
      </w:r>
      <w:r>
        <w:rPr>
          <w:lang w:val="ru-RU"/>
        </w:rPr>
        <w:t>«</w:t>
      </w:r>
      <w:r w:rsidRPr="00A47E6A">
        <w:rPr>
          <w:lang w:val="ru-RU"/>
        </w:rPr>
        <w:t>Свод правил. Магистральные трубопроводы. Актуализиров</w:t>
      </w:r>
      <w:r>
        <w:rPr>
          <w:lang w:val="ru-RU"/>
        </w:rPr>
        <w:t xml:space="preserve">анная редакция СНиП 2.05.06-85*» </w:t>
      </w:r>
      <w:r w:rsidRPr="00BD31D1">
        <w:rPr>
          <w:lang w:val="ru-RU"/>
        </w:rPr>
        <w:t>магистральные трубопроводы должны располагаться за пределами черты населенных пунктов с учетом их перспективного ра</w:t>
      </w:r>
      <w:r w:rsidRPr="00BD31D1">
        <w:rPr>
          <w:lang w:val="ru-RU"/>
        </w:rPr>
        <w:t>з</w:t>
      </w:r>
      <w:r w:rsidRPr="00BD31D1">
        <w:rPr>
          <w:lang w:val="ru-RU"/>
        </w:rPr>
        <w:t>вития на срок 20-25 лет, а именно:</w:t>
      </w:r>
    </w:p>
    <w:p w:rsidR="001D3E95" w:rsidRDefault="001D3E95" w:rsidP="001D3E95">
      <w:pPr>
        <w:pStyle w:val="a0"/>
        <w:numPr>
          <w:ilvl w:val="0"/>
          <w:numId w:val="34"/>
        </w:numPr>
        <w:rPr>
          <w:lang w:val="ru-RU"/>
        </w:rPr>
      </w:pPr>
      <w:r>
        <w:rPr>
          <w:lang w:val="ru-RU"/>
        </w:rPr>
        <w:t xml:space="preserve">газопроводы </w:t>
      </w:r>
      <w:r>
        <w:t>I</w:t>
      </w:r>
      <w:r w:rsidRPr="00550625">
        <w:rPr>
          <w:lang w:val="ru-RU"/>
        </w:rPr>
        <w:t xml:space="preserve"> </w:t>
      </w:r>
      <w:r>
        <w:rPr>
          <w:lang w:val="ru-RU"/>
        </w:rPr>
        <w:t>класса диаметром менее 300 мм на расстоянии не менее 100 м;</w:t>
      </w:r>
    </w:p>
    <w:p w:rsidR="001D3E95" w:rsidRDefault="001D3E95" w:rsidP="001D3E95">
      <w:pPr>
        <w:pStyle w:val="a0"/>
        <w:numPr>
          <w:ilvl w:val="0"/>
          <w:numId w:val="34"/>
        </w:numPr>
        <w:rPr>
          <w:lang w:val="ru-RU"/>
        </w:rPr>
      </w:pPr>
      <w:r>
        <w:rPr>
          <w:lang w:val="ru-RU"/>
        </w:rPr>
        <w:t xml:space="preserve">газопроводы </w:t>
      </w:r>
      <w:r>
        <w:t>I</w:t>
      </w:r>
      <w:r w:rsidRPr="00550625">
        <w:rPr>
          <w:lang w:val="ru-RU"/>
        </w:rPr>
        <w:t xml:space="preserve"> </w:t>
      </w:r>
      <w:r>
        <w:rPr>
          <w:lang w:val="ru-RU"/>
        </w:rPr>
        <w:t>класса диаметром 300-600 мм на расстоянии не менее 150 м;</w:t>
      </w:r>
    </w:p>
    <w:p w:rsidR="001D3E95" w:rsidRDefault="001D3E95" w:rsidP="001D3E95">
      <w:pPr>
        <w:pStyle w:val="a0"/>
        <w:numPr>
          <w:ilvl w:val="0"/>
          <w:numId w:val="34"/>
        </w:numPr>
        <w:rPr>
          <w:lang w:val="ru-RU"/>
        </w:rPr>
      </w:pPr>
      <w:r>
        <w:rPr>
          <w:lang w:val="ru-RU"/>
        </w:rPr>
        <w:t xml:space="preserve">газопроводы </w:t>
      </w:r>
      <w:r>
        <w:t>I</w:t>
      </w:r>
      <w:r w:rsidRPr="00550625">
        <w:rPr>
          <w:lang w:val="ru-RU"/>
        </w:rPr>
        <w:t xml:space="preserve"> </w:t>
      </w:r>
      <w:r>
        <w:rPr>
          <w:lang w:val="ru-RU"/>
        </w:rPr>
        <w:t>класса диаметром 600-800 мм на расстоянии не менее 200 м;</w:t>
      </w:r>
    </w:p>
    <w:p w:rsidR="001D3E95" w:rsidRDefault="001D3E95" w:rsidP="001D3E95">
      <w:pPr>
        <w:pStyle w:val="a0"/>
        <w:numPr>
          <w:ilvl w:val="0"/>
          <w:numId w:val="34"/>
        </w:numPr>
        <w:rPr>
          <w:lang w:val="ru-RU"/>
        </w:rPr>
      </w:pPr>
      <w:r>
        <w:rPr>
          <w:lang w:val="ru-RU"/>
        </w:rPr>
        <w:t xml:space="preserve">газопроводы </w:t>
      </w:r>
      <w:r>
        <w:t>I</w:t>
      </w:r>
      <w:r w:rsidRPr="00550625">
        <w:rPr>
          <w:lang w:val="ru-RU"/>
        </w:rPr>
        <w:t xml:space="preserve"> </w:t>
      </w:r>
      <w:r>
        <w:rPr>
          <w:lang w:val="ru-RU"/>
        </w:rPr>
        <w:t>класса диаметром 800-1000 мм на расстоянии не менее 250 м;</w:t>
      </w:r>
    </w:p>
    <w:p w:rsidR="001D3E95" w:rsidRDefault="001D3E95" w:rsidP="001D3E95">
      <w:pPr>
        <w:pStyle w:val="a0"/>
        <w:numPr>
          <w:ilvl w:val="0"/>
          <w:numId w:val="34"/>
        </w:numPr>
        <w:rPr>
          <w:lang w:val="ru-RU"/>
        </w:rPr>
      </w:pPr>
      <w:r>
        <w:rPr>
          <w:lang w:val="ru-RU"/>
        </w:rPr>
        <w:t xml:space="preserve">газопроводы </w:t>
      </w:r>
      <w:r>
        <w:t>I</w:t>
      </w:r>
      <w:r w:rsidRPr="00550625">
        <w:rPr>
          <w:lang w:val="ru-RU"/>
        </w:rPr>
        <w:t xml:space="preserve"> </w:t>
      </w:r>
      <w:r>
        <w:rPr>
          <w:lang w:val="ru-RU"/>
        </w:rPr>
        <w:t>класса диаметром 1000-1200 мм на расстоянии не менее 300 м;</w:t>
      </w:r>
    </w:p>
    <w:p w:rsidR="001D3E95" w:rsidRDefault="001D3E95" w:rsidP="001D3E95">
      <w:pPr>
        <w:pStyle w:val="a0"/>
        <w:numPr>
          <w:ilvl w:val="0"/>
          <w:numId w:val="34"/>
        </w:numPr>
        <w:rPr>
          <w:lang w:val="ru-RU"/>
        </w:rPr>
      </w:pPr>
      <w:r>
        <w:rPr>
          <w:lang w:val="ru-RU"/>
        </w:rPr>
        <w:t xml:space="preserve">газопроводы </w:t>
      </w:r>
      <w:r>
        <w:t>I</w:t>
      </w:r>
      <w:r w:rsidRPr="00550625">
        <w:rPr>
          <w:lang w:val="ru-RU"/>
        </w:rPr>
        <w:t xml:space="preserve"> </w:t>
      </w:r>
      <w:r>
        <w:rPr>
          <w:lang w:val="ru-RU"/>
        </w:rPr>
        <w:t>класса диаметром 1200-1400 мм на расстоянии не менее 350 м;</w:t>
      </w:r>
    </w:p>
    <w:p w:rsidR="001D3E95" w:rsidRDefault="001D3E95" w:rsidP="001D3E95">
      <w:pPr>
        <w:pStyle w:val="a0"/>
        <w:numPr>
          <w:ilvl w:val="0"/>
          <w:numId w:val="34"/>
        </w:numPr>
        <w:rPr>
          <w:lang w:val="ru-RU"/>
        </w:rPr>
      </w:pPr>
      <w:r>
        <w:rPr>
          <w:lang w:val="ru-RU"/>
        </w:rPr>
        <w:t xml:space="preserve">газопроводы </w:t>
      </w:r>
      <w:r>
        <w:t>II</w:t>
      </w:r>
      <w:r w:rsidRPr="00550625">
        <w:rPr>
          <w:lang w:val="ru-RU"/>
        </w:rPr>
        <w:t xml:space="preserve"> </w:t>
      </w:r>
      <w:r>
        <w:rPr>
          <w:lang w:val="ru-RU"/>
        </w:rPr>
        <w:t>класса диаметром менее 300 мм на расстоянии не менее 75 м;</w:t>
      </w:r>
    </w:p>
    <w:p w:rsidR="001D3E95" w:rsidRDefault="001D3E95" w:rsidP="001D3E95">
      <w:pPr>
        <w:pStyle w:val="a0"/>
        <w:numPr>
          <w:ilvl w:val="0"/>
          <w:numId w:val="34"/>
        </w:numPr>
        <w:rPr>
          <w:lang w:val="ru-RU"/>
        </w:rPr>
      </w:pPr>
      <w:r>
        <w:rPr>
          <w:lang w:val="ru-RU"/>
        </w:rPr>
        <w:t xml:space="preserve">газопроводы </w:t>
      </w:r>
      <w:r>
        <w:t>II</w:t>
      </w:r>
      <w:r w:rsidRPr="00550625">
        <w:rPr>
          <w:lang w:val="ru-RU"/>
        </w:rPr>
        <w:t xml:space="preserve"> </w:t>
      </w:r>
      <w:r>
        <w:rPr>
          <w:lang w:val="ru-RU"/>
        </w:rPr>
        <w:t>класса диаметром свыше 300 мм на расстоянии не менее 125 м.</w:t>
      </w:r>
    </w:p>
    <w:p w:rsidR="001D3E95" w:rsidRPr="00BD31D1" w:rsidRDefault="001D3E95" w:rsidP="001D3E95">
      <w:pPr>
        <w:pStyle w:val="a0"/>
        <w:rPr>
          <w:lang w:val="ru-RU"/>
        </w:rPr>
      </w:pPr>
      <w:r w:rsidRPr="00BD31D1">
        <w:rPr>
          <w:lang w:val="ru-RU"/>
        </w:rPr>
        <w:t>В перечисленных защитных зонах не допускается размещать жилую застройку, включая отдельные жилые дома, зоны отдыха, отдельные промышленные и сельскохозя</w:t>
      </w:r>
      <w:r w:rsidRPr="00BD31D1">
        <w:rPr>
          <w:lang w:val="ru-RU"/>
        </w:rPr>
        <w:t>й</w:t>
      </w:r>
      <w:r w:rsidRPr="00BD31D1">
        <w:rPr>
          <w:lang w:val="ru-RU"/>
        </w:rPr>
        <w:t>ственные предприятия, территорий садоводческих товариществ и коттеджной застройки и т.д.</w:t>
      </w:r>
    </w:p>
    <w:p w:rsidR="00B20883" w:rsidRPr="00BD31D1" w:rsidRDefault="00B20883" w:rsidP="00B14B8D">
      <w:pPr>
        <w:pStyle w:val="a0"/>
        <w:rPr>
          <w:lang w:val="ru-RU"/>
        </w:rPr>
      </w:pPr>
      <w:r w:rsidRPr="00BD31D1">
        <w:rPr>
          <w:lang w:val="ru-RU"/>
        </w:rPr>
        <w:br w:type="page"/>
      </w:r>
    </w:p>
    <w:p w:rsidR="00533946" w:rsidRPr="00EF235D" w:rsidRDefault="00533946" w:rsidP="00EF235D">
      <w:pPr>
        <w:pStyle w:val="1"/>
        <w:spacing w:before="240"/>
      </w:pPr>
      <w:bookmarkStart w:id="123" w:name="_Toc374968555"/>
      <w:bookmarkStart w:id="124" w:name="_Toc410813921"/>
      <w:bookmarkStart w:id="125" w:name="_Toc427163790"/>
      <w:bookmarkStart w:id="126" w:name="_Toc370201510"/>
      <w:bookmarkEnd w:id="118"/>
      <w:r w:rsidRPr="00EF235D">
        <w:lastRenderedPageBreak/>
        <w:t>9. Основные факторы риска возникновения чрезвычайных ситуаций природного и техногенного характера</w:t>
      </w:r>
      <w:bookmarkEnd w:id="123"/>
      <w:bookmarkEnd w:id="124"/>
      <w:bookmarkEnd w:id="125"/>
    </w:p>
    <w:p w:rsidR="00533946" w:rsidRPr="00EF235D" w:rsidRDefault="00533946" w:rsidP="00EF235D">
      <w:pPr>
        <w:pStyle w:val="20"/>
        <w:rPr>
          <w:rFonts w:cs="Times New Roman"/>
          <w:szCs w:val="24"/>
        </w:rPr>
      </w:pPr>
      <w:bookmarkStart w:id="127" w:name="_Toc370201511"/>
      <w:bookmarkStart w:id="128" w:name="_Toc374968556"/>
      <w:bookmarkStart w:id="129" w:name="_Toc410813922"/>
      <w:bookmarkStart w:id="130" w:name="_Toc427163791"/>
      <w:bookmarkEnd w:id="126"/>
      <w:r w:rsidRPr="00EF235D">
        <w:rPr>
          <w:rFonts w:cs="Times New Roman"/>
          <w:szCs w:val="24"/>
        </w:rPr>
        <w:t>9.1. Классификация чрезвычайных ситуаций</w:t>
      </w:r>
      <w:bookmarkEnd w:id="127"/>
      <w:bookmarkEnd w:id="128"/>
      <w:bookmarkEnd w:id="129"/>
      <w:bookmarkEnd w:id="130"/>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b/>
          <w:i/>
          <w:sz w:val="24"/>
          <w:szCs w:val="24"/>
          <w:u w:val="single"/>
          <w:lang w:eastAsia="ar-SA" w:bidi="en-US"/>
        </w:rPr>
        <w:t>Чрезвычайная ситуация</w:t>
      </w:r>
      <w:r w:rsidRPr="00533946">
        <w:rPr>
          <w:rFonts w:ascii="Times New Roman" w:eastAsia="Times New Roman" w:hAnsi="Times New Roman" w:cs="Times New Roman"/>
          <w:sz w:val="24"/>
          <w:szCs w:val="24"/>
          <w:lang w:eastAsia="ar-SA" w:bidi="en-US"/>
        </w:rPr>
        <w:t xml:space="preserve"> – обстановка на определенной территории или акват</w:t>
      </w:r>
      <w:r w:rsidRPr="00533946">
        <w:rPr>
          <w:rFonts w:ascii="Times New Roman" w:eastAsia="Times New Roman" w:hAnsi="Times New Roman" w:cs="Times New Roman"/>
          <w:sz w:val="24"/>
          <w:szCs w:val="24"/>
          <w:lang w:eastAsia="ar-SA" w:bidi="en-US"/>
        </w:rPr>
        <w:t>о</w:t>
      </w:r>
      <w:r w:rsidRPr="00533946">
        <w:rPr>
          <w:rFonts w:ascii="Times New Roman" w:eastAsia="Times New Roman" w:hAnsi="Times New Roman" w:cs="Times New Roman"/>
          <w:sz w:val="24"/>
          <w:szCs w:val="24"/>
          <w:lang w:eastAsia="ar-SA" w:bidi="en-US"/>
        </w:rPr>
        <w:t>рии, сложившаяся в результате аварии, опасного природного явления, катастрофы, ст</w:t>
      </w:r>
      <w:r w:rsidRPr="00533946">
        <w:rPr>
          <w:rFonts w:ascii="Times New Roman" w:eastAsia="Times New Roman" w:hAnsi="Times New Roman" w:cs="Times New Roman"/>
          <w:sz w:val="24"/>
          <w:szCs w:val="24"/>
          <w:lang w:eastAsia="ar-SA" w:bidi="en-US"/>
        </w:rPr>
        <w:t>и</w:t>
      </w:r>
      <w:r w:rsidRPr="00533946">
        <w:rPr>
          <w:rFonts w:ascii="Times New Roman" w:eastAsia="Times New Roman" w:hAnsi="Times New Roman" w:cs="Times New Roman"/>
          <w:sz w:val="24"/>
          <w:szCs w:val="24"/>
          <w:lang w:eastAsia="ar-SA" w:bidi="en-US"/>
        </w:rPr>
        <w:t>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w:t>
      </w:r>
      <w:r w:rsidRPr="00533946">
        <w:rPr>
          <w:rFonts w:ascii="Times New Roman" w:eastAsia="Times New Roman" w:hAnsi="Times New Roman" w:cs="Times New Roman"/>
          <w:sz w:val="24"/>
          <w:szCs w:val="24"/>
          <w:lang w:eastAsia="ar-SA" w:bidi="en-US"/>
        </w:rPr>
        <w:t>е</w:t>
      </w:r>
      <w:r w:rsidRPr="00533946">
        <w:rPr>
          <w:rFonts w:ascii="Times New Roman" w:eastAsia="Times New Roman" w:hAnsi="Times New Roman" w:cs="Times New Roman"/>
          <w:sz w:val="24"/>
          <w:szCs w:val="24"/>
          <w:lang w:eastAsia="ar-SA" w:bidi="en-US"/>
        </w:rPr>
        <w:t xml:space="preserve">риальные потери и нарушение условий жизнедеятельности людей. </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Чрезвычайные ситуации классифицируются в зависимости:</w:t>
      </w:r>
    </w:p>
    <w:p w:rsidR="00533946" w:rsidRPr="00533946" w:rsidRDefault="00533946" w:rsidP="00533946">
      <w:pPr>
        <w:numPr>
          <w:ilvl w:val="1"/>
          <w:numId w:val="10"/>
        </w:numPr>
        <w:spacing w:before="0" w:after="0"/>
        <w:ind w:left="709"/>
        <w:rPr>
          <w:rFonts w:ascii="Times New Roman" w:eastAsia="Times New Roman" w:hAnsi="Times New Roman" w:cs="Times New Roman"/>
          <w:color w:val="000000"/>
          <w:sz w:val="24"/>
          <w:szCs w:val="24"/>
          <w:lang w:eastAsia="ar-SA" w:bidi="en-US"/>
        </w:rPr>
      </w:pPr>
      <w:r w:rsidRPr="00533946">
        <w:rPr>
          <w:rFonts w:ascii="Times New Roman" w:eastAsia="Times New Roman" w:hAnsi="Times New Roman" w:cs="Times New Roman"/>
          <w:color w:val="000000"/>
          <w:sz w:val="24"/>
          <w:szCs w:val="24"/>
          <w:lang w:eastAsia="ar-SA" w:bidi="en-US"/>
        </w:rPr>
        <w:t>количество людей, пострадавших в этих ситуациях,</w:t>
      </w:r>
    </w:p>
    <w:p w:rsidR="00533946" w:rsidRPr="00533946" w:rsidRDefault="00533946" w:rsidP="00533946">
      <w:pPr>
        <w:numPr>
          <w:ilvl w:val="1"/>
          <w:numId w:val="10"/>
        </w:numPr>
        <w:spacing w:before="0" w:after="0"/>
        <w:ind w:left="709"/>
        <w:rPr>
          <w:rFonts w:ascii="Times New Roman" w:eastAsia="Times New Roman" w:hAnsi="Times New Roman" w:cs="Times New Roman"/>
          <w:color w:val="000000"/>
          <w:sz w:val="24"/>
          <w:szCs w:val="24"/>
          <w:lang w:eastAsia="ar-SA" w:bidi="en-US"/>
        </w:rPr>
      </w:pPr>
      <w:r w:rsidRPr="00533946">
        <w:rPr>
          <w:rFonts w:ascii="Times New Roman" w:eastAsia="Times New Roman" w:hAnsi="Times New Roman" w:cs="Times New Roman"/>
          <w:color w:val="000000"/>
          <w:sz w:val="24"/>
          <w:szCs w:val="24"/>
          <w:lang w:eastAsia="ar-SA" w:bidi="en-US"/>
        </w:rPr>
        <w:t>количество людей, которые оказались в нарушенных условиях жизнедеятельности,</w:t>
      </w:r>
    </w:p>
    <w:p w:rsidR="00533946" w:rsidRPr="00533946" w:rsidRDefault="00533946" w:rsidP="00533946">
      <w:pPr>
        <w:numPr>
          <w:ilvl w:val="1"/>
          <w:numId w:val="10"/>
        </w:numPr>
        <w:spacing w:before="0" w:after="0"/>
        <w:ind w:left="709"/>
        <w:rPr>
          <w:rFonts w:ascii="Times New Roman" w:eastAsia="Times New Roman" w:hAnsi="Times New Roman" w:cs="Times New Roman"/>
          <w:color w:val="000000"/>
          <w:sz w:val="24"/>
          <w:szCs w:val="24"/>
          <w:lang w:eastAsia="ar-SA" w:bidi="en-US"/>
        </w:rPr>
      </w:pPr>
      <w:r w:rsidRPr="00533946">
        <w:rPr>
          <w:rFonts w:ascii="Times New Roman" w:eastAsia="Times New Roman" w:hAnsi="Times New Roman" w:cs="Times New Roman"/>
          <w:color w:val="000000"/>
          <w:sz w:val="24"/>
          <w:szCs w:val="24"/>
          <w:lang w:eastAsia="ar-SA" w:bidi="en-US"/>
        </w:rPr>
        <w:t xml:space="preserve">размер материального ущерба, </w:t>
      </w:r>
    </w:p>
    <w:p w:rsidR="00533946" w:rsidRPr="00533946" w:rsidRDefault="00533946" w:rsidP="00533946">
      <w:pPr>
        <w:numPr>
          <w:ilvl w:val="1"/>
          <w:numId w:val="10"/>
        </w:numPr>
        <w:spacing w:before="0" w:after="0"/>
        <w:ind w:left="709"/>
        <w:rPr>
          <w:rFonts w:ascii="Times New Roman" w:eastAsia="Times New Roman" w:hAnsi="Times New Roman" w:cs="Times New Roman"/>
          <w:color w:val="000000"/>
          <w:sz w:val="24"/>
          <w:szCs w:val="24"/>
          <w:lang w:eastAsia="ar-SA" w:bidi="en-US"/>
        </w:rPr>
      </w:pPr>
      <w:r w:rsidRPr="00533946">
        <w:rPr>
          <w:rFonts w:ascii="Times New Roman" w:eastAsia="Times New Roman" w:hAnsi="Times New Roman" w:cs="Times New Roman"/>
          <w:color w:val="000000"/>
          <w:sz w:val="24"/>
          <w:szCs w:val="24"/>
          <w:lang w:eastAsia="ar-SA" w:bidi="en-US"/>
        </w:rPr>
        <w:t>границы зон распространения поражающих факторов чрезвычайных ситуаций.</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В соответствии с постановлением Правительства РФ от 21.05.2007 № 304 «О кла</w:t>
      </w:r>
      <w:r w:rsidRPr="00533946">
        <w:rPr>
          <w:rFonts w:ascii="Times New Roman" w:eastAsia="Times New Roman" w:hAnsi="Times New Roman" w:cs="Times New Roman"/>
          <w:sz w:val="24"/>
          <w:szCs w:val="24"/>
          <w:lang w:eastAsia="ar-SA" w:bidi="en-US"/>
        </w:rPr>
        <w:t>с</w:t>
      </w:r>
      <w:r w:rsidRPr="00533946">
        <w:rPr>
          <w:rFonts w:ascii="Times New Roman" w:eastAsia="Times New Roman" w:hAnsi="Times New Roman" w:cs="Times New Roman"/>
          <w:sz w:val="24"/>
          <w:szCs w:val="24"/>
          <w:lang w:eastAsia="ar-SA" w:bidi="en-US"/>
        </w:rPr>
        <w:t>сификации чрезвычайных ситуаций природного и техногенного характера» (ре</w:t>
      </w:r>
      <w:r w:rsidR="00CC3819">
        <w:rPr>
          <w:rFonts w:ascii="Times New Roman" w:eastAsia="Times New Roman" w:hAnsi="Times New Roman" w:cs="Times New Roman"/>
          <w:sz w:val="24"/>
          <w:szCs w:val="24"/>
          <w:lang w:eastAsia="ar-SA" w:bidi="en-US"/>
        </w:rPr>
        <w:t xml:space="preserve">д. </w:t>
      </w:r>
      <w:r w:rsidRPr="00533946">
        <w:rPr>
          <w:rFonts w:ascii="Times New Roman" w:eastAsia="Times New Roman" w:hAnsi="Times New Roman" w:cs="Times New Roman"/>
          <w:sz w:val="24"/>
          <w:szCs w:val="24"/>
          <w:lang w:eastAsia="ar-SA" w:bidi="en-US"/>
        </w:rPr>
        <w:t>от 17.05.2011) по масштабу распространения и тяжести последствий ЧС подразделяются на:</w:t>
      </w:r>
    </w:p>
    <w:p w:rsidR="00533946" w:rsidRPr="00533946" w:rsidRDefault="00533946" w:rsidP="00533946">
      <w:pPr>
        <w:numPr>
          <w:ilvl w:val="1"/>
          <w:numId w:val="10"/>
        </w:numPr>
        <w:spacing w:before="0" w:after="0"/>
        <w:ind w:left="709"/>
        <w:rPr>
          <w:rFonts w:ascii="Times New Roman" w:eastAsia="Times New Roman" w:hAnsi="Times New Roman" w:cs="Times New Roman"/>
          <w:color w:val="000000"/>
          <w:sz w:val="24"/>
          <w:szCs w:val="24"/>
          <w:lang w:eastAsia="ar-SA" w:bidi="en-US"/>
        </w:rPr>
      </w:pPr>
      <w:r w:rsidRPr="00533946">
        <w:rPr>
          <w:rFonts w:ascii="Times New Roman" w:eastAsia="Times New Roman" w:hAnsi="Times New Roman" w:cs="Times New Roman"/>
          <w:color w:val="000000"/>
          <w:sz w:val="24"/>
          <w:szCs w:val="24"/>
          <w:lang w:eastAsia="ar-SA" w:bidi="en-US"/>
        </w:rPr>
        <w:t xml:space="preserve">ЧС локального характера, </w:t>
      </w:r>
    </w:p>
    <w:p w:rsidR="00533946" w:rsidRPr="00533946" w:rsidRDefault="00533946" w:rsidP="00533946">
      <w:pPr>
        <w:numPr>
          <w:ilvl w:val="1"/>
          <w:numId w:val="10"/>
        </w:numPr>
        <w:spacing w:before="0" w:after="0"/>
        <w:ind w:left="709"/>
        <w:rPr>
          <w:rFonts w:ascii="Times New Roman" w:eastAsia="Times New Roman" w:hAnsi="Times New Roman" w:cs="Times New Roman"/>
          <w:color w:val="000000"/>
          <w:sz w:val="24"/>
          <w:szCs w:val="24"/>
          <w:lang w:eastAsia="ar-SA" w:bidi="en-US"/>
        </w:rPr>
      </w:pPr>
      <w:r w:rsidRPr="00533946">
        <w:rPr>
          <w:rFonts w:ascii="Times New Roman" w:eastAsia="Times New Roman" w:hAnsi="Times New Roman" w:cs="Times New Roman"/>
          <w:color w:val="000000"/>
          <w:sz w:val="24"/>
          <w:szCs w:val="24"/>
          <w:lang w:eastAsia="ar-SA" w:bidi="en-US"/>
        </w:rPr>
        <w:t>ЧС муниципального характера;</w:t>
      </w:r>
    </w:p>
    <w:p w:rsidR="00533946" w:rsidRPr="00533946" w:rsidRDefault="00533946" w:rsidP="00533946">
      <w:pPr>
        <w:numPr>
          <w:ilvl w:val="1"/>
          <w:numId w:val="10"/>
        </w:numPr>
        <w:spacing w:before="0" w:after="0"/>
        <w:ind w:left="709"/>
        <w:rPr>
          <w:rFonts w:ascii="Times New Roman" w:eastAsia="Times New Roman" w:hAnsi="Times New Roman" w:cs="Times New Roman"/>
          <w:color w:val="000000"/>
          <w:sz w:val="24"/>
          <w:szCs w:val="24"/>
          <w:lang w:eastAsia="ar-SA" w:bidi="en-US"/>
        </w:rPr>
      </w:pPr>
      <w:r w:rsidRPr="00533946">
        <w:rPr>
          <w:rFonts w:ascii="Times New Roman" w:eastAsia="Times New Roman" w:hAnsi="Times New Roman" w:cs="Times New Roman"/>
          <w:color w:val="000000"/>
          <w:sz w:val="24"/>
          <w:szCs w:val="24"/>
          <w:lang w:eastAsia="ar-SA" w:bidi="en-US"/>
        </w:rPr>
        <w:t>ЧС межмуниципального характера;</w:t>
      </w:r>
    </w:p>
    <w:p w:rsidR="00533946" w:rsidRPr="00533946" w:rsidRDefault="00533946" w:rsidP="00533946">
      <w:pPr>
        <w:numPr>
          <w:ilvl w:val="1"/>
          <w:numId w:val="10"/>
        </w:numPr>
        <w:spacing w:before="0" w:after="0"/>
        <w:ind w:left="709"/>
        <w:rPr>
          <w:rFonts w:ascii="Times New Roman" w:eastAsia="Times New Roman" w:hAnsi="Times New Roman" w:cs="Times New Roman"/>
          <w:color w:val="000000"/>
          <w:sz w:val="24"/>
          <w:szCs w:val="24"/>
          <w:lang w:eastAsia="ar-SA" w:bidi="en-US"/>
        </w:rPr>
      </w:pPr>
      <w:r w:rsidRPr="00533946">
        <w:rPr>
          <w:rFonts w:ascii="Times New Roman" w:eastAsia="Times New Roman" w:hAnsi="Times New Roman" w:cs="Times New Roman"/>
          <w:color w:val="000000"/>
          <w:sz w:val="24"/>
          <w:szCs w:val="24"/>
          <w:lang w:eastAsia="ar-SA" w:bidi="en-US"/>
        </w:rPr>
        <w:t>ЧС регионального характера;</w:t>
      </w:r>
    </w:p>
    <w:p w:rsidR="00533946" w:rsidRPr="00533946" w:rsidRDefault="00533946" w:rsidP="00533946">
      <w:pPr>
        <w:numPr>
          <w:ilvl w:val="1"/>
          <w:numId w:val="10"/>
        </w:numPr>
        <w:spacing w:before="0" w:after="0"/>
        <w:ind w:left="709"/>
        <w:rPr>
          <w:rFonts w:ascii="Times New Roman" w:eastAsia="Times New Roman" w:hAnsi="Times New Roman" w:cs="Times New Roman"/>
          <w:color w:val="000000"/>
          <w:sz w:val="24"/>
          <w:szCs w:val="24"/>
          <w:lang w:eastAsia="ar-SA" w:bidi="en-US"/>
        </w:rPr>
      </w:pPr>
      <w:r w:rsidRPr="00533946">
        <w:rPr>
          <w:rFonts w:ascii="Times New Roman" w:eastAsia="Times New Roman" w:hAnsi="Times New Roman" w:cs="Times New Roman"/>
          <w:color w:val="000000"/>
          <w:sz w:val="24"/>
          <w:szCs w:val="24"/>
          <w:lang w:eastAsia="ar-SA" w:bidi="en-US"/>
        </w:rPr>
        <w:t>ЧС межрегионального характера;</w:t>
      </w:r>
    </w:p>
    <w:p w:rsidR="00533946" w:rsidRPr="00533946" w:rsidRDefault="00533946" w:rsidP="00533946">
      <w:pPr>
        <w:numPr>
          <w:ilvl w:val="1"/>
          <w:numId w:val="10"/>
        </w:numPr>
        <w:spacing w:before="0" w:after="0"/>
        <w:ind w:left="709"/>
        <w:rPr>
          <w:rFonts w:ascii="Times New Roman" w:eastAsia="Times New Roman" w:hAnsi="Times New Roman" w:cs="Times New Roman"/>
          <w:color w:val="000000"/>
          <w:sz w:val="24"/>
          <w:szCs w:val="24"/>
          <w:lang w:eastAsia="ar-SA" w:bidi="en-US"/>
        </w:rPr>
      </w:pPr>
      <w:r w:rsidRPr="00533946">
        <w:rPr>
          <w:rFonts w:ascii="Times New Roman" w:eastAsia="Times New Roman" w:hAnsi="Times New Roman" w:cs="Times New Roman"/>
          <w:color w:val="000000"/>
          <w:sz w:val="24"/>
          <w:szCs w:val="24"/>
          <w:lang w:eastAsia="ar-SA" w:bidi="en-US"/>
        </w:rPr>
        <w:t xml:space="preserve">ЧС федерального характера. </w:t>
      </w:r>
    </w:p>
    <w:p w:rsidR="00533946" w:rsidRPr="00533946" w:rsidRDefault="00533946" w:rsidP="00533946">
      <w:pPr>
        <w:spacing w:before="0" w:after="0"/>
        <w:ind w:left="0" w:firstLine="709"/>
        <w:rPr>
          <w:rFonts w:ascii="Times New Roman" w:eastAsia="Times New Roman" w:hAnsi="Times New Roman" w:cs="Times New Roman"/>
          <w:iCs/>
          <w:color w:val="000000"/>
          <w:sz w:val="24"/>
          <w:szCs w:val="24"/>
          <w:lang w:eastAsia="ar-SA" w:bidi="en-US"/>
        </w:rPr>
      </w:pPr>
      <w:r w:rsidRPr="00533946">
        <w:rPr>
          <w:rFonts w:ascii="Times New Roman" w:eastAsia="Times New Roman" w:hAnsi="Times New Roman" w:cs="Times New Roman"/>
          <w:iCs/>
          <w:color w:val="000000"/>
          <w:sz w:val="24"/>
          <w:szCs w:val="24"/>
          <w:lang w:eastAsia="ar-SA" w:bidi="en-US"/>
        </w:rPr>
        <w:t xml:space="preserve">Чрезвычайная ситуация </w:t>
      </w:r>
      <w:r w:rsidRPr="00533946">
        <w:rPr>
          <w:rFonts w:ascii="Times New Roman" w:eastAsia="Times New Roman" w:hAnsi="Times New Roman" w:cs="Times New Roman"/>
          <w:i/>
          <w:iCs/>
          <w:color w:val="000000"/>
          <w:sz w:val="24"/>
          <w:szCs w:val="24"/>
          <w:u w:val="single"/>
          <w:lang w:eastAsia="ar-SA" w:bidi="en-US"/>
        </w:rPr>
        <w:t>локального</w:t>
      </w:r>
      <w:r w:rsidRPr="00533946">
        <w:rPr>
          <w:rFonts w:ascii="Times New Roman" w:eastAsia="Times New Roman" w:hAnsi="Times New Roman" w:cs="Times New Roman"/>
          <w:iCs/>
          <w:color w:val="000000"/>
          <w:sz w:val="24"/>
          <w:szCs w:val="24"/>
          <w:lang w:eastAsia="ar-SA" w:bidi="en-US"/>
        </w:rPr>
        <w:t xml:space="preserve"> характера – ЧС, в результате которой </w:t>
      </w:r>
      <w:r w:rsidRPr="00533946">
        <w:rPr>
          <w:rFonts w:ascii="Times New Roman" w:eastAsia="Times New Roman" w:hAnsi="Times New Roman" w:cs="Times New Roman"/>
          <w:sz w:val="24"/>
          <w:szCs w:val="24"/>
          <w:lang w:eastAsia="ar-SA" w:bidi="en-US"/>
        </w:rPr>
        <w:t>террит</w:t>
      </w:r>
      <w:r w:rsidRPr="00533946">
        <w:rPr>
          <w:rFonts w:ascii="Times New Roman" w:eastAsia="Times New Roman" w:hAnsi="Times New Roman" w:cs="Times New Roman"/>
          <w:sz w:val="24"/>
          <w:szCs w:val="24"/>
          <w:lang w:eastAsia="ar-SA" w:bidi="en-US"/>
        </w:rPr>
        <w:t>о</w:t>
      </w:r>
      <w:r w:rsidRPr="00533946">
        <w:rPr>
          <w:rFonts w:ascii="Times New Roman" w:eastAsia="Times New Roman" w:hAnsi="Times New Roman" w:cs="Times New Roman"/>
          <w:sz w:val="24"/>
          <w:szCs w:val="24"/>
          <w:lang w:eastAsia="ar-SA" w:bidi="en-US"/>
        </w:rPr>
        <w:t>рия, на которой сложилась чрезвычайная ситуация и нарушены условия жизнедеятельн</w:t>
      </w:r>
      <w:r w:rsidRPr="00533946">
        <w:rPr>
          <w:rFonts w:ascii="Times New Roman" w:eastAsia="Times New Roman" w:hAnsi="Times New Roman" w:cs="Times New Roman"/>
          <w:sz w:val="24"/>
          <w:szCs w:val="24"/>
          <w:lang w:eastAsia="ar-SA" w:bidi="en-US"/>
        </w:rPr>
        <w:t>о</w:t>
      </w:r>
      <w:r w:rsidRPr="00533946">
        <w:rPr>
          <w:rFonts w:ascii="Times New Roman" w:eastAsia="Times New Roman" w:hAnsi="Times New Roman" w:cs="Times New Roman"/>
          <w:sz w:val="24"/>
          <w:szCs w:val="24"/>
          <w:lang w:eastAsia="ar-SA" w:bidi="en-US"/>
        </w:rPr>
        <w:t>сти людей (зона чрезвычайной ситуации), не выходит за пределы территории объекта, при этом количество людей, погибших или получивших ущерб здоровью (количество постр</w:t>
      </w:r>
      <w:r w:rsidRPr="00533946">
        <w:rPr>
          <w:rFonts w:ascii="Times New Roman" w:eastAsia="Times New Roman" w:hAnsi="Times New Roman" w:cs="Times New Roman"/>
          <w:sz w:val="24"/>
          <w:szCs w:val="24"/>
          <w:lang w:eastAsia="ar-SA" w:bidi="en-US"/>
        </w:rPr>
        <w:t>а</w:t>
      </w:r>
      <w:r w:rsidRPr="00533946">
        <w:rPr>
          <w:rFonts w:ascii="Times New Roman" w:eastAsia="Times New Roman" w:hAnsi="Times New Roman" w:cs="Times New Roman"/>
          <w:sz w:val="24"/>
          <w:szCs w:val="24"/>
          <w:lang w:eastAsia="ar-SA" w:bidi="en-US"/>
        </w:rPr>
        <w:t>давших), составляет не более 10 человек либо размер ущерба окружающей природной среде и материальных потерь (размер материального ущерба) составляет не более 100 ты</w:t>
      </w:r>
      <w:r w:rsidR="00CC3819">
        <w:rPr>
          <w:rFonts w:ascii="Times New Roman" w:eastAsia="Times New Roman" w:hAnsi="Times New Roman" w:cs="Times New Roman"/>
          <w:sz w:val="24"/>
          <w:szCs w:val="24"/>
          <w:lang w:eastAsia="ar-SA" w:bidi="en-US"/>
        </w:rPr>
        <w:t xml:space="preserve">с. </w:t>
      </w:r>
      <w:r w:rsidRPr="00533946">
        <w:rPr>
          <w:rFonts w:ascii="Times New Roman" w:eastAsia="Times New Roman" w:hAnsi="Times New Roman" w:cs="Times New Roman"/>
          <w:sz w:val="24"/>
          <w:szCs w:val="24"/>
          <w:lang w:eastAsia="ar-SA" w:bidi="en-US"/>
        </w:rPr>
        <w:t>рублей</w:t>
      </w:r>
      <w:r w:rsidRPr="00533946">
        <w:rPr>
          <w:rFonts w:ascii="Times New Roman" w:eastAsia="Times New Roman" w:hAnsi="Times New Roman" w:cs="Times New Roman"/>
          <w:iCs/>
          <w:color w:val="000000"/>
          <w:sz w:val="24"/>
          <w:szCs w:val="24"/>
          <w:lang w:eastAsia="ar-SA" w:bidi="en-US"/>
        </w:rPr>
        <w:t>.</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 xml:space="preserve">Чрезвычайная ситуация </w:t>
      </w:r>
      <w:r w:rsidRPr="00533946">
        <w:rPr>
          <w:rFonts w:ascii="Times New Roman" w:eastAsia="Times New Roman" w:hAnsi="Times New Roman" w:cs="Times New Roman"/>
          <w:i/>
          <w:sz w:val="24"/>
          <w:szCs w:val="24"/>
          <w:u w:val="single"/>
          <w:lang w:eastAsia="ar-SA" w:bidi="en-US"/>
        </w:rPr>
        <w:t>муниципального</w:t>
      </w:r>
      <w:r w:rsidRPr="00533946">
        <w:rPr>
          <w:rFonts w:ascii="Times New Roman" w:eastAsia="Times New Roman" w:hAnsi="Times New Roman" w:cs="Times New Roman"/>
          <w:sz w:val="24"/>
          <w:szCs w:val="24"/>
          <w:lang w:eastAsia="ar-SA" w:bidi="en-US"/>
        </w:rPr>
        <w:t xml:space="preserve"> характера – ЧС, в результате которой зона чрезвычайной ситуации не выходит за пределы территории одного поселения или внутр</w:t>
      </w:r>
      <w:r w:rsidRPr="00533946">
        <w:rPr>
          <w:rFonts w:ascii="Times New Roman" w:eastAsia="Times New Roman" w:hAnsi="Times New Roman" w:cs="Times New Roman"/>
          <w:sz w:val="24"/>
          <w:szCs w:val="24"/>
          <w:lang w:eastAsia="ar-SA" w:bidi="en-US"/>
        </w:rPr>
        <w:t>и</w:t>
      </w:r>
      <w:r w:rsidRPr="00533946">
        <w:rPr>
          <w:rFonts w:ascii="Times New Roman" w:eastAsia="Times New Roman" w:hAnsi="Times New Roman" w:cs="Times New Roman"/>
          <w:sz w:val="24"/>
          <w:szCs w:val="24"/>
          <w:lang w:eastAsia="ar-SA" w:bidi="en-US"/>
        </w:rPr>
        <w:t>городской территории города федерального значения, при этом количество пострадавших составляет не более 50 человек либо размер материального ущерба составляет не более 5 млн. рублей, а также данная чрезвычайная ситуация не может быть отнесена к чрезвыча</w:t>
      </w:r>
      <w:r w:rsidRPr="00533946">
        <w:rPr>
          <w:rFonts w:ascii="Times New Roman" w:eastAsia="Times New Roman" w:hAnsi="Times New Roman" w:cs="Times New Roman"/>
          <w:sz w:val="24"/>
          <w:szCs w:val="24"/>
          <w:lang w:eastAsia="ar-SA" w:bidi="en-US"/>
        </w:rPr>
        <w:t>й</w:t>
      </w:r>
      <w:r w:rsidRPr="00533946">
        <w:rPr>
          <w:rFonts w:ascii="Times New Roman" w:eastAsia="Times New Roman" w:hAnsi="Times New Roman" w:cs="Times New Roman"/>
          <w:sz w:val="24"/>
          <w:szCs w:val="24"/>
          <w:lang w:eastAsia="ar-SA" w:bidi="en-US"/>
        </w:rPr>
        <w:t>ной ситуации локального характера.</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 xml:space="preserve">Чрезвычайная ситуация </w:t>
      </w:r>
      <w:r w:rsidRPr="00533946">
        <w:rPr>
          <w:rFonts w:ascii="Times New Roman" w:eastAsia="Times New Roman" w:hAnsi="Times New Roman" w:cs="Times New Roman"/>
          <w:i/>
          <w:sz w:val="24"/>
          <w:szCs w:val="24"/>
          <w:u w:val="single"/>
          <w:lang w:eastAsia="ar-SA" w:bidi="en-US"/>
        </w:rPr>
        <w:t>межмуниципального</w:t>
      </w:r>
      <w:r w:rsidRPr="00533946">
        <w:rPr>
          <w:rFonts w:ascii="Times New Roman" w:eastAsia="Times New Roman" w:hAnsi="Times New Roman" w:cs="Times New Roman"/>
          <w:sz w:val="24"/>
          <w:szCs w:val="24"/>
          <w:lang w:eastAsia="ar-SA" w:bidi="en-US"/>
        </w:rPr>
        <w:t xml:space="preserve"> характера – ЧС, в результате которой зона чрезвычайной ситуации затрагивает территорию двух и более поселений, внутриг</w:t>
      </w:r>
      <w:r w:rsidRPr="00533946">
        <w:rPr>
          <w:rFonts w:ascii="Times New Roman" w:eastAsia="Times New Roman" w:hAnsi="Times New Roman" w:cs="Times New Roman"/>
          <w:sz w:val="24"/>
          <w:szCs w:val="24"/>
          <w:lang w:eastAsia="ar-SA" w:bidi="en-US"/>
        </w:rPr>
        <w:t>о</w:t>
      </w:r>
      <w:r w:rsidRPr="00533946">
        <w:rPr>
          <w:rFonts w:ascii="Times New Roman" w:eastAsia="Times New Roman" w:hAnsi="Times New Roman" w:cs="Times New Roman"/>
          <w:sz w:val="24"/>
          <w:szCs w:val="24"/>
          <w:lang w:eastAsia="ar-SA" w:bidi="en-US"/>
        </w:rPr>
        <w:t>родских территорий города федерального значения или межселенную территорию, при этом количество пострадавших составляет не более 50 человек либо размер материальн</w:t>
      </w:r>
      <w:r w:rsidRPr="00533946">
        <w:rPr>
          <w:rFonts w:ascii="Times New Roman" w:eastAsia="Times New Roman" w:hAnsi="Times New Roman" w:cs="Times New Roman"/>
          <w:sz w:val="24"/>
          <w:szCs w:val="24"/>
          <w:lang w:eastAsia="ar-SA" w:bidi="en-US"/>
        </w:rPr>
        <w:t>о</w:t>
      </w:r>
      <w:r w:rsidRPr="00533946">
        <w:rPr>
          <w:rFonts w:ascii="Times New Roman" w:eastAsia="Times New Roman" w:hAnsi="Times New Roman" w:cs="Times New Roman"/>
          <w:sz w:val="24"/>
          <w:szCs w:val="24"/>
          <w:lang w:eastAsia="ar-SA" w:bidi="en-US"/>
        </w:rPr>
        <w:t>го ущерба составляет не более 5 млн. рублей;</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 xml:space="preserve">Чрезвычайная ситуация </w:t>
      </w:r>
      <w:r w:rsidRPr="00533946">
        <w:rPr>
          <w:rFonts w:ascii="Times New Roman" w:eastAsia="Times New Roman" w:hAnsi="Times New Roman" w:cs="Times New Roman"/>
          <w:i/>
          <w:sz w:val="24"/>
          <w:szCs w:val="24"/>
          <w:u w:val="single"/>
          <w:lang w:eastAsia="ar-SA" w:bidi="en-US"/>
        </w:rPr>
        <w:t>регионального</w:t>
      </w:r>
      <w:r w:rsidRPr="00533946">
        <w:rPr>
          <w:rFonts w:ascii="Times New Roman" w:eastAsia="Times New Roman" w:hAnsi="Times New Roman" w:cs="Times New Roman"/>
          <w:sz w:val="24"/>
          <w:szCs w:val="24"/>
          <w:lang w:eastAsia="ar-SA" w:bidi="en-US"/>
        </w:rPr>
        <w:t xml:space="preserve"> характера – ЧС, в результате которой зона чрезвычайной ситуации не выходит за пределы территории одного субъекта Российской Федерации, при этом количество пострадавших составляет свыше 50 человек, но не более 500 человек либо размер материального ущерба составляет свыше 5 млн. рублей, но не более 500 млн. рублей.</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lastRenderedPageBreak/>
        <w:t xml:space="preserve">Чрезвычайная ситуация </w:t>
      </w:r>
      <w:r w:rsidRPr="00533946">
        <w:rPr>
          <w:rFonts w:ascii="Times New Roman" w:eastAsia="Times New Roman" w:hAnsi="Times New Roman" w:cs="Times New Roman"/>
          <w:i/>
          <w:sz w:val="24"/>
          <w:szCs w:val="24"/>
          <w:u w:val="single"/>
          <w:lang w:eastAsia="ar-SA" w:bidi="en-US"/>
        </w:rPr>
        <w:t>межрегионального</w:t>
      </w:r>
      <w:r w:rsidRPr="00533946">
        <w:rPr>
          <w:rFonts w:ascii="Times New Roman" w:eastAsia="Times New Roman" w:hAnsi="Times New Roman" w:cs="Times New Roman"/>
          <w:sz w:val="24"/>
          <w:szCs w:val="24"/>
          <w:lang w:eastAsia="ar-SA" w:bidi="en-US"/>
        </w:rPr>
        <w:t xml:space="preserve"> характера – ЧС, в результате которой зона чрезвычайной ситуации затрагивает территорию двух и более субъектов Российской Федерации, при этом количество пострадавших составляет свыше 50 человек, но не более 500 человек либо размер материального ущерба составляет свыше 5 млн. рублей, но не более 500 млн. рублей.</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 xml:space="preserve">Чрезвычайную ситуацию </w:t>
      </w:r>
      <w:r w:rsidRPr="00533946">
        <w:rPr>
          <w:rFonts w:ascii="Times New Roman" w:eastAsia="Times New Roman" w:hAnsi="Times New Roman" w:cs="Times New Roman"/>
          <w:i/>
          <w:sz w:val="24"/>
          <w:szCs w:val="24"/>
          <w:u w:val="single"/>
          <w:lang w:eastAsia="ar-SA" w:bidi="en-US"/>
        </w:rPr>
        <w:t>федерального</w:t>
      </w:r>
      <w:r w:rsidRPr="00533946">
        <w:rPr>
          <w:rFonts w:ascii="Times New Roman" w:eastAsia="Times New Roman" w:hAnsi="Times New Roman" w:cs="Times New Roman"/>
          <w:sz w:val="24"/>
          <w:szCs w:val="24"/>
          <w:lang w:eastAsia="ar-SA" w:bidi="en-US"/>
        </w:rPr>
        <w:t xml:space="preserve"> характера, в результате которой количество пострадавших составляет свыше 500 человек либо размер материального ущерба соста</w:t>
      </w:r>
      <w:r w:rsidRPr="00533946">
        <w:rPr>
          <w:rFonts w:ascii="Times New Roman" w:eastAsia="Times New Roman" w:hAnsi="Times New Roman" w:cs="Times New Roman"/>
          <w:sz w:val="24"/>
          <w:szCs w:val="24"/>
          <w:lang w:eastAsia="ar-SA" w:bidi="en-US"/>
        </w:rPr>
        <w:t>в</w:t>
      </w:r>
      <w:r w:rsidRPr="00533946">
        <w:rPr>
          <w:rFonts w:ascii="Times New Roman" w:eastAsia="Times New Roman" w:hAnsi="Times New Roman" w:cs="Times New Roman"/>
          <w:sz w:val="24"/>
          <w:szCs w:val="24"/>
          <w:lang w:eastAsia="ar-SA" w:bidi="en-US"/>
        </w:rPr>
        <w:t>ляет свыше 500 млн. рублей.</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iCs/>
          <w:color w:val="000000"/>
          <w:sz w:val="24"/>
          <w:szCs w:val="24"/>
          <w:lang w:eastAsia="ar-SA" w:bidi="en-US"/>
        </w:rPr>
        <w:t>Каждому виду чрезвычайных ситуаций свойственна своя скорость распространения опасности, являющаяся важной составляющей интенсивности протекания чрезвычайного события и характеризующая степень внезапности воздействия поражающих факторов. С этой точки зрения, такие события можно подразделить на внезапные (взрывы, транспор</w:t>
      </w:r>
      <w:r w:rsidRPr="00533946">
        <w:rPr>
          <w:rFonts w:ascii="Times New Roman" w:eastAsia="Times New Roman" w:hAnsi="Times New Roman" w:cs="Times New Roman"/>
          <w:iCs/>
          <w:color w:val="000000"/>
          <w:sz w:val="24"/>
          <w:szCs w:val="24"/>
          <w:lang w:eastAsia="ar-SA" w:bidi="en-US"/>
        </w:rPr>
        <w:t>т</w:t>
      </w:r>
      <w:r w:rsidRPr="00533946">
        <w:rPr>
          <w:rFonts w:ascii="Times New Roman" w:eastAsia="Times New Roman" w:hAnsi="Times New Roman" w:cs="Times New Roman"/>
          <w:iCs/>
          <w:color w:val="000000"/>
          <w:sz w:val="24"/>
          <w:szCs w:val="24"/>
          <w:lang w:eastAsia="ar-SA" w:bidi="en-US"/>
        </w:rPr>
        <w:t>ные аварии, землетрясения и т.</w:t>
      </w:r>
      <w:r w:rsidR="00CC3819">
        <w:rPr>
          <w:rFonts w:ascii="Times New Roman" w:eastAsia="Times New Roman" w:hAnsi="Times New Roman" w:cs="Times New Roman"/>
          <w:iCs/>
          <w:color w:val="000000"/>
          <w:sz w:val="24"/>
          <w:szCs w:val="24"/>
          <w:lang w:eastAsia="ar-SA" w:bidi="en-US"/>
        </w:rPr>
        <w:t xml:space="preserve">д. </w:t>
      </w:r>
      <w:r w:rsidRPr="00533946">
        <w:rPr>
          <w:rFonts w:ascii="Times New Roman" w:eastAsia="Times New Roman" w:hAnsi="Times New Roman" w:cs="Times New Roman"/>
          <w:iCs/>
          <w:color w:val="000000"/>
          <w:sz w:val="24"/>
          <w:szCs w:val="24"/>
          <w:lang w:eastAsia="ar-SA" w:bidi="en-US"/>
        </w:rPr>
        <w:t>), быстро- (пожары, выброс газообразных СДЯВ гидр</w:t>
      </w:r>
      <w:r w:rsidRPr="00533946">
        <w:rPr>
          <w:rFonts w:ascii="Times New Roman" w:eastAsia="Times New Roman" w:hAnsi="Times New Roman" w:cs="Times New Roman"/>
          <w:iCs/>
          <w:color w:val="000000"/>
          <w:sz w:val="24"/>
          <w:szCs w:val="24"/>
          <w:lang w:eastAsia="ar-SA" w:bidi="en-US"/>
        </w:rPr>
        <w:t>о</w:t>
      </w:r>
      <w:r w:rsidRPr="00533946">
        <w:rPr>
          <w:rFonts w:ascii="Times New Roman" w:eastAsia="Times New Roman" w:hAnsi="Times New Roman" w:cs="Times New Roman"/>
          <w:iCs/>
          <w:color w:val="000000"/>
          <w:sz w:val="24"/>
          <w:szCs w:val="24"/>
          <w:lang w:eastAsia="ar-SA" w:bidi="en-US"/>
        </w:rPr>
        <w:t>динамические аварии с образованием волн прорыва, сель и др.), умеренно- (выброс ради</w:t>
      </w:r>
      <w:r w:rsidRPr="00533946">
        <w:rPr>
          <w:rFonts w:ascii="Times New Roman" w:eastAsia="Times New Roman" w:hAnsi="Times New Roman" w:cs="Times New Roman"/>
          <w:iCs/>
          <w:color w:val="000000"/>
          <w:sz w:val="24"/>
          <w:szCs w:val="24"/>
          <w:lang w:eastAsia="ar-SA" w:bidi="en-US"/>
        </w:rPr>
        <w:t>о</w:t>
      </w:r>
      <w:r w:rsidRPr="00533946">
        <w:rPr>
          <w:rFonts w:ascii="Times New Roman" w:eastAsia="Times New Roman" w:hAnsi="Times New Roman" w:cs="Times New Roman"/>
          <w:iCs/>
          <w:color w:val="000000"/>
          <w:sz w:val="24"/>
          <w:szCs w:val="24"/>
          <w:lang w:eastAsia="ar-SA" w:bidi="en-US"/>
        </w:rPr>
        <w:t>активных веществ, аварии на коммунальных системах, извержения вулканов, половодья и пр.) и медленно распространяющейся опасностью (аварии на очистных сооружениях, з</w:t>
      </w:r>
      <w:r w:rsidRPr="00533946">
        <w:rPr>
          <w:rFonts w:ascii="Times New Roman" w:eastAsia="Times New Roman" w:hAnsi="Times New Roman" w:cs="Times New Roman"/>
          <w:iCs/>
          <w:color w:val="000000"/>
          <w:sz w:val="24"/>
          <w:szCs w:val="24"/>
          <w:lang w:eastAsia="ar-SA" w:bidi="en-US"/>
        </w:rPr>
        <w:t>а</w:t>
      </w:r>
      <w:r w:rsidRPr="00533946">
        <w:rPr>
          <w:rFonts w:ascii="Times New Roman" w:eastAsia="Times New Roman" w:hAnsi="Times New Roman" w:cs="Times New Roman"/>
          <w:iCs/>
          <w:color w:val="000000"/>
          <w:sz w:val="24"/>
          <w:szCs w:val="24"/>
          <w:lang w:eastAsia="ar-SA" w:bidi="en-US"/>
        </w:rPr>
        <w:t>сухи, эпидемии, экологические отклонения и т.</w:t>
      </w:r>
      <w:r w:rsidR="00CC3819">
        <w:rPr>
          <w:rFonts w:ascii="Times New Roman" w:eastAsia="Times New Roman" w:hAnsi="Times New Roman" w:cs="Times New Roman"/>
          <w:iCs/>
          <w:color w:val="000000"/>
          <w:sz w:val="24"/>
          <w:szCs w:val="24"/>
          <w:lang w:eastAsia="ar-SA" w:bidi="en-US"/>
        </w:rPr>
        <w:t xml:space="preserve">п. </w:t>
      </w:r>
      <w:r w:rsidRPr="00533946">
        <w:rPr>
          <w:rFonts w:ascii="Times New Roman" w:eastAsia="Times New Roman" w:hAnsi="Times New Roman" w:cs="Times New Roman"/>
          <w:iCs/>
          <w:color w:val="000000"/>
          <w:sz w:val="24"/>
          <w:szCs w:val="24"/>
          <w:lang w:eastAsia="ar-SA" w:bidi="en-US"/>
        </w:rPr>
        <w:t>).</w:t>
      </w:r>
    </w:p>
    <w:p w:rsidR="00533946" w:rsidRPr="00533946" w:rsidRDefault="00533946" w:rsidP="00707B1E">
      <w:pPr>
        <w:spacing w:before="0" w:after="0"/>
        <w:ind w:left="0" w:firstLine="709"/>
        <w:jc w:val="left"/>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 xml:space="preserve">В </w:t>
      </w:r>
      <w:r w:rsidR="009F70E5">
        <w:rPr>
          <w:rFonts w:ascii="Times New Roman" w:eastAsia="Times New Roman" w:hAnsi="Times New Roman" w:cs="Times New Roman"/>
          <w:sz w:val="24"/>
          <w:szCs w:val="24"/>
          <w:lang w:eastAsia="ar-SA" w:bidi="en-US"/>
        </w:rPr>
        <w:t>МО Гостовское</w:t>
      </w:r>
      <w:r w:rsidR="00A47211">
        <w:rPr>
          <w:rFonts w:ascii="Times New Roman" w:eastAsia="Times New Roman" w:hAnsi="Times New Roman" w:cs="Times New Roman"/>
          <w:sz w:val="24"/>
          <w:szCs w:val="24"/>
          <w:lang w:eastAsia="ar-SA" w:bidi="en-US"/>
        </w:rPr>
        <w:t xml:space="preserve"> сельское поселение</w:t>
      </w:r>
      <w:r w:rsidR="00291259">
        <w:rPr>
          <w:rFonts w:ascii="Times New Roman" w:eastAsia="Times New Roman" w:hAnsi="Times New Roman" w:cs="Times New Roman"/>
          <w:sz w:val="24"/>
          <w:szCs w:val="24"/>
          <w:lang w:eastAsia="ar-SA" w:bidi="en-US"/>
        </w:rPr>
        <w:t xml:space="preserve"> </w:t>
      </w:r>
      <w:r w:rsidR="005B79FE">
        <w:rPr>
          <w:rFonts w:ascii="Times New Roman" w:eastAsia="Times New Roman" w:hAnsi="Times New Roman" w:cs="Times New Roman"/>
          <w:sz w:val="24"/>
          <w:szCs w:val="24"/>
          <w:lang w:eastAsia="ar-SA" w:bidi="en-US"/>
        </w:rPr>
        <w:t>муниципального</w:t>
      </w:r>
      <w:r w:rsidRPr="00533946">
        <w:rPr>
          <w:rFonts w:ascii="Times New Roman" w:eastAsia="Times New Roman" w:hAnsi="Times New Roman" w:cs="Times New Roman"/>
          <w:sz w:val="24"/>
          <w:szCs w:val="24"/>
          <w:lang w:eastAsia="ar-SA" w:bidi="en-US"/>
        </w:rPr>
        <w:t xml:space="preserve"> </w:t>
      </w:r>
      <w:r w:rsidR="00137EF4">
        <w:rPr>
          <w:rFonts w:ascii="Times New Roman" w:eastAsia="Times New Roman" w:hAnsi="Times New Roman" w:cs="Times New Roman"/>
          <w:sz w:val="24"/>
          <w:szCs w:val="24"/>
          <w:lang w:eastAsia="ar-SA" w:bidi="en-US"/>
        </w:rPr>
        <w:t xml:space="preserve">Шабалинского района </w:t>
      </w:r>
      <w:r w:rsidRPr="00533946">
        <w:rPr>
          <w:rFonts w:ascii="Times New Roman" w:eastAsia="Times New Roman" w:hAnsi="Times New Roman" w:cs="Times New Roman"/>
          <w:sz w:val="24"/>
          <w:szCs w:val="24"/>
          <w:lang w:eastAsia="ar-SA" w:bidi="en-US"/>
        </w:rPr>
        <w:t>и</w:t>
      </w:r>
      <w:r w:rsidR="00707B1E">
        <w:rPr>
          <w:rFonts w:ascii="Times New Roman" w:eastAsia="Times New Roman" w:hAnsi="Times New Roman" w:cs="Times New Roman"/>
          <w:sz w:val="24"/>
          <w:szCs w:val="24"/>
          <w:lang w:eastAsia="ar-SA" w:bidi="en-US"/>
        </w:rPr>
        <w:t xml:space="preserve"> </w:t>
      </w:r>
      <w:r w:rsidRPr="00533946">
        <w:rPr>
          <w:rFonts w:ascii="Times New Roman" w:eastAsia="Times New Roman" w:hAnsi="Times New Roman" w:cs="Times New Roman"/>
          <w:sz w:val="24"/>
          <w:szCs w:val="24"/>
          <w:lang w:eastAsia="ar-SA" w:bidi="en-US"/>
        </w:rPr>
        <w:t xml:space="preserve">большую степень возникновения имеют следующие чрезвычайные ситуации: </w:t>
      </w:r>
    </w:p>
    <w:p w:rsidR="00533946" w:rsidRPr="00533946" w:rsidRDefault="00533946" w:rsidP="00495652">
      <w:pPr>
        <w:numPr>
          <w:ilvl w:val="0"/>
          <w:numId w:val="21"/>
        </w:numPr>
        <w:spacing w:before="0" w:after="0"/>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 xml:space="preserve">природного характера; </w:t>
      </w:r>
    </w:p>
    <w:p w:rsidR="00533946" w:rsidRPr="00533946" w:rsidRDefault="00533946" w:rsidP="00495652">
      <w:pPr>
        <w:numPr>
          <w:ilvl w:val="0"/>
          <w:numId w:val="21"/>
        </w:numPr>
        <w:spacing w:before="0" w:after="0"/>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 xml:space="preserve">техногенного характера. </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Возникновение аварий и катастроф природного и техногенного характера оказыв</w:t>
      </w:r>
      <w:r w:rsidRPr="00533946">
        <w:rPr>
          <w:rFonts w:ascii="Times New Roman" w:eastAsia="Times New Roman" w:hAnsi="Times New Roman" w:cs="Times New Roman"/>
          <w:sz w:val="24"/>
          <w:szCs w:val="24"/>
          <w:lang w:eastAsia="ar-SA" w:bidi="en-US"/>
        </w:rPr>
        <w:t>а</w:t>
      </w:r>
      <w:r w:rsidRPr="00533946">
        <w:rPr>
          <w:rFonts w:ascii="Times New Roman" w:eastAsia="Times New Roman" w:hAnsi="Times New Roman" w:cs="Times New Roman"/>
          <w:sz w:val="24"/>
          <w:szCs w:val="24"/>
          <w:lang w:eastAsia="ar-SA" w:bidi="en-US"/>
        </w:rPr>
        <w:t xml:space="preserve">ет негативное влияние на обстановку на территории </w:t>
      </w:r>
      <w:r w:rsidR="009F70E5">
        <w:rPr>
          <w:rFonts w:ascii="Times New Roman" w:eastAsia="Times New Roman" w:hAnsi="Times New Roman" w:cs="Times New Roman"/>
          <w:sz w:val="24"/>
          <w:szCs w:val="24"/>
          <w:lang w:eastAsia="ar-SA" w:bidi="en-US"/>
        </w:rPr>
        <w:t>МО Гостовское</w:t>
      </w:r>
      <w:r w:rsidR="008719FC">
        <w:rPr>
          <w:rFonts w:ascii="Times New Roman" w:eastAsia="Times New Roman" w:hAnsi="Times New Roman" w:cs="Times New Roman"/>
          <w:sz w:val="24"/>
          <w:szCs w:val="24"/>
          <w:lang w:eastAsia="ar-SA" w:bidi="en-US"/>
        </w:rPr>
        <w:t xml:space="preserve"> сельское поселение</w:t>
      </w:r>
      <w:r w:rsidRPr="00533946">
        <w:rPr>
          <w:rFonts w:ascii="Times New Roman" w:eastAsia="Times New Roman" w:hAnsi="Times New Roman" w:cs="Times New Roman"/>
          <w:sz w:val="24"/>
          <w:szCs w:val="24"/>
          <w:lang w:eastAsia="ar-SA" w:bidi="en-US"/>
        </w:rPr>
        <w:t>. Поскольку ЧС возникает, как правило, непредвиденно, необходимо принятие всех во</w:t>
      </w:r>
      <w:r w:rsidRPr="00533946">
        <w:rPr>
          <w:rFonts w:ascii="Times New Roman" w:eastAsia="Times New Roman" w:hAnsi="Times New Roman" w:cs="Times New Roman"/>
          <w:sz w:val="24"/>
          <w:szCs w:val="24"/>
          <w:lang w:eastAsia="ar-SA" w:bidi="en-US"/>
        </w:rPr>
        <w:t>з</w:t>
      </w:r>
      <w:r w:rsidRPr="00533946">
        <w:rPr>
          <w:rFonts w:ascii="Times New Roman" w:eastAsia="Times New Roman" w:hAnsi="Times New Roman" w:cs="Times New Roman"/>
          <w:sz w:val="24"/>
          <w:szCs w:val="24"/>
          <w:lang w:eastAsia="ar-SA" w:bidi="en-US"/>
        </w:rPr>
        <w:t>можных мер по защите от них населения и территорий.</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По количеству пострадавших и максимальному ущербу имущества 1-е место зан</w:t>
      </w:r>
      <w:r w:rsidRPr="00533946">
        <w:rPr>
          <w:rFonts w:ascii="Times New Roman" w:eastAsia="Times New Roman" w:hAnsi="Times New Roman" w:cs="Times New Roman"/>
          <w:sz w:val="24"/>
          <w:szCs w:val="24"/>
          <w:lang w:eastAsia="ar-SA" w:bidi="en-US"/>
        </w:rPr>
        <w:t>и</w:t>
      </w:r>
      <w:r w:rsidRPr="00533946">
        <w:rPr>
          <w:rFonts w:ascii="Times New Roman" w:eastAsia="Times New Roman" w:hAnsi="Times New Roman" w:cs="Times New Roman"/>
          <w:sz w:val="24"/>
          <w:szCs w:val="24"/>
          <w:lang w:eastAsia="ar-SA" w:bidi="en-US"/>
        </w:rPr>
        <w:t>мают дорожно-транспортные происшествия, 2-е место – пожары, 3-е место – происш</w:t>
      </w:r>
      <w:r w:rsidRPr="00533946">
        <w:rPr>
          <w:rFonts w:ascii="Times New Roman" w:eastAsia="Times New Roman" w:hAnsi="Times New Roman" w:cs="Times New Roman"/>
          <w:sz w:val="24"/>
          <w:szCs w:val="24"/>
          <w:lang w:eastAsia="ar-SA" w:bidi="en-US"/>
        </w:rPr>
        <w:t>е</w:t>
      </w:r>
      <w:r w:rsidRPr="00533946">
        <w:rPr>
          <w:rFonts w:ascii="Times New Roman" w:eastAsia="Times New Roman" w:hAnsi="Times New Roman" w:cs="Times New Roman"/>
          <w:sz w:val="24"/>
          <w:szCs w:val="24"/>
          <w:lang w:eastAsia="ar-SA" w:bidi="en-US"/>
        </w:rPr>
        <w:t xml:space="preserve">ствия, связанные с погодными условиями. Так же практически на всей территории </w:t>
      </w:r>
      <w:r w:rsidR="009F70E5">
        <w:rPr>
          <w:rFonts w:ascii="Times New Roman" w:eastAsia="Times New Roman" w:hAnsi="Times New Roman" w:cs="Times New Roman"/>
          <w:sz w:val="24"/>
          <w:szCs w:val="24"/>
          <w:lang w:eastAsia="ar-SA" w:bidi="en-US"/>
        </w:rPr>
        <w:t>МО Гостовское</w:t>
      </w:r>
      <w:r w:rsidR="00A47211">
        <w:rPr>
          <w:rFonts w:ascii="Times New Roman" w:eastAsia="Times New Roman" w:hAnsi="Times New Roman" w:cs="Times New Roman"/>
          <w:sz w:val="24"/>
          <w:szCs w:val="24"/>
          <w:lang w:eastAsia="ar-SA" w:bidi="en-US"/>
        </w:rPr>
        <w:t xml:space="preserve"> сельское поселение</w:t>
      </w:r>
      <w:r w:rsidR="00D21063">
        <w:rPr>
          <w:rFonts w:ascii="Times New Roman" w:eastAsia="Times New Roman" w:hAnsi="Times New Roman" w:cs="Times New Roman"/>
          <w:sz w:val="24"/>
          <w:szCs w:val="24"/>
          <w:lang w:eastAsia="ar-SA" w:bidi="en-US"/>
        </w:rPr>
        <w:t xml:space="preserve"> </w:t>
      </w:r>
      <w:r w:rsidRPr="00533946">
        <w:rPr>
          <w:rFonts w:ascii="Times New Roman" w:eastAsia="Times New Roman" w:hAnsi="Times New Roman" w:cs="Times New Roman"/>
          <w:sz w:val="24"/>
          <w:szCs w:val="24"/>
          <w:lang w:eastAsia="ar-SA" w:bidi="en-US"/>
        </w:rPr>
        <w:t>развиты экзогенно-геологические процессы. Сами по себе они не вносят заметные изменения в жизнедеятельность поселения, но могут стать ко</w:t>
      </w:r>
      <w:r w:rsidRPr="00533946">
        <w:rPr>
          <w:rFonts w:ascii="Times New Roman" w:eastAsia="Times New Roman" w:hAnsi="Times New Roman" w:cs="Times New Roman"/>
          <w:sz w:val="24"/>
          <w:szCs w:val="24"/>
          <w:lang w:eastAsia="ar-SA" w:bidi="en-US"/>
        </w:rPr>
        <w:t>с</w:t>
      </w:r>
      <w:r w:rsidRPr="00533946">
        <w:rPr>
          <w:rFonts w:ascii="Times New Roman" w:eastAsia="Times New Roman" w:hAnsi="Times New Roman" w:cs="Times New Roman"/>
          <w:sz w:val="24"/>
          <w:szCs w:val="24"/>
          <w:lang w:eastAsia="ar-SA" w:bidi="en-US"/>
        </w:rPr>
        <w:t>венной причиной возникновения чрезвычайной ситуации (такой как деформация гру</w:t>
      </w:r>
      <w:r w:rsidRPr="00533946">
        <w:rPr>
          <w:rFonts w:ascii="Times New Roman" w:eastAsia="Times New Roman" w:hAnsi="Times New Roman" w:cs="Times New Roman"/>
          <w:sz w:val="24"/>
          <w:szCs w:val="24"/>
          <w:lang w:eastAsia="ar-SA" w:bidi="en-US"/>
        </w:rPr>
        <w:t>н</w:t>
      </w:r>
      <w:r w:rsidRPr="00533946">
        <w:rPr>
          <w:rFonts w:ascii="Times New Roman" w:eastAsia="Times New Roman" w:hAnsi="Times New Roman" w:cs="Times New Roman"/>
          <w:sz w:val="24"/>
          <w:szCs w:val="24"/>
          <w:lang w:eastAsia="ar-SA" w:bidi="en-US"/>
        </w:rPr>
        <w:t>та в районе прохождения элементов транспортной инфраструктуры).</w:t>
      </w:r>
    </w:p>
    <w:p w:rsidR="00533946" w:rsidRPr="00EF235D" w:rsidRDefault="00533946" w:rsidP="00EF235D">
      <w:pPr>
        <w:pStyle w:val="20"/>
        <w:rPr>
          <w:rFonts w:cs="Times New Roman"/>
          <w:szCs w:val="24"/>
        </w:rPr>
      </w:pPr>
      <w:bookmarkStart w:id="131" w:name="_Toc370201512"/>
      <w:bookmarkStart w:id="132" w:name="_Toc374968557"/>
      <w:bookmarkStart w:id="133" w:name="_Toc410813923"/>
      <w:bookmarkStart w:id="134" w:name="_Toc427163792"/>
      <w:r w:rsidRPr="00EF235D">
        <w:rPr>
          <w:rFonts w:cs="Times New Roman"/>
          <w:szCs w:val="24"/>
        </w:rPr>
        <w:t>9.2 Чрезвычайные ситуации природного характера</w:t>
      </w:r>
      <w:bookmarkEnd w:id="131"/>
      <w:bookmarkEnd w:id="132"/>
      <w:bookmarkEnd w:id="133"/>
      <w:bookmarkEnd w:id="134"/>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b/>
          <w:bCs/>
          <w:i/>
          <w:sz w:val="24"/>
          <w:szCs w:val="24"/>
          <w:u w:val="single"/>
          <w:lang w:eastAsia="ar-SA" w:bidi="en-US"/>
        </w:rPr>
        <w:t>Природная чрезвычайная ситуация</w:t>
      </w:r>
      <w:r w:rsidRPr="00533946">
        <w:rPr>
          <w:rFonts w:ascii="Times New Roman" w:eastAsia="Times New Roman" w:hAnsi="Times New Roman" w:cs="Times New Roman"/>
          <w:bCs/>
          <w:sz w:val="24"/>
          <w:szCs w:val="24"/>
          <w:lang w:eastAsia="ar-SA" w:bidi="en-US"/>
        </w:rPr>
        <w:t xml:space="preserve"> (природная ЧС)</w:t>
      </w:r>
      <w:r w:rsidRPr="00533946">
        <w:rPr>
          <w:rFonts w:ascii="Times New Roman" w:eastAsia="Times New Roman" w:hAnsi="Times New Roman" w:cs="Times New Roman"/>
          <w:sz w:val="24"/>
          <w:szCs w:val="24"/>
          <w:lang w:eastAsia="ar-SA" w:bidi="en-US"/>
        </w:rPr>
        <w:t xml:space="preserve"> – обстановка на определе</w:t>
      </w:r>
      <w:r w:rsidRPr="00533946">
        <w:rPr>
          <w:rFonts w:ascii="Times New Roman" w:eastAsia="Times New Roman" w:hAnsi="Times New Roman" w:cs="Times New Roman"/>
          <w:sz w:val="24"/>
          <w:szCs w:val="24"/>
          <w:lang w:eastAsia="ar-SA" w:bidi="en-US"/>
        </w:rPr>
        <w:t>н</w:t>
      </w:r>
      <w:r w:rsidRPr="00533946">
        <w:rPr>
          <w:rFonts w:ascii="Times New Roman" w:eastAsia="Times New Roman" w:hAnsi="Times New Roman" w:cs="Times New Roman"/>
          <w:sz w:val="24"/>
          <w:szCs w:val="24"/>
          <w:lang w:eastAsia="ar-SA" w:bidi="en-US"/>
        </w:rPr>
        <w:t>ной территории или акватории, сложившаяся в результате возникновения источника пр</w:t>
      </w:r>
      <w:r w:rsidRPr="00533946">
        <w:rPr>
          <w:rFonts w:ascii="Times New Roman" w:eastAsia="Times New Roman" w:hAnsi="Times New Roman" w:cs="Times New Roman"/>
          <w:sz w:val="24"/>
          <w:szCs w:val="24"/>
          <w:lang w:eastAsia="ar-SA" w:bidi="en-US"/>
        </w:rPr>
        <w:t>и</w:t>
      </w:r>
      <w:r w:rsidRPr="00533946">
        <w:rPr>
          <w:rFonts w:ascii="Times New Roman" w:eastAsia="Times New Roman" w:hAnsi="Times New Roman" w:cs="Times New Roman"/>
          <w:sz w:val="24"/>
          <w:szCs w:val="24"/>
          <w:lang w:eastAsia="ar-SA" w:bidi="en-US"/>
        </w:rPr>
        <w:t>родной чрезвычайной ситуации, который может повлечь или повлек за собой человеч</w:t>
      </w:r>
      <w:r w:rsidRPr="00533946">
        <w:rPr>
          <w:rFonts w:ascii="Times New Roman" w:eastAsia="Times New Roman" w:hAnsi="Times New Roman" w:cs="Times New Roman"/>
          <w:sz w:val="24"/>
          <w:szCs w:val="24"/>
          <w:lang w:eastAsia="ar-SA" w:bidi="en-US"/>
        </w:rPr>
        <w:t>е</w:t>
      </w:r>
      <w:r w:rsidRPr="00533946">
        <w:rPr>
          <w:rFonts w:ascii="Times New Roman" w:eastAsia="Times New Roman" w:hAnsi="Times New Roman" w:cs="Times New Roman"/>
          <w:sz w:val="24"/>
          <w:szCs w:val="24"/>
          <w:lang w:eastAsia="ar-SA" w:bidi="en-US"/>
        </w:rPr>
        <w:t>ские жертвы, ущерб здоровью людей и (или) окружающей природной среде, значительные материальные потери и нарушение условий жизнедеятельности людей. Риск возникнов</w:t>
      </w:r>
      <w:r w:rsidRPr="00533946">
        <w:rPr>
          <w:rFonts w:ascii="Times New Roman" w:eastAsia="Times New Roman" w:hAnsi="Times New Roman" w:cs="Times New Roman"/>
          <w:sz w:val="24"/>
          <w:szCs w:val="24"/>
          <w:lang w:eastAsia="ar-SA" w:bidi="en-US"/>
        </w:rPr>
        <w:t>е</w:t>
      </w:r>
      <w:r w:rsidRPr="00533946">
        <w:rPr>
          <w:rFonts w:ascii="Times New Roman" w:eastAsia="Times New Roman" w:hAnsi="Times New Roman" w:cs="Times New Roman"/>
          <w:sz w:val="24"/>
          <w:szCs w:val="24"/>
          <w:lang w:eastAsia="ar-SA" w:bidi="en-US"/>
        </w:rPr>
        <w:t xml:space="preserve">ния чрезвычайной ситуации природного характера на территории </w:t>
      </w:r>
      <w:r w:rsidR="009E18B3">
        <w:rPr>
          <w:rFonts w:ascii="Times New Roman" w:eastAsia="Times New Roman" w:hAnsi="Times New Roman" w:cs="Times New Roman"/>
          <w:sz w:val="24"/>
          <w:szCs w:val="24"/>
          <w:lang w:eastAsia="ar-SA" w:bidi="en-US"/>
        </w:rPr>
        <w:t>Кировской области</w:t>
      </w:r>
      <w:r w:rsidRPr="00533946">
        <w:rPr>
          <w:rFonts w:ascii="Times New Roman" w:eastAsia="Times New Roman" w:hAnsi="Times New Roman" w:cs="Times New Roman"/>
          <w:sz w:val="24"/>
          <w:szCs w:val="24"/>
          <w:lang w:eastAsia="ar-SA" w:bidi="en-US"/>
        </w:rPr>
        <w:t xml:space="preserve">, не превышает 1 раза в год, соответственно на территории </w:t>
      </w:r>
      <w:r w:rsidR="00137EF4">
        <w:rPr>
          <w:rFonts w:ascii="Times New Roman" w:eastAsia="Times New Roman" w:hAnsi="Times New Roman" w:cs="Times New Roman"/>
          <w:sz w:val="24"/>
          <w:szCs w:val="24"/>
          <w:lang w:eastAsia="ar-SA" w:bidi="en-US"/>
        </w:rPr>
        <w:t xml:space="preserve">Шабалинского района </w:t>
      </w:r>
      <w:r w:rsidRPr="00533946">
        <w:rPr>
          <w:rFonts w:ascii="Times New Roman" w:eastAsia="Times New Roman" w:hAnsi="Times New Roman" w:cs="Times New Roman"/>
          <w:sz w:val="24"/>
          <w:szCs w:val="24"/>
          <w:lang w:eastAsia="ar-SA" w:bidi="en-US"/>
        </w:rPr>
        <w:t xml:space="preserve">и </w:t>
      </w:r>
      <w:r w:rsidR="009F70E5">
        <w:rPr>
          <w:rFonts w:ascii="Times New Roman" w:eastAsia="Times New Roman" w:hAnsi="Times New Roman" w:cs="Times New Roman"/>
          <w:sz w:val="24"/>
          <w:szCs w:val="24"/>
          <w:lang w:eastAsia="ar-SA" w:bidi="en-US"/>
        </w:rPr>
        <w:t>МО Го</w:t>
      </w:r>
      <w:r w:rsidR="009F70E5">
        <w:rPr>
          <w:rFonts w:ascii="Times New Roman" w:eastAsia="Times New Roman" w:hAnsi="Times New Roman" w:cs="Times New Roman"/>
          <w:sz w:val="24"/>
          <w:szCs w:val="24"/>
          <w:lang w:eastAsia="ar-SA" w:bidi="en-US"/>
        </w:rPr>
        <w:t>с</w:t>
      </w:r>
      <w:r w:rsidR="009F70E5">
        <w:rPr>
          <w:rFonts w:ascii="Times New Roman" w:eastAsia="Times New Roman" w:hAnsi="Times New Roman" w:cs="Times New Roman"/>
          <w:sz w:val="24"/>
          <w:szCs w:val="24"/>
          <w:lang w:eastAsia="ar-SA" w:bidi="en-US"/>
        </w:rPr>
        <w:t>товское</w:t>
      </w:r>
      <w:r w:rsidR="00A47211">
        <w:rPr>
          <w:rFonts w:ascii="Times New Roman" w:eastAsia="Times New Roman" w:hAnsi="Times New Roman" w:cs="Times New Roman"/>
          <w:sz w:val="24"/>
          <w:szCs w:val="24"/>
          <w:lang w:eastAsia="ar-SA" w:bidi="en-US"/>
        </w:rPr>
        <w:t xml:space="preserve"> сельское поселение</w:t>
      </w:r>
      <w:r w:rsidRPr="00533946">
        <w:rPr>
          <w:rFonts w:ascii="Times New Roman" w:eastAsia="Times New Roman" w:hAnsi="Times New Roman" w:cs="Times New Roman"/>
          <w:sz w:val="24"/>
          <w:szCs w:val="24"/>
          <w:lang w:eastAsia="ar-SA" w:bidi="en-US"/>
        </w:rPr>
        <w:t xml:space="preserve"> этот показатель еще ниже.</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Наиболее опасными проявлениями природных процессов для</w:t>
      </w:r>
      <w:r w:rsidR="005B79FE">
        <w:rPr>
          <w:rFonts w:ascii="Times New Roman" w:eastAsia="Times New Roman" w:hAnsi="Times New Roman" w:cs="Times New Roman"/>
          <w:sz w:val="24"/>
          <w:szCs w:val="24"/>
          <w:lang w:eastAsia="ar-SA" w:bidi="en-US"/>
        </w:rPr>
        <w:t xml:space="preserve"> </w:t>
      </w:r>
      <w:r w:rsidR="009F70E5">
        <w:rPr>
          <w:rFonts w:ascii="Times New Roman" w:eastAsia="Times New Roman" w:hAnsi="Times New Roman" w:cs="Times New Roman"/>
          <w:sz w:val="24"/>
          <w:szCs w:val="24"/>
          <w:lang w:eastAsia="ar-SA" w:bidi="en-US"/>
        </w:rPr>
        <w:t>МО Гостовское</w:t>
      </w:r>
      <w:r w:rsidR="00A47211">
        <w:rPr>
          <w:rFonts w:ascii="Times New Roman" w:eastAsia="Times New Roman" w:hAnsi="Times New Roman" w:cs="Times New Roman"/>
          <w:sz w:val="24"/>
          <w:szCs w:val="24"/>
          <w:lang w:eastAsia="ar-SA" w:bidi="en-US"/>
        </w:rPr>
        <w:t xml:space="preserve"> сел</w:t>
      </w:r>
      <w:r w:rsidR="00A47211">
        <w:rPr>
          <w:rFonts w:ascii="Times New Roman" w:eastAsia="Times New Roman" w:hAnsi="Times New Roman" w:cs="Times New Roman"/>
          <w:sz w:val="24"/>
          <w:szCs w:val="24"/>
          <w:lang w:eastAsia="ar-SA" w:bidi="en-US"/>
        </w:rPr>
        <w:t>ь</w:t>
      </w:r>
      <w:r w:rsidR="00A47211">
        <w:rPr>
          <w:rFonts w:ascii="Times New Roman" w:eastAsia="Times New Roman" w:hAnsi="Times New Roman" w:cs="Times New Roman"/>
          <w:sz w:val="24"/>
          <w:szCs w:val="24"/>
          <w:lang w:eastAsia="ar-SA" w:bidi="en-US"/>
        </w:rPr>
        <w:t>ское поселение</w:t>
      </w:r>
      <w:r w:rsidRPr="00533946">
        <w:rPr>
          <w:rFonts w:ascii="Times New Roman" w:eastAsia="Times New Roman" w:hAnsi="Times New Roman" w:cs="Times New Roman"/>
          <w:sz w:val="24"/>
          <w:szCs w:val="24"/>
          <w:lang w:eastAsia="ar-SA" w:bidi="en-US"/>
        </w:rPr>
        <w:t xml:space="preserve"> являются:</w:t>
      </w:r>
    </w:p>
    <w:p w:rsidR="00533946" w:rsidRPr="00533946" w:rsidRDefault="00533946" w:rsidP="00495652">
      <w:pPr>
        <w:numPr>
          <w:ilvl w:val="0"/>
          <w:numId w:val="28"/>
        </w:numPr>
        <w:spacing w:before="0" w:after="0"/>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бури, сильный ветер ( &gt; 25 м/с);</w:t>
      </w:r>
    </w:p>
    <w:p w:rsidR="00533946" w:rsidRPr="00533946" w:rsidRDefault="00533946" w:rsidP="00495652">
      <w:pPr>
        <w:numPr>
          <w:ilvl w:val="0"/>
          <w:numId w:val="28"/>
        </w:numPr>
        <w:spacing w:before="0" w:after="0"/>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град ( &gt; 20 мм);</w:t>
      </w:r>
    </w:p>
    <w:p w:rsidR="00533946" w:rsidRPr="00533946" w:rsidRDefault="00533946" w:rsidP="00495652">
      <w:pPr>
        <w:numPr>
          <w:ilvl w:val="0"/>
          <w:numId w:val="28"/>
        </w:numPr>
        <w:spacing w:before="0" w:after="0"/>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 xml:space="preserve">пожары природные (лесных и степных массивов). </w:t>
      </w:r>
    </w:p>
    <w:p w:rsidR="00533946" w:rsidRPr="00144D7E" w:rsidRDefault="00533946" w:rsidP="00144D7E">
      <w:pPr>
        <w:pStyle w:val="a0"/>
        <w:spacing w:before="120"/>
        <w:jc w:val="right"/>
        <w:outlineLvl w:val="0"/>
        <w:rPr>
          <w:b/>
          <w:i/>
          <w:lang w:val="ru-RU"/>
        </w:rPr>
      </w:pPr>
      <w:r w:rsidRPr="00144D7E">
        <w:rPr>
          <w:b/>
          <w:i/>
          <w:lang w:val="ru-RU"/>
        </w:rPr>
        <w:lastRenderedPageBreak/>
        <w:t>Таблица 9.1</w:t>
      </w:r>
    </w:p>
    <w:p w:rsidR="00533946" w:rsidRPr="00533946" w:rsidRDefault="00533946" w:rsidP="00533946">
      <w:pPr>
        <w:spacing w:before="0"/>
        <w:ind w:left="0"/>
        <w:jc w:val="center"/>
        <w:rPr>
          <w:rFonts w:ascii="Times New Roman" w:eastAsia="Times New Roman" w:hAnsi="Times New Roman" w:cs="Times New Roman"/>
          <w:b/>
          <w:i/>
          <w:sz w:val="24"/>
          <w:szCs w:val="24"/>
          <w:lang w:eastAsia="ar-SA" w:bidi="en-US"/>
        </w:rPr>
      </w:pPr>
      <w:r w:rsidRPr="00533946">
        <w:rPr>
          <w:rFonts w:ascii="Times New Roman" w:eastAsia="Times New Roman" w:hAnsi="Times New Roman" w:cs="Times New Roman"/>
          <w:b/>
          <w:i/>
          <w:sz w:val="24"/>
          <w:szCs w:val="24"/>
          <w:lang w:eastAsia="ar-SA" w:bidi="en-US"/>
        </w:rPr>
        <w:t xml:space="preserve">Характеристика поражающих факторов природных явлений, опасных для </w:t>
      </w:r>
      <w:r w:rsidR="009F70E5">
        <w:rPr>
          <w:rFonts w:ascii="Times New Roman" w:eastAsia="Times New Roman" w:hAnsi="Times New Roman" w:cs="Times New Roman"/>
          <w:b/>
          <w:i/>
          <w:sz w:val="24"/>
          <w:szCs w:val="24"/>
          <w:lang w:eastAsia="ar-SA" w:bidi="en-US"/>
        </w:rPr>
        <w:t>МО Го</w:t>
      </w:r>
      <w:r w:rsidR="009F70E5">
        <w:rPr>
          <w:rFonts w:ascii="Times New Roman" w:eastAsia="Times New Roman" w:hAnsi="Times New Roman" w:cs="Times New Roman"/>
          <w:b/>
          <w:i/>
          <w:sz w:val="24"/>
          <w:szCs w:val="24"/>
          <w:lang w:eastAsia="ar-SA" w:bidi="en-US"/>
        </w:rPr>
        <w:t>с</w:t>
      </w:r>
      <w:r w:rsidR="009F70E5">
        <w:rPr>
          <w:rFonts w:ascii="Times New Roman" w:eastAsia="Times New Roman" w:hAnsi="Times New Roman" w:cs="Times New Roman"/>
          <w:b/>
          <w:i/>
          <w:sz w:val="24"/>
          <w:szCs w:val="24"/>
          <w:lang w:eastAsia="ar-SA" w:bidi="en-US"/>
        </w:rPr>
        <w:t>товское</w:t>
      </w:r>
      <w:r w:rsidR="008719FC">
        <w:rPr>
          <w:rFonts w:ascii="Times New Roman" w:eastAsia="Times New Roman" w:hAnsi="Times New Roman" w:cs="Times New Roman"/>
          <w:b/>
          <w:i/>
          <w:sz w:val="24"/>
          <w:szCs w:val="24"/>
          <w:lang w:eastAsia="ar-SA" w:bidi="en-US"/>
        </w:rPr>
        <w:t xml:space="preserve"> сельское поселение</w:t>
      </w:r>
    </w:p>
    <w:tbl>
      <w:tblPr>
        <w:tblW w:w="9384"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3005"/>
        <w:gridCol w:w="6379"/>
      </w:tblGrid>
      <w:tr w:rsidR="00533946" w:rsidRPr="00533946" w:rsidTr="00533946">
        <w:trPr>
          <w:jc w:val="center"/>
        </w:trPr>
        <w:tc>
          <w:tcPr>
            <w:tcW w:w="3005" w:type="dxa"/>
            <w:shd w:val="clear" w:color="auto" w:fill="D9D9D9" w:themeFill="background1" w:themeFillShade="D9"/>
          </w:tcPr>
          <w:p w:rsidR="00533946" w:rsidRPr="00533946" w:rsidRDefault="00533946" w:rsidP="00533946">
            <w:pPr>
              <w:spacing w:before="0" w:after="0"/>
              <w:ind w:left="0"/>
              <w:jc w:val="center"/>
              <w:rPr>
                <w:rFonts w:ascii="Times New Roman" w:hAnsi="Times New Roman" w:cs="Times New Roman"/>
                <w:b/>
                <w:i/>
                <w:sz w:val="24"/>
                <w:szCs w:val="24"/>
              </w:rPr>
            </w:pPr>
            <w:r w:rsidRPr="00533946">
              <w:rPr>
                <w:rFonts w:ascii="Times New Roman" w:hAnsi="Times New Roman" w:cs="Times New Roman"/>
                <w:b/>
                <w:i/>
                <w:sz w:val="24"/>
                <w:szCs w:val="24"/>
              </w:rPr>
              <w:t>Источник ЧС</w:t>
            </w:r>
          </w:p>
        </w:tc>
        <w:tc>
          <w:tcPr>
            <w:tcW w:w="6379" w:type="dxa"/>
            <w:shd w:val="clear" w:color="auto" w:fill="D9D9D9" w:themeFill="background1" w:themeFillShade="D9"/>
          </w:tcPr>
          <w:p w:rsidR="00533946" w:rsidRPr="00533946" w:rsidRDefault="00533946" w:rsidP="00533946">
            <w:pPr>
              <w:spacing w:before="0" w:after="0"/>
              <w:ind w:left="0"/>
              <w:jc w:val="center"/>
              <w:rPr>
                <w:rFonts w:ascii="Times New Roman" w:hAnsi="Times New Roman" w:cs="Times New Roman"/>
                <w:b/>
                <w:i/>
                <w:sz w:val="24"/>
                <w:szCs w:val="24"/>
              </w:rPr>
            </w:pPr>
            <w:r w:rsidRPr="00533946">
              <w:rPr>
                <w:rFonts w:ascii="Times New Roman" w:hAnsi="Times New Roman" w:cs="Times New Roman"/>
                <w:b/>
                <w:i/>
                <w:sz w:val="24"/>
                <w:szCs w:val="24"/>
              </w:rPr>
              <w:t>Характер воздействия поражающего фактора</w:t>
            </w:r>
          </w:p>
        </w:tc>
      </w:tr>
      <w:tr w:rsidR="00533946" w:rsidRPr="00533946" w:rsidTr="00533946">
        <w:trPr>
          <w:jc w:val="center"/>
        </w:trPr>
        <w:tc>
          <w:tcPr>
            <w:tcW w:w="3005" w:type="dxa"/>
            <w:shd w:val="clear" w:color="auto" w:fill="F2F2F2" w:themeFill="background1" w:themeFillShade="F2"/>
          </w:tcPr>
          <w:p w:rsidR="00533946" w:rsidRPr="00533946" w:rsidRDefault="00533946" w:rsidP="00533946">
            <w:pPr>
              <w:spacing w:before="0" w:after="0"/>
              <w:ind w:left="0"/>
              <w:rPr>
                <w:rFonts w:ascii="Times New Roman" w:eastAsia="Times New Roman" w:hAnsi="Times New Roman" w:cs="Times New Roman"/>
                <w:b/>
                <w:i/>
                <w:sz w:val="24"/>
                <w:szCs w:val="24"/>
                <w:lang w:val="en-US" w:eastAsia="ar-SA" w:bidi="en-US"/>
              </w:rPr>
            </w:pPr>
            <w:r w:rsidRPr="00533946">
              <w:rPr>
                <w:rFonts w:ascii="Times New Roman" w:eastAsia="Times New Roman" w:hAnsi="Times New Roman" w:cs="Times New Roman"/>
                <w:b/>
                <w:i/>
                <w:sz w:val="24"/>
                <w:szCs w:val="24"/>
                <w:lang w:eastAsia="ar-SA" w:bidi="en-US"/>
              </w:rPr>
              <w:t>Сильный ветер</w:t>
            </w:r>
          </w:p>
        </w:tc>
        <w:tc>
          <w:tcPr>
            <w:tcW w:w="6379" w:type="dxa"/>
            <w:shd w:val="clear" w:color="auto" w:fill="FFFFFF" w:themeFill="background1"/>
          </w:tcPr>
          <w:p w:rsidR="00533946" w:rsidRPr="00533946" w:rsidRDefault="00533946" w:rsidP="00533946">
            <w:pPr>
              <w:spacing w:before="0" w:after="0"/>
              <w:ind w:left="0"/>
              <w:jc w:val="left"/>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Ветровая нагрузка, аэродинамическое давление на огражд</w:t>
            </w:r>
            <w:r w:rsidRPr="00533946">
              <w:rPr>
                <w:rFonts w:ascii="Times New Roman" w:eastAsia="Times New Roman" w:hAnsi="Times New Roman" w:cs="Times New Roman"/>
                <w:sz w:val="24"/>
                <w:szCs w:val="24"/>
                <w:lang w:eastAsia="ar-SA" w:bidi="en-US"/>
              </w:rPr>
              <w:t>а</w:t>
            </w:r>
            <w:r w:rsidRPr="00533946">
              <w:rPr>
                <w:rFonts w:ascii="Times New Roman" w:eastAsia="Times New Roman" w:hAnsi="Times New Roman" w:cs="Times New Roman"/>
                <w:sz w:val="24"/>
                <w:szCs w:val="24"/>
                <w:lang w:eastAsia="ar-SA" w:bidi="en-US"/>
              </w:rPr>
              <w:t>ющие конструкции</w:t>
            </w:r>
          </w:p>
        </w:tc>
      </w:tr>
      <w:tr w:rsidR="00533946" w:rsidRPr="00533946" w:rsidTr="00533946">
        <w:trPr>
          <w:jc w:val="center"/>
        </w:trPr>
        <w:tc>
          <w:tcPr>
            <w:tcW w:w="3005" w:type="dxa"/>
            <w:shd w:val="clear" w:color="auto" w:fill="F2F2F2" w:themeFill="background1" w:themeFillShade="F2"/>
          </w:tcPr>
          <w:p w:rsidR="00533946" w:rsidRPr="00533946" w:rsidRDefault="00533946" w:rsidP="00533946">
            <w:pPr>
              <w:spacing w:before="0" w:after="0"/>
              <w:ind w:left="0"/>
              <w:rPr>
                <w:rFonts w:ascii="Times New Roman" w:eastAsia="Times New Roman" w:hAnsi="Times New Roman" w:cs="Times New Roman"/>
                <w:b/>
                <w:i/>
                <w:sz w:val="24"/>
                <w:szCs w:val="24"/>
                <w:lang w:val="en-US" w:eastAsia="ar-SA" w:bidi="en-US"/>
              </w:rPr>
            </w:pPr>
            <w:r w:rsidRPr="00533946">
              <w:rPr>
                <w:rFonts w:ascii="Times New Roman" w:eastAsia="Times New Roman" w:hAnsi="Times New Roman" w:cs="Times New Roman"/>
                <w:b/>
                <w:i/>
                <w:sz w:val="24"/>
                <w:szCs w:val="24"/>
                <w:lang w:eastAsia="ar-SA" w:bidi="en-US"/>
              </w:rPr>
              <w:t>Град</w:t>
            </w:r>
          </w:p>
        </w:tc>
        <w:tc>
          <w:tcPr>
            <w:tcW w:w="6379" w:type="dxa"/>
            <w:shd w:val="clear" w:color="auto" w:fill="FFFFFF" w:themeFill="background1"/>
          </w:tcPr>
          <w:p w:rsidR="00533946" w:rsidRPr="00533946" w:rsidRDefault="00533946" w:rsidP="00533946">
            <w:pPr>
              <w:spacing w:before="0" w:after="0"/>
              <w:ind w:left="0"/>
              <w:jc w:val="left"/>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Ударная динамическая нагрузка</w:t>
            </w:r>
          </w:p>
        </w:tc>
      </w:tr>
      <w:tr w:rsidR="00533946" w:rsidRPr="00533946" w:rsidTr="00533946">
        <w:trPr>
          <w:jc w:val="center"/>
        </w:trPr>
        <w:tc>
          <w:tcPr>
            <w:tcW w:w="3005" w:type="dxa"/>
            <w:shd w:val="clear" w:color="auto" w:fill="F2F2F2" w:themeFill="background1" w:themeFillShade="F2"/>
          </w:tcPr>
          <w:p w:rsidR="00533946" w:rsidRPr="00533946" w:rsidRDefault="00533946" w:rsidP="00533946">
            <w:pPr>
              <w:spacing w:before="0" w:after="0"/>
              <w:ind w:left="0"/>
              <w:rPr>
                <w:rFonts w:ascii="Times New Roman" w:eastAsia="Times New Roman" w:hAnsi="Times New Roman" w:cs="Times New Roman"/>
                <w:b/>
                <w:i/>
                <w:sz w:val="24"/>
                <w:szCs w:val="24"/>
                <w:lang w:eastAsia="ar-SA" w:bidi="en-US"/>
              </w:rPr>
            </w:pPr>
            <w:r w:rsidRPr="00533946">
              <w:rPr>
                <w:rFonts w:ascii="Times New Roman" w:eastAsia="Times New Roman" w:hAnsi="Times New Roman" w:cs="Times New Roman"/>
                <w:b/>
                <w:i/>
                <w:sz w:val="24"/>
                <w:szCs w:val="24"/>
                <w:lang w:eastAsia="ar-SA" w:bidi="en-US"/>
              </w:rPr>
              <w:t>Пожары природные</w:t>
            </w:r>
          </w:p>
        </w:tc>
        <w:tc>
          <w:tcPr>
            <w:tcW w:w="6379" w:type="dxa"/>
            <w:shd w:val="clear" w:color="auto" w:fill="FFFFFF" w:themeFill="background1"/>
          </w:tcPr>
          <w:p w:rsidR="00533946" w:rsidRPr="00533946" w:rsidRDefault="00533946" w:rsidP="00533946">
            <w:pPr>
              <w:spacing w:before="0" w:after="0"/>
              <w:ind w:left="0"/>
              <w:jc w:val="left"/>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Огонь, высокая температура воздуха, ядовитые газы (пр</w:t>
            </w:r>
            <w:r w:rsidRPr="00533946">
              <w:rPr>
                <w:rFonts w:ascii="Times New Roman" w:eastAsia="Times New Roman" w:hAnsi="Times New Roman" w:cs="Times New Roman"/>
                <w:sz w:val="24"/>
                <w:szCs w:val="24"/>
                <w:lang w:eastAsia="ar-SA" w:bidi="en-US"/>
              </w:rPr>
              <w:t>о</w:t>
            </w:r>
            <w:r w:rsidRPr="00533946">
              <w:rPr>
                <w:rFonts w:ascii="Times New Roman" w:eastAsia="Times New Roman" w:hAnsi="Times New Roman" w:cs="Times New Roman"/>
                <w:sz w:val="24"/>
                <w:szCs w:val="24"/>
                <w:lang w:eastAsia="ar-SA" w:bidi="en-US"/>
              </w:rPr>
              <w:t>дукты задымления)</w:t>
            </w:r>
          </w:p>
        </w:tc>
      </w:tr>
    </w:tbl>
    <w:p w:rsidR="00533946" w:rsidRPr="00EF235D" w:rsidRDefault="00EF235D" w:rsidP="00EF235D">
      <w:pPr>
        <w:pStyle w:val="3"/>
      </w:pPr>
      <w:bookmarkStart w:id="135" w:name="_Toc370201513"/>
      <w:bookmarkStart w:id="136" w:name="_Toc374968558"/>
      <w:bookmarkStart w:id="137" w:name="_Toc410813924"/>
      <w:bookmarkStart w:id="138" w:name="_Toc427163793"/>
      <w:r>
        <w:t>9</w:t>
      </w:r>
      <w:r w:rsidR="00533946" w:rsidRPr="00EF235D">
        <w:t>.2.1 Метеорологические опасные явления</w:t>
      </w:r>
      <w:bookmarkEnd w:id="135"/>
      <w:bookmarkEnd w:id="136"/>
      <w:bookmarkEnd w:id="137"/>
      <w:bookmarkEnd w:id="138"/>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b/>
          <w:i/>
          <w:sz w:val="24"/>
          <w:szCs w:val="24"/>
          <w:u w:val="single"/>
          <w:lang w:eastAsia="ar-SA" w:bidi="en-US"/>
        </w:rPr>
        <w:t>Опасное метеорологическое явление</w:t>
      </w:r>
      <w:r w:rsidRPr="00533946">
        <w:rPr>
          <w:rFonts w:ascii="Times New Roman" w:eastAsia="Times New Roman" w:hAnsi="Times New Roman" w:cs="Times New Roman"/>
          <w:sz w:val="24"/>
          <w:szCs w:val="24"/>
          <w:lang w:eastAsia="ar-SA" w:bidi="en-US"/>
        </w:rPr>
        <w:t xml:space="preserve"> – это природное явление, возникающее в а</w:t>
      </w:r>
      <w:r w:rsidRPr="00533946">
        <w:rPr>
          <w:rFonts w:ascii="Times New Roman" w:eastAsia="Times New Roman" w:hAnsi="Times New Roman" w:cs="Times New Roman"/>
          <w:sz w:val="24"/>
          <w:szCs w:val="24"/>
          <w:lang w:eastAsia="ar-SA" w:bidi="en-US"/>
        </w:rPr>
        <w:t>т</w:t>
      </w:r>
      <w:r w:rsidRPr="00533946">
        <w:rPr>
          <w:rFonts w:ascii="Times New Roman" w:eastAsia="Times New Roman" w:hAnsi="Times New Roman" w:cs="Times New Roman"/>
          <w:sz w:val="24"/>
          <w:szCs w:val="24"/>
          <w:lang w:eastAsia="ar-SA" w:bidi="en-US"/>
        </w:rPr>
        <w:t>мосфере под действием различных природных факторов или их сочетаний, могущее ок</w:t>
      </w:r>
      <w:r w:rsidRPr="00533946">
        <w:rPr>
          <w:rFonts w:ascii="Times New Roman" w:eastAsia="Times New Roman" w:hAnsi="Times New Roman" w:cs="Times New Roman"/>
          <w:sz w:val="24"/>
          <w:szCs w:val="24"/>
          <w:lang w:eastAsia="ar-SA" w:bidi="en-US"/>
        </w:rPr>
        <w:t>а</w:t>
      </w:r>
      <w:r w:rsidRPr="00533946">
        <w:rPr>
          <w:rFonts w:ascii="Times New Roman" w:eastAsia="Times New Roman" w:hAnsi="Times New Roman" w:cs="Times New Roman"/>
          <w:sz w:val="24"/>
          <w:szCs w:val="24"/>
          <w:lang w:eastAsia="ar-SA" w:bidi="en-US"/>
        </w:rPr>
        <w:t>зать поражающее воздействие на людей, сельскохозяйственных животных и растения, объекты экономики.</w:t>
      </w:r>
    </w:p>
    <w:p w:rsidR="00533946" w:rsidRPr="00533946" w:rsidRDefault="00533946" w:rsidP="00533946">
      <w:pPr>
        <w:spacing w:after="0"/>
        <w:ind w:left="0" w:firstLine="709"/>
        <w:outlineLvl w:val="0"/>
        <w:rPr>
          <w:rFonts w:ascii="Times New Roman" w:eastAsia="Times New Roman" w:hAnsi="Times New Roman" w:cs="Times New Roman"/>
          <w:i/>
          <w:sz w:val="24"/>
          <w:szCs w:val="24"/>
          <w:u w:val="single"/>
          <w:lang w:eastAsia="ar-SA" w:bidi="en-US"/>
        </w:rPr>
      </w:pPr>
      <w:r w:rsidRPr="00533946">
        <w:rPr>
          <w:rFonts w:ascii="Times New Roman" w:eastAsia="Times New Roman" w:hAnsi="Times New Roman" w:cs="Times New Roman"/>
          <w:i/>
          <w:sz w:val="24"/>
          <w:szCs w:val="24"/>
          <w:u w:val="single"/>
          <w:lang w:eastAsia="ar-SA" w:bidi="en-US"/>
        </w:rPr>
        <w:t>Температура воздуха</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 xml:space="preserve">Абсолютный максимум температуры на территории </w:t>
      </w:r>
      <w:r w:rsidR="009F70E5">
        <w:rPr>
          <w:rFonts w:ascii="Times New Roman" w:eastAsia="Times New Roman" w:hAnsi="Times New Roman" w:cs="Times New Roman"/>
          <w:sz w:val="24"/>
          <w:szCs w:val="24"/>
          <w:lang w:eastAsia="ar-SA" w:bidi="en-US"/>
        </w:rPr>
        <w:t>МО Гостовское</w:t>
      </w:r>
      <w:r w:rsidR="008719FC">
        <w:rPr>
          <w:rFonts w:ascii="Times New Roman" w:eastAsia="Times New Roman" w:hAnsi="Times New Roman" w:cs="Times New Roman"/>
          <w:sz w:val="24"/>
          <w:szCs w:val="24"/>
          <w:lang w:eastAsia="ar-SA" w:bidi="en-US"/>
        </w:rPr>
        <w:t xml:space="preserve"> сельское пос</w:t>
      </w:r>
      <w:r w:rsidR="008719FC">
        <w:rPr>
          <w:rFonts w:ascii="Times New Roman" w:eastAsia="Times New Roman" w:hAnsi="Times New Roman" w:cs="Times New Roman"/>
          <w:sz w:val="24"/>
          <w:szCs w:val="24"/>
          <w:lang w:eastAsia="ar-SA" w:bidi="en-US"/>
        </w:rPr>
        <w:t>е</w:t>
      </w:r>
      <w:r w:rsidR="008719FC">
        <w:rPr>
          <w:rFonts w:ascii="Times New Roman" w:eastAsia="Times New Roman" w:hAnsi="Times New Roman" w:cs="Times New Roman"/>
          <w:sz w:val="24"/>
          <w:szCs w:val="24"/>
          <w:lang w:eastAsia="ar-SA" w:bidi="en-US"/>
        </w:rPr>
        <w:t>ление</w:t>
      </w:r>
      <w:r w:rsidRPr="00533946">
        <w:rPr>
          <w:rFonts w:ascii="Times New Roman" w:eastAsia="Times New Roman" w:hAnsi="Times New Roman" w:cs="Times New Roman"/>
          <w:sz w:val="24"/>
          <w:szCs w:val="24"/>
          <w:lang w:eastAsia="ar-SA" w:bidi="en-US"/>
        </w:rPr>
        <w:t xml:space="preserve"> отмечается в июле и может превышать +40°</w:t>
      </w:r>
      <w:r w:rsidR="00CC3819">
        <w:rPr>
          <w:rFonts w:ascii="Times New Roman" w:eastAsia="Times New Roman" w:hAnsi="Times New Roman" w:cs="Times New Roman"/>
          <w:sz w:val="24"/>
          <w:szCs w:val="24"/>
          <w:lang w:eastAsia="ar-SA" w:bidi="en-US"/>
        </w:rPr>
        <w:t xml:space="preserve">С. </w:t>
      </w:r>
      <w:r w:rsidRPr="00533946">
        <w:rPr>
          <w:rFonts w:ascii="Times New Roman" w:eastAsia="Times New Roman" w:hAnsi="Times New Roman" w:cs="Times New Roman"/>
          <w:sz w:val="24"/>
          <w:szCs w:val="24"/>
          <w:lang w:eastAsia="ar-SA" w:bidi="en-US"/>
        </w:rPr>
        <w:t>Такие температуры бывают 1 раз в 40-60 лет.</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 xml:space="preserve">Абсолютный минимум температуры на территории </w:t>
      </w:r>
      <w:r w:rsidR="009F70E5">
        <w:rPr>
          <w:rFonts w:ascii="Times New Roman" w:eastAsia="Times New Roman" w:hAnsi="Times New Roman" w:cs="Times New Roman"/>
          <w:sz w:val="24"/>
          <w:szCs w:val="24"/>
          <w:lang w:eastAsia="ar-SA" w:bidi="en-US"/>
        </w:rPr>
        <w:t>МО Гостовское</w:t>
      </w:r>
      <w:r w:rsidR="008719FC">
        <w:rPr>
          <w:rFonts w:ascii="Times New Roman" w:eastAsia="Times New Roman" w:hAnsi="Times New Roman" w:cs="Times New Roman"/>
          <w:sz w:val="24"/>
          <w:szCs w:val="24"/>
          <w:lang w:eastAsia="ar-SA" w:bidi="en-US"/>
        </w:rPr>
        <w:t xml:space="preserve"> сельское пос</w:t>
      </w:r>
      <w:r w:rsidR="008719FC">
        <w:rPr>
          <w:rFonts w:ascii="Times New Roman" w:eastAsia="Times New Roman" w:hAnsi="Times New Roman" w:cs="Times New Roman"/>
          <w:sz w:val="24"/>
          <w:szCs w:val="24"/>
          <w:lang w:eastAsia="ar-SA" w:bidi="en-US"/>
        </w:rPr>
        <w:t>е</w:t>
      </w:r>
      <w:r w:rsidR="008719FC">
        <w:rPr>
          <w:rFonts w:ascii="Times New Roman" w:eastAsia="Times New Roman" w:hAnsi="Times New Roman" w:cs="Times New Roman"/>
          <w:sz w:val="24"/>
          <w:szCs w:val="24"/>
          <w:lang w:eastAsia="ar-SA" w:bidi="en-US"/>
        </w:rPr>
        <w:t>ление</w:t>
      </w:r>
      <w:r w:rsidRPr="00533946">
        <w:rPr>
          <w:rFonts w:ascii="Times New Roman" w:eastAsia="Times New Roman" w:hAnsi="Times New Roman" w:cs="Times New Roman"/>
          <w:sz w:val="24"/>
          <w:szCs w:val="24"/>
          <w:lang w:eastAsia="ar-SA" w:bidi="en-US"/>
        </w:rPr>
        <w:t xml:space="preserve"> может превышать -40°</w:t>
      </w:r>
      <w:r w:rsidR="00CC3819">
        <w:rPr>
          <w:rFonts w:ascii="Times New Roman" w:eastAsia="Times New Roman" w:hAnsi="Times New Roman" w:cs="Times New Roman"/>
          <w:sz w:val="24"/>
          <w:szCs w:val="24"/>
          <w:lang w:eastAsia="ar-SA" w:bidi="en-US"/>
        </w:rPr>
        <w:t xml:space="preserve">С. </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Наибольший урон от заморозков наносится сельскохозяйственным культурам.</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Так же возможно возникновение аварии с масштабами ЧС муниципального хара</w:t>
      </w:r>
      <w:r w:rsidRPr="00533946">
        <w:rPr>
          <w:rFonts w:ascii="Times New Roman" w:eastAsia="Times New Roman" w:hAnsi="Times New Roman" w:cs="Times New Roman"/>
          <w:sz w:val="24"/>
          <w:szCs w:val="24"/>
          <w:lang w:eastAsia="ar-SA" w:bidi="en-US"/>
        </w:rPr>
        <w:t>к</w:t>
      </w:r>
      <w:r w:rsidRPr="00533946">
        <w:rPr>
          <w:rFonts w:ascii="Times New Roman" w:eastAsia="Times New Roman" w:hAnsi="Times New Roman" w:cs="Times New Roman"/>
          <w:sz w:val="24"/>
          <w:szCs w:val="24"/>
          <w:lang w:eastAsia="ar-SA" w:bidi="en-US"/>
        </w:rPr>
        <w:t>тера на объектах ЖКХ из-за возможных резких перепадов температуры воздуха, возни</w:t>
      </w:r>
      <w:r w:rsidRPr="00533946">
        <w:rPr>
          <w:rFonts w:ascii="Times New Roman" w:eastAsia="Times New Roman" w:hAnsi="Times New Roman" w:cs="Times New Roman"/>
          <w:sz w:val="24"/>
          <w:szCs w:val="24"/>
          <w:lang w:eastAsia="ar-SA" w:bidi="en-US"/>
        </w:rPr>
        <w:t>к</w:t>
      </w:r>
      <w:r w:rsidRPr="00533946">
        <w:rPr>
          <w:rFonts w:ascii="Times New Roman" w:eastAsia="Times New Roman" w:hAnsi="Times New Roman" w:cs="Times New Roman"/>
          <w:sz w:val="24"/>
          <w:szCs w:val="24"/>
          <w:lang w:eastAsia="ar-SA" w:bidi="en-US"/>
        </w:rPr>
        <w:t>новения комплексов неблагоприятных природных явлений в виде мокрого снега и сильн</w:t>
      </w:r>
      <w:r w:rsidRPr="00533946">
        <w:rPr>
          <w:rFonts w:ascii="Times New Roman" w:eastAsia="Times New Roman" w:hAnsi="Times New Roman" w:cs="Times New Roman"/>
          <w:sz w:val="24"/>
          <w:szCs w:val="24"/>
          <w:lang w:eastAsia="ar-SA" w:bidi="en-US"/>
        </w:rPr>
        <w:t>о</w:t>
      </w:r>
      <w:r w:rsidRPr="00533946">
        <w:rPr>
          <w:rFonts w:ascii="Times New Roman" w:eastAsia="Times New Roman" w:hAnsi="Times New Roman" w:cs="Times New Roman"/>
          <w:sz w:val="24"/>
          <w:szCs w:val="24"/>
          <w:lang w:eastAsia="ar-SA" w:bidi="en-US"/>
        </w:rPr>
        <w:t>го ветра, а также перегрузок электрических сетей и большой изношенности коммуник</w:t>
      </w:r>
      <w:r w:rsidRPr="00533946">
        <w:rPr>
          <w:rFonts w:ascii="Times New Roman" w:eastAsia="Times New Roman" w:hAnsi="Times New Roman" w:cs="Times New Roman"/>
          <w:sz w:val="24"/>
          <w:szCs w:val="24"/>
          <w:lang w:eastAsia="ar-SA" w:bidi="en-US"/>
        </w:rPr>
        <w:t>а</w:t>
      </w:r>
      <w:r w:rsidRPr="00533946">
        <w:rPr>
          <w:rFonts w:ascii="Times New Roman" w:eastAsia="Times New Roman" w:hAnsi="Times New Roman" w:cs="Times New Roman"/>
          <w:sz w:val="24"/>
          <w:szCs w:val="24"/>
          <w:lang w:eastAsia="ar-SA" w:bidi="en-US"/>
        </w:rPr>
        <w:t xml:space="preserve">ций (более 70%). </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Поражающими факторами так же могут являться: температурная деформация ограждающих конструкций, замораживание и разрыв коммуникаций.</w:t>
      </w:r>
    </w:p>
    <w:p w:rsidR="00533946" w:rsidRPr="00533946" w:rsidRDefault="00533946" w:rsidP="00533946">
      <w:pPr>
        <w:spacing w:after="0"/>
        <w:ind w:left="0" w:firstLine="709"/>
        <w:outlineLvl w:val="0"/>
        <w:rPr>
          <w:rFonts w:ascii="Times New Roman" w:eastAsia="Times New Roman" w:hAnsi="Times New Roman" w:cs="Times New Roman"/>
          <w:i/>
          <w:sz w:val="24"/>
          <w:szCs w:val="24"/>
          <w:u w:val="single"/>
          <w:lang w:eastAsia="ar-SA" w:bidi="en-US"/>
        </w:rPr>
      </w:pPr>
      <w:r w:rsidRPr="00533946">
        <w:rPr>
          <w:rFonts w:ascii="Times New Roman" w:eastAsia="Times New Roman" w:hAnsi="Times New Roman" w:cs="Times New Roman"/>
          <w:i/>
          <w:sz w:val="24"/>
          <w:szCs w:val="24"/>
          <w:u w:val="single"/>
          <w:lang w:eastAsia="ar-SA" w:bidi="en-US"/>
        </w:rPr>
        <w:t>Гололёд</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Гололед – слой плотного льда, образующийся на земной поверхности и на предм</w:t>
      </w:r>
      <w:r w:rsidRPr="00533946">
        <w:rPr>
          <w:rFonts w:ascii="Times New Roman" w:eastAsia="Times New Roman" w:hAnsi="Times New Roman" w:cs="Times New Roman"/>
          <w:sz w:val="24"/>
          <w:szCs w:val="24"/>
          <w:lang w:eastAsia="ar-SA" w:bidi="en-US"/>
        </w:rPr>
        <w:t>е</w:t>
      </w:r>
      <w:r w:rsidRPr="00533946">
        <w:rPr>
          <w:rFonts w:ascii="Times New Roman" w:eastAsia="Times New Roman" w:hAnsi="Times New Roman" w:cs="Times New Roman"/>
          <w:sz w:val="24"/>
          <w:szCs w:val="24"/>
          <w:lang w:eastAsia="ar-SA" w:bidi="en-US"/>
        </w:rPr>
        <w:t xml:space="preserve">тах при замерзании переохлажденных капель дождя или тумана. </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Череда оттепелей и заморозков может спровоцировать образование гололеда. С п</w:t>
      </w:r>
      <w:r w:rsidRPr="00533946">
        <w:rPr>
          <w:rFonts w:ascii="Times New Roman" w:eastAsia="Times New Roman" w:hAnsi="Times New Roman" w:cs="Times New Roman"/>
          <w:sz w:val="24"/>
          <w:szCs w:val="24"/>
          <w:lang w:eastAsia="ar-SA" w:bidi="en-US"/>
        </w:rPr>
        <w:t>о</w:t>
      </w:r>
      <w:r w:rsidRPr="00533946">
        <w:rPr>
          <w:rFonts w:ascii="Times New Roman" w:eastAsia="Times New Roman" w:hAnsi="Times New Roman" w:cs="Times New Roman"/>
          <w:sz w:val="24"/>
          <w:szCs w:val="24"/>
          <w:lang w:eastAsia="ar-SA" w:bidi="en-US"/>
        </w:rPr>
        <w:t xml:space="preserve">явлением гололеда на дорогах поселения значительно повышается риск возникновения аварий на транспорте. </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Гололед с диаметром отложений более 200 мм несет угрозу деформации грунта (возникает просадка и морозное пучение грунта).</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Гололёдно-изморозевые явления проявляются в виде гололёда, зернистой и кр</w:t>
      </w:r>
      <w:r w:rsidRPr="00533946">
        <w:rPr>
          <w:rFonts w:ascii="Times New Roman" w:eastAsia="Times New Roman" w:hAnsi="Times New Roman" w:cs="Times New Roman"/>
          <w:sz w:val="24"/>
          <w:szCs w:val="24"/>
          <w:lang w:eastAsia="ar-SA" w:bidi="en-US"/>
        </w:rPr>
        <w:t>и</w:t>
      </w:r>
      <w:r w:rsidRPr="00533946">
        <w:rPr>
          <w:rFonts w:ascii="Times New Roman" w:eastAsia="Times New Roman" w:hAnsi="Times New Roman" w:cs="Times New Roman"/>
          <w:sz w:val="24"/>
          <w:szCs w:val="24"/>
          <w:lang w:eastAsia="ar-SA" w:bidi="en-US"/>
        </w:rPr>
        <w:t>сталлической изморози, а также сложных отложений мокрого снега. Оледенение повер</w:t>
      </w:r>
      <w:r w:rsidRPr="00533946">
        <w:rPr>
          <w:rFonts w:ascii="Times New Roman" w:eastAsia="Times New Roman" w:hAnsi="Times New Roman" w:cs="Times New Roman"/>
          <w:sz w:val="24"/>
          <w:szCs w:val="24"/>
          <w:lang w:eastAsia="ar-SA" w:bidi="en-US"/>
        </w:rPr>
        <w:t>х</w:t>
      </w:r>
      <w:r w:rsidRPr="00533946">
        <w:rPr>
          <w:rFonts w:ascii="Times New Roman" w:eastAsia="Times New Roman" w:hAnsi="Times New Roman" w:cs="Times New Roman"/>
          <w:sz w:val="24"/>
          <w:szCs w:val="24"/>
          <w:lang w:eastAsia="ar-SA" w:bidi="en-US"/>
        </w:rPr>
        <w:t xml:space="preserve">ностей автомобильных дорог и улично-дорожной сети несет угрозу жизни и здоровью людей. </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Ущерб от гололёдно-изморозевых явлений обусловлен увеличением веса предм</w:t>
      </w:r>
      <w:r w:rsidRPr="00533946">
        <w:rPr>
          <w:rFonts w:ascii="Times New Roman" w:eastAsia="Times New Roman" w:hAnsi="Times New Roman" w:cs="Times New Roman"/>
          <w:sz w:val="24"/>
          <w:szCs w:val="24"/>
          <w:lang w:eastAsia="ar-SA" w:bidi="en-US"/>
        </w:rPr>
        <w:t>е</w:t>
      </w:r>
      <w:r w:rsidRPr="00533946">
        <w:rPr>
          <w:rFonts w:ascii="Times New Roman" w:eastAsia="Times New Roman" w:hAnsi="Times New Roman" w:cs="Times New Roman"/>
          <w:sz w:val="24"/>
          <w:szCs w:val="24"/>
          <w:lang w:eastAsia="ar-SA" w:bidi="en-US"/>
        </w:rPr>
        <w:t>тов и объектов, вследствие отложения на них частиц воды и льда. Нередко при этом пр</w:t>
      </w:r>
      <w:r w:rsidRPr="00533946">
        <w:rPr>
          <w:rFonts w:ascii="Times New Roman" w:eastAsia="Times New Roman" w:hAnsi="Times New Roman" w:cs="Times New Roman"/>
          <w:sz w:val="24"/>
          <w:szCs w:val="24"/>
          <w:lang w:eastAsia="ar-SA" w:bidi="en-US"/>
        </w:rPr>
        <w:t>о</w:t>
      </w:r>
      <w:r w:rsidRPr="00533946">
        <w:rPr>
          <w:rFonts w:ascii="Times New Roman" w:eastAsia="Times New Roman" w:hAnsi="Times New Roman" w:cs="Times New Roman"/>
          <w:sz w:val="24"/>
          <w:szCs w:val="24"/>
          <w:lang w:eastAsia="ar-SA" w:bidi="en-US"/>
        </w:rPr>
        <w:t>исходит обрыв ЛЭП, линий связи, вероятны оледенения транспортных магистралей, з</w:t>
      </w:r>
      <w:r w:rsidRPr="00533946">
        <w:rPr>
          <w:rFonts w:ascii="Times New Roman" w:eastAsia="Times New Roman" w:hAnsi="Times New Roman" w:cs="Times New Roman"/>
          <w:sz w:val="24"/>
          <w:szCs w:val="24"/>
          <w:lang w:eastAsia="ar-SA" w:bidi="en-US"/>
        </w:rPr>
        <w:t>а</w:t>
      </w:r>
      <w:r w:rsidRPr="00533946">
        <w:rPr>
          <w:rFonts w:ascii="Times New Roman" w:eastAsia="Times New Roman" w:hAnsi="Times New Roman" w:cs="Times New Roman"/>
          <w:sz w:val="24"/>
          <w:szCs w:val="24"/>
          <w:lang w:eastAsia="ar-SA" w:bidi="en-US"/>
        </w:rPr>
        <w:t>труднения в строительных работах, в сельском хозяйстве.</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lastRenderedPageBreak/>
        <w:t>Возникновение гололёдно-изморозевых явлений во многом зависит от проникн</w:t>
      </w:r>
      <w:r w:rsidRPr="00533946">
        <w:rPr>
          <w:rFonts w:ascii="Times New Roman" w:eastAsia="Times New Roman" w:hAnsi="Times New Roman" w:cs="Times New Roman"/>
          <w:sz w:val="24"/>
          <w:szCs w:val="24"/>
          <w:lang w:eastAsia="ar-SA" w:bidi="en-US"/>
        </w:rPr>
        <w:t>о</w:t>
      </w:r>
      <w:r w:rsidRPr="00533946">
        <w:rPr>
          <w:rFonts w:ascii="Times New Roman" w:eastAsia="Times New Roman" w:hAnsi="Times New Roman" w:cs="Times New Roman"/>
          <w:sz w:val="24"/>
          <w:szCs w:val="24"/>
          <w:lang w:eastAsia="ar-SA" w:bidi="en-US"/>
        </w:rPr>
        <w:t>вения тёплого очень влажного воздуха на территорию занятую более холодным воздухом. Максимальные частоты явлений отмечаются в октябре-ноябре и в декабре-январе.</w:t>
      </w:r>
    </w:p>
    <w:p w:rsidR="00533946" w:rsidRPr="00533946" w:rsidRDefault="00533946" w:rsidP="00533946">
      <w:pPr>
        <w:spacing w:after="0"/>
        <w:ind w:left="0" w:firstLine="709"/>
        <w:outlineLvl w:val="0"/>
        <w:rPr>
          <w:rFonts w:ascii="Times New Roman" w:eastAsia="Times New Roman" w:hAnsi="Times New Roman" w:cs="Times New Roman"/>
          <w:i/>
          <w:sz w:val="24"/>
          <w:szCs w:val="24"/>
          <w:u w:val="single"/>
          <w:lang w:eastAsia="ar-SA" w:bidi="en-US"/>
        </w:rPr>
      </w:pPr>
      <w:r w:rsidRPr="00533946">
        <w:rPr>
          <w:rFonts w:ascii="Times New Roman" w:eastAsia="Times New Roman" w:hAnsi="Times New Roman" w:cs="Times New Roman"/>
          <w:i/>
          <w:sz w:val="24"/>
          <w:szCs w:val="24"/>
          <w:u w:val="single"/>
          <w:lang w:eastAsia="ar-SA" w:bidi="en-US"/>
        </w:rPr>
        <w:t>Метели, снегопады</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Метель – перенос снега над поверхностью земли сильным ветром, возможно с в</w:t>
      </w:r>
      <w:r w:rsidRPr="00533946">
        <w:rPr>
          <w:rFonts w:ascii="Times New Roman" w:eastAsia="Times New Roman" w:hAnsi="Times New Roman" w:cs="Times New Roman"/>
          <w:sz w:val="24"/>
          <w:szCs w:val="24"/>
          <w:lang w:eastAsia="ar-SA" w:bidi="en-US"/>
        </w:rPr>
        <w:t>ы</w:t>
      </w:r>
      <w:r w:rsidRPr="00533946">
        <w:rPr>
          <w:rFonts w:ascii="Times New Roman" w:eastAsia="Times New Roman" w:hAnsi="Times New Roman" w:cs="Times New Roman"/>
          <w:sz w:val="24"/>
          <w:szCs w:val="24"/>
          <w:lang w:eastAsia="ar-SA" w:bidi="en-US"/>
        </w:rPr>
        <w:t>падением снега, приводящий к ухудшению видимости и заносу транспортных магистр</w:t>
      </w:r>
      <w:r w:rsidRPr="00533946">
        <w:rPr>
          <w:rFonts w:ascii="Times New Roman" w:eastAsia="Times New Roman" w:hAnsi="Times New Roman" w:cs="Times New Roman"/>
          <w:sz w:val="24"/>
          <w:szCs w:val="24"/>
          <w:lang w:eastAsia="ar-SA" w:bidi="en-US"/>
        </w:rPr>
        <w:t>а</w:t>
      </w:r>
      <w:r w:rsidRPr="00533946">
        <w:rPr>
          <w:rFonts w:ascii="Times New Roman" w:eastAsia="Times New Roman" w:hAnsi="Times New Roman" w:cs="Times New Roman"/>
          <w:sz w:val="24"/>
          <w:szCs w:val="24"/>
          <w:lang w:eastAsia="ar-SA" w:bidi="en-US"/>
        </w:rPr>
        <w:t>лей.</w:t>
      </w:r>
    </w:p>
    <w:p w:rsidR="00533946" w:rsidRPr="00533946" w:rsidRDefault="00533946" w:rsidP="00533946">
      <w:pPr>
        <w:spacing w:before="0" w:after="0"/>
        <w:ind w:left="0" w:firstLine="709"/>
        <w:rPr>
          <w:rFonts w:ascii="Times New Roman" w:eastAsia="Times New Roman" w:hAnsi="Times New Roman" w:cs="Times New Roman"/>
          <w:bCs/>
          <w:sz w:val="24"/>
          <w:szCs w:val="24"/>
          <w:lang w:eastAsia="ar-SA" w:bidi="en-US"/>
        </w:rPr>
      </w:pPr>
      <w:r w:rsidRPr="00533946">
        <w:rPr>
          <w:rFonts w:ascii="Times New Roman" w:eastAsia="Times New Roman" w:hAnsi="Times New Roman" w:cs="Times New Roman"/>
          <w:sz w:val="24"/>
          <w:szCs w:val="24"/>
          <w:lang w:eastAsia="ar-SA" w:bidi="en-US"/>
        </w:rPr>
        <w:t>Снег</w:t>
      </w:r>
      <w:r w:rsidRPr="00533946">
        <w:rPr>
          <w:rFonts w:ascii="Times New Roman" w:eastAsia="Times New Roman" w:hAnsi="Times New Roman" w:cs="Times New Roman"/>
          <w:bCs/>
          <w:sz w:val="24"/>
          <w:szCs w:val="24"/>
          <w:lang w:eastAsia="ar-SA" w:bidi="en-US"/>
        </w:rPr>
        <w:t xml:space="preserve"> – твердые атмосферные осадки, состоящие из ледяных кристаллов или сн</w:t>
      </w:r>
      <w:r w:rsidRPr="00533946">
        <w:rPr>
          <w:rFonts w:ascii="Times New Roman" w:eastAsia="Times New Roman" w:hAnsi="Times New Roman" w:cs="Times New Roman"/>
          <w:bCs/>
          <w:sz w:val="24"/>
          <w:szCs w:val="24"/>
          <w:lang w:eastAsia="ar-SA" w:bidi="en-US"/>
        </w:rPr>
        <w:t>е</w:t>
      </w:r>
      <w:r w:rsidRPr="00533946">
        <w:rPr>
          <w:rFonts w:ascii="Times New Roman" w:eastAsia="Times New Roman" w:hAnsi="Times New Roman" w:cs="Times New Roman"/>
          <w:bCs/>
          <w:sz w:val="24"/>
          <w:szCs w:val="24"/>
          <w:lang w:eastAsia="ar-SA" w:bidi="en-US"/>
        </w:rPr>
        <w:t>жинок различной формы.</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 xml:space="preserve">В зимний период на территории </w:t>
      </w:r>
      <w:r w:rsidR="009F70E5">
        <w:rPr>
          <w:rFonts w:ascii="Times New Roman" w:eastAsia="Times New Roman" w:hAnsi="Times New Roman" w:cs="Times New Roman"/>
          <w:sz w:val="24"/>
          <w:szCs w:val="24"/>
          <w:lang w:eastAsia="ar-SA" w:bidi="en-US"/>
        </w:rPr>
        <w:t>МО Гостовское</w:t>
      </w:r>
      <w:r w:rsidR="008719FC">
        <w:rPr>
          <w:rFonts w:ascii="Times New Roman" w:eastAsia="Times New Roman" w:hAnsi="Times New Roman" w:cs="Times New Roman"/>
          <w:sz w:val="24"/>
          <w:szCs w:val="24"/>
          <w:lang w:eastAsia="ar-SA" w:bidi="en-US"/>
        </w:rPr>
        <w:t xml:space="preserve"> сельское поселение</w:t>
      </w:r>
      <w:r w:rsidR="00F32388">
        <w:rPr>
          <w:rFonts w:ascii="Times New Roman" w:eastAsia="Times New Roman" w:hAnsi="Times New Roman" w:cs="Times New Roman"/>
          <w:sz w:val="24"/>
          <w:szCs w:val="24"/>
          <w:lang w:eastAsia="ar-SA" w:bidi="en-US"/>
        </w:rPr>
        <w:t xml:space="preserve"> </w:t>
      </w:r>
      <w:r w:rsidRPr="00533946">
        <w:rPr>
          <w:rFonts w:ascii="Times New Roman" w:eastAsia="Times New Roman" w:hAnsi="Times New Roman" w:cs="Times New Roman"/>
          <w:sz w:val="24"/>
          <w:szCs w:val="24"/>
          <w:lang w:eastAsia="ar-SA" w:bidi="en-US"/>
        </w:rPr>
        <w:t>при скоростях ве</w:t>
      </w:r>
      <w:r w:rsidRPr="00533946">
        <w:rPr>
          <w:rFonts w:ascii="Times New Roman" w:eastAsia="Times New Roman" w:hAnsi="Times New Roman" w:cs="Times New Roman"/>
          <w:sz w:val="24"/>
          <w:szCs w:val="24"/>
          <w:lang w:eastAsia="ar-SA" w:bidi="en-US"/>
        </w:rPr>
        <w:t>т</w:t>
      </w:r>
      <w:r w:rsidRPr="00533946">
        <w:rPr>
          <w:rFonts w:ascii="Times New Roman" w:eastAsia="Times New Roman" w:hAnsi="Times New Roman" w:cs="Times New Roman"/>
          <w:sz w:val="24"/>
          <w:szCs w:val="24"/>
          <w:lang w:eastAsia="ar-SA" w:bidi="en-US"/>
        </w:rPr>
        <w:t xml:space="preserve">ра более 6 м/сек возникают метели. В среднем число дней с метелью составляет от 15 до 20 дней. </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 xml:space="preserve">Средняя продолжительность метелей 5-8 часов, максимальная – 50 часов. </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bCs/>
          <w:sz w:val="24"/>
          <w:szCs w:val="24"/>
          <w:lang w:eastAsia="ar-SA" w:bidi="en-US"/>
        </w:rPr>
        <w:t xml:space="preserve">Опасными считаются </w:t>
      </w:r>
      <w:r w:rsidRPr="00533946">
        <w:rPr>
          <w:rFonts w:ascii="Times New Roman" w:eastAsia="Times New Roman" w:hAnsi="Times New Roman" w:cs="Times New Roman"/>
          <w:sz w:val="24"/>
          <w:szCs w:val="24"/>
          <w:lang w:eastAsia="ar-SA" w:bidi="en-US"/>
        </w:rPr>
        <w:t>снегопады, превышающие 20 мм за 24 часа.</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Сильные снегопады, метели приводят к снежным заносам на автомобильных дор</w:t>
      </w:r>
      <w:r w:rsidRPr="00533946">
        <w:rPr>
          <w:rFonts w:ascii="Times New Roman" w:eastAsia="Times New Roman" w:hAnsi="Times New Roman" w:cs="Times New Roman"/>
          <w:sz w:val="24"/>
          <w:szCs w:val="24"/>
          <w:lang w:eastAsia="ar-SA" w:bidi="en-US"/>
        </w:rPr>
        <w:t>о</w:t>
      </w:r>
      <w:r w:rsidRPr="00533946">
        <w:rPr>
          <w:rFonts w:ascii="Times New Roman" w:eastAsia="Times New Roman" w:hAnsi="Times New Roman" w:cs="Times New Roman"/>
          <w:sz w:val="24"/>
          <w:szCs w:val="24"/>
          <w:lang w:eastAsia="ar-SA" w:bidi="en-US"/>
        </w:rPr>
        <w:t xml:space="preserve">гах, могут вызвать прекращение движения транспорта на автодорогах в течение 12 и более часов. Возможно нарушение жизнеобеспечения населения в населенных пунктах </w:t>
      </w:r>
      <w:r w:rsidR="009F70E5">
        <w:rPr>
          <w:rFonts w:ascii="Times New Roman" w:eastAsia="Times New Roman" w:hAnsi="Times New Roman" w:cs="Times New Roman"/>
          <w:sz w:val="24"/>
          <w:szCs w:val="24"/>
          <w:lang w:eastAsia="ar-SA" w:bidi="en-US"/>
        </w:rPr>
        <w:t>МО Го</w:t>
      </w:r>
      <w:r w:rsidR="009F70E5">
        <w:rPr>
          <w:rFonts w:ascii="Times New Roman" w:eastAsia="Times New Roman" w:hAnsi="Times New Roman" w:cs="Times New Roman"/>
          <w:sz w:val="24"/>
          <w:szCs w:val="24"/>
          <w:lang w:eastAsia="ar-SA" w:bidi="en-US"/>
        </w:rPr>
        <w:t>с</w:t>
      </w:r>
      <w:r w:rsidR="009F70E5">
        <w:rPr>
          <w:rFonts w:ascii="Times New Roman" w:eastAsia="Times New Roman" w:hAnsi="Times New Roman" w:cs="Times New Roman"/>
          <w:sz w:val="24"/>
          <w:szCs w:val="24"/>
          <w:lang w:eastAsia="ar-SA" w:bidi="en-US"/>
        </w:rPr>
        <w:t>товское</w:t>
      </w:r>
      <w:r w:rsidR="008719FC">
        <w:rPr>
          <w:rFonts w:ascii="Times New Roman" w:eastAsia="Times New Roman" w:hAnsi="Times New Roman" w:cs="Times New Roman"/>
          <w:sz w:val="24"/>
          <w:szCs w:val="24"/>
          <w:lang w:eastAsia="ar-SA" w:bidi="en-US"/>
        </w:rPr>
        <w:t xml:space="preserve"> сельское поселение</w:t>
      </w:r>
      <w:r w:rsidRPr="00533946">
        <w:rPr>
          <w:rFonts w:ascii="Times New Roman" w:eastAsia="Times New Roman" w:hAnsi="Times New Roman" w:cs="Times New Roman"/>
          <w:sz w:val="24"/>
          <w:szCs w:val="24"/>
          <w:lang w:eastAsia="ar-SA" w:bidi="en-US"/>
        </w:rPr>
        <w:t>(затрудненный подвоз продуктов питания для населения и кормов для сельскохозяйственных животных).</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Поражающими факторами являются ветровая нагрузка и аэродинамическое давл</w:t>
      </w:r>
      <w:r w:rsidRPr="00533946">
        <w:rPr>
          <w:rFonts w:ascii="Times New Roman" w:eastAsia="Times New Roman" w:hAnsi="Times New Roman" w:cs="Times New Roman"/>
          <w:sz w:val="24"/>
          <w:szCs w:val="24"/>
          <w:lang w:eastAsia="ar-SA" w:bidi="en-US"/>
        </w:rPr>
        <w:t>е</w:t>
      </w:r>
      <w:r w:rsidRPr="00533946">
        <w:rPr>
          <w:rFonts w:ascii="Times New Roman" w:eastAsia="Times New Roman" w:hAnsi="Times New Roman" w:cs="Times New Roman"/>
          <w:sz w:val="24"/>
          <w:szCs w:val="24"/>
          <w:lang w:eastAsia="ar-SA" w:bidi="en-US"/>
        </w:rPr>
        <w:t>ние на ограждающие конструкции, снеговая нагрузка, снежные заносы при снегопадах.</w:t>
      </w:r>
    </w:p>
    <w:p w:rsidR="00533946" w:rsidRPr="00533946" w:rsidRDefault="00533946" w:rsidP="00533946">
      <w:pPr>
        <w:spacing w:after="0"/>
        <w:ind w:left="0" w:firstLine="709"/>
        <w:rPr>
          <w:rFonts w:ascii="Times New Roman" w:eastAsia="Times New Roman" w:hAnsi="Times New Roman" w:cs="Times New Roman"/>
          <w:b/>
          <w:i/>
          <w:sz w:val="24"/>
          <w:szCs w:val="24"/>
          <w:u w:val="single"/>
          <w:lang w:eastAsia="ar-SA" w:bidi="en-US"/>
        </w:rPr>
      </w:pPr>
      <w:r w:rsidRPr="00533946">
        <w:rPr>
          <w:rFonts w:ascii="Times New Roman" w:eastAsia="Times New Roman" w:hAnsi="Times New Roman" w:cs="Times New Roman"/>
          <w:i/>
          <w:sz w:val="24"/>
          <w:szCs w:val="24"/>
          <w:u w:val="single"/>
          <w:lang w:eastAsia="ar-SA" w:bidi="en-US"/>
        </w:rPr>
        <w:t>Ливневые дожди, град</w:t>
      </w:r>
    </w:p>
    <w:p w:rsidR="00533946" w:rsidRPr="00533946" w:rsidRDefault="00533946" w:rsidP="00533946">
      <w:pPr>
        <w:spacing w:before="0" w:after="0"/>
        <w:ind w:left="0" w:firstLine="709"/>
        <w:rPr>
          <w:rFonts w:ascii="Times New Roman" w:eastAsia="Times New Roman" w:hAnsi="Times New Roman" w:cs="Times New Roman"/>
          <w:iCs/>
          <w:sz w:val="24"/>
          <w:szCs w:val="24"/>
          <w:lang w:eastAsia="ar-SA" w:bidi="en-US"/>
        </w:rPr>
      </w:pPr>
      <w:r w:rsidRPr="00533946">
        <w:rPr>
          <w:rFonts w:ascii="Times New Roman" w:eastAsia="Times New Roman" w:hAnsi="Times New Roman" w:cs="Times New Roman"/>
          <w:iCs/>
          <w:sz w:val="24"/>
          <w:szCs w:val="24"/>
          <w:lang w:eastAsia="ar-SA" w:bidi="en-US"/>
        </w:rPr>
        <w:t>Атмосферные осадки – это вода в жидком или твердом состоянии, выпадающая из облаков или осаждающаяся из воздуха на поверхности земли и на предметах.</w:t>
      </w:r>
    </w:p>
    <w:p w:rsidR="00533946" w:rsidRPr="00533946" w:rsidRDefault="00533946" w:rsidP="00533946">
      <w:pPr>
        <w:spacing w:before="0" w:after="0"/>
        <w:ind w:left="0" w:firstLine="709"/>
        <w:rPr>
          <w:rFonts w:ascii="Times New Roman" w:eastAsia="Times New Roman" w:hAnsi="Times New Roman" w:cs="Times New Roman"/>
          <w:iCs/>
          <w:sz w:val="24"/>
          <w:szCs w:val="24"/>
          <w:lang w:eastAsia="ar-SA" w:bidi="en-US"/>
        </w:rPr>
      </w:pPr>
      <w:r w:rsidRPr="00533946">
        <w:rPr>
          <w:rFonts w:ascii="Times New Roman" w:eastAsia="Times New Roman" w:hAnsi="Times New Roman" w:cs="Times New Roman"/>
          <w:iCs/>
          <w:sz w:val="24"/>
          <w:szCs w:val="24"/>
          <w:lang w:eastAsia="ar-SA" w:bidi="en-US"/>
        </w:rPr>
        <w:t xml:space="preserve">В среднем за год территория </w:t>
      </w:r>
      <w:r w:rsidR="009F70E5">
        <w:rPr>
          <w:rFonts w:ascii="Times New Roman" w:eastAsia="Times New Roman" w:hAnsi="Times New Roman" w:cs="Times New Roman"/>
          <w:iCs/>
          <w:sz w:val="24"/>
          <w:szCs w:val="24"/>
          <w:lang w:eastAsia="ar-SA" w:bidi="en-US"/>
        </w:rPr>
        <w:t>МО Гостовское</w:t>
      </w:r>
      <w:r w:rsidR="008719FC">
        <w:rPr>
          <w:rFonts w:ascii="Times New Roman" w:eastAsia="Times New Roman" w:hAnsi="Times New Roman" w:cs="Times New Roman"/>
          <w:iCs/>
          <w:sz w:val="24"/>
          <w:szCs w:val="24"/>
          <w:lang w:eastAsia="ar-SA" w:bidi="en-US"/>
        </w:rPr>
        <w:t xml:space="preserve"> сельское поселение</w:t>
      </w:r>
      <w:r w:rsidR="00F32388">
        <w:rPr>
          <w:rFonts w:ascii="Times New Roman" w:eastAsia="Times New Roman" w:hAnsi="Times New Roman" w:cs="Times New Roman"/>
          <w:iCs/>
          <w:sz w:val="24"/>
          <w:szCs w:val="24"/>
          <w:lang w:eastAsia="ar-SA" w:bidi="en-US"/>
        </w:rPr>
        <w:t xml:space="preserve"> </w:t>
      </w:r>
      <w:r w:rsidRPr="00533946">
        <w:rPr>
          <w:rFonts w:ascii="Times New Roman" w:eastAsia="Times New Roman" w:hAnsi="Times New Roman" w:cs="Times New Roman"/>
          <w:iCs/>
          <w:sz w:val="24"/>
          <w:szCs w:val="24"/>
          <w:lang w:eastAsia="ar-SA" w:bidi="en-US"/>
        </w:rPr>
        <w:t>получает 450-500 мм влаги. Особенно сильные осадки в июне и июле.</w:t>
      </w:r>
    </w:p>
    <w:p w:rsidR="00533946" w:rsidRPr="00533946" w:rsidRDefault="00533946" w:rsidP="00533946">
      <w:pPr>
        <w:spacing w:before="0" w:after="0"/>
        <w:ind w:left="0" w:firstLine="709"/>
        <w:rPr>
          <w:rFonts w:ascii="Times New Roman" w:eastAsia="Times New Roman" w:hAnsi="Times New Roman" w:cs="Times New Roman"/>
          <w:bCs/>
          <w:sz w:val="24"/>
          <w:szCs w:val="24"/>
          <w:lang w:eastAsia="ar-SA" w:bidi="en-US"/>
        </w:rPr>
      </w:pPr>
      <w:r w:rsidRPr="00533946">
        <w:rPr>
          <w:rFonts w:ascii="Times New Roman" w:eastAsia="Times New Roman" w:hAnsi="Times New Roman" w:cs="Times New Roman"/>
          <w:sz w:val="24"/>
          <w:szCs w:val="24"/>
          <w:lang w:eastAsia="ar-SA" w:bidi="en-US"/>
        </w:rPr>
        <w:t>Ливневые осадки выпадают из кучево-дождевых облаков, связанных с конвекцией. Интенсивные, но мало продолжительные ливневые осадки, связанные с отдельными обл</w:t>
      </w:r>
      <w:r w:rsidRPr="00533946">
        <w:rPr>
          <w:rFonts w:ascii="Times New Roman" w:eastAsia="Times New Roman" w:hAnsi="Times New Roman" w:cs="Times New Roman"/>
          <w:sz w:val="24"/>
          <w:szCs w:val="24"/>
          <w:lang w:eastAsia="ar-SA" w:bidi="en-US"/>
        </w:rPr>
        <w:t>а</w:t>
      </w:r>
      <w:r w:rsidRPr="00533946">
        <w:rPr>
          <w:rFonts w:ascii="Times New Roman" w:eastAsia="Times New Roman" w:hAnsi="Times New Roman" w:cs="Times New Roman"/>
          <w:sz w:val="24"/>
          <w:szCs w:val="24"/>
          <w:lang w:eastAsia="ar-SA" w:bidi="en-US"/>
        </w:rPr>
        <w:t>ками или узкими зонами облаков (фронтами), одновременно охватывают площади до д</w:t>
      </w:r>
      <w:r w:rsidRPr="00533946">
        <w:rPr>
          <w:rFonts w:ascii="Times New Roman" w:eastAsia="Times New Roman" w:hAnsi="Times New Roman" w:cs="Times New Roman"/>
          <w:sz w:val="24"/>
          <w:szCs w:val="24"/>
          <w:lang w:eastAsia="ar-SA" w:bidi="en-US"/>
        </w:rPr>
        <w:t>е</w:t>
      </w:r>
      <w:r w:rsidRPr="00533946">
        <w:rPr>
          <w:rFonts w:ascii="Times New Roman" w:eastAsia="Times New Roman" w:hAnsi="Times New Roman" w:cs="Times New Roman"/>
          <w:sz w:val="24"/>
          <w:szCs w:val="24"/>
          <w:lang w:eastAsia="ar-SA" w:bidi="en-US"/>
        </w:rPr>
        <w:t xml:space="preserve">сятков кв. км. </w:t>
      </w:r>
      <w:r w:rsidRPr="00533946">
        <w:rPr>
          <w:rFonts w:ascii="Times New Roman" w:eastAsia="Times New Roman" w:hAnsi="Times New Roman" w:cs="Times New Roman"/>
          <w:bCs/>
          <w:sz w:val="24"/>
          <w:szCs w:val="24"/>
          <w:lang w:eastAsia="ar-SA" w:bidi="en-US"/>
        </w:rPr>
        <w:t>Опасными считаются:</w:t>
      </w:r>
    </w:p>
    <w:p w:rsidR="00533946" w:rsidRPr="00533946" w:rsidRDefault="00533946" w:rsidP="00533946">
      <w:pPr>
        <w:numPr>
          <w:ilvl w:val="0"/>
          <w:numId w:val="11"/>
        </w:numPr>
        <w:spacing w:before="0" w:after="0"/>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bCs/>
          <w:sz w:val="24"/>
          <w:szCs w:val="24"/>
          <w:lang w:eastAsia="ar-SA" w:bidi="en-US"/>
        </w:rPr>
        <w:t>л</w:t>
      </w:r>
      <w:r w:rsidRPr="00533946">
        <w:rPr>
          <w:rFonts w:ascii="Times New Roman" w:eastAsia="Times New Roman" w:hAnsi="Times New Roman" w:cs="Times New Roman"/>
          <w:sz w:val="24"/>
          <w:szCs w:val="24"/>
          <w:lang w:eastAsia="ar-SA" w:bidi="en-US"/>
        </w:rPr>
        <w:t>ивни с интенсивностью 30 мм/час и более;</w:t>
      </w:r>
    </w:p>
    <w:p w:rsidR="00533946" w:rsidRPr="00533946" w:rsidRDefault="00533946" w:rsidP="00533946">
      <w:pPr>
        <w:numPr>
          <w:ilvl w:val="0"/>
          <w:numId w:val="11"/>
        </w:numPr>
        <w:spacing w:before="0" w:after="0"/>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град с диаметром частиц 20 мм.</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Развитие мощных кучево-дождевых облаков способствует возникновению таких опасных явлений погоды как сильные и ливневые дожди, град, шквалы.</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Град – это атмосферные осадки, выпадающие в теплое время года, в виде частичек плотного льда диаметром от 5 мм до 15 см, обычно вместе с ливневым дождем при грозе.</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 xml:space="preserve">При диаметре градин 5-20 мм и более данное явление считается опасным. Град наиболее вероятен в тёплое время года при максимуме частот в мае и сентябре. </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Максимум повторяемости града (4-5 раз в год) наносит наибольший ущерб сел</w:t>
      </w:r>
      <w:r w:rsidRPr="00533946">
        <w:rPr>
          <w:rFonts w:ascii="Times New Roman" w:eastAsia="Times New Roman" w:hAnsi="Times New Roman" w:cs="Times New Roman"/>
          <w:sz w:val="24"/>
          <w:szCs w:val="24"/>
          <w:lang w:eastAsia="ar-SA" w:bidi="en-US"/>
        </w:rPr>
        <w:t>ь</w:t>
      </w:r>
      <w:r w:rsidRPr="00533946">
        <w:rPr>
          <w:rFonts w:ascii="Times New Roman" w:eastAsia="Times New Roman" w:hAnsi="Times New Roman" w:cs="Times New Roman"/>
          <w:sz w:val="24"/>
          <w:szCs w:val="24"/>
          <w:lang w:eastAsia="ar-SA" w:bidi="en-US"/>
        </w:rPr>
        <w:t>скохозяйственным посевам и населенным пунктам. Поражающими факторами являются ударная динамическая нагрузка от града, затопление территории, подтопление фундаме</w:t>
      </w:r>
      <w:r w:rsidRPr="00533946">
        <w:rPr>
          <w:rFonts w:ascii="Times New Roman" w:eastAsia="Times New Roman" w:hAnsi="Times New Roman" w:cs="Times New Roman"/>
          <w:sz w:val="24"/>
          <w:szCs w:val="24"/>
          <w:lang w:eastAsia="ar-SA" w:bidi="en-US"/>
        </w:rPr>
        <w:t>н</w:t>
      </w:r>
      <w:r w:rsidRPr="00533946">
        <w:rPr>
          <w:rFonts w:ascii="Times New Roman" w:eastAsia="Times New Roman" w:hAnsi="Times New Roman" w:cs="Times New Roman"/>
          <w:sz w:val="24"/>
          <w:szCs w:val="24"/>
          <w:lang w:eastAsia="ar-SA" w:bidi="en-US"/>
        </w:rPr>
        <w:t xml:space="preserve">тов при длительных осадках. </w:t>
      </w:r>
    </w:p>
    <w:p w:rsidR="00533946" w:rsidRPr="00533946" w:rsidRDefault="00533946" w:rsidP="00533946">
      <w:pPr>
        <w:spacing w:after="0"/>
        <w:ind w:left="0" w:firstLine="709"/>
        <w:outlineLvl w:val="0"/>
        <w:rPr>
          <w:rFonts w:ascii="Times New Roman" w:eastAsia="Times New Roman" w:hAnsi="Times New Roman" w:cs="Times New Roman"/>
          <w:i/>
          <w:sz w:val="24"/>
          <w:szCs w:val="24"/>
          <w:u w:val="single"/>
          <w:lang w:eastAsia="ar-SA" w:bidi="en-US"/>
        </w:rPr>
      </w:pPr>
      <w:r w:rsidRPr="00533946">
        <w:rPr>
          <w:rFonts w:ascii="Times New Roman" w:eastAsia="Times New Roman" w:hAnsi="Times New Roman" w:cs="Times New Roman"/>
          <w:i/>
          <w:sz w:val="24"/>
          <w:szCs w:val="24"/>
          <w:u w:val="single"/>
          <w:lang w:eastAsia="ar-SA" w:bidi="en-US"/>
        </w:rPr>
        <w:t>Шквалы, ураганы</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Шквал – резкое кратковременное усиление ветра до 20-30 м/с и выше, сопрово</w:t>
      </w:r>
      <w:r w:rsidRPr="00533946">
        <w:rPr>
          <w:rFonts w:ascii="Times New Roman" w:eastAsia="Times New Roman" w:hAnsi="Times New Roman" w:cs="Times New Roman"/>
          <w:sz w:val="24"/>
          <w:szCs w:val="24"/>
          <w:lang w:eastAsia="ar-SA" w:bidi="en-US"/>
        </w:rPr>
        <w:t>ж</w:t>
      </w:r>
      <w:r w:rsidRPr="00533946">
        <w:rPr>
          <w:rFonts w:ascii="Times New Roman" w:eastAsia="Times New Roman" w:hAnsi="Times New Roman" w:cs="Times New Roman"/>
          <w:sz w:val="24"/>
          <w:szCs w:val="24"/>
          <w:lang w:eastAsia="ar-SA" w:bidi="en-US"/>
        </w:rPr>
        <w:t xml:space="preserve">дающееся изменением его направления, связанное с конвективными процессами. </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bCs/>
          <w:sz w:val="24"/>
          <w:szCs w:val="24"/>
          <w:lang w:eastAsia="ar-SA" w:bidi="en-US"/>
        </w:rPr>
        <w:t xml:space="preserve">Опасность составляют </w:t>
      </w:r>
      <w:r w:rsidRPr="00533946">
        <w:rPr>
          <w:rFonts w:ascii="Times New Roman" w:eastAsia="Times New Roman" w:hAnsi="Times New Roman" w:cs="Times New Roman"/>
          <w:sz w:val="24"/>
          <w:szCs w:val="24"/>
          <w:lang w:eastAsia="ar-SA" w:bidi="en-US"/>
        </w:rPr>
        <w:t>сильные ветры со скоростью более 30 м/с (ураганы).</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lastRenderedPageBreak/>
        <w:t>Шквалы представляют собой вихри с горизонтальной осью, возникающие при п</w:t>
      </w:r>
      <w:r w:rsidRPr="00533946">
        <w:rPr>
          <w:rFonts w:ascii="Times New Roman" w:eastAsia="Times New Roman" w:hAnsi="Times New Roman" w:cs="Times New Roman"/>
          <w:sz w:val="24"/>
          <w:szCs w:val="24"/>
          <w:lang w:eastAsia="ar-SA" w:bidi="en-US"/>
        </w:rPr>
        <w:t>е</w:t>
      </w:r>
      <w:r w:rsidRPr="00533946">
        <w:rPr>
          <w:rFonts w:ascii="Times New Roman" w:eastAsia="Times New Roman" w:hAnsi="Times New Roman" w:cs="Times New Roman"/>
          <w:sz w:val="24"/>
          <w:szCs w:val="24"/>
          <w:lang w:eastAsia="ar-SA" w:bidi="en-US"/>
        </w:rPr>
        <w:t xml:space="preserve">редвижении кучево-дождевых облаков. Для них характерно кратковременное усиление скорости приземного ветра (&gt;15 м/сек) при резкой смене его направления. </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Ураган – это ветер разрушительной силы и значительной продолжительности, ск</w:t>
      </w:r>
      <w:r w:rsidRPr="00533946">
        <w:rPr>
          <w:rFonts w:ascii="Times New Roman" w:eastAsia="Times New Roman" w:hAnsi="Times New Roman" w:cs="Times New Roman"/>
          <w:sz w:val="24"/>
          <w:szCs w:val="24"/>
          <w:lang w:eastAsia="ar-SA" w:bidi="en-US"/>
        </w:rPr>
        <w:t>о</w:t>
      </w:r>
      <w:r w:rsidRPr="00533946">
        <w:rPr>
          <w:rFonts w:ascii="Times New Roman" w:eastAsia="Times New Roman" w:hAnsi="Times New Roman" w:cs="Times New Roman"/>
          <w:sz w:val="24"/>
          <w:szCs w:val="24"/>
          <w:lang w:eastAsia="ar-SA" w:bidi="en-US"/>
        </w:rPr>
        <w:t>рость которого превышает 32 м/</w:t>
      </w:r>
      <w:r w:rsidR="00CC3819">
        <w:rPr>
          <w:rFonts w:ascii="Times New Roman" w:eastAsia="Times New Roman" w:hAnsi="Times New Roman" w:cs="Times New Roman"/>
          <w:sz w:val="24"/>
          <w:szCs w:val="24"/>
          <w:lang w:eastAsia="ar-SA" w:bidi="en-US"/>
        </w:rPr>
        <w:t xml:space="preserve">с. </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В результате ураганных ветров происходит падение деревьев, разрушение жилых и административных зданий, обрыв линий связи и ЛЭП что несет угрозу здоровью и жизни людей.</w:t>
      </w:r>
    </w:p>
    <w:p w:rsidR="00533946" w:rsidRPr="00EF235D" w:rsidRDefault="00EF235D" w:rsidP="00EF235D">
      <w:pPr>
        <w:pStyle w:val="3"/>
      </w:pPr>
      <w:bookmarkStart w:id="139" w:name="_Toc370201514"/>
      <w:bookmarkStart w:id="140" w:name="_Toc374968559"/>
      <w:bookmarkStart w:id="141" w:name="_Toc410813925"/>
      <w:bookmarkStart w:id="142" w:name="_Toc427163794"/>
      <w:r>
        <w:t>9</w:t>
      </w:r>
      <w:r w:rsidR="00533946" w:rsidRPr="00EF235D">
        <w:t>.2.2. Опасные гидрогеологические явления и процессы</w:t>
      </w:r>
      <w:bookmarkEnd w:id="139"/>
      <w:bookmarkEnd w:id="140"/>
      <w:bookmarkEnd w:id="141"/>
      <w:bookmarkEnd w:id="142"/>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b/>
          <w:i/>
          <w:sz w:val="24"/>
          <w:szCs w:val="24"/>
          <w:u w:val="single"/>
          <w:lang w:eastAsia="ar-SA" w:bidi="en-US"/>
        </w:rPr>
        <w:t>Опасное гидрологическое явление</w:t>
      </w:r>
      <w:r w:rsidRPr="00533946">
        <w:rPr>
          <w:rFonts w:ascii="Times New Roman" w:eastAsia="Times New Roman" w:hAnsi="Times New Roman" w:cs="Times New Roman"/>
          <w:sz w:val="24"/>
          <w:szCs w:val="24"/>
          <w:lang w:eastAsia="ar-SA" w:bidi="en-US"/>
        </w:rPr>
        <w:t xml:space="preserve"> – это событие гидрологического происхождения или результат гидрологических процессов, возникающих под действием различных пр</w:t>
      </w:r>
      <w:r w:rsidRPr="00533946">
        <w:rPr>
          <w:rFonts w:ascii="Times New Roman" w:eastAsia="Times New Roman" w:hAnsi="Times New Roman" w:cs="Times New Roman"/>
          <w:sz w:val="24"/>
          <w:szCs w:val="24"/>
          <w:lang w:eastAsia="ar-SA" w:bidi="en-US"/>
        </w:rPr>
        <w:t>и</w:t>
      </w:r>
      <w:r w:rsidRPr="00533946">
        <w:rPr>
          <w:rFonts w:ascii="Times New Roman" w:eastAsia="Times New Roman" w:hAnsi="Times New Roman" w:cs="Times New Roman"/>
          <w:sz w:val="24"/>
          <w:szCs w:val="24"/>
          <w:lang w:eastAsia="ar-SA" w:bidi="en-US"/>
        </w:rPr>
        <w:t>родных или гидродинамических факторов или их сочетаний, оказывающих поражающее воздействие на людей, сельскохозяйственных животных, растения и объекты экономики. Часто из гидрологических, геофизических и метеорологических явлений выделяют мо</w:t>
      </w:r>
      <w:r w:rsidRPr="00533946">
        <w:rPr>
          <w:rFonts w:ascii="Times New Roman" w:eastAsia="Times New Roman" w:hAnsi="Times New Roman" w:cs="Times New Roman"/>
          <w:sz w:val="24"/>
          <w:szCs w:val="24"/>
          <w:lang w:eastAsia="ar-SA" w:bidi="en-US"/>
        </w:rPr>
        <w:t>р</w:t>
      </w:r>
      <w:r w:rsidRPr="00533946">
        <w:rPr>
          <w:rFonts w:ascii="Times New Roman" w:eastAsia="Times New Roman" w:hAnsi="Times New Roman" w:cs="Times New Roman"/>
          <w:sz w:val="24"/>
          <w:szCs w:val="24"/>
          <w:lang w:eastAsia="ar-SA" w:bidi="en-US"/>
        </w:rPr>
        <w:t>ские гидрологические явления, включая в них тайфуны, цунами, сильное волнение и др</w:t>
      </w:r>
      <w:r w:rsidRPr="00533946">
        <w:rPr>
          <w:rFonts w:ascii="Times New Roman" w:eastAsia="Times New Roman" w:hAnsi="Times New Roman" w:cs="Times New Roman"/>
          <w:sz w:val="24"/>
          <w:szCs w:val="24"/>
          <w:lang w:eastAsia="ar-SA" w:bidi="en-US"/>
        </w:rPr>
        <w:t>у</w:t>
      </w:r>
      <w:r w:rsidRPr="00533946">
        <w:rPr>
          <w:rFonts w:ascii="Times New Roman" w:eastAsia="Times New Roman" w:hAnsi="Times New Roman" w:cs="Times New Roman"/>
          <w:sz w:val="24"/>
          <w:szCs w:val="24"/>
          <w:lang w:eastAsia="ar-SA" w:bidi="en-US"/>
        </w:rPr>
        <w:t>гие опасные природные явления.</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Весеннее половодье является основной угрозой гидрогеологического характера на территории сельского поселения. Наиболее сложная паводковая обстановка может сл</w:t>
      </w:r>
      <w:r w:rsidRPr="00533946">
        <w:rPr>
          <w:rFonts w:ascii="Times New Roman" w:eastAsia="Times New Roman" w:hAnsi="Times New Roman" w:cs="Times New Roman"/>
          <w:sz w:val="24"/>
          <w:szCs w:val="24"/>
          <w:lang w:eastAsia="ar-SA" w:bidi="en-US"/>
        </w:rPr>
        <w:t>о</w:t>
      </w:r>
      <w:r w:rsidRPr="00533946">
        <w:rPr>
          <w:rFonts w:ascii="Times New Roman" w:eastAsia="Times New Roman" w:hAnsi="Times New Roman" w:cs="Times New Roman"/>
          <w:sz w:val="24"/>
          <w:szCs w:val="24"/>
          <w:lang w:eastAsia="ar-SA" w:bidi="en-US"/>
        </w:rPr>
        <w:t xml:space="preserve">житься в период обильного таяния снега при резком повышении температуры воздуха и одновременном выпадении осадков. </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Опасность несут дождевые паводки. На реках обычно наблюдаются с апреля по н</w:t>
      </w:r>
      <w:r w:rsidRPr="00533946">
        <w:rPr>
          <w:rFonts w:ascii="Times New Roman" w:eastAsia="Times New Roman" w:hAnsi="Times New Roman" w:cs="Times New Roman"/>
          <w:sz w:val="24"/>
          <w:szCs w:val="24"/>
          <w:lang w:eastAsia="ar-SA" w:bidi="en-US"/>
        </w:rPr>
        <w:t>о</w:t>
      </w:r>
      <w:r w:rsidRPr="00533946">
        <w:rPr>
          <w:rFonts w:ascii="Times New Roman" w:eastAsia="Times New Roman" w:hAnsi="Times New Roman" w:cs="Times New Roman"/>
          <w:sz w:val="24"/>
          <w:szCs w:val="24"/>
          <w:lang w:eastAsia="ar-SA" w:bidi="en-US"/>
        </w:rPr>
        <w:t>ябрь, максимальные дождевые паводки проходят в основном в мае. При затоплении те</w:t>
      </w:r>
      <w:r w:rsidRPr="00533946">
        <w:rPr>
          <w:rFonts w:ascii="Times New Roman" w:eastAsia="Times New Roman" w:hAnsi="Times New Roman" w:cs="Times New Roman"/>
          <w:sz w:val="24"/>
          <w:szCs w:val="24"/>
          <w:lang w:eastAsia="ar-SA" w:bidi="en-US"/>
        </w:rPr>
        <w:t>р</w:t>
      </w:r>
      <w:r w:rsidRPr="00533946">
        <w:rPr>
          <w:rFonts w:ascii="Times New Roman" w:eastAsia="Times New Roman" w:hAnsi="Times New Roman" w:cs="Times New Roman"/>
          <w:sz w:val="24"/>
          <w:szCs w:val="24"/>
          <w:lang w:eastAsia="ar-SA" w:bidi="en-US"/>
        </w:rPr>
        <w:t>риторий дождевыми паводковыми водами велика вероятность нанесение ущерба сельск</w:t>
      </w:r>
      <w:r w:rsidRPr="00533946">
        <w:rPr>
          <w:rFonts w:ascii="Times New Roman" w:eastAsia="Times New Roman" w:hAnsi="Times New Roman" w:cs="Times New Roman"/>
          <w:sz w:val="24"/>
          <w:szCs w:val="24"/>
          <w:lang w:eastAsia="ar-SA" w:bidi="en-US"/>
        </w:rPr>
        <w:t>о</w:t>
      </w:r>
      <w:r w:rsidRPr="00533946">
        <w:rPr>
          <w:rFonts w:ascii="Times New Roman" w:eastAsia="Times New Roman" w:hAnsi="Times New Roman" w:cs="Times New Roman"/>
          <w:sz w:val="24"/>
          <w:szCs w:val="24"/>
          <w:lang w:eastAsia="ar-SA" w:bidi="en-US"/>
        </w:rPr>
        <w:t>хозяйственным культурам.</w:t>
      </w:r>
    </w:p>
    <w:p w:rsidR="00533946" w:rsidRPr="00EF235D" w:rsidRDefault="00EF235D" w:rsidP="00EF235D">
      <w:pPr>
        <w:pStyle w:val="3"/>
      </w:pPr>
      <w:bookmarkStart w:id="143" w:name="_Toc370201515"/>
      <w:bookmarkStart w:id="144" w:name="_Toc374968560"/>
      <w:bookmarkStart w:id="145" w:name="_Toc410813926"/>
      <w:bookmarkStart w:id="146" w:name="_Toc427163795"/>
      <w:r>
        <w:t>9</w:t>
      </w:r>
      <w:r w:rsidR="00533946" w:rsidRPr="00EF235D">
        <w:t>.2.3 Опасные геологические процессы и явления</w:t>
      </w:r>
      <w:bookmarkEnd w:id="143"/>
      <w:bookmarkEnd w:id="144"/>
      <w:bookmarkEnd w:id="145"/>
      <w:bookmarkEnd w:id="146"/>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b/>
          <w:i/>
          <w:sz w:val="24"/>
          <w:szCs w:val="24"/>
          <w:u w:val="single"/>
          <w:lang w:eastAsia="ar-SA" w:bidi="en-US"/>
        </w:rPr>
        <w:t>Геологическое опасное явление</w:t>
      </w:r>
      <w:r w:rsidRPr="00533946">
        <w:rPr>
          <w:rFonts w:ascii="Times New Roman" w:eastAsia="Times New Roman" w:hAnsi="Times New Roman" w:cs="Times New Roman"/>
          <w:sz w:val="24"/>
          <w:szCs w:val="24"/>
          <w:lang w:eastAsia="ar-SA" w:bidi="en-US"/>
        </w:rPr>
        <w:t xml:space="preserve"> – это результат деятельности геологических пр</w:t>
      </w:r>
      <w:r w:rsidRPr="00533946">
        <w:rPr>
          <w:rFonts w:ascii="Times New Roman" w:eastAsia="Times New Roman" w:hAnsi="Times New Roman" w:cs="Times New Roman"/>
          <w:sz w:val="24"/>
          <w:szCs w:val="24"/>
          <w:lang w:eastAsia="ar-SA" w:bidi="en-US"/>
        </w:rPr>
        <w:t>о</w:t>
      </w:r>
      <w:r w:rsidRPr="00533946">
        <w:rPr>
          <w:rFonts w:ascii="Times New Roman" w:eastAsia="Times New Roman" w:hAnsi="Times New Roman" w:cs="Times New Roman"/>
          <w:sz w:val="24"/>
          <w:szCs w:val="24"/>
          <w:lang w:eastAsia="ar-SA" w:bidi="en-US"/>
        </w:rPr>
        <w:t>цессов, возникающих в земной коре под действием различных природных и геодинамич</w:t>
      </w:r>
      <w:r w:rsidRPr="00533946">
        <w:rPr>
          <w:rFonts w:ascii="Times New Roman" w:eastAsia="Times New Roman" w:hAnsi="Times New Roman" w:cs="Times New Roman"/>
          <w:sz w:val="24"/>
          <w:szCs w:val="24"/>
          <w:lang w:eastAsia="ar-SA" w:bidi="en-US"/>
        </w:rPr>
        <w:t>е</w:t>
      </w:r>
      <w:r w:rsidRPr="00533946">
        <w:rPr>
          <w:rFonts w:ascii="Times New Roman" w:eastAsia="Times New Roman" w:hAnsi="Times New Roman" w:cs="Times New Roman"/>
          <w:sz w:val="24"/>
          <w:szCs w:val="24"/>
          <w:lang w:eastAsia="ar-SA" w:bidi="en-US"/>
        </w:rPr>
        <w:t>ских факторов или их сочетаний. К опасным геологическим процессам и явлениям отн</w:t>
      </w:r>
      <w:r w:rsidRPr="00533946">
        <w:rPr>
          <w:rFonts w:ascii="Times New Roman" w:eastAsia="Times New Roman" w:hAnsi="Times New Roman" w:cs="Times New Roman"/>
          <w:sz w:val="24"/>
          <w:szCs w:val="24"/>
          <w:lang w:eastAsia="ar-SA" w:bidi="en-US"/>
        </w:rPr>
        <w:t>о</w:t>
      </w:r>
      <w:r w:rsidRPr="00533946">
        <w:rPr>
          <w:rFonts w:ascii="Times New Roman" w:eastAsia="Times New Roman" w:hAnsi="Times New Roman" w:cs="Times New Roman"/>
          <w:sz w:val="24"/>
          <w:szCs w:val="24"/>
          <w:lang w:eastAsia="ar-SA" w:bidi="en-US"/>
        </w:rPr>
        <w:t>сятся современные (быстротекущие) геологические процессы и явления, оказывающие негативное воздействие на людей, сельскохозяйственных животных, растения и объекты экономики.</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На территории</w:t>
      </w:r>
      <w:r w:rsidR="00EF75C1">
        <w:rPr>
          <w:rFonts w:ascii="Times New Roman" w:eastAsia="Times New Roman" w:hAnsi="Times New Roman" w:cs="Times New Roman"/>
          <w:sz w:val="24"/>
          <w:szCs w:val="24"/>
          <w:lang w:eastAsia="ar-SA" w:bidi="en-US"/>
        </w:rPr>
        <w:t xml:space="preserve"> </w:t>
      </w:r>
      <w:r w:rsidR="009F70E5">
        <w:rPr>
          <w:rFonts w:ascii="Times New Roman" w:eastAsia="Times New Roman" w:hAnsi="Times New Roman" w:cs="Times New Roman"/>
          <w:sz w:val="24"/>
          <w:szCs w:val="24"/>
          <w:lang w:eastAsia="ar-SA" w:bidi="en-US"/>
        </w:rPr>
        <w:t>МО Гостовское</w:t>
      </w:r>
      <w:r w:rsidR="008719FC">
        <w:rPr>
          <w:rFonts w:ascii="Times New Roman" w:eastAsia="Times New Roman" w:hAnsi="Times New Roman" w:cs="Times New Roman"/>
          <w:sz w:val="24"/>
          <w:szCs w:val="24"/>
          <w:lang w:eastAsia="ar-SA" w:bidi="en-US"/>
        </w:rPr>
        <w:t xml:space="preserve"> сельское поселение</w:t>
      </w:r>
      <w:r w:rsidR="00D21063">
        <w:rPr>
          <w:rFonts w:ascii="Times New Roman" w:eastAsia="Times New Roman" w:hAnsi="Times New Roman" w:cs="Times New Roman"/>
          <w:sz w:val="24"/>
          <w:szCs w:val="24"/>
          <w:lang w:eastAsia="ar-SA" w:bidi="en-US"/>
        </w:rPr>
        <w:t xml:space="preserve"> </w:t>
      </w:r>
      <w:r w:rsidRPr="00533946">
        <w:rPr>
          <w:rFonts w:ascii="Times New Roman" w:eastAsia="Times New Roman" w:hAnsi="Times New Roman" w:cs="Times New Roman"/>
          <w:sz w:val="24"/>
          <w:szCs w:val="24"/>
          <w:lang w:eastAsia="ar-SA" w:bidi="en-US"/>
        </w:rPr>
        <w:t xml:space="preserve">выявлен довольно обширный комплекс экзогенных геологических процессов, таких как эрозионный, оползневой, </w:t>
      </w:r>
      <w:r w:rsidR="00F32388" w:rsidRPr="00533946">
        <w:rPr>
          <w:rFonts w:ascii="Times New Roman" w:eastAsia="Times New Roman" w:hAnsi="Times New Roman" w:cs="Times New Roman"/>
          <w:sz w:val="24"/>
          <w:szCs w:val="24"/>
          <w:lang w:eastAsia="ar-SA" w:bidi="en-US"/>
        </w:rPr>
        <w:t>пр</w:t>
      </w:r>
      <w:r w:rsidR="00F32388" w:rsidRPr="00533946">
        <w:rPr>
          <w:rFonts w:ascii="Times New Roman" w:eastAsia="Times New Roman" w:hAnsi="Times New Roman" w:cs="Times New Roman"/>
          <w:sz w:val="24"/>
          <w:szCs w:val="24"/>
          <w:lang w:eastAsia="ar-SA" w:bidi="en-US"/>
        </w:rPr>
        <w:t>и</w:t>
      </w:r>
      <w:r w:rsidR="00F32388" w:rsidRPr="00533946">
        <w:rPr>
          <w:rFonts w:ascii="Times New Roman" w:eastAsia="Times New Roman" w:hAnsi="Times New Roman" w:cs="Times New Roman"/>
          <w:sz w:val="24"/>
          <w:szCs w:val="24"/>
          <w:lang w:eastAsia="ar-SA" w:bidi="en-US"/>
        </w:rPr>
        <w:t>садочный</w:t>
      </w:r>
      <w:r w:rsidRPr="00533946">
        <w:rPr>
          <w:rFonts w:ascii="Times New Roman" w:eastAsia="Times New Roman" w:hAnsi="Times New Roman" w:cs="Times New Roman"/>
          <w:sz w:val="24"/>
          <w:szCs w:val="24"/>
          <w:lang w:eastAsia="ar-SA" w:bidi="en-US"/>
        </w:rPr>
        <w:t xml:space="preserve">, карстовый. </w:t>
      </w:r>
    </w:p>
    <w:p w:rsidR="00533946" w:rsidRPr="00533946" w:rsidRDefault="00533946" w:rsidP="00533946">
      <w:pPr>
        <w:spacing w:after="0"/>
        <w:ind w:left="0" w:firstLine="709"/>
        <w:outlineLvl w:val="0"/>
        <w:rPr>
          <w:rFonts w:ascii="Times New Roman" w:eastAsia="Times New Roman" w:hAnsi="Times New Roman" w:cs="Times New Roman"/>
          <w:i/>
          <w:sz w:val="24"/>
          <w:szCs w:val="24"/>
          <w:u w:val="single"/>
          <w:lang w:eastAsia="ar-SA" w:bidi="en-US"/>
        </w:rPr>
      </w:pPr>
      <w:r w:rsidRPr="00533946">
        <w:rPr>
          <w:rFonts w:ascii="Times New Roman" w:eastAsia="Times New Roman" w:hAnsi="Times New Roman" w:cs="Times New Roman"/>
          <w:i/>
          <w:sz w:val="24"/>
          <w:szCs w:val="24"/>
          <w:u w:val="single"/>
          <w:lang w:eastAsia="ar-SA" w:bidi="en-US"/>
        </w:rPr>
        <w:t>Оползни</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Оползень – это смещение масс горных пород, грунта вниз по склону под влиянием силы тяжести, усиливающейся вследствие подмыва склона, переувлажнения, сейсмич</w:t>
      </w:r>
      <w:r w:rsidRPr="00533946">
        <w:rPr>
          <w:rFonts w:ascii="Times New Roman" w:eastAsia="Times New Roman" w:hAnsi="Times New Roman" w:cs="Times New Roman"/>
          <w:sz w:val="24"/>
          <w:szCs w:val="24"/>
          <w:lang w:eastAsia="ar-SA" w:bidi="en-US"/>
        </w:rPr>
        <w:t>е</w:t>
      </w:r>
      <w:r w:rsidRPr="00533946">
        <w:rPr>
          <w:rFonts w:ascii="Times New Roman" w:eastAsia="Times New Roman" w:hAnsi="Times New Roman" w:cs="Times New Roman"/>
          <w:sz w:val="24"/>
          <w:szCs w:val="24"/>
          <w:lang w:eastAsia="ar-SA" w:bidi="en-US"/>
        </w:rPr>
        <w:t>ских толчков и иных процессов.</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Смещение грунтов происходит по поверхности с низким содержанием мергеля п</w:t>
      </w:r>
      <w:r w:rsidRPr="00533946">
        <w:rPr>
          <w:rFonts w:ascii="Times New Roman" w:eastAsia="Times New Roman" w:hAnsi="Times New Roman" w:cs="Times New Roman"/>
          <w:sz w:val="24"/>
          <w:szCs w:val="24"/>
          <w:lang w:eastAsia="ar-SA" w:bidi="en-US"/>
        </w:rPr>
        <w:t>о</w:t>
      </w:r>
      <w:r w:rsidRPr="00533946">
        <w:rPr>
          <w:rFonts w:ascii="Times New Roman" w:eastAsia="Times New Roman" w:hAnsi="Times New Roman" w:cs="Times New Roman"/>
          <w:sz w:val="24"/>
          <w:szCs w:val="24"/>
          <w:lang w:eastAsia="ar-SA" w:bidi="en-US"/>
        </w:rPr>
        <w:t>род, водоупорных палеогеновых глин, по глинистым прослоям в толще моренных сугли</w:t>
      </w:r>
      <w:r w:rsidRPr="00533946">
        <w:rPr>
          <w:rFonts w:ascii="Times New Roman" w:eastAsia="Times New Roman" w:hAnsi="Times New Roman" w:cs="Times New Roman"/>
          <w:sz w:val="24"/>
          <w:szCs w:val="24"/>
          <w:lang w:eastAsia="ar-SA" w:bidi="en-US"/>
        </w:rPr>
        <w:t>н</w:t>
      </w:r>
      <w:r w:rsidRPr="00533946">
        <w:rPr>
          <w:rFonts w:ascii="Times New Roman" w:eastAsia="Times New Roman" w:hAnsi="Times New Roman" w:cs="Times New Roman"/>
          <w:sz w:val="24"/>
          <w:szCs w:val="24"/>
          <w:lang w:eastAsia="ar-SA" w:bidi="en-US"/>
        </w:rPr>
        <w:t>ков. Нередко овражная эрозия сочетается с появлением значительных размеров оползней.</w:t>
      </w:r>
    </w:p>
    <w:p w:rsidR="00533946" w:rsidRPr="00533946" w:rsidRDefault="00533946" w:rsidP="00533946">
      <w:pPr>
        <w:spacing w:after="0"/>
        <w:ind w:left="0" w:firstLine="709"/>
        <w:outlineLvl w:val="0"/>
        <w:rPr>
          <w:rFonts w:ascii="Times New Roman" w:eastAsia="Times New Roman" w:hAnsi="Times New Roman" w:cs="Times New Roman"/>
          <w:i/>
          <w:sz w:val="24"/>
          <w:szCs w:val="24"/>
          <w:u w:val="single"/>
          <w:lang w:eastAsia="ar-SA" w:bidi="en-US"/>
        </w:rPr>
      </w:pPr>
      <w:r w:rsidRPr="00533946">
        <w:rPr>
          <w:rFonts w:ascii="Times New Roman" w:eastAsia="Times New Roman" w:hAnsi="Times New Roman" w:cs="Times New Roman"/>
          <w:i/>
          <w:sz w:val="24"/>
          <w:szCs w:val="24"/>
          <w:u w:val="single"/>
          <w:lang w:eastAsia="ar-SA" w:bidi="en-US"/>
        </w:rPr>
        <w:t xml:space="preserve">Водная эрозия (овражная эрозия, донная эрозия). </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Причинами развития процесса является наличие рыхлых легко размываемых гру</w:t>
      </w:r>
      <w:r w:rsidRPr="00533946">
        <w:rPr>
          <w:rFonts w:ascii="Times New Roman" w:eastAsia="Times New Roman" w:hAnsi="Times New Roman" w:cs="Times New Roman"/>
          <w:sz w:val="24"/>
          <w:szCs w:val="24"/>
          <w:lang w:eastAsia="ar-SA" w:bidi="en-US"/>
        </w:rPr>
        <w:t>н</w:t>
      </w:r>
      <w:r w:rsidRPr="00533946">
        <w:rPr>
          <w:rFonts w:ascii="Times New Roman" w:eastAsia="Times New Roman" w:hAnsi="Times New Roman" w:cs="Times New Roman"/>
          <w:sz w:val="24"/>
          <w:szCs w:val="24"/>
          <w:lang w:eastAsia="ar-SA" w:bidi="en-US"/>
        </w:rPr>
        <w:t>тов, ливневой характер летних осадков, большой процент распаханности территории и т.</w:t>
      </w:r>
      <w:r w:rsidR="00CC3819">
        <w:rPr>
          <w:rFonts w:ascii="Times New Roman" w:eastAsia="Times New Roman" w:hAnsi="Times New Roman" w:cs="Times New Roman"/>
          <w:sz w:val="24"/>
          <w:szCs w:val="24"/>
          <w:lang w:eastAsia="ar-SA" w:bidi="en-US"/>
        </w:rPr>
        <w:t xml:space="preserve">п. </w:t>
      </w:r>
    </w:p>
    <w:p w:rsidR="00533946" w:rsidRPr="00533946" w:rsidRDefault="00533946" w:rsidP="00533946">
      <w:pPr>
        <w:spacing w:after="0"/>
        <w:ind w:left="0" w:firstLine="709"/>
        <w:outlineLvl w:val="0"/>
        <w:rPr>
          <w:rFonts w:ascii="Times New Roman" w:eastAsia="Times New Roman" w:hAnsi="Times New Roman" w:cs="Times New Roman"/>
          <w:i/>
          <w:sz w:val="24"/>
          <w:szCs w:val="24"/>
          <w:u w:val="single"/>
          <w:lang w:eastAsia="ar-SA" w:bidi="en-US"/>
        </w:rPr>
      </w:pPr>
      <w:r w:rsidRPr="00533946">
        <w:rPr>
          <w:rFonts w:ascii="Times New Roman" w:eastAsia="Times New Roman" w:hAnsi="Times New Roman" w:cs="Times New Roman"/>
          <w:i/>
          <w:sz w:val="24"/>
          <w:szCs w:val="24"/>
          <w:u w:val="single"/>
          <w:lang w:eastAsia="ar-SA" w:bidi="en-US"/>
        </w:rPr>
        <w:lastRenderedPageBreak/>
        <w:t>Суффозионные, просадочные процессы</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Эти процессы связаны с суглинисто-песчаными отложениями и проявляются в виде западин на поверхности пойм и надпойменных участков.</w:t>
      </w:r>
    </w:p>
    <w:p w:rsidR="00533946" w:rsidRPr="00533946" w:rsidRDefault="00533946" w:rsidP="00533946">
      <w:pPr>
        <w:spacing w:after="0"/>
        <w:ind w:left="0" w:firstLine="709"/>
        <w:outlineLvl w:val="0"/>
        <w:rPr>
          <w:rFonts w:ascii="Times New Roman" w:eastAsia="Times New Roman" w:hAnsi="Times New Roman" w:cs="Times New Roman"/>
          <w:i/>
          <w:sz w:val="24"/>
          <w:szCs w:val="24"/>
          <w:u w:val="single"/>
          <w:lang w:eastAsia="ar-SA" w:bidi="en-US"/>
        </w:rPr>
      </w:pPr>
      <w:r w:rsidRPr="00533946">
        <w:rPr>
          <w:rFonts w:ascii="Times New Roman" w:eastAsia="Times New Roman" w:hAnsi="Times New Roman" w:cs="Times New Roman"/>
          <w:i/>
          <w:sz w:val="24"/>
          <w:szCs w:val="24"/>
          <w:u w:val="single"/>
          <w:lang w:eastAsia="ar-SA" w:bidi="en-US"/>
        </w:rPr>
        <w:t>Карстовые процессы</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Карст – геологические явления в земной коре и на ее поверхности, вызванные х</w:t>
      </w:r>
      <w:r w:rsidRPr="00533946">
        <w:rPr>
          <w:rFonts w:ascii="Times New Roman" w:eastAsia="Times New Roman" w:hAnsi="Times New Roman" w:cs="Times New Roman"/>
          <w:sz w:val="24"/>
          <w:szCs w:val="24"/>
          <w:lang w:eastAsia="ar-SA" w:bidi="en-US"/>
        </w:rPr>
        <w:t>и</w:t>
      </w:r>
      <w:r w:rsidRPr="00533946">
        <w:rPr>
          <w:rFonts w:ascii="Times New Roman" w:eastAsia="Times New Roman" w:hAnsi="Times New Roman" w:cs="Times New Roman"/>
          <w:sz w:val="24"/>
          <w:szCs w:val="24"/>
          <w:lang w:eastAsia="ar-SA" w:bidi="en-US"/>
        </w:rPr>
        <w:t>мическим растворением горных пород и выраженные в образовании в земной коре пустот, в разрушении и изменении структуры и состояния пород, в создании особого характера циркуляции и режима подземных во</w:t>
      </w:r>
      <w:r w:rsidR="00CC3819">
        <w:rPr>
          <w:rFonts w:ascii="Times New Roman" w:eastAsia="Times New Roman" w:hAnsi="Times New Roman" w:cs="Times New Roman"/>
          <w:sz w:val="24"/>
          <w:szCs w:val="24"/>
          <w:lang w:eastAsia="ar-SA" w:bidi="en-US"/>
        </w:rPr>
        <w:t xml:space="preserve">д. </w:t>
      </w:r>
      <w:r w:rsidRPr="00533946">
        <w:rPr>
          <w:rFonts w:ascii="Times New Roman" w:eastAsia="Times New Roman" w:hAnsi="Times New Roman" w:cs="Times New Roman"/>
          <w:sz w:val="24"/>
          <w:szCs w:val="24"/>
          <w:lang w:eastAsia="ar-SA" w:bidi="en-US"/>
        </w:rPr>
        <w:t>Карст возникает в растворимых водными раствор</w:t>
      </w:r>
      <w:r w:rsidRPr="00533946">
        <w:rPr>
          <w:rFonts w:ascii="Times New Roman" w:eastAsia="Times New Roman" w:hAnsi="Times New Roman" w:cs="Times New Roman"/>
          <w:sz w:val="24"/>
          <w:szCs w:val="24"/>
          <w:lang w:eastAsia="ar-SA" w:bidi="en-US"/>
        </w:rPr>
        <w:t>а</w:t>
      </w:r>
      <w:r w:rsidRPr="00533946">
        <w:rPr>
          <w:rFonts w:ascii="Times New Roman" w:eastAsia="Times New Roman" w:hAnsi="Times New Roman" w:cs="Times New Roman"/>
          <w:sz w:val="24"/>
          <w:szCs w:val="24"/>
          <w:lang w:eastAsia="ar-SA" w:bidi="en-US"/>
        </w:rPr>
        <w:t xml:space="preserve">ми осадочных горных породах (известняки, гипс) и выражается в образовании углублений в виде воронок, котловин, провалов, пещер, естественных пустот, колодцев и т. </w:t>
      </w:r>
      <w:r w:rsidR="00CC3819">
        <w:rPr>
          <w:rFonts w:ascii="Times New Roman" w:eastAsia="Times New Roman" w:hAnsi="Times New Roman" w:cs="Times New Roman"/>
          <w:sz w:val="24"/>
          <w:szCs w:val="24"/>
          <w:lang w:eastAsia="ar-SA" w:bidi="en-US"/>
        </w:rPr>
        <w:t xml:space="preserve">п. </w:t>
      </w:r>
      <w:r w:rsidRPr="00533946">
        <w:rPr>
          <w:rFonts w:ascii="Times New Roman" w:eastAsia="Times New Roman" w:hAnsi="Times New Roman" w:cs="Times New Roman"/>
          <w:sz w:val="24"/>
          <w:szCs w:val="24"/>
          <w:lang w:eastAsia="ar-SA" w:bidi="en-US"/>
        </w:rPr>
        <w:t>В м</w:t>
      </w:r>
      <w:r w:rsidRPr="00533946">
        <w:rPr>
          <w:rFonts w:ascii="Times New Roman" w:eastAsia="Times New Roman" w:hAnsi="Times New Roman" w:cs="Times New Roman"/>
          <w:sz w:val="24"/>
          <w:szCs w:val="24"/>
          <w:lang w:eastAsia="ar-SA" w:bidi="en-US"/>
        </w:rPr>
        <w:t>е</w:t>
      </w:r>
      <w:r w:rsidRPr="00533946">
        <w:rPr>
          <w:rFonts w:ascii="Times New Roman" w:eastAsia="Times New Roman" w:hAnsi="Times New Roman" w:cs="Times New Roman"/>
          <w:sz w:val="24"/>
          <w:szCs w:val="24"/>
          <w:lang w:eastAsia="ar-SA" w:bidi="en-US"/>
        </w:rPr>
        <w:t>стах, где обнажаются или неглубоко залегают меловые отложения, развит меловой п</w:t>
      </w:r>
      <w:r w:rsidRPr="00533946">
        <w:rPr>
          <w:rFonts w:ascii="Times New Roman" w:eastAsia="Times New Roman" w:hAnsi="Times New Roman" w:cs="Times New Roman"/>
          <w:sz w:val="24"/>
          <w:szCs w:val="24"/>
          <w:lang w:eastAsia="ar-SA" w:bidi="en-US"/>
        </w:rPr>
        <w:t>о</w:t>
      </w:r>
      <w:r w:rsidRPr="00533946">
        <w:rPr>
          <w:rFonts w:ascii="Times New Roman" w:eastAsia="Times New Roman" w:hAnsi="Times New Roman" w:cs="Times New Roman"/>
          <w:sz w:val="24"/>
          <w:szCs w:val="24"/>
          <w:lang w:eastAsia="ar-SA" w:bidi="en-US"/>
        </w:rPr>
        <w:t xml:space="preserve">верхностный карст. </w:t>
      </w:r>
    </w:p>
    <w:p w:rsidR="00533946" w:rsidRPr="00533946" w:rsidRDefault="00533946" w:rsidP="00533946">
      <w:pPr>
        <w:spacing w:before="0" w:after="0"/>
        <w:ind w:left="0" w:firstLine="709"/>
        <w:rPr>
          <w:rFonts w:ascii="Times New Roman" w:eastAsia="Times New Roman" w:hAnsi="Times New Roman" w:cs="Times New Roman"/>
          <w:iCs/>
          <w:sz w:val="24"/>
          <w:szCs w:val="24"/>
          <w:lang w:eastAsia="ar-SA" w:bidi="en-US"/>
        </w:rPr>
      </w:pPr>
      <w:r w:rsidRPr="00533946">
        <w:rPr>
          <w:rFonts w:ascii="Times New Roman" w:eastAsia="Times New Roman" w:hAnsi="Times New Roman" w:cs="Times New Roman"/>
          <w:sz w:val="24"/>
          <w:szCs w:val="24"/>
          <w:lang w:eastAsia="ar-SA" w:bidi="en-US"/>
        </w:rPr>
        <w:t>При проектировании нового строительства необходимо проводить инженерные изыскания и при необходимости разрабатывать проекты инженерной защиты</w:t>
      </w:r>
      <w:r w:rsidRPr="00533946">
        <w:rPr>
          <w:rFonts w:ascii="Times New Roman" w:eastAsia="Times New Roman" w:hAnsi="Times New Roman" w:cs="Times New Roman"/>
          <w:iCs/>
          <w:sz w:val="24"/>
          <w:szCs w:val="24"/>
          <w:lang w:eastAsia="ar-SA" w:bidi="en-US"/>
        </w:rPr>
        <w:t xml:space="preserve"> территории.</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При выполнении изысканий, проектировании и строительстве необходимо учит</w:t>
      </w:r>
      <w:r w:rsidRPr="00533946">
        <w:rPr>
          <w:rFonts w:ascii="Times New Roman" w:eastAsia="Times New Roman" w:hAnsi="Times New Roman" w:cs="Times New Roman"/>
          <w:sz w:val="24"/>
          <w:szCs w:val="24"/>
          <w:lang w:eastAsia="ar-SA" w:bidi="en-US"/>
        </w:rPr>
        <w:t>ы</w:t>
      </w:r>
      <w:r w:rsidRPr="00533946">
        <w:rPr>
          <w:rFonts w:ascii="Times New Roman" w:eastAsia="Times New Roman" w:hAnsi="Times New Roman" w:cs="Times New Roman"/>
          <w:sz w:val="24"/>
          <w:szCs w:val="24"/>
          <w:lang w:eastAsia="ar-SA" w:bidi="en-US"/>
        </w:rPr>
        <w:t>вать:</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 xml:space="preserve">1) опасность карстовых деформаций грунтов оснований и земной поверхности, в особенности провалов; </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2) неравномерно пониженную несущую способность закарстованных пород и во</w:t>
      </w:r>
      <w:r w:rsidRPr="00533946">
        <w:rPr>
          <w:rFonts w:ascii="Times New Roman" w:eastAsia="Times New Roman" w:hAnsi="Times New Roman" w:cs="Times New Roman"/>
          <w:sz w:val="24"/>
          <w:szCs w:val="24"/>
          <w:lang w:eastAsia="ar-SA" w:bidi="en-US"/>
        </w:rPr>
        <w:t>з</w:t>
      </w:r>
      <w:r w:rsidRPr="00533946">
        <w:rPr>
          <w:rFonts w:ascii="Times New Roman" w:eastAsia="Times New Roman" w:hAnsi="Times New Roman" w:cs="Times New Roman"/>
          <w:sz w:val="24"/>
          <w:szCs w:val="24"/>
          <w:lang w:eastAsia="ar-SA" w:bidi="en-US"/>
        </w:rPr>
        <w:t>можность наличия ослабленных зон в толще покрывающих грунтов;</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3) связанные с карстом особенности гидрологических и гидрогеологических усл</w:t>
      </w:r>
      <w:r w:rsidRPr="00533946">
        <w:rPr>
          <w:rFonts w:ascii="Times New Roman" w:eastAsia="Times New Roman" w:hAnsi="Times New Roman" w:cs="Times New Roman"/>
          <w:sz w:val="24"/>
          <w:szCs w:val="24"/>
          <w:lang w:eastAsia="ar-SA" w:bidi="en-US"/>
        </w:rPr>
        <w:t>о</w:t>
      </w:r>
      <w:r w:rsidRPr="00533946">
        <w:rPr>
          <w:rFonts w:ascii="Times New Roman" w:eastAsia="Times New Roman" w:hAnsi="Times New Roman" w:cs="Times New Roman"/>
          <w:sz w:val="24"/>
          <w:szCs w:val="24"/>
          <w:lang w:eastAsia="ar-SA" w:bidi="en-US"/>
        </w:rPr>
        <w:t>вий, неоднородную и нередко весьма высокую водопроницаемость закарстованных пород, неравномерность распространения и режима поверхностного и подземного стока, во</w:t>
      </w:r>
      <w:r w:rsidRPr="00533946">
        <w:rPr>
          <w:rFonts w:ascii="Times New Roman" w:eastAsia="Times New Roman" w:hAnsi="Times New Roman" w:cs="Times New Roman"/>
          <w:sz w:val="24"/>
          <w:szCs w:val="24"/>
          <w:lang w:eastAsia="ar-SA" w:bidi="en-US"/>
        </w:rPr>
        <w:t>з</w:t>
      </w:r>
      <w:r w:rsidRPr="00533946">
        <w:rPr>
          <w:rFonts w:ascii="Times New Roman" w:eastAsia="Times New Roman" w:hAnsi="Times New Roman" w:cs="Times New Roman"/>
          <w:sz w:val="24"/>
          <w:szCs w:val="24"/>
          <w:lang w:eastAsia="ar-SA" w:bidi="en-US"/>
        </w:rPr>
        <w:t>можность наличия очагов интенсивного поглощения поверхностных вод, утечек из вод</w:t>
      </w:r>
      <w:r w:rsidRPr="00533946">
        <w:rPr>
          <w:rFonts w:ascii="Times New Roman" w:eastAsia="Times New Roman" w:hAnsi="Times New Roman" w:cs="Times New Roman"/>
          <w:sz w:val="24"/>
          <w:szCs w:val="24"/>
          <w:lang w:eastAsia="ar-SA" w:bidi="en-US"/>
        </w:rPr>
        <w:t>о</w:t>
      </w:r>
      <w:r w:rsidRPr="00533946">
        <w:rPr>
          <w:rFonts w:ascii="Times New Roman" w:eastAsia="Times New Roman" w:hAnsi="Times New Roman" w:cs="Times New Roman"/>
          <w:sz w:val="24"/>
          <w:szCs w:val="24"/>
          <w:lang w:eastAsia="ar-SA" w:bidi="en-US"/>
        </w:rPr>
        <w:t xml:space="preserve">хранилищ и внезапных больших водопритоков в горные выработки и котлованы; </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4) возможность опасной активизации развития карста и связанных с ним явлений в результате антропогенной деятельности.</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Для прогноза развития карстовой опасности проводят бурение.</w:t>
      </w:r>
    </w:p>
    <w:p w:rsidR="00533946" w:rsidRPr="00EF235D" w:rsidRDefault="00EF235D" w:rsidP="00EF235D">
      <w:pPr>
        <w:pStyle w:val="3"/>
      </w:pPr>
      <w:bookmarkStart w:id="147" w:name="_Toc370201516"/>
      <w:bookmarkStart w:id="148" w:name="_Toc374968561"/>
      <w:bookmarkStart w:id="149" w:name="_Toc410813927"/>
      <w:bookmarkStart w:id="150" w:name="_Toc427163796"/>
      <w:r>
        <w:t>9</w:t>
      </w:r>
      <w:r w:rsidR="00533946" w:rsidRPr="00EF235D">
        <w:t>.2.4 Природные пожары</w:t>
      </w:r>
      <w:bookmarkEnd w:id="147"/>
      <w:bookmarkEnd w:id="148"/>
      <w:bookmarkEnd w:id="149"/>
      <w:bookmarkEnd w:id="150"/>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Пожарная опасность природного характера на территории поселений связана с п</w:t>
      </w:r>
      <w:r w:rsidRPr="00533946">
        <w:rPr>
          <w:rFonts w:ascii="Times New Roman" w:eastAsia="Times New Roman" w:hAnsi="Times New Roman" w:cs="Times New Roman"/>
          <w:sz w:val="24"/>
          <w:szCs w:val="24"/>
          <w:lang w:eastAsia="ar-SA" w:bidi="en-US"/>
        </w:rPr>
        <w:t>о</w:t>
      </w:r>
      <w:r w:rsidRPr="00533946">
        <w:rPr>
          <w:rFonts w:ascii="Times New Roman" w:eastAsia="Times New Roman" w:hAnsi="Times New Roman" w:cs="Times New Roman"/>
          <w:sz w:val="24"/>
          <w:szCs w:val="24"/>
          <w:lang w:eastAsia="ar-SA" w:bidi="en-US"/>
        </w:rPr>
        <w:t>жарами в лесах и горением травяного покрова. Причиной возникновения крупных лесных пожаров является засуха и суховеи. Предпосылками возникновения ЧС также служит рост антропогенной нагрузки (увеличение количества нарушений правил пожарной безопасн</w:t>
      </w:r>
      <w:r w:rsidRPr="00533946">
        <w:rPr>
          <w:rFonts w:ascii="Times New Roman" w:eastAsia="Times New Roman" w:hAnsi="Times New Roman" w:cs="Times New Roman"/>
          <w:sz w:val="24"/>
          <w:szCs w:val="24"/>
          <w:lang w:eastAsia="ar-SA" w:bidi="en-US"/>
        </w:rPr>
        <w:t>о</w:t>
      </w:r>
      <w:r w:rsidRPr="00533946">
        <w:rPr>
          <w:rFonts w:ascii="Times New Roman" w:eastAsia="Times New Roman" w:hAnsi="Times New Roman" w:cs="Times New Roman"/>
          <w:sz w:val="24"/>
          <w:szCs w:val="24"/>
          <w:lang w:eastAsia="ar-SA" w:bidi="en-US"/>
        </w:rPr>
        <w:t>сти в лесах, сельскохозяйственные палы). Наибольший риск возникновения лесных пож</w:t>
      </w:r>
      <w:r w:rsidRPr="00533946">
        <w:rPr>
          <w:rFonts w:ascii="Times New Roman" w:eastAsia="Times New Roman" w:hAnsi="Times New Roman" w:cs="Times New Roman"/>
          <w:sz w:val="24"/>
          <w:szCs w:val="24"/>
          <w:lang w:eastAsia="ar-SA" w:bidi="en-US"/>
        </w:rPr>
        <w:t>а</w:t>
      </w:r>
      <w:r w:rsidRPr="00533946">
        <w:rPr>
          <w:rFonts w:ascii="Times New Roman" w:eastAsia="Times New Roman" w:hAnsi="Times New Roman" w:cs="Times New Roman"/>
          <w:sz w:val="24"/>
          <w:szCs w:val="24"/>
          <w:lang w:eastAsia="ar-SA" w:bidi="en-US"/>
        </w:rPr>
        <w:t>ров приходится на май, июнь, июль, август и сентябрь месяцы. Традиционно наиболее масштабные лесные пожары приходятся на июль-август.</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0B24C1">
        <w:rPr>
          <w:rFonts w:ascii="Times New Roman" w:eastAsia="Times New Roman" w:hAnsi="Times New Roman" w:cs="Times New Roman"/>
          <w:sz w:val="24"/>
          <w:szCs w:val="24"/>
          <w:lang w:eastAsia="ar-SA" w:bidi="en-US"/>
        </w:rPr>
        <w:t xml:space="preserve">Леса занимают </w:t>
      </w:r>
      <w:r w:rsidR="00A82EE4" w:rsidRPr="000B24C1">
        <w:rPr>
          <w:rFonts w:ascii="Times New Roman" w:eastAsia="Times New Roman" w:hAnsi="Times New Roman" w:cs="Times New Roman"/>
          <w:sz w:val="24"/>
          <w:szCs w:val="24"/>
          <w:lang w:eastAsia="ar-SA" w:bidi="en-US"/>
        </w:rPr>
        <w:t xml:space="preserve">около </w:t>
      </w:r>
      <w:r w:rsidR="000B24C1" w:rsidRPr="000B24C1">
        <w:rPr>
          <w:rFonts w:ascii="Times New Roman" w:eastAsia="Times New Roman" w:hAnsi="Times New Roman" w:cs="Times New Roman"/>
          <w:sz w:val="24"/>
          <w:szCs w:val="24"/>
          <w:lang w:eastAsia="ar-SA" w:bidi="en-US"/>
        </w:rPr>
        <w:t>70</w:t>
      </w:r>
      <w:r w:rsidRPr="000B24C1">
        <w:rPr>
          <w:rFonts w:ascii="Times New Roman" w:eastAsia="Times New Roman" w:hAnsi="Times New Roman" w:cs="Times New Roman"/>
          <w:sz w:val="24"/>
          <w:szCs w:val="24"/>
          <w:lang w:eastAsia="ar-SA" w:bidi="en-US"/>
        </w:rPr>
        <w:t xml:space="preserve">% территории </w:t>
      </w:r>
      <w:r w:rsidR="009F70E5">
        <w:rPr>
          <w:rFonts w:ascii="Times New Roman" w:eastAsia="Times New Roman" w:hAnsi="Times New Roman" w:cs="Times New Roman"/>
          <w:sz w:val="24"/>
          <w:szCs w:val="24"/>
          <w:lang w:eastAsia="ar-SA" w:bidi="en-US"/>
        </w:rPr>
        <w:t>МО Гостовское</w:t>
      </w:r>
      <w:r w:rsidR="008719FC">
        <w:rPr>
          <w:rFonts w:ascii="Times New Roman" w:eastAsia="Times New Roman" w:hAnsi="Times New Roman" w:cs="Times New Roman"/>
          <w:sz w:val="24"/>
          <w:szCs w:val="24"/>
          <w:lang w:eastAsia="ar-SA" w:bidi="en-US"/>
        </w:rPr>
        <w:t xml:space="preserve"> сельское поселение</w:t>
      </w:r>
      <w:r w:rsidRPr="000B24C1">
        <w:rPr>
          <w:rFonts w:ascii="Times New Roman" w:eastAsia="Times New Roman" w:hAnsi="Times New Roman" w:cs="Times New Roman"/>
          <w:sz w:val="24"/>
          <w:szCs w:val="24"/>
          <w:lang w:eastAsia="ar-SA" w:bidi="en-US"/>
        </w:rPr>
        <w:t>, что обуславливает высокую пожароопасность.</w:t>
      </w:r>
      <w:r w:rsidRPr="00533946">
        <w:rPr>
          <w:rFonts w:ascii="Times New Roman" w:eastAsia="Times New Roman" w:hAnsi="Times New Roman" w:cs="Times New Roman"/>
          <w:sz w:val="24"/>
          <w:szCs w:val="24"/>
          <w:lang w:eastAsia="ar-SA" w:bidi="en-US"/>
        </w:rPr>
        <w:t xml:space="preserve"> </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Также может произойти возгорание травяного покрова вдоль дорог. Для предо</w:t>
      </w:r>
      <w:r w:rsidRPr="00533946">
        <w:rPr>
          <w:rFonts w:ascii="Times New Roman" w:eastAsia="Times New Roman" w:hAnsi="Times New Roman" w:cs="Times New Roman"/>
          <w:sz w:val="24"/>
          <w:szCs w:val="24"/>
          <w:lang w:eastAsia="ar-SA" w:bidi="en-US"/>
        </w:rPr>
        <w:t>т</w:t>
      </w:r>
      <w:r w:rsidRPr="00533946">
        <w:rPr>
          <w:rFonts w:ascii="Times New Roman" w:eastAsia="Times New Roman" w:hAnsi="Times New Roman" w:cs="Times New Roman"/>
          <w:sz w:val="24"/>
          <w:szCs w:val="24"/>
          <w:lang w:eastAsia="ar-SA" w:bidi="en-US"/>
        </w:rPr>
        <w:t>вращения возгорания, службой обслуживающей автомобильную дорогу, необходимо п</w:t>
      </w:r>
      <w:r w:rsidRPr="00533946">
        <w:rPr>
          <w:rFonts w:ascii="Times New Roman" w:eastAsia="Times New Roman" w:hAnsi="Times New Roman" w:cs="Times New Roman"/>
          <w:sz w:val="24"/>
          <w:szCs w:val="24"/>
          <w:lang w:eastAsia="ar-SA" w:bidi="en-US"/>
        </w:rPr>
        <w:t>е</w:t>
      </w:r>
      <w:r w:rsidRPr="00533946">
        <w:rPr>
          <w:rFonts w:ascii="Times New Roman" w:eastAsia="Times New Roman" w:hAnsi="Times New Roman" w:cs="Times New Roman"/>
          <w:sz w:val="24"/>
          <w:szCs w:val="24"/>
          <w:lang w:eastAsia="ar-SA" w:bidi="en-US"/>
        </w:rPr>
        <w:t>риодическое, контролируемое поджигание травяного покрова вдоль трасс и опашка пр</w:t>
      </w:r>
      <w:r w:rsidRPr="00533946">
        <w:rPr>
          <w:rFonts w:ascii="Times New Roman" w:eastAsia="Times New Roman" w:hAnsi="Times New Roman" w:cs="Times New Roman"/>
          <w:sz w:val="24"/>
          <w:szCs w:val="24"/>
          <w:lang w:eastAsia="ar-SA" w:bidi="en-US"/>
        </w:rPr>
        <w:t>и</w:t>
      </w:r>
      <w:r w:rsidRPr="00533946">
        <w:rPr>
          <w:rFonts w:ascii="Times New Roman" w:eastAsia="Times New Roman" w:hAnsi="Times New Roman" w:cs="Times New Roman"/>
          <w:sz w:val="24"/>
          <w:szCs w:val="24"/>
          <w:lang w:eastAsia="ar-SA" w:bidi="en-US"/>
        </w:rPr>
        <w:t>лежащих лесов.</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При проведении противопожарных мероприятий следует руководствоваться Пр</w:t>
      </w:r>
      <w:r w:rsidRPr="00533946">
        <w:rPr>
          <w:rFonts w:ascii="Times New Roman" w:eastAsia="Times New Roman" w:hAnsi="Times New Roman" w:cs="Times New Roman"/>
          <w:sz w:val="24"/>
          <w:szCs w:val="24"/>
          <w:lang w:eastAsia="ar-SA" w:bidi="en-US"/>
        </w:rPr>
        <w:t>а</w:t>
      </w:r>
      <w:r w:rsidRPr="00533946">
        <w:rPr>
          <w:rFonts w:ascii="Times New Roman" w:eastAsia="Times New Roman" w:hAnsi="Times New Roman" w:cs="Times New Roman"/>
          <w:sz w:val="24"/>
          <w:szCs w:val="24"/>
          <w:lang w:eastAsia="ar-SA" w:bidi="en-US"/>
        </w:rPr>
        <w:t>вилами пожарной безопасности в лесах, утвержденными постановлением Правительства</w:t>
      </w:r>
      <w:r w:rsidR="00207FDA">
        <w:rPr>
          <w:rFonts w:ascii="Times New Roman" w:eastAsia="Times New Roman" w:hAnsi="Times New Roman" w:cs="Times New Roman"/>
          <w:sz w:val="24"/>
          <w:szCs w:val="24"/>
          <w:lang w:eastAsia="ar-SA" w:bidi="en-US"/>
        </w:rPr>
        <w:t xml:space="preserve"> РФ от 30.06.2007 № 417 (ре</w:t>
      </w:r>
      <w:r w:rsidR="00CC3819">
        <w:rPr>
          <w:rFonts w:ascii="Times New Roman" w:eastAsia="Times New Roman" w:hAnsi="Times New Roman" w:cs="Times New Roman"/>
          <w:sz w:val="24"/>
          <w:szCs w:val="24"/>
          <w:lang w:eastAsia="ar-SA" w:bidi="en-US"/>
        </w:rPr>
        <w:t xml:space="preserve">д. </w:t>
      </w:r>
      <w:r w:rsidR="00207FDA">
        <w:rPr>
          <w:rFonts w:ascii="Times New Roman" w:eastAsia="Times New Roman" w:hAnsi="Times New Roman" w:cs="Times New Roman"/>
          <w:sz w:val="24"/>
          <w:szCs w:val="24"/>
          <w:lang w:eastAsia="ar-SA" w:bidi="en-US"/>
        </w:rPr>
        <w:t>14.04.2014</w:t>
      </w:r>
      <w:r w:rsidRPr="00533946">
        <w:rPr>
          <w:rFonts w:ascii="Times New Roman" w:eastAsia="Times New Roman" w:hAnsi="Times New Roman" w:cs="Times New Roman"/>
          <w:sz w:val="24"/>
          <w:szCs w:val="24"/>
          <w:lang w:eastAsia="ar-SA" w:bidi="en-US"/>
        </w:rPr>
        <w:t xml:space="preserve">) и Лесным Кодексом РФ. </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lastRenderedPageBreak/>
        <w:t>Для обеспечения пожарной безопасности в лесах, в соответствии со ст. 53 Лесного Кодекса РФ, осуществляется:</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1) предупреждение лесных пожаров (противопожарное обустройство лесов и обе</w:t>
      </w:r>
      <w:r w:rsidRPr="00533946">
        <w:rPr>
          <w:rFonts w:ascii="Times New Roman" w:eastAsia="Times New Roman" w:hAnsi="Times New Roman" w:cs="Times New Roman"/>
          <w:sz w:val="24"/>
          <w:szCs w:val="24"/>
          <w:lang w:eastAsia="ar-SA" w:bidi="en-US"/>
        </w:rPr>
        <w:t>с</w:t>
      </w:r>
      <w:r w:rsidRPr="00533946">
        <w:rPr>
          <w:rFonts w:ascii="Times New Roman" w:eastAsia="Times New Roman" w:hAnsi="Times New Roman" w:cs="Times New Roman"/>
          <w:sz w:val="24"/>
          <w:szCs w:val="24"/>
          <w:lang w:eastAsia="ar-SA" w:bidi="en-US"/>
        </w:rPr>
        <w:t>печение средствами предупреждения и тушения лесных пожаров);</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bookmarkStart w:id="151" w:name="p516"/>
      <w:bookmarkEnd w:id="151"/>
      <w:r w:rsidRPr="00533946">
        <w:rPr>
          <w:rFonts w:ascii="Times New Roman" w:eastAsia="Times New Roman" w:hAnsi="Times New Roman" w:cs="Times New Roman"/>
          <w:sz w:val="24"/>
          <w:szCs w:val="24"/>
          <w:lang w:eastAsia="ar-SA" w:bidi="en-US"/>
        </w:rPr>
        <w:t>2) мониторинг пожарной опасности в лесах и лесных пожаров;</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bookmarkStart w:id="152" w:name="p517"/>
      <w:bookmarkEnd w:id="152"/>
      <w:r w:rsidRPr="00533946">
        <w:rPr>
          <w:rFonts w:ascii="Times New Roman" w:eastAsia="Times New Roman" w:hAnsi="Times New Roman" w:cs="Times New Roman"/>
          <w:sz w:val="24"/>
          <w:szCs w:val="24"/>
          <w:lang w:eastAsia="ar-SA" w:bidi="en-US"/>
        </w:rPr>
        <w:t>3) разработку и утверждение планов тушения лесных пожаров;</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bookmarkStart w:id="153" w:name="p518"/>
      <w:bookmarkEnd w:id="153"/>
      <w:r w:rsidRPr="00533946">
        <w:rPr>
          <w:rFonts w:ascii="Times New Roman" w:eastAsia="Times New Roman" w:hAnsi="Times New Roman" w:cs="Times New Roman"/>
          <w:sz w:val="24"/>
          <w:szCs w:val="24"/>
          <w:lang w:eastAsia="ar-SA" w:bidi="en-US"/>
        </w:rPr>
        <w:t>4) иные меры пожарной безопасности в лесах.</w:t>
      </w:r>
    </w:p>
    <w:p w:rsidR="00533946" w:rsidRPr="00EF235D" w:rsidRDefault="00533946" w:rsidP="00EF235D">
      <w:pPr>
        <w:pStyle w:val="20"/>
        <w:rPr>
          <w:rFonts w:cs="Times New Roman"/>
          <w:szCs w:val="24"/>
        </w:rPr>
      </w:pPr>
      <w:bookmarkStart w:id="154" w:name="_Toc370201517"/>
      <w:bookmarkStart w:id="155" w:name="_Toc374968562"/>
      <w:bookmarkStart w:id="156" w:name="_Toc410813928"/>
      <w:bookmarkStart w:id="157" w:name="_Toc427163797"/>
      <w:r w:rsidRPr="00EF235D">
        <w:rPr>
          <w:rFonts w:cs="Times New Roman"/>
          <w:szCs w:val="24"/>
        </w:rPr>
        <w:t>9.3 Чрезвычайные ситуации техногенного характера</w:t>
      </w:r>
      <w:bookmarkEnd w:id="154"/>
      <w:bookmarkEnd w:id="155"/>
      <w:bookmarkEnd w:id="156"/>
      <w:bookmarkEnd w:id="157"/>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b/>
          <w:i/>
          <w:sz w:val="24"/>
          <w:szCs w:val="24"/>
          <w:u w:val="single"/>
          <w:lang w:eastAsia="ar-SA" w:bidi="en-US"/>
        </w:rPr>
        <w:t>Техногенная чрезвычайная ситуация</w:t>
      </w:r>
      <w:r w:rsidRPr="00533946">
        <w:rPr>
          <w:rFonts w:ascii="Times New Roman" w:eastAsia="Times New Roman" w:hAnsi="Times New Roman" w:cs="Times New Roman"/>
          <w:sz w:val="24"/>
          <w:szCs w:val="24"/>
          <w:lang w:eastAsia="ar-SA" w:bidi="en-US"/>
        </w:rPr>
        <w:t xml:space="preserve"> (техногенная ЧС)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w:t>
      </w:r>
      <w:r w:rsidRPr="00533946">
        <w:rPr>
          <w:rFonts w:ascii="Times New Roman" w:eastAsia="Times New Roman" w:hAnsi="Times New Roman" w:cs="Times New Roman"/>
          <w:sz w:val="24"/>
          <w:szCs w:val="24"/>
          <w:lang w:eastAsia="ar-SA" w:bidi="en-US"/>
        </w:rPr>
        <w:t>я</w:t>
      </w:r>
      <w:r w:rsidRPr="00533946">
        <w:rPr>
          <w:rFonts w:ascii="Times New Roman" w:eastAsia="Times New Roman" w:hAnsi="Times New Roman" w:cs="Times New Roman"/>
          <w:sz w:val="24"/>
          <w:szCs w:val="24"/>
          <w:lang w:eastAsia="ar-SA" w:bidi="en-US"/>
        </w:rPr>
        <w:t>тельности людей, возникает угроза их жизни и здоровью, наносится ущерб имуществу населения, народному хозяйству и окружающей природной среде.</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Различают техногенные чрезвычайные ситуации по месту их возникновения и по характеру основных поражающих факторов источника чрезвычайной ситуации.</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b/>
          <w:i/>
          <w:sz w:val="24"/>
          <w:szCs w:val="24"/>
          <w:u w:val="single"/>
          <w:lang w:eastAsia="ar-SA" w:bidi="en-US"/>
        </w:rPr>
        <w:t>Источник техногенной чрезвычайной ситуации</w:t>
      </w:r>
      <w:r w:rsidRPr="00533946">
        <w:rPr>
          <w:rFonts w:ascii="Times New Roman" w:eastAsia="Times New Roman" w:hAnsi="Times New Roman" w:cs="Times New Roman"/>
          <w:sz w:val="24"/>
          <w:szCs w:val="24"/>
          <w:lang w:eastAsia="ar-SA" w:bidi="en-US"/>
        </w:rPr>
        <w:t xml:space="preserve"> – опасное техногенное прои</w:t>
      </w:r>
      <w:r w:rsidRPr="00533946">
        <w:rPr>
          <w:rFonts w:ascii="Times New Roman" w:eastAsia="Times New Roman" w:hAnsi="Times New Roman" w:cs="Times New Roman"/>
          <w:sz w:val="24"/>
          <w:szCs w:val="24"/>
          <w:lang w:eastAsia="ar-SA" w:bidi="en-US"/>
        </w:rPr>
        <w:t>с</w:t>
      </w:r>
      <w:r w:rsidRPr="00533946">
        <w:rPr>
          <w:rFonts w:ascii="Times New Roman" w:eastAsia="Times New Roman" w:hAnsi="Times New Roman" w:cs="Times New Roman"/>
          <w:sz w:val="24"/>
          <w:szCs w:val="24"/>
          <w:lang w:eastAsia="ar-SA" w:bidi="en-US"/>
        </w:rPr>
        <w:t>шествие, в результате которого на объекте разделенной территории или акватории пр</w:t>
      </w:r>
      <w:r w:rsidRPr="00533946">
        <w:rPr>
          <w:rFonts w:ascii="Times New Roman" w:eastAsia="Times New Roman" w:hAnsi="Times New Roman" w:cs="Times New Roman"/>
          <w:sz w:val="24"/>
          <w:szCs w:val="24"/>
          <w:lang w:eastAsia="ar-SA" w:bidi="en-US"/>
        </w:rPr>
        <w:t>о</w:t>
      </w:r>
      <w:r w:rsidRPr="00533946">
        <w:rPr>
          <w:rFonts w:ascii="Times New Roman" w:eastAsia="Times New Roman" w:hAnsi="Times New Roman" w:cs="Times New Roman"/>
          <w:sz w:val="24"/>
          <w:szCs w:val="24"/>
          <w:lang w:eastAsia="ar-SA" w:bidi="en-US"/>
        </w:rPr>
        <w:t>изошла техногенная чрезвычайная ситуация.</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К опасным техногенным чрезвычайным ситуациям относятся аварии на промы</w:t>
      </w:r>
      <w:r w:rsidRPr="00533946">
        <w:rPr>
          <w:rFonts w:ascii="Times New Roman" w:eastAsia="Times New Roman" w:hAnsi="Times New Roman" w:cs="Times New Roman"/>
          <w:sz w:val="24"/>
          <w:szCs w:val="24"/>
          <w:lang w:eastAsia="ar-SA" w:bidi="en-US"/>
        </w:rPr>
        <w:t>ш</w:t>
      </w:r>
      <w:r w:rsidRPr="00533946">
        <w:rPr>
          <w:rFonts w:ascii="Times New Roman" w:eastAsia="Times New Roman" w:hAnsi="Times New Roman" w:cs="Times New Roman"/>
          <w:sz w:val="24"/>
          <w:szCs w:val="24"/>
          <w:lang w:eastAsia="ar-SA" w:bidi="en-US"/>
        </w:rPr>
        <w:t>ленных объектах или на транспорте, пожары, взрывы или высвобождение различных в</w:t>
      </w:r>
      <w:r w:rsidRPr="00533946">
        <w:rPr>
          <w:rFonts w:ascii="Times New Roman" w:eastAsia="Times New Roman" w:hAnsi="Times New Roman" w:cs="Times New Roman"/>
          <w:sz w:val="24"/>
          <w:szCs w:val="24"/>
          <w:lang w:eastAsia="ar-SA" w:bidi="en-US"/>
        </w:rPr>
        <w:t>и</w:t>
      </w:r>
      <w:r w:rsidRPr="00533946">
        <w:rPr>
          <w:rFonts w:ascii="Times New Roman" w:eastAsia="Times New Roman" w:hAnsi="Times New Roman" w:cs="Times New Roman"/>
          <w:sz w:val="24"/>
          <w:szCs w:val="24"/>
          <w:lang w:eastAsia="ar-SA" w:bidi="en-US"/>
        </w:rPr>
        <w:t>дов энергии.</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 xml:space="preserve">На территории </w:t>
      </w:r>
      <w:r w:rsidR="009F70E5">
        <w:rPr>
          <w:rFonts w:ascii="Times New Roman" w:eastAsia="Times New Roman" w:hAnsi="Times New Roman" w:cs="Times New Roman"/>
          <w:sz w:val="24"/>
          <w:szCs w:val="24"/>
          <w:lang w:eastAsia="ar-SA" w:bidi="en-US"/>
        </w:rPr>
        <w:t>МО Гостовское</w:t>
      </w:r>
      <w:r w:rsidR="008719FC">
        <w:rPr>
          <w:rFonts w:ascii="Times New Roman" w:eastAsia="Times New Roman" w:hAnsi="Times New Roman" w:cs="Times New Roman"/>
          <w:sz w:val="24"/>
          <w:szCs w:val="24"/>
          <w:lang w:eastAsia="ar-SA" w:bidi="en-US"/>
        </w:rPr>
        <w:t xml:space="preserve"> сельское поселение</w:t>
      </w:r>
      <w:r w:rsidRPr="00533946">
        <w:rPr>
          <w:rFonts w:ascii="Times New Roman" w:eastAsia="Times New Roman" w:hAnsi="Times New Roman" w:cs="Times New Roman"/>
          <w:sz w:val="24"/>
          <w:szCs w:val="24"/>
          <w:lang w:eastAsia="ar-SA" w:bidi="en-US"/>
        </w:rPr>
        <w:t xml:space="preserve"> наибольшую опасность техн</w:t>
      </w:r>
      <w:r w:rsidRPr="00533946">
        <w:rPr>
          <w:rFonts w:ascii="Times New Roman" w:eastAsia="Times New Roman" w:hAnsi="Times New Roman" w:cs="Times New Roman"/>
          <w:sz w:val="24"/>
          <w:szCs w:val="24"/>
          <w:lang w:eastAsia="ar-SA" w:bidi="en-US"/>
        </w:rPr>
        <w:t>о</w:t>
      </w:r>
      <w:r w:rsidRPr="00533946">
        <w:rPr>
          <w:rFonts w:ascii="Times New Roman" w:eastAsia="Times New Roman" w:hAnsi="Times New Roman" w:cs="Times New Roman"/>
          <w:sz w:val="24"/>
          <w:szCs w:val="24"/>
          <w:lang w:eastAsia="ar-SA" w:bidi="en-US"/>
        </w:rPr>
        <w:t>генн</w:t>
      </w:r>
      <w:r w:rsidRPr="00533946">
        <w:rPr>
          <w:rFonts w:ascii="Times New Roman" w:eastAsia="Times New Roman" w:hAnsi="Times New Roman" w:cs="Times New Roman"/>
          <w:sz w:val="24"/>
          <w:szCs w:val="24"/>
          <w:lang w:eastAsia="ar-SA" w:bidi="en-US"/>
        </w:rPr>
        <w:t>о</w:t>
      </w:r>
      <w:r w:rsidRPr="00533946">
        <w:rPr>
          <w:rFonts w:ascii="Times New Roman" w:eastAsia="Times New Roman" w:hAnsi="Times New Roman" w:cs="Times New Roman"/>
          <w:sz w:val="24"/>
          <w:szCs w:val="24"/>
          <w:lang w:eastAsia="ar-SA" w:bidi="en-US"/>
        </w:rPr>
        <w:t>го характера представляют чрезвычайные ситуации, вызванные авариями:</w:t>
      </w:r>
    </w:p>
    <w:p w:rsidR="00533946" w:rsidRDefault="00533946" w:rsidP="00495652">
      <w:pPr>
        <w:numPr>
          <w:ilvl w:val="0"/>
          <w:numId w:val="27"/>
        </w:numPr>
        <w:spacing w:before="0" w:after="0"/>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 xml:space="preserve">на автомобильном </w:t>
      </w:r>
      <w:r w:rsidR="009B72C3">
        <w:rPr>
          <w:rFonts w:ascii="Times New Roman" w:eastAsia="Times New Roman" w:hAnsi="Times New Roman" w:cs="Times New Roman"/>
          <w:sz w:val="24"/>
          <w:szCs w:val="24"/>
          <w:lang w:eastAsia="ar-SA" w:bidi="en-US"/>
        </w:rPr>
        <w:t xml:space="preserve">и железнодорожном </w:t>
      </w:r>
      <w:r w:rsidRPr="00533946">
        <w:rPr>
          <w:rFonts w:ascii="Times New Roman" w:eastAsia="Times New Roman" w:hAnsi="Times New Roman" w:cs="Times New Roman"/>
          <w:sz w:val="24"/>
          <w:szCs w:val="24"/>
          <w:lang w:eastAsia="ar-SA" w:bidi="en-US"/>
        </w:rPr>
        <w:t>транспорте;</w:t>
      </w:r>
    </w:p>
    <w:p w:rsidR="00533946" w:rsidRPr="00533946" w:rsidRDefault="00533946" w:rsidP="00495652">
      <w:pPr>
        <w:numPr>
          <w:ilvl w:val="0"/>
          <w:numId w:val="27"/>
        </w:numPr>
        <w:spacing w:before="0" w:after="0"/>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на коммунальных системах жизнеобеспечения</w:t>
      </w:r>
      <w:r w:rsidR="008243E1">
        <w:rPr>
          <w:rFonts w:ascii="Times New Roman" w:eastAsia="Times New Roman" w:hAnsi="Times New Roman" w:cs="Times New Roman"/>
          <w:sz w:val="24"/>
          <w:szCs w:val="24"/>
          <w:lang w:eastAsia="ar-SA" w:bidi="en-US"/>
        </w:rPr>
        <w:t>.</w:t>
      </w:r>
    </w:p>
    <w:p w:rsidR="00533946" w:rsidRPr="00533946" w:rsidRDefault="00533946" w:rsidP="00533946">
      <w:pPr>
        <w:spacing w:after="0"/>
        <w:ind w:left="0" w:firstLine="709"/>
        <w:outlineLvl w:val="0"/>
        <w:rPr>
          <w:rFonts w:ascii="Times New Roman" w:eastAsia="Times New Roman" w:hAnsi="Times New Roman" w:cs="Times New Roman"/>
          <w:i/>
          <w:sz w:val="24"/>
          <w:szCs w:val="24"/>
          <w:u w:val="single"/>
          <w:lang w:eastAsia="ar-SA" w:bidi="en-US"/>
        </w:rPr>
      </w:pPr>
      <w:r w:rsidRPr="00533946">
        <w:rPr>
          <w:rFonts w:ascii="Times New Roman" w:eastAsia="Times New Roman" w:hAnsi="Times New Roman" w:cs="Times New Roman"/>
          <w:i/>
          <w:sz w:val="24"/>
          <w:szCs w:val="24"/>
          <w:u w:val="single"/>
          <w:lang w:eastAsia="ar-SA" w:bidi="en-US"/>
        </w:rPr>
        <w:t>Аварии на автомобильном</w:t>
      </w:r>
      <w:r w:rsidR="009B72C3">
        <w:rPr>
          <w:rFonts w:ascii="Times New Roman" w:eastAsia="Times New Roman" w:hAnsi="Times New Roman" w:cs="Times New Roman"/>
          <w:i/>
          <w:sz w:val="24"/>
          <w:szCs w:val="24"/>
          <w:u w:val="single"/>
          <w:lang w:eastAsia="ar-SA" w:bidi="en-US"/>
        </w:rPr>
        <w:t xml:space="preserve"> и железнодорожном</w:t>
      </w:r>
      <w:r w:rsidRPr="00533946">
        <w:rPr>
          <w:rFonts w:ascii="Times New Roman" w:eastAsia="Times New Roman" w:hAnsi="Times New Roman" w:cs="Times New Roman"/>
          <w:i/>
          <w:sz w:val="24"/>
          <w:szCs w:val="24"/>
          <w:u w:val="single"/>
          <w:lang w:eastAsia="ar-SA" w:bidi="en-US"/>
        </w:rPr>
        <w:t xml:space="preserve"> транспорте</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Аварии на автомобильном</w:t>
      </w:r>
      <w:r w:rsidR="009B72C3">
        <w:rPr>
          <w:rFonts w:ascii="Times New Roman" w:eastAsia="Times New Roman" w:hAnsi="Times New Roman" w:cs="Times New Roman"/>
          <w:sz w:val="24"/>
          <w:szCs w:val="24"/>
          <w:lang w:eastAsia="ar-SA" w:bidi="en-US"/>
        </w:rPr>
        <w:t xml:space="preserve"> и железнодорожном</w:t>
      </w:r>
      <w:r w:rsidRPr="00533946">
        <w:rPr>
          <w:rFonts w:ascii="Times New Roman" w:eastAsia="Times New Roman" w:hAnsi="Times New Roman" w:cs="Times New Roman"/>
          <w:sz w:val="24"/>
          <w:szCs w:val="24"/>
          <w:lang w:eastAsia="ar-SA" w:bidi="en-US"/>
        </w:rPr>
        <w:t xml:space="preserve"> транспорте при перевозке опасных грузов с выбросом опасных химических веществ, взрывом горючих жидкостей и сжиже</w:t>
      </w:r>
      <w:r w:rsidRPr="00533946">
        <w:rPr>
          <w:rFonts w:ascii="Times New Roman" w:eastAsia="Times New Roman" w:hAnsi="Times New Roman" w:cs="Times New Roman"/>
          <w:sz w:val="24"/>
          <w:szCs w:val="24"/>
          <w:lang w:eastAsia="ar-SA" w:bidi="en-US"/>
        </w:rPr>
        <w:t>н</w:t>
      </w:r>
      <w:r w:rsidRPr="00533946">
        <w:rPr>
          <w:rFonts w:ascii="Times New Roman" w:eastAsia="Times New Roman" w:hAnsi="Times New Roman" w:cs="Times New Roman"/>
          <w:sz w:val="24"/>
          <w:szCs w:val="24"/>
          <w:lang w:eastAsia="ar-SA" w:bidi="en-US"/>
        </w:rPr>
        <w:t xml:space="preserve">ных газов возможны фактически на всех дорогах, проходящих по территории. </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Наибольшая вероятность происшествий дорожно-транспортного характера в м</w:t>
      </w:r>
      <w:r w:rsidRPr="00533946">
        <w:rPr>
          <w:rFonts w:ascii="Times New Roman" w:eastAsia="Times New Roman" w:hAnsi="Times New Roman" w:cs="Times New Roman"/>
          <w:sz w:val="24"/>
          <w:szCs w:val="24"/>
          <w:lang w:eastAsia="ar-SA" w:bidi="en-US"/>
        </w:rPr>
        <w:t>е</w:t>
      </w:r>
      <w:r w:rsidRPr="00533946">
        <w:rPr>
          <w:rFonts w:ascii="Times New Roman" w:eastAsia="Times New Roman" w:hAnsi="Times New Roman" w:cs="Times New Roman"/>
          <w:sz w:val="24"/>
          <w:szCs w:val="24"/>
          <w:lang w:eastAsia="ar-SA" w:bidi="en-US"/>
        </w:rPr>
        <w:t xml:space="preserve">стах пересечения дорог путепроводами. </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 xml:space="preserve">Масштаб вероятных транспортных ЧС зависит от количества транспортных средств и объема перевозимых ими веществ. </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Основные причины возникновения чрезвычайных ситуаций на автомобильном транспорте:</w:t>
      </w:r>
    </w:p>
    <w:p w:rsidR="00533946" w:rsidRPr="00533946" w:rsidRDefault="00533946" w:rsidP="00495652">
      <w:pPr>
        <w:numPr>
          <w:ilvl w:val="0"/>
          <w:numId w:val="27"/>
        </w:numPr>
        <w:spacing w:before="0" w:after="0"/>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 xml:space="preserve">износ дорожного покрытия; </w:t>
      </w:r>
    </w:p>
    <w:p w:rsidR="00533946" w:rsidRPr="00533946" w:rsidRDefault="00533946" w:rsidP="00495652">
      <w:pPr>
        <w:numPr>
          <w:ilvl w:val="0"/>
          <w:numId w:val="27"/>
        </w:numPr>
        <w:spacing w:before="0" w:after="0"/>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некачественное проведение ремонтных работ;</w:t>
      </w:r>
    </w:p>
    <w:p w:rsidR="00533946" w:rsidRPr="00533946" w:rsidRDefault="00533946" w:rsidP="00495652">
      <w:pPr>
        <w:numPr>
          <w:ilvl w:val="0"/>
          <w:numId w:val="27"/>
        </w:numPr>
        <w:spacing w:before="0" w:after="0"/>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недостаточный контроль коммунальных служб за состоянием дорожного покрытия в зимний период и т.</w:t>
      </w:r>
      <w:r w:rsidR="00CC3819">
        <w:rPr>
          <w:rFonts w:ascii="Times New Roman" w:eastAsia="Times New Roman" w:hAnsi="Times New Roman" w:cs="Times New Roman"/>
          <w:sz w:val="24"/>
          <w:szCs w:val="24"/>
          <w:lang w:eastAsia="ar-SA" w:bidi="en-US"/>
        </w:rPr>
        <w:t xml:space="preserve">д. </w:t>
      </w:r>
    </w:p>
    <w:p w:rsidR="00533946" w:rsidRPr="00533946" w:rsidRDefault="00533946" w:rsidP="00533946">
      <w:pPr>
        <w:spacing w:before="200" w:after="0"/>
        <w:ind w:left="0" w:firstLine="709"/>
        <w:outlineLvl w:val="0"/>
        <w:rPr>
          <w:rFonts w:ascii="Times New Roman" w:eastAsia="Times New Roman" w:hAnsi="Times New Roman" w:cs="Times New Roman"/>
          <w:i/>
          <w:sz w:val="24"/>
          <w:szCs w:val="24"/>
          <w:u w:val="single"/>
          <w:lang w:eastAsia="ar-SA" w:bidi="en-US"/>
        </w:rPr>
      </w:pPr>
      <w:r w:rsidRPr="00533946">
        <w:rPr>
          <w:rFonts w:ascii="Times New Roman" w:eastAsia="Times New Roman" w:hAnsi="Times New Roman" w:cs="Times New Roman"/>
          <w:i/>
          <w:sz w:val="24"/>
          <w:szCs w:val="24"/>
          <w:u w:val="single"/>
          <w:lang w:eastAsia="ar-SA" w:bidi="en-US"/>
        </w:rPr>
        <w:t xml:space="preserve">Аварии на коммунальных системах жизнеобеспечения: </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sz w:val="24"/>
          <w:szCs w:val="24"/>
          <w:lang w:eastAsia="ar-SA" w:bidi="en-US"/>
        </w:rPr>
        <w:t>При авариях на сетях электроснабжения, теплоснабжения, водоснабжения и кан</w:t>
      </w:r>
      <w:r w:rsidRPr="00533946">
        <w:rPr>
          <w:rFonts w:ascii="Times New Roman" w:eastAsia="Times New Roman" w:hAnsi="Times New Roman" w:cs="Times New Roman"/>
          <w:sz w:val="24"/>
          <w:szCs w:val="24"/>
          <w:lang w:eastAsia="ar-SA" w:bidi="en-US"/>
        </w:rPr>
        <w:t>а</w:t>
      </w:r>
      <w:r w:rsidRPr="00533946">
        <w:rPr>
          <w:rFonts w:ascii="Times New Roman" w:eastAsia="Times New Roman" w:hAnsi="Times New Roman" w:cs="Times New Roman"/>
          <w:sz w:val="24"/>
          <w:szCs w:val="24"/>
          <w:lang w:eastAsia="ar-SA" w:bidi="en-US"/>
        </w:rPr>
        <w:t xml:space="preserve">лизации будет нарушена нормальная жизнедеятельность населения. </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i/>
          <w:iCs/>
          <w:sz w:val="24"/>
          <w:szCs w:val="24"/>
          <w:lang w:eastAsia="ar-SA" w:bidi="en-US"/>
        </w:rPr>
        <w:t>Водоснабжение</w:t>
      </w:r>
      <w:r w:rsidRPr="00533946">
        <w:rPr>
          <w:rFonts w:ascii="Times New Roman" w:eastAsia="Times New Roman" w:hAnsi="Times New Roman" w:cs="Times New Roman"/>
          <w:sz w:val="24"/>
          <w:szCs w:val="24"/>
          <w:lang w:eastAsia="ar-SA" w:bidi="en-US"/>
        </w:rPr>
        <w:t>. В сельских населенных пунктах очень высок процент износа с</w:t>
      </w:r>
      <w:r w:rsidRPr="00533946">
        <w:rPr>
          <w:rFonts w:ascii="Times New Roman" w:eastAsia="Times New Roman" w:hAnsi="Times New Roman" w:cs="Times New Roman"/>
          <w:sz w:val="24"/>
          <w:szCs w:val="24"/>
          <w:lang w:eastAsia="ar-SA" w:bidi="en-US"/>
        </w:rPr>
        <w:t>е</w:t>
      </w:r>
      <w:r w:rsidRPr="00533946">
        <w:rPr>
          <w:rFonts w:ascii="Times New Roman" w:eastAsia="Times New Roman" w:hAnsi="Times New Roman" w:cs="Times New Roman"/>
          <w:sz w:val="24"/>
          <w:szCs w:val="24"/>
          <w:lang w:eastAsia="ar-SA" w:bidi="en-US"/>
        </w:rPr>
        <w:t xml:space="preserve">тей, насосных станций и водонапорных башен. Отказ любого из этих объектов приводит к </w:t>
      </w:r>
      <w:r w:rsidRPr="00533946">
        <w:rPr>
          <w:rFonts w:ascii="Times New Roman" w:eastAsia="Times New Roman" w:hAnsi="Times New Roman" w:cs="Times New Roman"/>
          <w:sz w:val="24"/>
          <w:szCs w:val="24"/>
          <w:lang w:eastAsia="ar-SA" w:bidi="en-US"/>
        </w:rPr>
        <w:lastRenderedPageBreak/>
        <w:t>прекращению подачи воды. Чаще всего ввиду ограниченности заложенного бюджета п</w:t>
      </w:r>
      <w:r w:rsidRPr="00533946">
        <w:rPr>
          <w:rFonts w:ascii="Times New Roman" w:eastAsia="Times New Roman" w:hAnsi="Times New Roman" w:cs="Times New Roman"/>
          <w:sz w:val="24"/>
          <w:szCs w:val="24"/>
          <w:lang w:eastAsia="ar-SA" w:bidi="en-US"/>
        </w:rPr>
        <w:t>о</w:t>
      </w:r>
      <w:r w:rsidRPr="00533946">
        <w:rPr>
          <w:rFonts w:ascii="Times New Roman" w:eastAsia="Times New Roman" w:hAnsi="Times New Roman" w:cs="Times New Roman"/>
          <w:sz w:val="24"/>
          <w:szCs w:val="24"/>
          <w:lang w:eastAsia="ar-SA" w:bidi="en-US"/>
        </w:rPr>
        <w:t xml:space="preserve">селения устранение подобных аварий может откладываться на неопределенный срок. </w:t>
      </w:r>
    </w:p>
    <w:p w:rsidR="00533946" w:rsidRP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i/>
          <w:iCs/>
          <w:sz w:val="24"/>
          <w:szCs w:val="24"/>
          <w:lang w:eastAsia="ar-SA" w:bidi="en-US"/>
        </w:rPr>
        <w:t>Электроснабжение</w:t>
      </w:r>
      <w:r w:rsidRPr="00533946">
        <w:rPr>
          <w:rFonts w:ascii="Times New Roman" w:eastAsia="Times New Roman" w:hAnsi="Times New Roman" w:cs="Times New Roman"/>
          <w:sz w:val="24"/>
          <w:szCs w:val="24"/>
          <w:lang w:eastAsia="ar-SA" w:bidi="en-US"/>
        </w:rPr>
        <w:t>. Поскольку нарушение подачи электроэнергии чаще всего св</w:t>
      </w:r>
      <w:r w:rsidRPr="00533946">
        <w:rPr>
          <w:rFonts w:ascii="Times New Roman" w:eastAsia="Times New Roman" w:hAnsi="Times New Roman" w:cs="Times New Roman"/>
          <w:sz w:val="24"/>
          <w:szCs w:val="24"/>
          <w:lang w:eastAsia="ar-SA" w:bidi="en-US"/>
        </w:rPr>
        <w:t>я</w:t>
      </w:r>
      <w:r w:rsidRPr="00533946">
        <w:rPr>
          <w:rFonts w:ascii="Times New Roman" w:eastAsia="Times New Roman" w:hAnsi="Times New Roman" w:cs="Times New Roman"/>
          <w:sz w:val="24"/>
          <w:szCs w:val="24"/>
          <w:lang w:eastAsia="ar-SA" w:bidi="en-US"/>
        </w:rPr>
        <w:t>зано с обрывом проводов, устранение неполадок не сильно влияет на жизнеобеспечение населения, тогда как на предприятиях и социальных объектах имеются резервные исто</w:t>
      </w:r>
      <w:r w:rsidRPr="00533946">
        <w:rPr>
          <w:rFonts w:ascii="Times New Roman" w:eastAsia="Times New Roman" w:hAnsi="Times New Roman" w:cs="Times New Roman"/>
          <w:sz w:val="24"/>
          <w:szCs w:val="24"/>
          <w:lang w:eastAsia="ar-SA" w:bidi="en-US"/>
        </w:rPr>
        <w:t>ч</w:t>
      </w:r>
      <w:r w:rsidRPr="00533946">
        <w:rPr>
          <w:rFonts w:ascii="Times New Roman" w:eastAsia="Times New Roman" w:hAnsi="Times New Roman" w:cs="Times New Roman"/>
          <w:sz w:val="24"/>
          <w:szCs w:val="24"/>
          <w:lang w:eastAsia="ar-SA" w:bidi="en-US"/>
        </w:rPr>
        <w:t>ники энергии.</w:t>
      </w:r>
    </w:p>
    <w:p w:rsidR="00533946" w:rsidRDefault="00533946" w:rsidP="00533946">
      <w:pPr>
        <w:spacing w:before="0" w:after="0"/>
        <w:ind w:left="0" w:firstLine="709"/>
        <w:rPr>
          <w:rFonts w:ascii="Times New Roman" w:eastAsia="Times New Roman" w:hAnsi="Times New Roman" w:cs="Times New Roman"/>
          <w:sz w:val="24"/>
          <w:szCs w:val="24"/>
          <w:lang w:eastAsia="ar-SA" w:bidi="en-US"/>
        </w:rPr>
      </w:pPr>
      <w:r w:rsidRPr="00533946">
        <w:rPr>
          <w:rFonts w:ascii="Times New Roman" w:eastAsia="Times New Roman" w:hAnsi="Times New Roman" w:cs="Times New Roman"/>
          <w:i/>
          <w:iCs/>
          <w:sz w:val="24"/>
          <w:szCs w:val="24"/>
          <w:lang w:eastAsia="ar-SA" w:bidi="en-US"/>
        </w:rPr>
        <w:t xml:space="preserve">Теплоснабжение. </w:t>
      </w:r>
      <w:r w:rsidRPr="00533946">
        <w:rPr>
          <w:rFonts w:ascii="Times New Roman" w:eastAsia="Times New Roman" w:hAnsi="Times New Roman" w:cs="Times New Roman"/>
          <w:sz w:val="24"/>
          <w:szCs w:val="24"/>
          <w:lang w:eastAsia="ar-SA" w:bidi="en-US"/>
        </w:rPr>
        <w:t>Поскольку в сельских населенных пунктах, в основном, испол</w:t>
      </w:r>
      <w:r w:rsidRPr="00533946">
        <w:rPr>
          <w:rFonts w:ascii="Times New Roman" w:eastAsia="Times New Roman" w:hAnsi="Times New Roman" w:cs="Times New Roman"/>
          <w:sz w:val="24"/>
          <w:szCs w:val="24"/>
          <w:lang w:eastAsia="ar-SA" w:bidi="en-US"/>
        </w:rPr>
        <w:t>ь</w:t>
      </w:r>
      <w:r w:rsidRPr="00533946">
        <w:rPr>
          <w:rFonts w:ascii="Times New Roman" w:eastAsia="Times New Roman" w:hAnsi="Times New Roman" w:cs="Times New Roman"/>
          <w:sz w:val="24"/>
          <w:szCs w:val="24"/>
          <w:lang w:eastAsia="ar-SA" w:bidi="en-US"/>
        </w:rPr>
        <w:t>зуются индивидуальные газовые приборы отопления, наибольшая угроза представляется для социальных объектов. При переоборудовании котельных в газовые, котельные на твердом топливе оставляют в качестве резервных.</w:t>
      </w:r>
    </w:p>
    <w:p w:rsidR="00B93666" w:rsidRPr="00533946" w:rsidRDefault="00B93666" w:rsidP="00533946">
      <w:pPr>
        <w:spacing w:before="0" w:after="0"/>
        <w:ind w:left="0" w:firstLine="709"/>
        <w:rPr>
          <w:rFonts w:ascii="Times New Roman" w:eastAsia="Times New Roman" w:hAnsi="Times New Roman" w:cs="Times New Roman"/>
          <w:sz w:val="24"/>
          <w:szCs w:val="24"/>
          <w:lang w:eastAsia="ar-SA" w:bidi="en-US"/>
        </w:rPr>
      </w:pPr>
      <w:r w:rsidRPr="00B93666">
        <w:rPr>
          <w:rFonts w:ascii="Times New Roman" w:eastAsia="Times New Roman" w:hAnsi="Times New Roman" w:cs="Times New Roman"/>
          <w:i/>
          <w:sz w:val="24"/>
          <w:szCs w:val="24"/>
          <w:lang w:eastAsia="ar-SA" w:bidi="en-US"/>
        </w:rPr>
        <w:t>Газоснабжение</w:t>
      </w:r>
      <w:r w:rsidRPr="00B93666">
        <w:rPr>
          <w:rFonts w:ascii="Times New Roman" w:eastAsia="Times New Roman" w:hAnsi="Times New Roman" w:cs="Times New Roman"/>
          <w:sz w:val="24"/>
          <w:szCs w:val="24"/>
          <w:lang w:eastAsia="ar-SA" w:bidi="en-US"/>
        </w:rPr>
        <w:t>. Аварии систем газоснабжения наносят наибольший ущерб жизн</w:t>
      </w:r>
      <w:r w:rsidRPr="00B93666">
        <w:rPr>
          <w:rFonts w:ascii="Times New Roman" w:eastAsia="Times New Roman" w:hAnsi="Times New Roman" w:cs="Times New Roman"/>
          <w:sz w:val="24"/>
          <w:szCs w:val="24"/>
          <w:lang w:eastAsia="ar-SA" w:bidi="en-US"/>
        </w:rPr>
        <w:t>е</w:t>
      </w:r>
      <w:r w:rsidRPr="00B93666">
        <w:rPr>
          <w:rFonts w:ascii="Times New Roman" w:eastAsia="Times New Roman" w:hAnsi="Times New Roman" w:cs="Times New Roman"/>
          <w:sz w:val="24"/>
          <w:szCs w:val="24"/>
          <w:lang w:eastAsia="ar-SA" w:bidi="en-US"/>
        </w:rPr>
        <w:t>деятельность населения (отопление, приготовление пищи т.д.). При этом ремонт может занять значительное время, поскольку аварии чаще всего происходят на подземных учас</w:t>
      </w:r>
      <w:r w:rsidRPr="00B93666">
        <w:rPr>
          <w:rFonts w:ascii="Times New Roman" w:eastAsia="Times New Roman" w:hAnsi="Times New Roman" w:cs="Times New Roman"/>
          <w:sz w:val="24"/>
          <w:szCs w:val="24"/>
          <w:lang w:eastAsia="ar-SA" w:bidi="en-US"/>
        </w:rPr>
        <w:t>т</w:t>
      </w:r>
      <w:r w:rsidRPr="00B93666">
        <w:rPr>
          <w:rFonts w:ascii="Times New Roman" w:eastAsia="Times New Roman" w:hAnsi="Times New Roman" w:cs="Times New Roman"/>
          <w:sz w:val="24"/>
          <w:szCs w:val="24"/>
          <w:lang w:eastAsia="ar-SA" w:bidi="en-US"/>
        </w:rPr>
        <w:t>ках газопровода.</w:t>
      </w:r>
    </w:p>
    <w:p w:rsidR="00B20883" w:rsidRPr="00BD31D1" w:rsidRDefault="00B20883" w:rsidP="00533946">
      <w:pPr>
        <w:pStyle w:val="a0"/>
        <w:rPr>
          <w:lang w:val="ru-RU"/>
        </w:rPr>
      </w:pPr>
      <w:r w:rsidRPr="00BD31D1">
        <w:rPr>
          <w:lang w:val="ru-RU"/>
        </w:rPr>
        <w:br w:type="page"/>
      </w:r>
    </w:p>
    <w:p w:rsidR="00B20883" w:rsidRPr="00BD31D1" w:rsidRDefault="0000038B" w:rsidP="00D90123">
      <w:pPr>
        <w:pStyle w:val="1"/>
        <w:rPr>
          <w:rFonts w:cs="Times New Roman"/>
          <w:szCs w:val="24"/>
        </w:rPr>
      </w:pPr>
      <w:bookmarkStart w:id="158" w:name="_Toc370201518"/>
      <w:bookmarkStart w:id="159" w:name="_Toc427163798"/>
      <w:r>
        <w:rPr>
          <w:rFonts w:cs="Times New Roman"/>
          <w:szCs w:val="24"/>
        </w:rPr>
        <w:lastRenderedPageBreak/>
        <w:t>10</w:t>
      </w:r>
      <w:r w:rsidR="00B20883" w:rsidRPr="00BD31D1">
        <w:rPr>
          <w:rFonts w:cs="Times New Roman"/>
          <w:szCs w:val="24"/>
        </w:rPr>
        <w:t>. О</w:t>
      </w:r>
      <w:r w:rsidR="00902F57" w:rsidRPr="00BD31D1">
        <w:rPr>
          <w:rFonts w:cs="Times New Roman"/>
          <w:szCs w:val="24"/>
        </w:rPr>
        <w:t>ценка воздействия на окружающую среду (ОВОС) и мероприятия по ее охране</w:t>
      </w:r>
      <w:bookmarkEnd w:id="158"/>
      <w:bookmarkEnd w:id="159"/>
    </w:p>
    <w:p w:rsidR="00B20883" w:rsidRPr="00BD31D1" w:rsidRDefault="00B20883" w:rsidP="00B20883">
      <w:pPr>
        <w:pStyle w:val="a0"/>
        <w:rPr>
          <w:lang w:val="ru-RU"/>
        </w:rPr>
      </w:pPr>
      <w:r w:rsidRPr="00BD31D1">
        <w:rPr>
          <w:lang w:val="ru-RU"/>
        </w:rPr>
        <w:t xml:space="preserve">Основная экологическая стратегия развития </w:t>
      </w:r>
      <w:r w:rsidR="009F70E5">
        <w:rPr>
          <w:lang w:val="ru-RU"/>
        </w:rPr>
        <w:t>МО Гостовское</w:t>
      </w:r>
      <w:r w:rsidR="008719FC">
        <w:rPr>
          <w:lang w:val="ru-RU"/>
        </w:rPr>
        <w:t xml:space="preserve"> сельское поселение</w:t>
      </w:r>
      <w:r w:rsidR="00BC4BBD">
        <w:rPr>
          <w:lang w:val="ru-RU"/>
        </w:rPr>
        <w:t xml:space="preserve"> </w:t>
      </w:r>
      <w:r w:rsidRPr="00BD31D1">
        <w:rPr>
          <w:lang w:val="ru-RU"/>
        </w:rPr>
        <w:t>направлена на обеспечение устойчивого и экологически безопасного развития террит</w:t>
      </w:r>
      <w:r w:rsidRPr="00BD31D1">
        <w:rPr>
          <w:lang w:val="ru-RU"/>
        </w:rPr>
        <w:t>о</w:t>
      </w:r>
      <w:r w:rsidRPr="00BD31D1">
        <w:rPr>
          <w:lang w:val="ru-RU"/>
        </w:rPr>
        <w:t>рии, создание условий, обеспечивающих снижение техногенного (антропогенного) во</w:t>
      </w:r>
      <w:r w:rsidRPr="00BD31D1">
        <w:rPr>
          <w:lang w:val="ru-RU"/>
        </w:rPr>
        <w:t>з</w:t>
      </w:r>
      <w:r w:rsidRPr="00BD31D1">
        <w:rPr>
          <w:lang w:val="ru-RU"/>
        </w:rPr>
        <w:t>действия на окружающую среду, формирование комфортной условий среды обитания населения.</w:t>
      </w:r>
    </w:p>
    <w:p w:rsidR="008D62D8" w:rsidRPr="00E60653" w:rsidRDefault="00B20883" w:rsidP="00B4437C">
      <w:pPr>
        <w:pStyle w:val="a0"/>
        <w:rPr>
          <w:lang w:val="ru-RU"/>
        </w:rPr>
      </w:pPr>
      <w:r w:rsidRPr="00BD31D1">
        <w:rPr>
          <w:lang w:val="ru-RU"/>
        </w:rPr>
        <w:t>Градостроительные мероприятия по оптимизации экологической ситуации носят комплексный характер, связаны с установлением экологического обоснования зониров</w:t>
      </w:r>
      <w:r w:rsidRPr="00BD31D1">
        <w:rPr>
          <w:lang w:val="ru-RU"/>
        </w:rPr>
        <w:t>а</w:t>
      </w:r>
      <w:r w:rsidRPr="00BD31D1">
        <w:rPr>
          <w:lang w:val="ru-RU"/>
        </w:rPr>
        <w:t>ния территории, реконструкцией и развитием инженерной инфраструктуры, оптимизацией транспортной инфраструктуры, благоустройством и озеленением территории, рационал</w:t>
      </w:r>
      <w:r w:rsidRPr="00BD31D1">
        <w:rPr>
          <w:lang w:val="ru-RU"/>
        </w:rPr>
        <w:t>ь</w:t>
      </w:r>
      <w:r w:rsidRPr="00BD31D1">
        <w:rPr>
          <w:lang w:val="ru-RU"/>
        </w:rPr>
        <w:t>ным использованием и охраной местных природных ресурсов.</w:t>
      </w:r>
    </w:p>
    <w:p w:rsidR="00B93666" w:rsidRDefault="00B93666" w:rsidP="00246140">
      <w:pPr>
        <w:pStyle w:val="a0"/>
        <w:rPr>
          <w:lang w:val="ru-RU" w:eastAsia="ru-RU" w:bidi="ar-SA"/>
        </w:rPr>
      </w:pPr>
      <w:r w:rsidRPr="008D62D8">
        <w:rPr>
          <w:lang w:val="ru-RU" w:eastAsia="ru-RU" w:bidi="ar-SA"/>
        </w:rPr>
        <w:t xml:space="preserve">Контроль за состоянием среды обитания на территории </w:t>
      </w:r>
      <w:r w:rsidR="00137EF4">
        <w:rPr>
          <w:lang w:val="ru-RU" w:eastAsia="ru-RU" w:bidi="ar-SA"/>
        </w:rPr>
        <w:t xml:space="preserve">Шабалинского района </w:t>
      </w:r>
      <w:r w:rsidRPr="008D62D8">
        <w:rPr>
          <w:lang w:val="ru-RU" w:eastAsia="ru-RU" w:bidi="ar-SA"/>
        </w:rPr>
        <w:t>в ц</w:t>
      </w:r>
      <w:r w:rsidRPr="008D62D8">
        <w:rPr>
          <w:lang w:val="ru-RU" w:eastAsia="ru-RU" w:bidi="ar-SA"/>
        </w:rPr>
        <w:t>е</w:t>
      </w:r>
      <w:r w:rsidRPr="008D62D8">
        <w:rPr>
          <w:lang w:val="ru-RU" w:eastAsia="ru-RU" w:bidi="ar-SA"/>
        </w:rPr>
        <w:t xml:space="preserve">лом и </w:t>
      </w:r>
      <w:r w:rsidR="009F70E5">
        <w:rPr>
          <w:lang w:val="ru-RU" w:eastAsia="ru-RU" w:bidi="ar-SA"/>
        </w:rPr>
        <w:t>МО Гостовское</w:t>
      </w:r>
      <w:r w:rsidR="00A47211">
        <w:rPr>
          <w:lang w:val="ru-RU" w:eastAsia="ru-RU" w:bidi="ar-SA"/>
        </w:rPr>
        <w:t xml:space="preserve"> сельское поселение</w:t>
      </w:r>
      <w:r w:rsidRPr="008D62D8">
        <w:rPr>
          <w:lang w:val="ru-RU" w:eastAsia="ru-RU" w:bidi="ar-SA"/>
        </w:rPr>
        <w:t xml:space="preserve">, в </w:t>
      </w:r>
      <w:r w:rsidRPr="00001822">
        <w:rPr>
          <w:lang w:val="ru-RU" w:eastAsia="ru-RU" w:bidi="ar-SA"/>
        </w:rPr>
        <w:t>частности, осуществляет лаборатория Фили</w:t>
      </w:r>
      <w:r w:rsidRPr="00001822">
        <w:rPr>
          <w:lang w:val="ru-RU" w:eastAsia="ru-RU" w:bidi="ar-SA"/>
        </w:rPr>
        <w:t>а</w:t>
      </w:r>
      <w:r w:rsidRPr="00001822">
        <w:rPr>
          <w:lang w:val="ru-RU" w:eastAsia="ru-RU" w:bidi="ar-SA"/>
        </w:rPr>
        <w:t xml:space="preserve">ла ФБУЗ «Центр гигиены и эпидемиологии в Кировской области» в </w:t>
      </w:r>
      <w:r w:rsidR="00246140" w:rsidRPr="00001822">
        <w:rPr>
          <w:lang w:val="ru-RU" w:eastAsia="ru-RU" w:bidi="ar-SA"/>
        </w:rPr>
        <w:t>Котельничском</w:t>
      </w:r>
      <w:r w:rsidRPr="00001822">
        <w:rPr>
          <w:lang w:val="ru-RU" w:eastAsia="ru-RU" w:bidi="ar-SA"/>
        </w:rPr>
        <w:t xml:space="preserve"> ра</w:t>
      </w:r>
      <w:r w:rsidRPr="00001822">
        <w:rPr>
          <w:lang w:val="ru-RU" w:eastAsia="ru-RU" w:bidi="ar-SA"/>
        </w:rPr>
        <w:t>й</w:t>
      </w:r>
      <w:r w:rsidRPr="00001822">
        <w:rPr>
          <w:lang w:val="ru-RU" w:eastAsia="ru-RU" w:bidi="ar-SA"/>
        </w:rPr>
        <w:t xml:space="preserve">оне (обслуживает территории </w:t>
      </w:r>
      <w:r w:rsidR="00001822" w:rsidRPr="00001822">
        <w:rPr>
          <w:lang w:val="ru-RU" w:eastAsia="ru-RU" w:bidi="ar-SA"/>
        </w:rPr>
        <w:t>Котельничского,</w:t>
      </w:r>
      <w:r w:rsidR="00246140" w:rsidRPr="00001822">
        <w:rPr>
          <w:lang w:val="ru-RU" w:eastAsia="ru-RU" w:bidi="ar-SA"/>
        </w:rPr>
        <w:t xml:space="preserve"> </w:t>
      </w:r>
      <w:r w:rsidR="00001822" w:rsidRPr="00001822">
        <w:rPr>
          <w:lang w:val="ru-RU" w:eastAsia="ru-RU" w:bidi="ar-SA"/>
        </w:rPr>
        <w:t>Шабалинского,</w:t>
      </w:r>
      <w:r w:rsidR="00246140" w:rsidRPr="00001822">
        <w:rPr>
          <w:lang w:val="ru-RU" w:eastAsia="ru-RU" w:bidi="ar-SA"/>
        </w:rPr>
        <w:t xml:space="preserve"> </w:t>
      </w:r>
      <w:r w:rsidR="00001822" w:rsidRPr="00001822">
        <w:rPr>
          <w:lang w:val="ru-RU" w:eastAsia="ru-RU" w:bidi="ar-SA"/>
        </w:rPr>
        <w:t>Орловского,</w:t>
      </w:r>
      <w:r w:rsidR="00246140" w:rsidRPr="00001822">
        <w:rPr>
          <w:lang w:val="ru-RU" w:eastAsia="ru-RU" w:bidi="ar-SA"/>
        </w:rPr>
        <w:t xml:space="preserve"> </w:t>
      </w:r>
      <w:r w:rsidR="00001822" w:rsidRPr="00001822">
        <w:rPr>
          <w:lang w:val="ru-RU" w:eastAsia="ru-RU" w:bidi="ar-SA"/>
        </w:rPr>
        <w:t>Даровск</w:t>
      </w:r>
      <w:r w:rsidR="00001822" w:rsidRPr="00001822">
        <w:rPr>
          <w:lang w:val="ru-RU" w:eastAsia="ru-RU" w:bidi="ar-SA"/>
        </w:rPr>
        <w:t>о</w:t>
      </w:r>
      <w:r w:rsidR="00001822" w:rsidRPr="00001822">
        <w:rPr>
          <w:lang w:val="ru-RU" w:eastAsia="ru-RU" w:bidi="ar-SA"/>
        </w:rPr>
        <w:t>го,</w:t>
      </w:r>
      <w:r w:rsidR="00246140" w:rsidRPr="00001822">
        <w:rPr>
          <w:lang w:val="ru-RU" w:eastAsia="ru-RU" w:bidi="ar-SA"/>
        </w:rPr>
        <w:t xml:space="preserve"> Свечин</w:t>
      </w:r>
      <w:r w:rsidR="00001822" w:rsidRPr="00001822">
        <w:rPr>
          <w:lang w:val="ru-RU" w:eastAsia="ru-RU" w:bidi="ar-SA"/>
        </w:rPr>
        <w:t>ского,</w:t>
      </w:r>
      <w:r w:rsidR="00246140" w:rsidRPr="00001822">
        <w:rPr>
          <w:lang w:val="ru-RU" w:eastAsia="ru-RU" w:bidi="ar-SA"/>
        </w:rPr>
        <w:t xml:space="preserve"> </w:t>
      </w:r>
      <w:r w:rsidR="00001822" w:rsidRPr="00001822">
        <w:rPr>
          <w:lang w:val="ru-RU" w:eastAsia="ru-RU" w:bidi="ar-SA"/>
        </w:rPr>
        <w:t>Арбажского и</w:t>
      </w:r>
      <w:r w:rsidR="00246140" w:rsidRPr="00001822">
        <w:rPr>
          <w:lang w:val="ru-RU" w:eastAsia="ru-RU" w:bidi="ar-SA"/>
        </w:rPr>
        <w:t xml:space="preserve"> </w:t>
      </w:r>
      <w:r w:rsidR="00001822" w:rsidRPr="00001822">
        <w:rPr>
          <w:lang w:val="ru-RU" w:eastAsia="ru-RU" w:bidi="ar-SA"/>
        </w:rPr>
        <w:t>Оричевского</w:t>
      </w:r>
      <w:r w:rsidR="00246140" w:rsidRPr="00001822">
        <w:rPr>
          <w:lang w:val="ru-RU" w:eastAsia="ru-RU" w:bidi="ar-SA"/>
        </w:rPr>
        <w:t xml:space="preserve"> </w:t>
      </w:r>
      <w:r w:rsidRPr="00001822">
        <w:rPr>
          <w:lang w:val="ru-RU" w:eastAsia="ru-RU" w:bidi="ar-SA"/>
        </w:rPr>
        <w:t>районов) в рамках социально-гигиенического мониторинга.</w:t>
      </w:r>
    </w:p>
    <w:p w:rsidR="008D62D8" w:rsidRDefault="008D62D8" w:rsidP="008D62D8">
      <w:pPr>
        <w:pStyle w:val="a0"/>
        <w:rPr>
          <w:lang w:val="ru-RU" w:eastAsia="ru-RU" w:bidi="ar-SA"/>
        </w:rPr>
      </w:pPr>
      <w:r>
        <w:rPr>
          <w:lang w:val="ru-RU" w:eastAsia="ru-RU" w:bidi="ar-SA"/>
        </w:rPr>
        <w:t>Социально-гигиенический мониторинг (СГМ) представляет собой государстве</w:t>
      </w:r>
      <w:r>
        <w:rPr>
          <w:lang w:val="ru-RU" w:eastAsia="ru-RU" w:bidi="ar-SA"/>
        </w:rPr>
        <w:t>н</w:t>
      </w:r>
      <w:r>
        <w:rPr>
          <w:lang w:val="ru-RU" w:eastAsia="ru-RU" w:bidi="ar-SA"/>
        </w:rPr>
        <w:t>ную систему наблюдения, анализа, оценки и прогноза состояния здоровья населения и среды обитания человека, а также определения причинно-следственных связей между с</w:t>
      </w:r>
      <w:r>
        <w:rPr>
          <w:lang w:val="ru-RU" w:eastAsia="ru-RU" w:bidi="ar-SA"/>
        </w:rPr>
        <w:t>о</w:t>
      </w:r>
      <w:r>
        <w:rPr>
          <w:lang w:val="ru-RU" w:eastAsia="ru-RU" w:bidi="ar-SA"/>
        </w:rPr>
        <w:t>стоянием здоровья человека, а также определения причинно-следственных связей между состоянием здоровья населения и воздействием на него факторов среды обитания челов</w:t>
      </w:r>
      <w:r>
        <w:rPr>
          <w:lang w:val="ru-RU" w:eastAsia="ru-RU" w:bidi="ar-SA"/>
        </w:rPr>
        <w:t>е</w:t>
      </w:r>
      <w:r>
        <w:rPr>
          <w:lang w:val="ru-RU" w:eastAsia="ru-RU" w:bidi="ar-SA"/>
        </w:rPr>
        <w:t xml:space="preserve">ка. СГМ проводится Управление Федеральной службы по надзору в сфере защиты прав потребителей и благополучия человека по </w:t>
      </w:r>
      <w:r w:rsidR="006A637F">
        <w:rPr>
          <w:lang w:val="ru-RU" w:eastAsia="ru-RU" w:bidi="ar-SA"/>
        </w:rPr>
        <w:t>Кировской</w:t>
      </w:r>
      <w:r>
        <w:rPr>
          <w:lang w:val="ru-RU" w:eastAsia="ru-RU" w:bidi="ar-SA"/>
        </w:rPr>
        <w:t xml:space="preserve"> области</w:t>
      </w:r>
      <w:r w:rsidR="00800968">
        <w:rPr>
          <w:lang w:val="ru-RU" w:eastAsia="ru-RU" w:bidi="ar-SA"/>
        </w:rPr>
        <w:t xml:space="preserve"> (далее</w:t>
      </w:r>
      <w:r w:rsidR="00863360">
        <w:rPr>
          <w:lang w:val="ru-RU" w:eastAsia="ru-RU" w:bidi="ar-SA"/>
        </w:rPr>
        <w:t xml:space="preserve"> – </w:t>
      </w:r>
      <w:r w:rsidR="00800968">
        <w:rPr>
          <w:lang w:val="ru-RU" w:eastAsia="ru-RU" w:bidi="ar-SA"/>
        </w:rPr>
        <w:t xml:space="preserve">Управление) </w:t>
      </w:r>
      <w:r>
        <w:rPr>
          <w:lang w:val="ru-RU" w:eastAsia="ru-RU" w:bidi="ar-SA"/>
        </w:rPr>
        <w:t>со</w:t>
      </w:r>
      <w:r>
        <w:rPr>
          <w:lang w:val="ru-RU" w:eastAsia="ru-RU" w:bidi="ar-SA"/>
        </w:rPr>
        <w:t>в</w:t>
      </w:r>
      <w:r>
        <w:rPr>
          <w:lang w:val="ru-RU" w:eastAsia="ru-RU" w:bidi="ar-SA"/>
        </w:rPr>
        <w:t xml:space="preserve">местно с ФГУЗ «Центр гигиены и эпидемиологии в </w:t>
      </w:r>
      <w:r w:rsidR="006A637F">
        <w:rPr>
          <w:lang w:val="ru-RU" w:eastAsia="ru-RU" w:bidi="ar-SA"/>
        </w:rPr>
        <w:t>Кировской</w:t>
      </w:r>
      <w:r>
        <w:rPr>
          <w:lang w:val="ru-RU" w:eastAsia="ru-RU" w:bidi="ar-SA"/>
        </w:rPr>
        <w:t xml:space="preserve"> области», а также другими организациями и ведомствами, владеющими информацией о здоровье населения и среде обитания. Региональный информационный фонд данных СГМ формируется на основе п</w:t>
      </w:r>
      <w:r>
        <w:rPr>
          <w:lang w:val="ru-RU" w:eastAsia="ru-RU" w:bidi="ar-SA"/>
        </w:rPr>
        <w:t>о</w:t>
      </w:r>
      <w:r>
        <w:rPr>
          <w:lang w:val="ru-RU" w:eastAsia="ru-RU" w:bidi="ar-SA"/>
        </w:rPr>
        <w:t>стоянных системных наблюдений в соответствии с принятыми нормативными и метод</w:t>
      </w:r>
      <w:r>
        <w:rPr>
          <w:lang w:val="ru-RU" w:eastAsia="ru-RU" w:bidi="ar-SA"/>
        </w:rPr>
        <w:t>и</w:t>
      </w:r>
      <w:r>
        <w:rPr>
          <w:lang w:val="ru-RU" w:eastAsia="ru-RU" w:bidi="ar-SA"/>
        </w:rPr>
        <w:t>ческими документами.</w:t>
      </w:r>
    </w:p>
    <w:p w:rsidR="002D2774" w:rsidRPr="002D2774" w:rsidRDefault="0000038B" w:rsidP="002D2774">
      <w:pPr>
        <w:pStyle w:val="20"/>
        <w:rPr>
          <w:rFonts w:cs="Times New Roman"/>
          <w:szCs w:val="24"/>
        </w:rPr>
      </w:pPr>
      <w:bookmarkStart w:id="160" w:name="_Toc370201519"/>
      <w:bookmarkStart w:id="161" w:name="_Toc427163799"/>
      <w:r w:rsidRPr="00624018">
        <w:rPr>
          <w:rFonts w:cs="Times New Roman"/>
          <w:szCs w:val="24"/>
        </w:rPr>
        <w:t>10</w:t>
      </w:r>
      <w:r w:rsidR="00B20883" w:rsidRPr="00624018">
        <w:rPr>
          <w:rFonts w:cs="Times New Roman"/>
          <w:szCs w:val="24"/>
        </w:rPr>
        <w:t>.1. Атмосферный воздух</w:t>
      </w:r>
      <w:bookmarkEnd w:id="160"/>
      <w:bookmarkEnd w:id="161"/>
    </w:p>
    <w:p w:rsidR="002E7724" w:rsidRDefault="002E7724" w:rsidP="002E7724">
      <w:pPr>
        <w:pStyle w:val="a0"/>
        <w:rPr>
          <w:lang w:val="ru-RU"/>
        </w:rPr>
      </w:pPr>
      <w:r w:rsidRPr="002E7724">
        <w:rPr>
          <w:lang w:val="ru-RU"/>
        </w:rPr>
        <w:t>Состояние воздушного бассейна является одним из основных экологических фа</w:t>
      </w:r>
      <w:r w:rsidRPr="002E7724">
        <w:rPr>
          <w:lang w:val="ru-RU"/>
        </w:rPr>
        <w:t>к</w:t>
      </w:r>
      <w:r w:rsidRPr="002E7724">
        <w:rPr>
          <w:lang w:val="ru-RU"/>
        </w:rPr>
        <w:t>торов, определяющих экологическую ситуацию и условия проживания населения</w:t>
      </w:r>
      <w:r>
        <w:rPr>
          <w:lang w:val="ru-RU"/>
        </w:rPr>
        <w:t>.</w:t>
      </w:r>
      <w:r w:rsidRPr="002D2774">
        <w:rPr>
          <w:lang w:val="ru-RU"/>
        </w:rPr>
        <w:t xml:space="preserve"> </w:t>
      </w:r>
    </w:p>
    <w:p w:rsidR="002E7724" w:rsidRPr="002E7724" w:rsidRDefault="002E7724" w:rsidP="002E7724">
      <w:pPr>
        <w:pStyle w:val="a0"/>
        <w:rPr>
          <w:lang w:val="ru-RU"/>
        </w:rPr>
      </w:pPr>
      <w:r w:rsidRPr="002D2774">
        <w:rPr>
          <w:lang w:val="ru-RU"/>
        </w:rPr>
        <w:t xml:space="preserve">На территории </w:t>
      </w:r>
      <w:r>
        <w:rPr>
          <w:lang w:val="ru-RU"/>
        </w:rPr>
        <w:t xml:space="preserve">Шабалинского района </w:t>
      </w:r>
      <w:r w:rsidRPr="002D2774">
        <w:rPr>
          <w:lang w:val="ru-RU"/>
        </w:rPr>
        <w:t>расположено небольшое число маломощных источников выбросов загрязняющих веществ: котельных, м</w:t>
      </w:r>
      <w:r w:rsidRPr="00096F5C">
        <w:rPr>
          <w:lang w:val="ru-RU"/>
        </w:rPr>
        <w:t>олочно-товарных ферм</w:t>
      </w:r>
      <w:r w:rsidRPr="002D2774">
        <w:rPr>
          <w:lang w:val="ru-RU"/>
        </w:rPr>
        <w:t xml:space="preserve"> и ко</w:t>
      </w:r>
      <w:r w:rsidRPr="002D2774">
        <w:rPr>
          <w:lang w:val="ru-RU"/>
        </w:rPr>
        <w:t>м</w:t>
      </w:r>
      <w:r w:rsidRPr="002D2774">
        <w:rPr>
          <w:lang w:val="ru-RU"/>
        </w:rPr>
        <w:t>плексов круп</w:t>
      </w:r>
      <w:r w:rsidRPr="00096F5C">
        <w:rPr>
          <w:lang w:val="ru-RU"/>
        </w:rPr>
        <w:t>но-рогатого скота</w:t>
      </w:r>
      <w:r w:rsidRPr="002D2774">
        <w:rPr>
          <w:lang w:val="ru-RU"/>
        </w:rPr>
        <w:t xml:space="preserve">. </w:t>
      </w:r>
    </w:p>
    <w:p w:rsidR="002E7724" w:rsidRPr="002E7724" w:rsidRDefault="002E7724" w:rsidP="002E7724">
      <w:pPr>
        <w:pStyle w:val="a0"/>
        <w:rPr>
          <w:lang w:val="ru-RU"/>
        </w:rPr>
      </w:pPr>
      <w:r w:rsidRPr="002E7724">
        <w:rPr>
          <w:lang w:val="ru-RU"/>
        </w:rPr>
        <w:t xml:space="preserve">Систематического контроля за состоянием воздушного бассейна в </w:t>
      </w:r>
      <w:r>
        <w:rPr>
          <w:lang w:val="ru-RU"/>
        </w:rPr>
        <w:t xml:space="preserve">Шабалинском </w:t>
      </w:r>
      <w:r w:rsidRPr="002E7724">
        <w:rPr>
          <w:lang w:val="ru-RU"/>
        </w:rPr>
        <w:t>районе не ведет</w:t>
      </w:r>
      <w:r>
        <w:rPr>
          <w:lang w:val="ru-RU"/>
        </w:rPr>
        <w:t>ся. В рез</w:t>
      </w:r>
      <w:r w:rsidRPr="002E7724">
        <w:rPr>
          <w:lang w:val="ru-RU"/>
        </w:rPr>
        <w:t>ультате данных периодических наблюдений, на основании кот</w:t>
      </w:r>
      <w:r w:rsidRPr="002E7724">
        <w:rPr>
          <w:lang w:val="ru-RU"/>
        </w:rPr>
        <w:t>о</w:t>
      </w:r>
      <w:r w:rsidRPr="002E7724">
        <w:rPr>
          <w:lang w:val="ru-RU"/>
        </w:rPr>
        <w:t>рых можно про</w:t>
      </w:r>
      <w:r>
        <w:rPr>
          <w:lang w:val="ru-RU"/>
        </w:rPr>
        <w:t>вести сравнитель</w:t>
      </w:r>
      <w:r w:rsidRPr="002E7724">
        <w:rPr>
          <w:lang w:val="ru-RU"/>
        </w:rPr>
        <w:t>ные характеристики и обобщения, не имеется. В целом состояние воздушного бассейна в районе удовлетворительное.</w:t>
      </w:r>
    </w:p>
    <w:p w:rsidR="002E7724" w:rsidRPr="002D2774" w:rsidRDefault="002E7724" w:rsidP="002E7724">
      <w:pPr>
        <w:pStyle w:val="a0"/>
        <w:rPr>
          <w:lang w:val="ru-RU"/>
        </w:rPr>
      </w:pPr>
      <w:r>
        <w:rPr>
          <w:lang w:val="ru-RU"/>
        </w:rPr>
        <w:t>Контроль над</w:t>
      </w:r>
      <w:r w:rsidRPr="00BD31D1">
        <w:rPr>
          <w:lang w:val="ru-RU"/>
        </w:rPr>
        <w:t xml:space="preserve"> содержанием вредных веществ в атмосферно</w:t>
      </w:r>
      <w:r>
        <w:rPr>
          <w:lang w:val="ru-RU"/>
        </w:rPr>
        <w:t>м воздухе на террит</w:t>
      </w:r>
      <w:r>
        <w:rPr>
          <w:lang w:val="ru-RU"/>
        </w:rPr>
        <w:t>о</w:t>
      </w:r>
      <w:r>
        <w:rPr>
          <w:lang w:val="ru-RU"/>
        </w:rPr>
        <w:t xml:space="preserve">рии Шабалинского района в целом и </w:t>
      </w:r>
      <w:r w:rsidR="009F70E5">
        <w:rPr>
          <w:lang w:val="ru-RU"/>
        </w:rPr>
        <w:t>МО Гостовское</w:t>
      </w:r>
      <w:r w:rsidR="008719FC">
        <w:rPr>
          <w:lang w:val="ru-RU"/>
        </w:rPr>
        <w:t xml:space="preserve"> сельское поселение</w:t>
      </w:r>
      <w:r>
        <w:rPr>
          <w:lang w:val="ru-RU"/>
        </w:rPr>
        <w:t xml:space="preserve">, в частности, </w:t>
      </w:r>
      <w:r w:rsidRPr="00BD31D1">
        <w:rPr>
          <w:lang w:val="ru-RU"/>
        </w:rPr>
        <w:t>осу</w:t>
      </w:r>
      <w:r>
        <w:rPr>
          <w:lang w:val="ru-RU"/>
        </w:rPr>
        <w:t>ществляет лаборатория</w:t>
      </w:r>
      <w:r w:rsidRPr="00BD31D1">
        <w:rPr>
          <w:lang w:val="ru-RU"/>
        </w:rPr>
        <w:t xml:space="preserve"> </w:t>
      </w:r>
      <w:r w:rsidRPr="00096F5C">
        <w:rPr>
          <w:lang w:val="ru-RU"/>
        </w:rPr>
        <w:t>Кировского областного государственного бюджетного учр</w:t>
      </w:r>
      <w:r w:rsidRPr="00096F5C">
        <w:rPr>
          <w:lang w:val="ru-RU"/>
        </w:rPr>
        <w:t>е</w:t>
      </w:r>
      <w:r w:rsidRPr="00096F5C">
        <w:rPr>
          <w:lang w:val="ru-RU"/>
        </w:rPr>
        <w:t>ждения «Кировский областной центр охраны окружающей среды и природопользования»</w:t>
      </w:r>
      <w:r>
        <w:rPr>
          <w:lang w:val="ru-RU"/>
        </w:rPr>
        <w:t>.</w:t>
      </w:r>
    </w:p>
    <w:p w:rsidR="002E7724" w:rsidRDefault="002E7724" w:rsidP="002E7724">
      <w:pPr>
        <w:pStyle w:val="a0"/>
        <w:rPr>
          <w:lang w:val="ru-RU"/>
        </w:rPr>
      </w:pPr>
      <w:r w:rsidRPr="002E7724">
        <w:rPr>
          <w:lang w:val="ru-RU"/>
        </w:rPr>
        <w:lastRenderedPageBreak/>
        <w:t>Локальное загрязнение атмосферы имеет место на терри</w:t>
      </w:r>
      <w:r>
        <w:rPr>
          <w:lang w:val="ru-RU"/>
        </w:rPr>
        <w:t>тории пгт. Ленинское, где основ</w:t>
      </w:r>
      <w:r w:rsidRPr="002E7724">
        <w:rPr>
          <w:lang w:val="ru-RU"/>
        </w:rPr>
        <w:t>ными источниками загрязнения являются многочисленные котельные, работающие на твердом топливе, автотранспорт, сельхозтехника, льнозавод, сельхозпредприятия. К</w:t>
      </w:r>
      <w:r w:rsidRPr="002E7724">
        <w:rPr>
          <w:lang w:val="ru-RU"/>
        </w:rPr>
        <w:t>о</w:t>
      </w:r>
      <w:r w:rsidRPr="002E7724">
        <w:rPr>
          <w:lang w:val="ru-RU"/>
        </w:rPr>
        <w:t>тельные выбрасывают пыль и сернистый газ; животноводческие фермы – аммиак, серов</w:t>
      </w:r>
      <w:r w:rsidRPr="002E7724">
        <w:rPr>
          <w:lang w:val="ru-RU"/>
        </w:rPr>
        <w:t>о</w:t>
      </w:r>
      <w:r w:rsidRPr="002E7724">
        <w:rPr>
          <w:lang w:val="ru-RU"/>
        </w:rPr>
        <w:t>дород; автотранспорт</w:t>
      </w:r>
      <w:r w:rsidR="00863360">
        <w:rPr>
          <w:lang w:val="ru-RU"/>
        </w:rPr>
        <w:t xml:space="preserve"> – </w:t>
      </w:r>
      <w:r w:rsidRPr="002E7724">
        <w:rPr>
          <w:lang w:val="ru-RU"/>
        </w:rPr>
        <w:t xml:space="preserve">оксиды свинца, </w:t>
      </w:r>
      <w:r>
        <w:rPr>
          <w:lang w:val="ru-RU"/>
        </w:rPr>
        <w:t>угарный газ, пыль от автодорог.</w:t>
      </w:r>
    </w:p>
    <w:p w:rsidR="00800968" w:rsidRDefault="00185644" w:rsidP="000C45E7">
      <w:pPr>
        <w:pStyle w:val="a0"/>
        <w:rPr>
          <w:lang w:val="ru-RU"/>
        </w:rPr>
      </w:pPr>
      <w:r w:rsidRPr="00BD31D1">
        <w:rPr>
          <w:lang w:val="ru-RU"/>
        </w:rPr>
        <w:t>Загрязнение атмосферного воздуха имеет важное санитарно-гигиеническое знач</w:t>
      </w:r>
      <w:r w:rsidRPr="00BD31D1">
        <w:rPr>
          <w:lang w:val="ru-RU"/>
        </w:rPr>
        <w:t>е</w:t>
      </w:r>
      <w:r w:rsidRPr="00BD31D1">
        <w:rPr>
          <w:lang w:val="ru-RU"/>
        </w:rPr>
        <w:t>ние, так как оказывает свое неблагоприятное воздействие на всех жителей</w:t>
      </w:r>
      <w:r w:rsidR="000D33F7" w:rsidRPr="00BD31D1">
        <w:rPr>
          <w:lang w:val="ru-RU"/>
        </w:rPr>
        <w:t xml:space="preserve"> </w:t>
      </w:r>
      <w:r w:rsidRPr="00BD31D1">
        <w:rPr>
          <w:lang w:val="ru-RU"/>
        </w:rPr>
        <w:t>территории. Степень его загрязнения зависит от различных</w:t>
      </w:r>
      <w:r w:rsidR="000D33F7" w:rsidRPr="00BD31D1">
        <w:rPr>
          <w:lang w:val="ru-RU"/>
        </w:rPr>
        <w:t xml:space="preserve"> </w:t>
      </w:r>
      <w:r w:rsidRPr="00BD31D1">
        <w:rPr>
          <w:lang w:val="ru-RU"/>
        </w:rPr>
        <w:t>факторов и условий: количества выбросов вредных веществ, их химического состава, климатографических условий, рельефа местн</w:t>
      </w:r>
      <w:r w:rsidRPr="00BD31D1">
        <w:rPr>
          <w:lang w:val="ru-RU"/>
        </w:rPr>
        <w:t>о</w:t>
      </w:r>
      <w:r w:rsidRPr="00BD31D1">
        <w:rPr>
          <w:lang w:val="ru-RU"/>
        </w:rPr>
        <w:t>сти и т.</w:t>
      </w:r>
      <w:r w:rsidR="00CC3819">
        <w:rPr>
          <w:lang w:val="ru-RU"/>
        </w:rPr>
        <w:t xml:space="preserve">д. </w:t>
      </w:r>
    </w:p>
    <w:p w:rsidR="00185644" w:rsidRPr="00BD31D1" w:rsidRDefault="00185644" w:rsidP="00902F57">
      <w:pPr>
        <w:pStyle w:val="a0"/>
        <w:rPr>
          <w:lang w:val="ru-RU"/>
        </w:rPr>
      </w:pPr>
      <w:r w:rsidRPr="00BD31D1">
        <w:rPr>
          <w:lang w:val="ru-RU"/>
        </w:rPr>
        <w:t xml:space="preserve">Автомобильный транспорт, как источник загрязнения воздушной среды, имеет приоритетное значение: он максимально приближен к человеку, выбросы осуществляются в приземном слое не только в непосредственной близости, но и внутри селитебных зон, внутри дворовых территорий. </w:t>
      </w:r>
      <w:r w:rsidR="00800968" w:rsidRPr="00800968">
        <w:rPr>
          <w:lang w:val="ru-RU"/>
        </w:rPr>
        <w:t>Автотранспортный парк в поселении невелик, и не в сост</w:t>
      </w:r>
      <w:r w:rsidR="00800968" w:rsidRPr="00800968">
        <w:rPr>
          <w:lang w:val="ru-RU"/>
        </w:rPr>
        <w:t>о</w:t>
      </w:r>
      <w:r w:rsidR="00800968" w:rsidRPr="00800968">
        <w:rPr>
          <w:lang w:val="ru-RU"/>
        </w:rPr>
        <w:t>янии внести ощутимое загрязнение в атмосферный воздух</w:t>
      </w:r>
    </w:p>
    <w:p w:rsidR="00B20883" w:rsidRPr="00BD31D1" w:rsidRDefault="0000038B" w:rsidP="00D528A2">
      <w:pPr>
        <w:pStyle w:val="20"/>
        <w:rPr>
          <w:rFonts w:cs="Times New Roman"/>
          <w:szCs w:val="24"/>
        </w:rPr>
      </w:pPr>
      <w:bookmarkStart w:id="162" w:name="_Toc370201520"/>
      <w:bookmarkStart w:id="163" w:name="_Toc427163800"/>
      <w:r w:rsidRPr="00624018">
        <w:rPr>
          <w:rFonts w:cs="Times New Roman"/>
          <w:szCs w:val="24"/>
        </w:rPr>
        <w:t>10</w:t>
      </w:r>
      <w:r w:rsidR="00B20883" w:rsidRPr="00624018">
        <w:rPr>
          <w:rFonts w:cs="Times New Roman"/>
          <w:szCs w:val="24"/>
        </w:rPr>
        <w:t>.2 Качество водных объектов</w:t>
      </w:r>
      <w:bookmarkEnd w:id="162"/>
      <w:bookmarkEnd w:id="163"/>
    </w:p>
    <w:p w:rsidR="003D759B" w:rsidRDefault="00CC5FCD" w:rsidP="00FA0353">
      <w:pPr>
        <w:pStyle w:val="a0"/>
        <w:rPr>
          <w:lang w:val="ru-RU"/>
        </w:rPr>
      </w:pPr>
      <w:r w:rsidRPr="00BD31D1">
        <w:rPr>
          <w:lang w:val="ru-RU"/>
        </w:rPr>
        <w:t>Питьевая вода должна быть безопасной в эпидемиологическом и радиационном о</w:t>
      </w:r>
      <w:r w:rsidRPr="00BD31D1">
        <w:rPr>
          <w:lang w:val="ru-RU"/>
        </w:rPr>
        <w:t>т</w:t>
      </w:r>
      <w:r w:rsidRPr="00BD31D1">
        <w:rPr>
          <w:lang w:val="ru-RU"/>
        </w:rPr>
        <w:t>ношении, безвредной по химическому составу и должна иметь благоприятные органоле</w:t>
      </w:r>
      <w:r w:rsidRPr="00BD31D1">
        <w:rPr>
          <w:lang w:val="ru-RU"/>
        </w:rPr>
        <w:t>п</w:t>
      </w:r>
      <w:r w:rsidRPr="00BD31D1">
        <w:rPr>
          <w:lang w:val="ru-RU"/>
        </w:rPr>
        <w:t>тические свойства.</w:t>
      </w:r>
      <w:r w:rsidR="00F214E8" w:rsidRPr="00F214E8">
        <w:rPr>
          <w:highlight w:val="red"/>
          <w:lang w:val="ru-RU"/>
        </w:rPr>
        <w:t xml:space="preserve"> </w:t>
      </w:r>
    </w:p>
    <w:p w:rsidR="00902864" w:rsidRDefault="003D759B" w:rsidP="00666AF5">
      <w:pPr>
        <w:pStyle w:val="a0"/>
        <w:rPr>
          <w:lang w:val="ru-RU"/>
        </w:rPr>
      </w:pPr>
      <w:r w:rsidRPr="003D759B">
        <w:rPr>
          <w:lang w:val="ru-RU"/>
        </w:rPr>
        <w:t>Актуальной для Кировской области остается проблема обеспечения населения к</w:t>
      </w:r>
      <w:r w:rsidRPr="003D759B">
        <w:rPr>
          <w:lang w:val="ru-RU"/>
        </w:rPr>
        <w:t>а</w:t>
      </w:r>
      <w:r w:rsidRPr="003D759B">
        <w:rPr>
          <w:lang w:val="ru-RU"/>
        </w:rPr>
        <w:t>чественной питьевой водой. В системе социально-гигиенического мониторинга питьевая вода исследуется в 101 контрольной точке, охватывающей источники водоснабжения и разводящую сеть во всех районах области и г</w:t>
      </w:r>
      <w:r>
        <w:rPr>
          <w:lang w:val="ru-RU"/>
        </w:rPr>
        <w:t>. Кирова</w:t>
      </w:r>
      <w:r w:rsidRPr="003D759B">
        <w:rPr>
          <w:lang w:val="ru-RU"/>
        </w:rPr>
        <w:t xml:space="preserve">. </w:t>
      </w:r>
    </w:p>
    <w:p w:rsidR="00902864" w:rsidRPr="00902864" w:rsidRDefault="00902864" w:rsidP="00902864">
      <w:pPr>
        <w:pStyle w:val="a0"/>
        <w:rPr>
          <w:lang w:val="ru-RU"/>
        </w:rPr>
      </w:pPr>
      <w:r w:rsidRPr="00902864">
        <w:rPr>
          <w:lang w:val="ru-RU"/>
        </w:rPr>
        <w:t>Гидрографическая сеть Шабалинского района довольно разветвленная, реки пр</w:t>
      </w:r>
      <w:r w:rsidRPr="00902864">
        <w:rPr>
          <w:lang w:val="ru-RU"/>
        </w:rPr>
        <w:t>и</w:t>
      </w:r>
      <w:r w:rsidRPr="00902864">
        <w:rPr>
          <w:lang w:val="ru-RU"/>
        </w:rPr>
        <w:t>надлежат бассейну р. Волги. Единственной крупной рекой является река Ветлуга. Остал</w:t>
      </w:r>
      <w:r w:rsidRPr="00902864">
        <w:rPr>
          <w:lang w:val="ru-RU"/>
        </w:rPr>
        <w:t>ь</w:t>
      </w:r>
      <w:r w:rsidRPr="00902864">
        <w:rPr>
          <w:lang w:val="ru-RU"/>
        </w:rPr>
        <w:t>ные реки уступают ей в значимости. Это реки: р. Б.</w:t>
      </w:r>
      <w:r>
        <w:rPr>
          <w:lang w:val="ru-RU"/>
        </w:rPr>
        <w:t xml:space="preserve"> </w:t>
      </w:r>
      <w:r w:rsidRPr="00902864">
        <w:rPr>
          <w:lang w:val="ru-RU"/>
        </w:rPr>
        <w:t>Какша, р.</w:t>
      </w:r>
      <w:r>
        <w:rPr>
          <w:lang w:val="ru-RU"/>
        </w:rPr>
        <w:t xml:space="preserve"> </w:t>
      </w:r>
      <w:r w:rsidRPr="00902864">
        <w:rPr>
          <w:lang w:val="ru-RU"/>
        </w:rPr>
        <w:t>Сюзюм,</w:t>
      </w:r>
      <w:r>
        <w:rPr>
          <w:lang w:val="ru-RU"/>
        </w:rPr>
        <w:t xml:space="preserve"> </w:t>
      </w:r>
      <w:r w:rsidRPr="00902864">
        <w:rPr>
          <w:lang w:val="ru-RU"/>
        </w:rPr>
        <w:t>р</w:t>
      </w:r>
      <w:r>
        <w:rPr>
          <w:lang w:val="ru-RU"/>
        </w:rPr>
        <w:t xml:space="preserve">. </w:t>
      </w:r>
      <w:r w:rsidRPr="00902864">
        <w:rPr>
          <w:lang w:val="ru-RU"/>
        </w:rPr>
        <w:t>Паозер,</w:t>
      </w:r>
      <w:r>
        <w:rPr>
          <w:lang w:val="ru-RU"/>
        </w:rPr>
        <w:t xml:space="preserve"> </w:t>
      </w:r>
      <w:r w:rsidRPr="00902864">
        <w:rPr>
          <w:lang w:val="ru-RU"/>
        </w:rPr>
        <w:t>р.</w:t>
      </w:r>
      <w:r>
        <w:rPr>
          <w:lang w:val="ru-RU"/>
        </w:rPr>
        <w:t xml:space="preserve"> </w:t>
      </w:r>
      <w:r w:rsidRPr="00902864">
        <w:rPr>
          <w:lang w:val="ru-RU"/>
        </w:rPr>
        <w:t>Ру</w:t>
      </w:r>
      <w:r w:rsidRPr="00902864">
        <w:rPr>
          <w:lang w:val="ru-RU"/>
        </w:rPr>
        <w:t>б</w:t>
      </w:r>
      <w:r w:rsidRPr="00902864">
        <w:rPr>
          <w:lang w:val="ru-RU"/>
        </w:rPr>
        <w:t>ка</w:t>
      </w:r>
      <w:r w:rsidR="00A00D3F">
        <w:rPr>
          <w:lang w:val="ru-RU"/>
        </w:rPr>
        <w:t>,</w:t>
      </w:r>
      <w:r w:rsidRPr="00902864">
        <w:rPr>
          <w:lang w:val="ru-RU"/>
        </w:rPr>
        <w:t>р.</w:t>
      </w:r>
      <w:r>
        <w:rPr>
          <w:lang w:val="ru-RU"/>
        </w:rPr>
        <w:t xml:space="preserve"> </w:t>
      </w:r>
      <w:r w:rsidRPr="00902864">
        <w:rPr>
          <w:lang w:val="ru-RU"/>
        </w:rPr>
        <w:t>Каменка,</w:t>
      </w:r>
      <w:r>
        <w:rPr>
          <w:lang w:val="ru-RU"/>
        </w:rPr>
        <w:t xml:space="preserve"> </w:t>
      </w:r>
      <w:r w:rsidRPr="00902864">
        <w:rPr>
          <w:lang w:val="ru-RU"/>
        </w:rPr>
        <w:t>р.</w:t>
      </w:r>
      <w:r>
        <w:rPr>
          <w:lang w:val="ru-RU"/>
        </w:rPr>
        <w:t xml:space="preserve"> </w:t>
      </w:r>
      <w:r w:rsidRPr="00902864">
        <w:rPr>
          <w:lang w:val="ru-RU"/>
        </w:rPr>
        <w:t>Акваж</w:t>
      </w:r>
      <w:r w:rsidR="00A00D3F">
        <w:rPr>
          <w:lang w:val="ru-RU"/>
        </w:rPr>
        <w:t>,</w:t>
      </w:r>
      <w:r w:rsidRPr="00902864">
        <w:rPr>
          <w:lang w:val="ru-RU"/>
        </w:rPr>
        <w:t>р.</w:t>
      </w:r>
      <w:r w:rsidR="00666AF5">
        <w:rPr>
          <w:lang w:val="ru-RU"/>
        </w:rPr>
        <w:t xml:space="preserve"> </w:t>
      </w:r>
      <w:r w:rsidRPr="00902864">
        <w:rPr>
          <w:lang w:val="ru-RU"/>
        </w:rPr>
        <w:t>Боярка и р.</w:t>
      </w:r>
      <w:r w:rsidR="00666AF5">
        <w:rPr>
          <w:lang w:val="ru-RU"/>
        </w:rPr>
        <w:t xml:space="preserve"> </w:t>
      </w:r>
      <w:r w:rsidRPr="00902864">
        <w:rPr>
          <w:lang w:val="ru-RU"/>
        </w:rPr>
        <w:t>В.</w:t>
      </w:r>
      <w:r w:rsidR="00666AF5">
        <w:rPr>
          <w:lang w:val="ru-RU"/>
        </w:rPr>
        <w:t xml:space="preserve"> </w:t>
      </w:r>
      <w:r w:rsidRPr="00902864">
        <w:rPr>
          <w:lang w:val="ru-RU"/>
        </w:rPr>
        <w:t>Нюрюг. В питании рек главную роль играют т</w:t>
      </w:r>
      <w:r w:rsidRPr="00902864">
        <w:rPr>
          <w:lang w:val="ru-RU"/>
        </w:rPr>
        <w:t>а</w:t>
      </w:r>
      <w:r w:rsidRPr="00902864">
        <w:rPr>
          <w:lang w:val="ru-RU"/>
        </w:rPr>
        <w:t>лые или снеговые воды, меньшее значение имеют дождевые или грунтовые.</w:t>
      </w:r>
    </w:p>
    <w:p w:rsidR="00902864" w:rsidRPr="00902864" w:rsidRDefault="00902864" w:rsidP="00902864">
      <w:pPr>
        <w:pStyle w:val="a0"/>
        <w:rPr>
          <w:lang w:val="ru-RU"/>
        </w:rPr>
      </w:pPr>
      <w:r w:rsidRPr="00902864">
        <w:rPr>
          <w:lang w:val="ru-RU"/>
        </w:rPr>
        <w:t>Река Ветлуга образуется от слияния двух речек, в пределах территории представл</w:t>
      </w:r>
      <w:r w:rsidRPr="00902864">
        <w:rPr>
          <w:lang w:val="ru-RU"/>
        </w:rPr>
        <w:t>е</w:t>
      </w:r>
      <w:r w:rsidRPr="00902864">
        <w:rPr>
          <w:lang w:val="ru-RU"/>
        </w:rPr>
        <w:t xml:space="preserve">на верховьями. Ширина ее 5 до 15 м, глубина от 0,5 до 7,2 м. </w:t>
      </w:r>
    </w:p>
    <w:p w:rsidR="00902864" w:rsidRPr="00902864" w:rsidRDefault="00902864" w:rsidP="00902864">
      <w:pPr>
        <w:pStyle w:val="a0"/>
        <w:rPr>
          <w:lang w:val="ru-RU"/>
        </w:rPr>
      </w:pPr>
      <w:r w:rsidRPr="00902864">
        <w:rPr>
          <w:lang w:val="ru-RU"/>
        </w:rPr>
        <w:t>Значительный уровень загрязнения имеют: р. Ветлуга и р. Паозер</w:t>
      </w:r>
    </w:p>
    <w:p w:rsidR="00902864" w:rsidRPr="00902864" w:rsidRDefault="00902864" w:rsidP="00902864">
      <w:pPr>
        <w:pStyle w:val="a0"/>
        <w:rPr>
          <w:lang w:val="ru-RU"/>
        </w:rPr>
      </w:pPr>
      <w:r w:rsidRPr="00902864">
        <w:rPr>
          <w:lang w:val="ru-RU"/>
        </w:rPr>
        <w:t>Основными источниками загрязнения поверхностных вод от организованных и</w:t>
      </w:r>
      <w:r w:rsidRPr="00902864">
        <w:rPr>
          <w:lang w:val="ru-RU"/>
        </w:rPr>
        <w:t>с</w:t>
      </w:r>
      <w:r w:rsidRPr="00902864">
        <w:rPr>
          <w:lang w:val="ru-RU"/>
        </w:rPr>
        <w:t>точников являются недостаточно очищенные сбросы от сельхозпредприятий и предпри</w:t>
      </w:r>
      <w:r w:rsidRPr="00902864">
        <w:rPr>
          <w:lang w:val="ru-RU"/>
        </w:rPr>
        <w:t>я</w:t>
      </w:r>
      <w:r w:rsidR="00666AF5">
        <w:rPr>
          <w:lang w:val="ru-RU"/>
        </w:rPr>
        <w:t>тий деревообработ</w:t>
      </w:r>
      <w:r w:rsidRPr="00902864">
        <w:rPr>
          <w:lang w:val="ru-RU"/>
        </w:rPr>
        <w:t>ки, а также</w:t>
      </w:r>
      <w:r w:rsidR="00291259">
        <w:rPr>
          <w:lang w:val="ru-RU"/>
        </w:rPr>
        <w:t xml:space="preserve"> </w:t>
      </w:r>
      <w:r w:rsidRPr="00902864">
        <w:rPr>
          <w:lang w:val="ru-RU"/>
        </w:rPr>
        <w:t>недостаточно очищенные коммунально-бытовые сбросы населенных пунктов.</w:t>
      </w:r>
    </w:p>
    <w:p w:rsidR="00902864" w:rsidRPr="00902864" w:rsidRDefault="00902864" w:rsidP="00902864">
      <w:pPr>
        <w:pStyle w:val="a0"/>
        <w:rPr>
          <w:lang w:val="ru-RU"/>
        </w:rPr>
      </w:pPr>
      <w:r w:rsidRPr="00902864">
        <w:rPr>
          <w:lang w:val="ru-RU"/>
        </w:rPr>
        <w:t>Основными источниками загрязнения поверхностных вод от неорганизованных и</w:t>
      </w:r>
      <w:r w:rsidRPr="00902864">
        <w:rPr>
          <w:lang w:val="ru-RU"/>
        </w:rPr>
        <w:t>с</w:t>
      </w:r>
      <w:r w:rsidRPr="00902864">
        <w:rPr>
          <w:lang w:val="ru-RU"/>
        </w:rPr>
        <w:t>точников являются котельные, свалки, животноводческие фермы и навозохранилища.</w:t>
      </w:r>
    </w:p>
    <w:p w:rsidR="00902864" w:rsidRPr="00902864" w:rsidRDefault="00902864" w:rsidP="00902864">
      <w:pPr>
        <w:pStyle w:val="a0"/>
        <w:rPr>
          <w:lang w:val="ru-RU"/>
        </w:rPr>
      </w:pPr>
      <w:r w:rsidRPr="00902864">
        <w:rPr>
          <w:lang w:val="ru-RU"/>
        </w:rPr>
        <w:t>Серьезным загрязнителем рек и водоемов является поверхностный сток с террит</w:t>
      </w:r>
      <w:r w:rsidRPr="00902864">
        <w:rPr>
          <w:lang w:val="ru-RU"/>
        </w:rPr>
        <w:t>о</w:t>
      </w:r>
      <w:r w:rsidR="00666AF5">
        <w:rPr>
          <w:lang w:val="ru-RU"/>
        </w:rPr>
        <w:t>рии насе</w:t>
      </w:r>
      <w:r w:rsidRPr="00902864">
        <w:rPr>
          <w:lang w:val="ru-RU"/>
        </w:rPr>
        <w:t>ленных пунктов, в котором содержатся нефтепродукты, отходы производства. Ливневые воды выносят с полей азот, калий, фосфор, ядохимикаты, биогенные вещества.</w:t>
      </w:r>
    </w:p>
    <w:p w:rsidR="00902864" w:rsidRPr="00902864" w:rsidRDefault="00902864" w:rsidP="00902864">
      <w:pPr>
        <w:pStyle w:val="a0"/>
        <w:rPr>
          <w:lang w:val="ru-RU"/>
        </w:rPr>
      </w:pPr>
      <w:r w:rsidRPr="00902864">
        <w:rPr>
          <w:lang w:val="ru-RU"/>
        </w:rPr>
        <w:t>Важным фактором, влияющим на здоровье населения, является обеспечение нас</w:t>
      </w:r>
      <w:r w:rsidRPr="00902864">
        <w:rPr>
          <w:lang w:val="ru-RU"/>
        </w:rPr>
        <w:t>е</w:t>
      </w:r>
      <w:r w:rsidR="00666AF5">
        <w:rPr>
          <w:lang w:val="ru-RU"/>
        </w:rPr>
        <w:t>ления ка</w:t>
      </w:r>
      <w:r w:rsidRPr="00902864">
        <w:rPr>
          <w:lang w:val="ru-RU"/>
        </w:rPr>
        <w:t xml:space="preserve">чественной питьевой водой. </w:t>
      </w:r>
    </w:p>
    <w:p w:rsidR="00902864" w:rsidRPr="00902864" w:rsidRDefault="00902864" w:rsidP="00902864">
      <w:pPr>
        <w:pStyle w:val="a0"/>
        <w:rPr>
          <w:lang w:val="ru-RU"/>
        </w:rPr>
      </w:pPr>
      <w:r w:rsidRPr="00902864">
        <w:rPr>
          <w:lang w:val="ru-RU"/>
        </w:rPr>
        <w:t>Население Шабалинского района обеспечивается питьевой водой из подземных и</w:t>
      </w:r>
      <w:r w:rsidRPr="00902864">
        <w:rPr>
          <w:lang w:val="ru-RU"/>
        </w:rPr>
        <w:t>с</w:t>
      </w:r>
      <w:r w:rsidRPr="00902864">
        <w:rPr>
          <w:lang w:val="ru-RU"/>
        </w:rPr>
        <w:t>точников (артезианские скважины, колодцы).</w:t>
      </w:r>
    </w:p>
    <w:p w:rsidR="00902864" w:rsidRPr="00902864" w:rsidRDefault="00902864" w:rsidP="00902864">
      <w:pPr>
        <w:pStyle w:val="a0"/>
        <w:rPr>
          <w:lang w:val="ru-RU"/>
        </w:rPr>
      </w:pPr>
      <w:r w:rsidRPr="00902864">
        <w:rPr>
          <w:lang w:val="ru-RU"/>
        </w:rPr>
        <w:t>Серьезной проблемой является использование поверхно</w:t>
      </w:r>
      <w:r w:rsidR="00666AF5">
        <w:rPr>
          <w:lang w:val="ru-RU"/>
        </w:rPr>
        <w:t>стного водоема не только в каче</w:t>
      </w:r>
      <w:r w:rsidRPr="00902864">
        <w:rPr>
          <w:lang w:val="ru-RU"/>
        </w:rPr>
        <w:t xml:space="preserve">стве источника водоснабжения, но и в качестве приемника сточных вод. Основными </w:t>
      </w:r>
      <w:r w:rsidR="00666AF5">
        <w:rPr>
          <w:lang w:val="ru-RU"/>
        </w:rPr>
        <w:lastRenderedPageBreak/>
        <w:t>загрязните</w:t>
      </w:r>
      <w:r w:rsidRPr="00902864">
        <w:rPr>
          <w:lang w:val="ru-RU"/>
        </w:rPr>
        <w:t>лями водных объектов остаются предприятия жилищно-коммунального хозя</w:t>
      </w:r>
      <w:r w:rsidRPr="00902864">
        <w:rPr>
          <w:lang w:val="ru-RU"/>
        </w:rPr>
        <w:t>й</w:t>
      </w:r>
      <w:r w:rsidRPr="00902864">
        <w:rPr>
          <w:lang w:val="ru-RU"/>
        </w:rPr>
        <w:t>ства, энергетики и сельского хозяйства.</w:t>
      </w:r>
    </w:p>
    <w:p w:rsidR="00902864" w:rsidRPr="00902864" w:rsidRDefault="00902864" w:rsidP="00902864">
      <w:pPr>
        <w:pStyle w:val="a0"/>
        <w:rPr>
          <w:lang w:val="ru-RU"/>
        </w:rPr>
      </w:pPr>
      <w:r w:rsidRPr="00902864">
        <w:rPr>
          <w:lang w:val="ru-RU"/>
        </w:rPr>
        <w:t>Одной из мер, обеспечивающих получение питьевой воды соответствующего кач</w:t>
      </w:r>
      <w:r w:rsidRPr="00902864">
        <w:rPr>
          <w:lang w:val="ru-RU"/>
        </w:rPr>
        <w:t>е</w:t>
      </w:r>
      <w:r w:rsidR="00666AF5">
        <w:rPr>
          <w:lang w:val="ru-RU"/>
        </w:rPr>
        <w:t>ства, яв</w:t>
      </w:r>
      <w:r w:rsidRPr="00902864">
        <w:rPr>
          <w:lang w:val="ru-RU"/>
        </w:rPr>
        <w:t>ляется организация зон санитарной охраны источников централизованного вод</w:t>
      </w:r>
      <w:r w:rsidRPr="00902864">
        <w:rPr>
          <w:lang w:val="ru-RU"/>
        </w:rPr>
        <w:t>о</w:t>
      </w:r>
      <w:r w:rsidR="00666AF5">
        <w:rPr>
          <w:lang w:val="ru-RU"/>
        </w:rPr>
        <w:t>снабжения и со</w:t>
      </w:r>
      <w:r w:rsidRPr="00902864">
        <w:rPr>
          <w:lang w:val="ru-RU"/>
        </w:rPr>
        <w:t>блюдение в них соответствующих режимов. Неудовлетворительное кач</w:t>
      </w:r>
      <w:r w:rsidRPr="00902864">
        <w:rPr>
          <w:lang w:val="ru-RU"/>
        </w:rPr>
        <w:t>е</w:t>
      </w:r>
      <w:r w:rsidRPr="00902864">
        <w:rPr>
          <w:lang w:val="ru-RU"/>
        </w:rPr>
        <w:t>ство воды в источниках, неудовлетворительное состояние водопроводов из-за отсутстви</w:t>
      </w:r>
      <w:r w:rsidR="00666AF5">
        <w:rPr>
          <w:lang w:val="ru-RU"/>
        </w:rPr>
        <w:t>я зон санитарной охраны, необхо</w:t>
      </w:r>
      <w:r w:rsidRPr="00902864">
        <w:rPr>
          <w:lang w:val="ru-RU"/>
        </w:rPr>
        <w:t>димого комплекса очистных сооружений, перебоев с под</w:t>
      </w:r>
      <w:r w:rsidRPr="00902864">
        <w:rPr>
          <w:lang w:val="ru-RU"/>
        </w:rPr>
        <w:t>а</w:t>
      </w:r>
      <w:r w:rsidRPr="00902864">
        <w:rPr>
          <w:lang w:val="ru-RU"/>
        </w:rPr>
        <w:t>чей во</w:t>
      </w:r>
      <w:r w:rsidR="00666AF5">
        <w:rPr>
          <w:lang w:val="ru-RU"/>
        </w:rPr>
        <w:t>ды отражается на качестве питье</w:t>
      </w:r>
      <w:r w:rsidRPr="00902864">
        <w:rPr>
          <w:lang w:val="ru-RU"/>
        </w:rPr>
        <w:t>вой воды, поступающей населению.</w:t>
      </w:r>
    </w:p>
    <w:p w:rsidR="00902864" w:rsidRDefault="00902864" w:rsidP="00666AF5">
      <w:pPr>
        <w:pStyle w:val="a0"/>
        <w:rPr>
          <w:lang w:val="ru-RU"/>
        </w:rPr>
      </w:pPr>
      <w:r w:rsidRPr="00902864">
        <w:rPr>
          <w:lang w:val="ru-RU"/>
        </w:rPr>
        <w:t>Вопрос обеспечения сельского населения района питьевой водой продолжает ост</w:t>
      </w:r>
      <w:r w:rsidRPr="00902864">
        <w:rPr>
          <w:lang w:val="ru-RU"/>
        </w:rPr>
        <w:t>а</w:t>
      </w:r>
      <w:r w:rsidRPr="00902864">
        <w:rPr>
          <w:lang w:val="ru-RU"/>
        </w:rPr>
        <w:t>ваться актуальным. В последние годы здесь практически не ведется строительство вод</w:t>
      </w:r>
      <w:r w:rsidRPr="00902864">
        <w:rPr>
          <w:lang w:val="ru-RU"/>
        </w:rPr>
        <w:t>о</w:t>
      </w:r>
      <w:r w:rsidRPr="00902864">
        <w:rPr>
          <w:lang w:val="ru-RU"/>
        </w:rPr>
        <w:t>проводов. В связи с отсутствием запасных частей водоразборные колонки не ремонтир</w:t>
      </w:r>
      <w:r w:rsidRPr="00902864">
        <w:rPr>
          <w:lang w:val="ru-RU"/>
        </w:rPr>
        <w:t>у</w:t>
      </w:r>
      <w:r w:rsidRPr="00902864">
        <w:rPr>
          <w:lang w:val="ru-RU"/>
        </w:rPr>
        <w:t>ются, а отключаются от сети. Планово-профилактические работы на сетях не проводятся в должном объеме. Отсутствует служба по экстренному и плановому ремонту водопрово</w:t>
      </w:r>
      <w:r w:rsidRPr="00902864">
        <w:rPr>
          <w:lang w:val="ru-RU"/>
        </w:rPr>
        <w:t>д</w:t>
      </w:r>
      <w:r w:rsidRPr="00902864">
        <w:rPr>
          <w:lang w:val="ru-RU"/>
        </w:rPr>
        <w:t>ных сетей. Кроме того, имеют место факты закрытия водопроводов из-за отсутствия средств на их содержание. Значительная часть сельского населения продолжает использ</w:t>
      </w:r>
      <w:r w:rsidRPr="00902864">
        <w:rPr>
          <w:lang w:val="ru-RU"/>
        </w:rPr>
        <w:t>о</w:t>
      </w:r>
      <w:r w:rsidRPr="00902864">
        <w:rPr>
          <w:lang w:val="ru-RU"/>
        </w:rPr>
        <w:t>вать для хозяйственно-питьевых целей источники децентрализованного во</w:t>
      </w:r>
      <w:r w:rsidR="00666AF5">
        <w:rPr>
          <w:lang w:val="ru-RU"/>
        </w:rPr>
        <w:t>доснабжения (колодцы, каптажи).</w:t>
      </w:r>
    </w:p>
    <w:p w:rsidR="00730AA5" w:rsidRDefault="005109FB" w:rsidP="00511D64">
      <w:pPr>
        <w:pStyle w:val="a0"/>
        <w:rPr>
          <w:lang w:val="ru-RU"/>
        </w:rPr>
      </w:pPr>
      <w:r w:rsidRPr="005109FB">
        <w:rPr>
          <w:lang w:val="ru-RU"/>
        </w:rPr>
        <w:t>В Кировской области разработана государственная программа «Охрана окружа</w:t>
      </w:r>
      <w:r w:rsidRPr="005109FB">
        <w:rPr>
          <w:lang w:val="ru-RU"/>
        </w:rPr>
        <w:t>ю</w:t>
      </w:r>
      <w:r w:rsidRPr="005109FB">
        <w:rPr>
          <w:lang w:val="ru-RU"/>
        </w:rPr>
        <w:t>щей среды, воспроизводство и использование природных ресурсо</w:t>
      </w:r>
      <w:r>
        <w:rPr>
          <w:lang w:val="ru-RU"/>
        </w:rPr>
        <w:t>в» на 2013</w:t>
      </w:r>
      <w:r w:rsidR="00863360">
        <w:rPr>
          <w:lang w:val="ru-RU"/>
        </w:rPr>
        <w:t xml:space="preserve"> – </w:t>
      </w:r>
      <w:r>
        <w:rPr>
          <w:lang w:val="ru-RU"/>
        </w:rPr>
        <w:t>2020 годы» (далее</w:t>
      </w:r>
      <w:r w:rsidR="00863360">
        <w:rPr>
          <w:lang w:val="ru-RU"/>
        </w:rPr>
        <w:t xml:space="preserve"> – </w:t>
      </w:r>
      <w:r w:rsidRPr="005109FB">
        <w:rPr>
          <w:lang w:val="ru-RU"/>
        </w:rPr>
        <w:t>государственная программа), включающая вопросы организации зон санитарной охраны. В рамках реализации отдельного мероприятия «Улучшение качества окружа</w:t>
      </w:r>
      <w:r w:rsidRPr="005109FB">
        <w:rPr>
          <w:lang w:val="ru-RU"/>
        </w:rPr>
        <w:t>ю</w:t>
      </w:r>
      <w:r w:rsidRPr="005109FB">
        <w:rPr>
          <w:lang w:val="ru-RU"/>
        </w:rPr>
        <w:t>щей среды, обеспечение благоприятной среды проживания населения и рационального природопользования» государственной программы проводится утверждение проектов округов и зон санитарной охраны (ЗСО) водных объектов, используемых для питьевого, хозяйственно-бытового водоснабжения и в лечебных целях. Данная работа проводится в соответствии с административным регламентом по предоставлению государственной услуги по утверждению проектов округов и зон санитарной охраны водных объектов, и</w:t>
      </w:r>
      <w:r w:rsidRPr="005109FB">
        <w:rPr>
          <w:lang w:val="ru-RU"/>
        </w:rPr>
        <w:t>с</w:t>
      </w:r>
      <w:r w:rsidRPr="005109FB">
        <w:rPr>
          <w:lang w:val="ru-RU"/>
        </w:rPr>
        <w:t xml:space="preserve">пользуемых для питьевого, хозяйственно-бытового водоснабжения и в лечебных целях, на территории Кировской области, утвержденным постановлением Правительства Кировской </w:t>
      </w:r>
      <w:r>
        <w:rPr>
          <w:lang w:val="ru-RU"/>
        </w:rPr>
        <w:t>области от 18.</w:t>
      </w:r>
      <w:r w:rsidR="000C45E7">
        <w:rPr>
          <w:lang w:val="ru-RU"/>
        </w:rPr>
        <w:t>09.2012 №171/541</w:t>
      </w:r>
      <w:r w:rsidR="001411AC">
        <w:rPr>
          <w:lang w:val="ru-RU"/>
        </w:rPr>
        <w:t xml:space="preserve"> </w:t>
      </w:r>
      <w:r w:rsidR="000C45E7">
        <w:rPr>
          <w:lang w:val="ru-RU"/>
        </w:rPr>
        <w:t>(ре</w:t>
      </w:r>
      <w:r w:rsidR="00CC3819">
        <w:rPr>
          <w:lang w:val="ru-RU"/>
        </w:rPr>
        <w:t xml:space="preserve">д. </w:t>
      </w:r>
      <w:r w:rsidR="000C45E7">
        <w:rPr>
          <w:lang w:val="ru-RU"/>
        </w:rPr>
        <w:t>от 13.08.2013)</w:t>
      </w:r>
      <w:r w:rsidR="00B93666">
        <w:rPr>
          <w:lang w:val="ru-RU"/>
        </w:rPr>
        <w:t>.</w:t>
      </w:r>
    </w:p>
    <w:p w:rsidR="00297D57" w:rsidRPr="00BD31D1" w:rsidRDefault="00297D57" w:rsidP="00677843">
      <w:pPr>
        <w:pStyle w:val="a0"/>
        <w:rPr>
          <w:lang w:val="ru-RU"/>
        </w:rPr>
      </w:pPr>
      <w:r w:rsidRPr="00BD31D1">
        <w:rPr>
          <w:lang w:val="ru-RU"/>
        </w:rPr>
        <w:t xml:space="preserve">Источниками загрязнения воды в </w:t>
      </w:r>
      <w:r w:rsidR="009F70E5">
        <w:rPr>
          <w:lang w:val="ru-RU"/>
        </w:rPr>
        <w:t>МО Гостовское</w:t>
      </w:r>
      <w:r w:rsidR="008719FC">
        <w:rPr>
          <w:lang w:val="ru-RU"/>
        </w:rPr>
        <w:t xml:space="preserve"> сельское поселение </w:t>
      </w:r>
      <w:r w:rsidRPr="00BD31D1">
        <w:rPr>
          <w:lang w:val="ru-RU"/>
        </w:rPr>
        <w:t xml:space="preserve">являются: </w:t>
      </w:r>
    </w:p>
    <w:p w:rsidR="00297D57" w:rsidRPr="00511D64" w:rsidRDefault="00511D64" w:rsidP="00495652">
      <w:pPr>
        <w:pStyle w:val="a0"/>
        <w:numPr>
          <w:ilvl w:val="0"/>
          <w:numId w:val="22"/>
        </w:numPr>
        <w:rPr>
          <w:lang w:val="ru-RU"/>
        </w:rPr>
      </w:pPr>
      <w:r>
        <w:rPr>
          <w:lang w:val="ru-RU"/>
        </w:rPr>
        <w:t>несанкционированные свалки ТКО</w:t>
      </w:r>
      <w:r w:rsidR="00297D57" w:rsidRPr="00BD31D1">
        <w:rPr>
          <w:lang w:val="ru-RU"/>
        </w:rPr>
        <w:t>;</w:t>
      </w:r>
    </w:p>
    <w:p w:rsidR="00297D57" w:rsidRPr="00BD31D1" w:rsidRDefault="00297D57" w:rsidP="00495652">
      <w:pPr>
        <w:pStyle w:val="a0"/>
        <w:numPr>
          <w:ilvl w:val="0"/>
          <w:numId w:val="22"/>
        </w:numPr>
        <w:rPr>
          <w:lang w:val="ru-RU"/>
        </w:rPr>
      </w:pPr>
      <w:r w:rsidRPr="00BD31D1">
        <w:rPr>
          <w:lang w:val="ru-RU"/>
        </w:rPr>
        <w:t>сточные воды.</w:t>
      </w:r>
    </w:p>
    <w:p w:rsidR="00B20883" w:rsidRPr="00BD31D1" w:rsidRDefault="00987CFC" w:rsidP="00D528A2">
      <w:pPr>
        <w:pStyle w:val="20"/>
        <w:rPr>
          <w:rFonts w:cs="Times New Roman"/>
          <w:szCs w:val="24"/>
        </w:rPr>
      </w:pPr>
      <w:bookmarkStart w:id="164" w:name="_Toc370201521"/>
      <w:bookmarkStart w:id="165" w:name="_Toc427163801"/>
      <w:r>
        <w:rPr>
          <w:rFonts w:cs="Times New Roman"/>
          <w:szCs w:val="24"/>
        </w:rPr>
        <w:t>1</w:t>
      </w:r>
      <w:r w:rsidR="0000038B">
        <w:rPr>
          <w:rFonts w:cs="Times New Roman"/>
          <w:szCs w:val="24"/>
        </w:rPr>
        <w:t>0</w:t>
      </w:r>
      <w:r w:rsidR="00B20883" w:rsidRPr="00BD31D1">
        <w:rPr>
          <w:rFonts w:cs="Times New Roman"/>
          <w:szCs w:val="24"/>
        </w:rPr>
        <w:t>.3 Источники загрязнения почв</w:t>
      </w:r>
      <w:bookmarkEnd w:id="164"/>
      <w:bookmarkEnd w:id="165"/>
    </w:p>
    <w:p w:rsidR="00EB784D" w:rsidRDefault="004007B9" w:rsidP="00297D57">
      <w:pPr>
        <w:pStyle w:val="a0"/>
        <w:rPr>
          <w:lang w:val="ru-RU"/>
        </w:rPr>
      </w:pPr>
      <w:r w:rsidRPr="00BD31D1">
        <w:rPr>
          <w:lang w:val="ru-RU"/>
        </w:rPr>
        <w:t>Загрязненная почва является начальным звеном всех трофических цепей неблаг</w:t>
      </w:r>
      <w:r w:rsidRPr="00BD31D1">
        <w:rPr>
          <w:lang w:val="ru-RU"/>
        </w:rPr>
        <w:t>о</w:t>
      </w:r>
      <w:r w:rsidRPr="00BD31D1">
        <w:rPr>
          <w:lang w:val="ru-RU"/>
        </w:rPr>
        <w:t>приятного воздействия на здоровье человека. Она может стать источником вторичного загрязнения атмосферного воздуха, водоемов, подземных вод, продуктов питания раст</w:t>
      </w:r>
      <w:r w:rsidRPr="00BD31D1">
        <w:rPr>
          <w:lang w:val="ru-RU"/>
        </w:rPr>
        <w:t>и</w:t>
      </w:r>
      <w:r w:rsidRPr="00BD31D1">
        <w:rPr>
          <w:lang w:val="ru-RU"/>
        </w:rPr>
        <w:t>тельного происхождения и кормов животных и тем самым влиять на санитарно-эпидемиологическую обстановку области.</w:t>
      </w:r>
      <w:r w:rsidR="009C79B1">
        <w:rPr>
          <w:lang w:val="ru-RU"/>
        </w:rPr>
        <w:t xml:space="preserve"> </w:t>
      </w:r>
    </w:p>
    <w:p w:rsidR="00511D64" w:rsidRDefault="00511D64" w:rsidP="00297D57">
      <w:pPr>
        <w:pStyle w:val="a0"/>
        <w:rPr>
          <w:lang w:val="ru-RU"/>
        </w:rPr>
      </w:pPr>
      <w:r w:rsidRPr="00511D64">
        <w:rPr>
          <w:lang w:val="ru-RU"/>
        </w:rPr>
        <w:t>На территории Кировской области объем накопившихся и размещенных на объе</w:t>
      </w:r>
      <w:r w:rsidRPr="00511D64">
        <w:rPr>
          <w:lang w:val="ru-RU"/>
        </w:rPr>
        <w:t>к</w:t>
      </w:r>
      <w:r w:rsidRPr="00511D64">
        <w:rPr>
          <w:lang w:val="ru-RU"/>
        </w:rPr>
        <w:t>тах захоронения отходов составляет более 81 млн. тонн. Кроме того, на объектах време</w:t>
      </w:r>
      <w:r w:rsidRPr="00511D64">
        <w:rPr>
          <w:lang w:val="ru-RU"/>
        </w:rPr>
        <w:t>н</w:t>
      </w:r>
      <w:r w:rsidRPr="00511D64">
        <w:rPr>
          <w:lang w:val="ru-RU"/>
        </w:rPr>
        <w:t>ного и длительного хранения (золошлакоотвалы, шламохранилища, накопители, открытые и закрытые площадки временного хранения) размещено более 41 млн. тонн отходов пр</w:t>
      </w:r>
      <w:r w:rsidRPr="00511D64">
        <w:rPr>
          <w:lang w:val="ru-RU"/>
        </w:rPr>
        <w:t>о</w:t>
      </w:r>
      <w:r w:rsidRPr="00511D64">
        <w:rPr>
          <w:lang w:val="ru-RU"/>
        </w:rPr>
        <w:t>изводства и потребления.</w:t>
      </w:r>
    </w:p>
    <w:p w:rsidR="00483E8A" w:rsidRDefault="00483E8A" w:rsidP="00483E8A">
      <w:pPr>
        <w:pStyle w:val="afff5"/>
      </w:pPr>
      <w:r>
        <w:t>Кировская область относится к территориям, геохимической особенностью кот</w:t>
      </w:r>
      <w:r>
        <w:t>о</w:t>
      </w:r>
      <w:r>
        <w:t>рых является повышенное содержание валовой формы мышьяка в почве. Преобладающ</w:t>
      </w:r>
      <w:r>
        <w:t>и</w:t>
      </w:r>
      <w:r>
        <w:lastRenderedPageBreak/>
        <w:t>ми на территории Кировской области являются дерново-подзолистые почвы (они заним</w:t>
      </w:r>
      <w:r>
        <w:t>а</w:t>
      </w:r>
      <w:r>
        <w:t>ют 83% всех площадей), в южной зоне области имеются более плодородные светло-серые лесные почвы (9%). По данным Государственной агрохимической службы области 1542,7 ты</w:t>
      </w:r>
      <w:r w:rsidR="00CC3819">
        <w:t xml:space="preserve">с. </w:t>
      </w:r>
      <w:r>
        <w:t>га (73,1%) почв сельскохозяйственного назначения имеют повышенную кислотность (рН меньше 5,5 е</w:t>
      </w:r>
      <w:r w:rsidR="00B93666">
        <w:t>д.</w:t>
      </w:r>
      <w:r>
        <w:t>). Как известно, снижение рН почвы уменьшает адсорбированность мышьяка и приводит к возрастанию его концентраций в почвенном растворе.</w:t>
      </w:r>
      <w:r w:rsidRPr="00483E8A">
        <w:t xml:space="preserve"> </w:t>
      </w:r>
    </w:p>
    <w:p w:rsidR="00C625E6" w:rsidRDefault="00483E8A" w:rsidP="00C625E6">
      <w:pPr>
        <w:pStyle w:val="afff5"/>
      </w:pPr>
      <w:r w:rsidRPr="00511D64">
        <w:t>В 2014 году в рамках государственной программы Кировской области «Охрана окружающей среды, воспроизводство и использование природных ресурсов» реализов</w:t>
      </w:r>
      <w:r w:rsidRPr="00511D64">
        <w:t>ы</w:t>
      </w:r>
      <w:r w:rsidRPr="00511D64">
        <w:t>валось отдельное мероприятие «Сокращение вредного воздействия отходов производства и потребления на окружающую среду, а также максимальное вовлечение отходов в хозя</w:t>
      </w:r>
      <w:r w:rsidRPr="00511D64">
        <w:t>й</w:t>
      </w:r>
      <w:r w:rsidRPr="00511D64">
        <w:t>ственный оборот»</w:t>
      </w:r>
    </w:p>
    <w:p w:rsidR="00C625E6" w:rsidRDefault="00C625E6" w:rsidP="00C625E6">
      <w:pPr>
        <w:pStyle w:val="afff5"/>
      </w:pPr>
      <w:r>
        <w:t>Основными источниками загрязнения почвенного покрова в Шабалинском районе являются бытовые, промышленные и сельскохозяйственные отходы. Основное накопл</w:t>
      </w:r>
      <w:r>
        <w:t>е</w:t>
      </w:r>
      <w:r>
        <w:t>ние отходов происходит на промплощадках предприятий и несанкционированных свалках района.</w:t>
      </w:r>
    </w:p>
    <w:p w:rsidR="00C625E6" w:rsidRDefault="00C625E6" w:rsidP="00C625E6">
      <w:pPr>
        <w:pStyle w:val="afff5"/>
      </w:pPr>
      <w:r>
        <w:t>Одной из главных экологических проблем размещения отходов остается отсутствие специализированного полигона по хранению и захоронению опасных промышленных о</w:t>
      </w:r>
      <w:r>
        <w:t>т</w:t>
      </w:r>
      <w:r>
        <w:t>ходов. Размещение этого вида отходов зачастую осуществляется на объектах, не обустр</w:t>
      </w:r>
      <w:r>
        <w:t>о</w:t>
      </w:r>
      <w:r>
        <w:t>енных в соответствии с природоохранными требованиями, что усугубляет экологическую обстановку и оказывает отрицательное влияние на окружающую среду.</w:t>
      </w:r>
    </w:p>
    <w:p w:rsidR="00C625E6" w:rsidRPr="00511D64" w:rsidRDefault="00C625E6" w:rsidP="00C625E6">
      <w:pPr>
        <w:pStyle w:val="afff5"/>
      </w:pPr>
      <w:r>
        <w:t>Все эти проблемы создают угрозу загрязнения почвы и грунтовых вод. Важный путь их решения</w:t>
      </w:r>
      <w:r w:rsidR="00863360">
        <w:t xml:space="preserve"> – </w:t>
      </w:r>
      <w:r>
        <w:t>сокращение объемов накопления отходов путем вовлечения их в хозя</w:t>
      </w:r>
      <w:r>
        <w:t>й</w:t>
      </w:r>
      <w:r>
        <w:t>ственный оборот, а также создания и реализации технологий по их переработке.</w:t>
      </w:r>
    </w:p>
    <w:p w:rsidR="009A459A" w:rsidRPr="00E209F7" w:rsidRDefault="0000038B" w:rsidP="00E209F7">
      <w:pPr>
        <w:pStyle w:val="20"/>
        <w:rPr>
          <w:rFonts w:cs="Times New Roman"/>
          <w:szCs w:val="24"/>
        </w:rPr>
      </w:pPr>
      <w:bookmarkStart w:id="166" w:name="_Toc370201522"/>
      <w:bookmarkStart w:id="167" w:name="_Toc427163802"/>
      <w:r w:rsidRPr="002925FD">
        <w:rPr>
          <w:rFonts w:cs="Times New Roman"/>
          <w:szCs w:val="24"/>
        </w:rPr>
        <w:t>10</w:t>
      </w:r>
      <w:r w:rsidR="00B20883" w:rsidRPr="002925FD">
        <w:rPr>
          <w:rFonts w:cs="Times New Roman"/>
          <w:szCs w:val="24"/>
        </w:rPr>
        <w:t xml:space="preserve">.4 </w:t>
      </w:r>
      <w:bookmarkEnd w:id="166"/>
      <w:r w:rsidR="00E54078" w:rsidRPr="002925FD">
        <w:rPr>
          <w:rFonts w:cs="Times New Roman"/>
          <w:szCs w:val="24"/>
        </w:rPr>
        <w:t>Обращение с отходами потребления</w:t>
      </w:r>
      <w:r w:rsidR="00B20883" w:rsidRPr="002925FD">
        <w:t>.</w:t>
      </w:r>
      <w:bookmarkEnd w:id="167"/>
    </w:p>
    <w:p w:rsidR="00C625E6" w:rsidRPr="00C625E6" w:rsidRDefault="00C625E6" w:rsidP="00C625E6">
      <w:pPr>
        <w:spacing w:before="0" w:after="0"/>
        <w:ind w:left="0" w:firstLine="567"/>
        <w:rPr>
          <w:rFonts w:ascii="Times New Roman" w:eastAsia="Times New Roman" w:hAnsi="Times New Roman" w:cs="Times New Roman"/>
          <w:sz w:val="24"/>
          <w:szCs w:val="24"/>
          <w:lang w:eastAsia="ar-SA"/>
        </w:rPr>
      </w:pPr>
      <w:r w:rsidRPr="00C625E6">
        <w:rPr>
          <w:rFonts w:ascii="Times New Roman" w:eastAsia="Times New Roman" w:hAnsi="Times New Roman" w:cs="Times New Roman"/>
          <w:sz w:val="24"/>
          <w:szCs w:val="24"/>
          <w:lang w:eastAsia="ar-SA"/>
        </w:rPr>
        <w:t xml:space="preserve">В настоящее время на территории Шабалинского района нет специализированных полигонов для хранения промышленных и </w:t>
      </w:r>
      <w:r>
        <w:rPr>
          <w:rFonts w:ascii="Times New Roman" w:eastAsia="Times New Roman" w:hAnsi="Times New Roman" w:cs="Times New Roman"/>
          <w:sz w:val="24"/>
          <w:szCs w:val="24"/>
          <w:lang w:eastAsia="ar-SA"/>
        </w:rPr>
        <w:t>комунальных</w:t>
      </w:r>
      <w:r w:rsidRPr="00C625E6">
        <w:rPr>
          <w:rFonts w:ascii="Times New Roman" w:eastAsia="Times New Roman" w:hAnsi="Times New Roman" w:cs="Times New Roman"/>
          <w:sz w:val="24"/>
          <w:szCs w:val="24"/>
          <w:lang w:eastAsia="ar-SA"/>
        </w:rPr>
        <w:t xml:space="preserve"> отходов, отвечающих санита</w:t>
      </w:r>
      <w:r w:rsidRPr="00C625E6">
        <w:rPr>
          <w:rFonts w:ascii="Times New Roman" w:eastAsia="Times New Roman" w:hAnsi="Times New Roman" w:cs="Times New Roman"/>
          <w:sz w:val="24"/>
          <w:szCs w:val="24"/>
          <w:lang w:eastAsia="ar-SA"/>
        </w:rPr>
        <w:t>р</w:t>
      </w:r>
      <w:r w:rsidRPr="00C625E6">
        <w:rPr>
          <w:rFonts w:ascii="Times New Roman" w:eastAsia="Times New Roman" w:hAnsi="Times New Roman" w:cs="Times New Roman"/>
          <w:sz w:val="24"/>
          <w:szCs w:val="24"/>
          <w:lang w:eastAsia="ar-SA"/>
        </w:rPr>
        <w:t>ным нормам. Отходы, как правило, хранятся на неблагоустроенных, или перегруженных свалках, что приводит к загрязнению почвы. На территориях промплощадок, в хранил</w:t>
      </w:r>
      <w:r w:rsidRPr="00C625E6">
        <w:rPr>
          <w:rFonts w:ascii="Times New Roman" w:eastAsia="Times New Roman" w:hAnsi="Times New Roman" w:cs="Times New Roman"/>
          <w:sz w:val="24"/>
          <w:szCs w:val="24"/>
          <w:lang w:eastAsia="ar-SA"/>
        </w:rPr>
        <w:t>и</w:t>
      </w:r>
      <w:r w:rsidRPr="00C625E6">
        <w:rPr>
          <w:rFonts w:ascii="Times New Roman" w:eastAsia="Times New Roman" w:hAnsi="Times New Roman" w:cs="Times New Roman"/>
          <w:sz w:val="24"/>
          <w:szCs w:val="24"/>
          <w:lang w:eastAsia="ar-SA"/>
        </w:rPr>
        <w:t>щах, на складах, полигонах, свалках и других объектах накопилось и продолжает нака</w:t>
      </w:r>
      <w:r w:rsidRPr="00C625E6">
        <w:rPr>
          <w:rFonts w:ascii="Times New Roman" w:eastAsia="Times New Roman" w:hAnsi="Times New Roman" w:cs="Times New Roman"/>
          <w:sz w:val="24"/>
          <w:szCs w:val="24"/>
          <w:lang w:eastAsia="ar-SA"/>
        </w:rPr>
        <w:t>п</w:t>
      </w:r>
      <w:r w:rsidRPr="00C625E6">
        <w:rPr>
          <w:rFonts w:ascii="Times New Roman" w:eastAsia="Times New Roman" w:hAnsi="Times New Roman" w:cs="Times New Roman"/>
          <w:sz w:val="24"/>
          <w:szCs w:val="24"/>
          <w:lang w:eastAsia="ar-SA"/>
        </w:rPr>
        <w:t>ливаться большое количество отходов производства и потребления.</w:t>
      </w:r>
    </w:p>
    <w:p w:rsidR="00C625E6" w:rsidRPr="00C625E6" w:rsidRDefault="00C625E6" w:rsidP="00C625E6">
      <w:pPr>
        <w:spacing w:before="0" w:after="0"/>
        <w:ind w:left="0" w:firstLine="567"/>
        <w:rPr>
          <w:rFonts w:ascii="Times New Roman" w:eastAsia="Times New Roman" w:hAnsi="Times New Roman" w:cs="Times New Roman"/>
          <w:sz w:val="24"/>
          <w:szCs w:val="24"/>
          <w:lang w:eastAsia="ar-SA"/>
        </w:rPr>
      </w:pPr>
      <w:r w:rsidRPr="00C625E6">
        <w:rPr>
          <w:rFonts w:ascii="Times New Roman" w:eastAsia="Times New Roman" w:hAnsi="Times New Roman" w:cs="Times New Roman"/>
          <w:sz w:val="24"/>
          <w:szCs w:val="24"/>
          <w:lang w:eastAsia="ar-SA"/>
        </w:rPr>
        <w:t>С каждым годом</w:t>
      </w:r>
      <w:r>
        <w:rPr>
          <w:rFonts w:ascii="Times New Roman" w:eastAsia="Times New Roman" w:hAnsi="Times New Roman" w:cs="Times New Roman"/>
          <w:sz w:val="24"/>
          <w:szCs w:val="24"/>
          <w:lang w:eastAsia="ar-SA"/>
        </w:rPr>
        <w:t xml:space="preserve"> в Шабалинском районе</w:t>
      </w:r>
      <w:r w:rsidRPr="00C625E6">
        <w:rPr>
          <w:rFonts w:ascii="Times New Roman" w:eastAsia="Times New Roman" w:hAnsi="Times New Roman" w:cs="Times New Roman"/>
          <w:sz w:val="24"/>
          <w:szCs w:val="24"/>
          <w:lang w:eastAsia="ar-SA"/>
        </w:rPr>
        <w:t xml:space="preserve"> происходит увеличение количества отх</w:t>
      </w:r>
      <w:r w:rsidRPr="00C625E6">
        <w:rPr>
          <w:rFonts w:ascii="Times New Roman" w:eastAsia="Times New Roman" w:hAnsi="Times New Roman" w:cs="Times New Roman"/>
          <w:sz w:val="24"/>
          <w:szCs w:val="24"/>
          <w:lang w:eastAsia="ar-SA"/>
        </w:rPr>
        <w:t>о</w:t>
      </w:r>
      <w:r w:rsidRPr="00C625E6">
        <w:rPr>
          <w:rFonts w:ascii="Times New Roman" w:eastAsia="Times New Roman" w:hAnsi="Times New Roman" w:cs="Times New Roman"/>
          <w:sz w:val="24"/>
          <w:szCs w:val="24"/>
          <w:lang w:eastAsia="ar-SA"/>
        </w:rPr>
        <w:t>дов, а это приводит к увеличению размеров занимаемой ими территории, росту числа н</w:t>
      </w:r>
      <w:r w:rsidRPr="00C625E6">
        <w:rPr>
          <w:rFonts w:ascii="Times New Roman" w:eastAsia="Times New Roman" w:hAnsi="Times New Roman" w:cs="Times New Roman"/>
          <w:sz w:val="24"/>
          <w:szCs w:val="24"/>
          <w:lang w:eastAsia="ar-SA"/>
        </w:rPr>
        <w:t>е</w:t>
      </w:r>
      <w:r w:rsidRPr="00C625E6">
        <w:rPr>
          <w:rFonts w:ascii="Times New Roman" w:eastAsia="Times New Roman" w:hAnsi="Times New Roman" w:cs="Times New Roman"/>
          <w:sz w:val="24"/>
          <w:szCs w:val="24"/>
          <w:lang w:eastAsia="ar-SA"/>
        </w:rPr>
        <w:t>санкционированных свалок, интенсивному загрязнению почв, поверхностных водоемов и подземных вод, атмосферного воздуха. Также не полностью решена проблема хранения и утилизации пришедших в негодность и запрещенных к применению пестицидов и ядох</w:t>
      </w:r>
      <w:r w:rsidRPr="00C625E6">
        <w:rPr>
          <w:rFonts w:ascii="Times New Roman" w:eastAsia="Times New Roman" w:hAnsi="Times New Roman" w:cs="Times New Roman"/>
          <w:sz w:val="24"/>
          <w:szCs w:val="24"/>
          <w:lang w:eastAsia="ar-SA"/>
        </w:rPr>
        <w:t>и</w:t>
      </w:r>
      <w:r w:rsidRPr="00C625E6">
        <w:rPr>
          <w:rFonts w:ascii="Times New Roman" w:eastAsia="Times New Roman" w:hAnsi="Times New Roman" w:cs="Times New Roman"/>
          <w:sz w:val="24"/>
          <w:szCs w:val="24"/>
          <w:lang w:eastAsia="ar-SA"/>
        </w:rPr>
        <w:t>микатов, и др.</w:t>
      </w:r>
    </w:p>
    <w:p w:rsidR="00C625E6" w:rsidRPr="00C625E6" w:rsidRDefault="00C625E6" w:rsidP="00C625E6">
      <w:pPr>
        <w:spacing w:before="0" w:after="0"/>
        <w:ind w:left="0" w:firstLine="567"/>
        <w:rPr>
          <w:rFonts w:ascii="Times New Roman" w:eastAsia="Times New Roman" w:hAnsi="Times New Roman" w:cs="Times New Roman"/>
          <w:sz w:val="24"/>
          <w:szCs w:val="24"/>
          <w:lang w:eastAsia="ar-SA"/>
        </w:rPr>
      </w:pPr>
      <w:r w:rsidRPr="00C625E6">
        <w:rPr>
          <w:rFonts w:ascii="Times New Roman" w:eastAsia="Times New Roman" w:hAnsi="Times New Roman" w:cs="Times New Roman"/>
          <w:sz w:val="24"/>
          <w:szCs w:val="24"/>
          <w:lang w:eastAsia="ar-SA"/>
        </w:rPr>
        <w:t>Свалки по захоронению твердых отходов оказывают локальное воздействие на окружающую среду. Это может привести к загрязнению не только почв, но и почвообр</w:t>
      </w:r>
      <w:r w:rsidRPr="00C625E6">
        <w:rPr>
          <w:rFonts w:ascii="Times New Roman" w:eastAsia="Times New Roman" w:hAnsi="Times New Roman" w:cs="Times New Roman"/>
          <w:sz w:val="24"/>
          <w:szCs w:val="24"/>
          <w:lang w:eastAsia="ar-SA"/>
        </w:rPr>
        <w:t>а</w:t>
      </w:r>
      <w:r w:rsidRPr="00C625E6">
        <w:rPr>
          <w:rFonts w:ascii="Times New Roman" w:eastAsia="Times New Roman" w:hAnsi="Times New Roman" w:cs="Times New Roman"/>
          <w:sz w:val="24"/>
          <w:szCs w:val="24"/>
          <w:lang w:eastAsia="ar-SA"/>
        </w:rPr>
        <w:t>зующих пород, поверхностных и подземных вод.</w:t>
      </w:r>
    </w:p>
    <w:p w:rsidR="00C625E6" w:rsidRDefault="00C625E6" w:rsidP="00C625E6">
      <w:pPr>
        <w:spacing w:before="0" w:after="0"/>
        <w:ind w:left="0" w:firstLine="567"/>
        <w:rPr>
          <w:rFonts w:ascii="Times New Roman" w:eastAsia="Times New Roman" w:hAnsi="Times New Roman" w:cs="Times New Roman"/>
          <w:sz w:val="24"/>
          <w:szCs w:val="24"/>
          <w:lang w:eastAsia="ar-SA"/>
        </w:rPr>
      </w:pPr>
      <w:r w:rsidRPr="00C625E6">
        <w:rPr>
          <w:rFonts w:ascii="Times New Roman" w:eastAsia="Times New Roman" w:hAnsi="Times New Roman" w:cs="Times New Roman"/>
          <w:sz w:val="24"/>
          <w:szCs w:val="24"/>
          <w:lang w:eastAsia="ar-SA"/>
        </w:rPr>
        <w:t>Вопросы переработки и захоронения токсичных промышленных отходов стоят особо остро, так как в Кировской области отсутствует специализированный полигон по их ут</w:t>
      </w:r>
      <w:r w:rsidRPr="00C625E6">
        <w:rPr>
          <w:rFonts w:ascii="Times New Roman" w:eastAsia="Times New Roman" w:hAnsi="Times New Roman" w:cs="Times New Roman"/>
          <w:sz w:val="24"/>
          <w:szCs w:val="24"/>
          <w:lang w:eastAsia="ar-SA"/>
        </w:rPr>
        <w:t>и</w:t>
      </w:r>
      <w:r w:rsidRPr="00C625E6">
        <w:rPr>
          <w:rFonts w:ascii="Times New Roman" w:eastAsia="Times New Roman" w:hAnsi="Times New Roman" w:cs="Times New Roman"/>
          <w:sz w:val="24"/>
          <w:szCs w:val="24"/>
          <w:lang w:eastAsia="ar-SA"/>
        </w:rPr>
        <w:t>лизации.</w:t>
      </w:r>
    </w:p>
    <w:p w:rsidR="00B20883" w:rsidRPr="00BD31D1" w:rsidRDefault="00B549A5" w:rsidP="00D528A2">
      <w:pPr>
        <w:pStyle w:val="20"/>
        <w:rPr>
          <w:rFonts w:cs="Times New Roman"/>
          <w:szCs w:val="24"/>
        </w:rPr>
      </w:pPr>
      <w:bookmarkStart w:id="168" w:name="_Toc370201523"/>
      <w:bookmarkStart w:id="169" w:name="_Toc427163803"/>
      <w:r w:rsidRPr="002925FD">
        <w:rPr>
          <w:rFonts w:cs="Times New Roman"/>
          <w:szCs w:val="24"/>
        </w:rPr>
        <w:lastRenderedPageBreak/>
        <w:t>10</w:t>
      </w:r>
      <w:r w:rsidR="00B20883" w:rsidRPr="002925FD">
        <w:rPr>
          <w:rFonts w:cs="Times New Roman"/>
          <w:szCs w:val="24"/>
        </w:rPr>
        <w:t>.5 Охрана окружающей среды</w:t>
      </w:r>
      <w:bookmarkEnd w:id="168"/>
      <w:bookmarkEnd w:id="169"/>
    </w:p>
    <w:p w:rsidR="00B20883" w:rsidRPr="00BD31D1" w:rsidRDefault="00B20883" w:rsidP="00D90123">
      <w:pPr>
        <w:pStyle w:val="a0"/>
        <w:rPr>
          <w:lang w:val="ru-RU"/>
        </w:rPr>
      </w:pPr>
      <w:r w:rsidRPr="00BD31D1">
        <w:rPr>
          <w:lang w:val="ru-RU"/>
        </w:rPr>
        <w:t>Одним из самых эффективных средств оптимизации природопользования являются штрафы. Размеры штрафов должны быть такими, чтобы они сделали невыгодным нар</w:t>
      </w:r>
      <w:r w:rsidRPr="00BD31D1">
        <w:rPr>
          <w:lang w:val="ru-RU"/>
        </w:rPr>
        <w:t>у</w:t>
      </w:r>
      <w:r w:rsidRPr="00BD31D1">
        <w:rPr>
          <w:lang w:val="ru-RU"/>
        </w:rPr>
        <w:t>шение норм природопользования. Выплата штрафов не должна освобождать виновных от обязанностей по ликвидации последствий допущенных ими нарушений. Поми</w:t>
      </w:r>
      <w:r w:rsidR="00F0037F">
        <w:rPr>
          <w:lang w:val="ru-RU"/>
        </w:rPr>
        <w:t>мо</w:t>
      </w:r>
      <w:r w:rsidR="00A333D6">
        <w:rPr>
          <w:lang w:val="ru-RU"/>
        </w:rPr>
        <w:t xml:space="preserve"> </w:t>
      </w:r>
      <w:r w:rsidRPr="00BD31D1">
        <w:rPr>
          <w:lang w:val="ru-RU"/>
        </w:rPr>
        <w:t>штра</w:t>
      </w:r>
      <w:r w:rsidRPr="00BD31D1">
        <w:rPr>
          <w:lang w:val="ru-RU"/>
        </w:rPr>
        <w:t>ф</w:t>
      </w:r>
      <w:r w:rsidRPr="00BD31D1">
        <w:rPr>
          <w:lang w:val="ru-RU"/>
        </w:rPr>
        <w:t xml:space="preserve">ных санкций за сверхнормативное загрязнение почв, вод и атмосферного воздуха, </w:t>
      </w:r>
      <w:r w:rsidR="005A5205">
        <w:rPr>
          <w:lang w:val="ru-RU"/>
        </w:rPr>
        <w:t>необх</w:t>
      </w:r>
      <w:r w:rsidR="005A5205">
        <w:rPr>
          <w:lang w:val="ru-RU"/>
        </w:rPr>
        <w:t>о</w:t>
      </w:r>
      <w:r w:rsidR="005A5205">
        <w:rPr>
          <w:lang w:val="ru-RU"/>
        </w:rPr>
        <w:t>димо</w:t>
      </w:r>
      <w:r w:rsidR="00A333D6">
        <w:rPr>
          <w:lang w:val="ru-RU"/>
        </w:rPr>
        <w:t xml:space="preserve"> </w:t>
      </w:r>
      <w:r w:rsidRPr="00BD31D1">
        <w:rPr>
          <w:lang w:val="ru-RU"/>
        </w:rPr>
        <w:t>внедрить повышенные платы и штрафы за все виды ущерба: затопление и подтопл</w:t>
      </w:r>
      <w:r w:rsidRPr="00BD31D1">
        <w:rPr>
          <w:lang w:val="ru-RU"/>
        </w:rPr>
        <w:t>е</w:t>
      </w:r>
      <w:r w:rsidRPr="00BD31D1">
        <w:rPr>
          <w:lang w:val="ru-RU"/>
        </w:rPr>
        <w:t>ние территорий, прилегающих к дорогам и другим водоподпорным сооружениям, механ</w:t>
      </w:r>
      <w:r w:rsidRPr="00BD31D1">
        <w:rPr>
          <w:lang w:val="ru-RU"/>
        </w:rPr>
        <w:t>и</w:t>
      </w:r>
      <w:r w:rsidRPr="00BD31D1">
        <w:rPr>
          <w:lang w:val="ru-RU"/>
        </w:rPr>
        <w:t xml:space="preserve">ческое разрушение растительности и почв, лесные пожары, браконьерство и др. </w:t>
      </w:r>
    </w:p>
    <w:p w:rsidR="00B20883" w:rsidRPr="00BD31D1" w:rsidRDefault="00B20883" w:rsidP="00D90123">
      <w:pPr>
        <w:pStyle w:val="a0"/>
        <w:rPr>
          <w:lang w:val="ru-RU"/>
        </w:rPr>
      </w:pPr>
      <w:r w:rsidRPr="00BD31D1">
        <w:rPr>
          <w:lang w:val="ru-RU"/>
        </w:rPr>
        <w:t>В целях охраны окружающей среды, улучшения экологического состояния терр</w:t>
      </w:r>
      <w:r w:rsidRPr="00BD31D1">
        <w:rPr>
          <w:lang w:val="ru-RU"/>
        </w:rPr>
        <w:t>и</w:t>
      </w:r>
      <w:r w:rsidRPr="00BD31D1">
        <w:rPr>
          <w:lang w:val="ru-RU"/>
        </w:rPr>
        <w:t xml:space="preserve">тории </w:t>
      </w:r>
      <w:r w:rsidR="009F70E5">
        <w:rPr>
          <w:lang w:val="ru-RU"/>
        </w:rPr>
        <w:t>МО Гостовское</w:t>
      </w:r>
      <w:r w:rsidR="008719FC">
        <w:rPr>
          <w:lang w:val="ru-RU"/>
        </w:rPr>
        <w:t xml:space="preserve"> сельское поселение</w:t>
      </w:r>
      <w:r w:rsidR="00BC4BBD">
        <w:rPr>
          <w:lang w:val="ru-RU"/>
        </w:rPr>
        <w:t xml:space="preserve"> </w:t>
      </w:r>
      <w:r w:rsidRPr="00BD31D1">
        <w:rPr>
          <w:lang w:val="ru-RU"/>
        </w:rPr>
        <w:t>законодательством РФ предусмотрено устана</w:t>
      </w:r>
      <w:r w:rsidRPr="00BD31D1">
        <w:rPr>
          <w:lang w:val="ru-RU"/>
        </w:rPr>
        <w:t>в</w:t>
      </w:r>
      <w:r w:rsidRPr="00BD31D1">
        <w:rPr>
          <w:lang w:val="ru-RU"/>
        </w:rPr>
        <w:t>ливать водоохранные зоны, зоны санитарной охраны объектов питьевого водоснабжения, санитарно-защитные зоны, охранные зоны вокруг объектов, требующих особого вним</w:t>
      </w:r>
      <w:r w:rsidRPr="00BD31D1">
        <w:rPr>
          <w:lang w:val="ru-RU"/>
        </w:rPr>
        <w:t>а</w:t>
      </w:r>
      <w:r w:rsidRPr="00BD31D1">
        <w:rPr>
          <w:lang w:val="ru-RU"/>
        </w:rPr>
        <w:t>ния.</w:t>
      </w:r>
    </w:p>
    <w:p w:rsidR="00B20883" w:rsidRPr="00EF235D" w:rsidRDefault="00B549A5" w:rsidP="00D528A2">
      <w:pPr>
        <w:pStyle w:val="3"/>
        <w:rPr>
          <w:rFonts w:cs="Times New Roman"/>
          <w:szCs w:val="24"/>
        </w:rPr>
      </w:pPr>
      <w:bookmarkStart w:id="170" w:name="_Toc370201524"/>
      <w:bookmarkStart w:id="171" w:name="_Toc427163804"/>
      <w:r w:rsidRPr="00EF235D">
        <w:rPr>
          <w:rFonts w:cs="Times New Roman"/>
          <w:szCs w:val="24"/>
        </w:rPr>
        <w:t>10</w:t>
      </w:r>
      <w:r w:rsidR="00B20883" w:rsidRPr="00EF235D">
        <w:rPr>
          <w:rFonts w:cs="Times New Roman"/>
          <w:szCs w:val="24"/>
        </w:rPr>
        <w:t>.5.1 Мероприятия по охране атмосферного воздуха</w:t>
      </w:r>
      <w:bookmarkEnd w:id="170"/>
      <w:bookmarkEnd w:id="171"/>
    </w:p>
    <w:p w:rsidR="00B20883" w:rsidRPr="00BD31D1" w:rsidRDefault="00B20883" w:rsidP="00D90123">
      <w:pPr>
        <w:pStyle w:val="a0"/>
        <w:rPr>
          <w:lang w:val="ru-RU"/>
        </w:rPr>
      </w:pPr>
      <w:r w:rsidRPr="00BD31D1">
        <w:rPr>
          <w:lang w:val="ru-RU"/>
        </w:rPr>
        <w:t xml:space="preserve">На территории </w:t>
      </w:r>
      <w:r w:rsidR="009F70E5">
        <w:rPr>
          <w:lang w:val="ru-RU"/>
        </w:rPr>
        <w:t>МО Гостовское</w:t>
      </w:r>
      <w:r w:rsidR="00A47211">
        <w:rPr>
          <w:lang w:val="ru-RU"/>
        </w:rPr>
        <w:t xml:space="preserve"> сельское поселение</w:t>
      </w:r>
      <w:r w:rsidR="00BC4BBD">
        <w:rPr>
          <w:lang w:val="ru-RU"/>
        </w:rPr>
        <w:t xml:space="preserve"> </w:t>
      </w:r>
      <w:r w:rsidRPr="00BD31D1">
        <w:rPr>
          <w:lang w:val="ru-RU"/>
        </w:rPr>
        <w:t>выявлены случаи несоотве</w:t>
      </w:r>
      <w:r w:rsidRPr="00BD31D1">
        <w:rPr>
          <w:lang w:val="ru-RU"/>
        </w:rPr>
        <w:t>т</w:t>
      </w:r>
      <w:r w:rsidRPr="00BD31D1">
        <w:rPr>
          <w:lang w:val="ru-RU"/>
        </w:rPr>
        <w:t>ствия установленным российским законодательством законам, правилам и нормам.</w:t>
      </w:r>
    </w:p>
    <w:p w:rsidR="00B20883" w:rsidRPr="00BD31D1" w:rsidRDefault="00F265B6" w:rsidP="00D90123">
      <w:pPr>
        <w:pStyle w:val="a0"/>
        <w:rPr>
          <w:lang w:val="ru-RU"/>
        </w:rPr>
      </w:pPr>
      <w:r w:rsidRPr="00BD31D1">
        <w:rPr>
          <w:lang w:val="ru-RU"/>
        </w:rPr>
        <w:t>С</w:t>
      </w:r>
      <w:r w:rsidR="00B20883" w:rsidRPr="00BD31D1">
        <w:rPr>
          <w:lang w:val="ru-RU"/>
        </w:rPr>
        <w:t xml:space="preserve">огласно </w:t>
      </w:r>
      <w:r w:rsidR="00CC3819">
        <w:rPr>
          <w:lang w:val="ru-RU"/>
        </w:rPr>
        <w:t xml:space="preserve">п. </w:t>
      </w:r>
      <w:r w:rsidR="00B20883" w:rsidRPr="00BD31D1">
        <w:rPr>
          <w:lang w:val="ru-RU"/>
        </w:rPr>
        <w:t xml:space="preserve">5.1. СанПиН 2.2.1/2.1.1.1200-03 </w:t>
      </w:r>
      <w:r w:rsidR="00DD25BE" w:rsidRPr="00BD31D1">
        <w:rPr>
          <w:lang w:val="ru-RU"/>
        </w:rPr>
        <w:t>«</w:t>
      </w:r>
      <w:r w:rsidR="00B20883" w:rsidRPr="00BD31D1">
        <w:rPr>
          <w:lang w:val="ru-RU"/>
        </w:rPr>
        <w:t>Санитарно-защитные зоны и санита</w:t>
      </w:r>
      <w:r w:rsidR="00B20883" w:rsidRPr="00BD31D1">
        <w:rPr>
          <w:lang w:val="ru-RU"/>
        </w:rPr>
        <w:t>р</w:t>
      </w:r>
      <w:r w:rsidR="00B20883" w:rsidRPr="00BD31D1">
        <w:rPr>
          <w:lang w:val="ru-RU"/>
        </w:rPr>
        <w:t>ная классификация предприятий, сооружений и иных объектов</w:t>
      </w:r>
      <w:r w:rsidR="00DD25BE" w:rsidRPr="00BD31D1">
        <w:rPr>
          <w:lang w:val="ru-RU"/>
        </w:rPr>
        <w:t>»</w:t>
      </w:r>
      <w:r w:rsidR="00B20883" w:rsidRPr="00BD31D1">
        <w:rPr>
          <w:lang w:val="ru-RU"/>
        </w:rPr>
        <w:t>, в СЗЗ не допускается размещать жилую застройку, т.е. территории санитарно-защитных зон нельзя рассматр</w:t>
      </w:r>
      <w:r w:rsidR="00B20883" w:rsidRPr="00BD31D1">
        <w:rPr>
          <w:lang w:val="ru-RU"/>
        </w:rPr>
        <w:t>и</w:t>
      </w:r>
      <w:r w:rsidR="00B20883" w:rsidRPr="00BD31D1">
        <w:rPr>
          <w:lang w:val="ru-RU"/>
        </w:rPr>
        <w:t>вать как территорию, пригодную для строительства новых жилых кварталов.</w:t>
      </w:r>
    </w:p>
    <w:p w:rsidR="00B20883" w:rsidRPr="00BD31D1" w:rsidRDefault="00B20883" w:rsidP="00D90123">
      <w:pPr>
        <w:pStyle w:val="a0"/>
        <w:rPr>
          <w:lang w:val="ru-RU"/>
        </w:rPr>
      </w:pPr>
      <w:r w:rsidRPr="00BD31D1">
        <w:rPr>
          <w:lang w:val="ru-RU"/>
        </w:rPr>
        <w:t xml:space="preserve">Таким образом, </w:t>
      </w:r>
      <w:r w:rsidR="005A5205">
        <w:rPr>
          <w:lang w:val="ru-RU"/>
        </w:rPr>
        <w:t>необходимо</w:t>
      </w:r>
      <w:r w:rsidR="00A333D6">
        <w:rPr>
          <w:lang w:val="ru-RU"/>
        </w:rPr>
        <w:t xml:space="preserve"> </w:t>
      </w:r>
      <w:r w:rsidRPr="00BD31D1">
        <w:rPr>
          <w:lang w:val="ru-RU"/>
        </w:rPr>
        <w:t>ужесточить требования к данным объектам по орган</w:t>
      </w:r>
      <w:r w:rsidRPr="00BD31D1">
        <w:rPr>
          <w:lang w:val="ru-RU"/>
        </w:rPr>
        <w:t>и</w:t>
      </w:r>
      <w:r w:rsidRPr="00BD31D1">
        <w:rPr>
          <w:lang w:val="ru-RU"/>
        </w:rPr>
        <w:t>зации санитарно-защитных зон, потребовать от них разработки проектов сокращения СЗЗ или рассмотреть вопрос по отселению людей из этих зон, финансирование осуществляе</w:t>
      </w:r>
      <w:r w:rsidRPr="00BD31D1">
        <w:rPr>
          <w:lang w:val="ru-RU"/>
        </w:rPr>
        <w:t>т</w:t>
      </w:r>
      <w:r w:rsidRPr="00BD31D1">
        <w:rPr>
          <w:lang w:val="ru-RU"/>
        </w:rPr>
        <w:t>ся за счет самих объектов. В противном случае объекты (источники загрязнения атмосф</w:t>
      </w:r>
      <w:r w:rsidRPr="00BD31D1">
        <w:rPr>
          <w:lang w:val="ru-RU"/>
        </w:rPr>
        <w:t>е</w:t>
      </w:r>
      <w:r w:rsidRPr="00BD31D1">
        <w:rPr>
          <w:lang w:val="ru-RU"/>
        </w:rPr>
        <w:t>ры) подлежат ликвидации, консервации, перебазированию или перепрофилированию (территориальные ресурсы для размещения производственного строительства должны быть определены генпланами поселений).</w:t>
      </w:r>
    </w:p>
    <w:p w:rsidR="00B20883" w:rsidRDefault="00B20883" w:rsidP="00D90123">
      <w:pPr>
        <w:pStyle w:val="a0"/>
        <w:rPr>
          <w:lang w:val="ru-RU"/>
        </w:rPr>
      </w:pPr>
      <w:r w:rsidRPr="00BD31D1">
        <w:rPr>
          <w:lang w:val="ru-RU"/>
        </w:rPr>
        <w:t xml:space="preserve">В соответствии с требованиями федерального закона </w:t>
      </w:r>
      <w:r w:rsidR="00DD25BE" w:rsidRPr="00BD31D1">
        <w:rPr>
          <w:lang w:val="ru-RU"/>
        </w:rPr>
        <w:t>«</w:t>
      </w:r>
      <w:r w:rsidRPr="00BD31D1">
        <w:rPr>
          <w:lang w:val="ru-RU"/>
        </w:rPr>
        <w:t>Об охране атмосферного воздуха</w:t>
      </w:r>
      <w:r w:rsidR="00DD25BE" w:rsidRPr="00BD31D1">
        <w:rPr>
          <w:lang w:val="ru-RU"/>
        </w:rPr>
        <w:t>»</w:t>
      </w:r>
      <w:r w:rsidRPr="00BD31D1">
        <w:rPr>
          <w:lang w:val="ru-RU"/>
        </w:rPr>
        <w:t xml:space="preserve"> юридические лица, имеющие источники выбросов вредных (загрязняющих) в</w:t>
      </w:r>
      <w:r w:rsidRPr="00BD31D1">
        <w:rPr>
          <w:lang w:val="ru-RU"/>
        </w:rPr>
        <w:t>е</w:t>
      </w:r>
      <w:r w:rsidRPr="00BD31D1">
        <w:rPr>
          <w:lang w:val="ru-RU"/>
        </w:rPr>
        <w:t xml:space="preserve">ществ в атмосферный воздух, должны разрабатывать и осуществлять мероприятия по охране атмосферного воздуха. </w:t>
      </w:r>
    </w:p>
    <w:p w:rsidR="00B20883" w:rsidRPr="00BD31D1" w:rsidRDefault="00B20883" w:rsidP="00D90123">
      <w:pPr>
        <w:pStyle w:val="a0"/>
        <w:rPr>
          <w:lang w:val="ru-RU"/>
        </w:rPr>
      </w:pPr>
      <w:r w:rsidRPr="00BD31D1">
        <w:rPr>
          <w:lang w:val="ru-RU"/>
        </w:rPr>
        <w:t xml:space="preserve">Основные направления </w:t>
      </w:r>
      <w:r w:rsidR="009D5157" w:rsidRPr="00BD31D1">
        <w:rPr>
          <w:lang w:val="ru-RU"/>
        </w:rPr>
        <w:t>воздуха</w:t>
      </w:r>
      <w:r w:rsidR="009D5157">
        <w:rPr>
          <w:lang w:val="ru-RU"/>
        </w:rPr>
        <w:t xml:space="preserve"> </w:t>
      </w:r>
      <w:r w:rsidRPr="00BD31D1">
        <w:rPr>
          <w:lang w:val="ru-RU"/>
        </w:rPr>
        <w:t>охранных мероприятий для действующих прои</w:t>
      </w:r>
      <w:r w:rsidRPr="00BD31D1">
        <w:rPr>
          <w:lang w:val="ru-RU"/>
        </w:rPr>
        <w:t>з</w:t>
      </w:r>
      <w:r w:rsidRPr="00BD31D1">
        <w:rPr>
          <w:lang w:val="ru-RU"/>
        </w:rPr>
        <w:t>водств включают технологические и специальные мероприятия, направленные на сокр</w:t>
      </w:r>
      <w:r w:rsidRPr="00BD31D1">
        <w:rPr>
          <w:lang w:val="ru-RU"/>
        </w:rPr>
        <w:t>а</w:t>
      </w:r>
      <w:r w:rsidRPr="00BD31D1">
        <w:rPr>
          <w:lang w:val="ru-RU"/>
        </w:rPr>
        <w:t xml:space="preserve">щение объемов выбросов и снижение их приземных концентраций. </w:t>
      </w:r>
    </w:p>
    <w:p w:rsidR="00B20883" w:rsidRPr="00BD31D1" w:rsidRDefault="00B20883" w:rsidP="00D90123">
      <w:pPr>
        <w:pStyle w:val="a0"/>
      </w:pPr>
      <w:r w:rsidRPr="00BD31D1">
        <w:t>Технологические мероприятия включают:</w:t>
      </w:r>
    </w:p>
    <w:p w:rsidR="00B20883" w:rsidRPr="00BD31D1" w:rsidRDefault="00B20883" w:rsidP="00495652">
      <w:pPr>
        <w:pStyle w:val="a0"/>
        <w:numPr>
          <w:ilvl w:val="0"/>
          <w:numId w:val="12"/>
        </w:numPr>
        <w:rPr>
          <w:lang w:val="ru-RU"/>
        </w:rPr>
      </w:pPr>
      <w:r w:rsidRPr="00BD31D1">
        <w:rPr>
          <w:lang w:val="ru-RU"/>
        </w:rPr>
        <w:t>использование более прогрессивной технологии по сравнению с применяющейся на других предприятиях для получения той же продукции;</w:t>
      </w:r>
    </w:p>
    <w:p w:rsidR="00B20883" w:rsidRPr="00BD31D1" w:rsidRDefault="00B20883" w:rsidP="00495652">
      <w:pPr>
        <w:pStyle w:val="a0"/>
        <w:numPr>
          <w:ilvl w:val="0"/>
          <w:numId w:val="12"/>
        </w:numPr>
        <w:rPr>
          <w:lang w:val="ru-RU"/>
        </w:rPr>
      </w:pPr>
      <w:r w:rsidRPr="00BD31D1">
        <w:rPr>
          <w:lang w:val="ru-RU"/>
        </w:rPr>
        <w:t>увеличение единичной мощности агрегатов при одинаковой суммарной производ</w:t>
      </w:r>
      <w:r w:rsidRPr="00BD31D1">
        <w:rPr>
          <w:lang w:val="ru-RU"/>
        </w:rPr>
        <w:t>и</w:t>
      </w:r>
      <w:r w:rsidRPr="00BD31D1">
        <w:rPr>
          <w:lang w:val="ru-RU"/>
        </w:rPr>
        <w:t>тельности;</w:t>
      </w:r>
    </w:p>
    <w:p w:rsidR="00B20883" w:rsidRPr="00BD31D1" w:rsidRDefault="00B20883" w:rsidP="00495652">
      <w:pPr>
        <w:pStyle w:val="a0"/>
        <w:numPr>
          <w:ilvl w:val="0"/>
          <w:numId w:val="12"/>
        </w:numPr>
        <w:rPr>
          <w:lang w:val="ru-RU"/>
        </w:rPr>
      </w:pPr>
      <w:r w:rsidRPr="00BD31D1">
        <w:rPr>
          <w:lang w:val="ru-RU"/>
        </w:rPr>
        <w:t xml:space="preserve">применение в производстве более </w:t>
      </w:r>
      <w:r w:rsidR="00DD25BE" w:rsidRPr="00BD31D1">
        <w:rPr>
          <w:lang w:val="ru-RU"/>
        </w:rPr>
        <w:t>«</w:t>
      </w:r>
      <w:r w:rsidRPr="00BD31D1">
        <w:rPr>
          <w:lang w:val="ru-RU"/>
        </w:rPr>
        <w:t>чистого</w:t>
      </w:r>
      <w:r w:rsidR="00DD25BE" w:rsidRPr="00BD31D1">
        <w:rPr>
          <w:lang w:val="ru-RU"/>
        </w:rPr>
        <w:t>»</w:t>
      </w:r>
      <w:r w:rsidRPr="00BD31D1">
        <w:rPr>
          <w:lang w:val="ru-RU"/>
        </w:rPr>
        <w:t xml:space="preserve"> вида топлива;</w:t>
      </w:r>
    </w:p>
    <w:p w:rsidR="00B20883" w:rsidRPr="00BD31D1" w:rsidRDefault="00D90123" w:rsidP="00495652">
      <w:pPr>
        <w:pStyle w:val="a0"/>
        <w:numPr>
          <w:ilvl w:val="0"/>
          <w:numId w:val="12"/>
        </w:numPr>
        <w:rPr>
          <w:lang w:val="ru-RU"/>
        </w:rPr>
      </w:pPr>
      <w:r w:rsidRPr="00BD31D1">
        <w:rPr>
          <w:lang w:val="ru-RU"/>
        </w:rPr>
        <w:t>п</w:t>
      </w:r>
      <w:r w:rsidR="00B20883" w:rsidRPr="00BD31D1">
        <w:rPr>
          <w:lang w:val="ru-RU"/>
        </w:rPr>
        <w:t>рименение рециркуляции дымовых газов;</w:t>
      </w:r>
    </w:p>
    <w:p w:rsidR="00B20883" w:rsidRPr="00BD31D1" w:rsidRDefault="00B20883" w:rsidP="00495652">
      <w:pPr>
        <w:pStyle w:val="a0"/>
        <w:numPr>
          <w:ilvl w:val="0"/>
          <w:numId w:val="12"/>
        </w:numPr>
        <w:rPr>
          <w:lang w:val="ru-RU"/>
        </w:rPr>
      </w:pPr>
      <w:r w:rsidRPr="00BD31D1">
        <w:rPr>
          <w:lang w:val="ru-RU"/>
        </w:rPr>
        <w:t>внедрение наиболее совершенной структуры газового баланса предприятия.</w:t>
      </w:r>
    </w:p>
    <w:p w:rsidR="00B20883" w:rsidRPr="00BD31D1" w:rsidRDefault="00B20883" w:rsidP="00D90123">
      <w:pPr>
        <w:pStyle w:val="a0"/>
        <w:rPr>
          <w:lang w:val="ru-RU"/>
        </w:rPr>
      </w:pPr>
      <w:r w:rsidRPr="00BD31D1">
        <w:rPr>
          <w:lang w:val="ru-RU"/>
        </w:rPr>
        <w:lastRenderedPageBreak/>
        <w:t>К специальным мероприятиям, направленным на сокращение объемов и токсичн</w:t>
      </w:r>
      <w:r w:rsidRPr="00BD31D1">
        <w:rPr>
          <w:lang w:val="ru-RU"/>
        </w:rPr>
        <w:t>о</w:t>
      </w:r>
      <w:r w:rsidRPr="00BD31D1">
        <w:rPr>
          <w:lang w:val="ru-RU"/>
        </w:rPr>
        <w:t>сти выбросов объекта и снижение приземных концентраций загрязняющих веществ, отн</w:t>
      </w:r>
      <w:r w:rsidRPr="00BD31D1">
        <w:rPr>
          <w:lang w:val="ru-RU"/>
        </w:rPr>
        <w:t>о</w:t>
      </w:r>
      <w:r w:rsidRPr="00BD31D1">
        <w:rPr>
          <w:lang w:val="ru-RU"/>
        </w:rPr>
        <w:t>сятся:</w:t>
      </w:r>
    </w:p>
    <w:p w:rsidR="00B20883" w:rsidRPr="00BD31D1" w:rsidRDefault="00B20883" w:rsidP="00495652">
      <w:pPr>
        <w:pStyle w:val="a0"/>
        <w:numPr>
          <w:ilvl w:val="0"/>
          <w:numId w:val="12"/>
        </w:numPr>
        <w:rPr>
          <w:lang w:val="ru-RU"/>
        </w:rPr>
      </w:pPr>
      <w:r w:rsidRPr="00BD31D1">
        <w:rPr>
          <w:lang w:val="ru-RU"/>
        </w:rPr>
        <w:t>сокращение неорганизованных выбросов;</w:t>
      </w:r>
    </w:p>
    <w:p w:rsidR="00B20883" w:rsidRPr="00BD31D1" w:rsidRDefault="00B20883" w:rsidP="00495652">
      <w:pPr>
        <w:pStyle w:val="a0"/>
        <w:numPr>
          <w:ilvl w:val="0"/>
          <w:numId w:val="12"/>
        </w:numPr>
        <w:rPr>
          <w:lang w:val="ru-RU"/>
        </w:rPr>
      </w:pPr>
      <w:r w:rsidRPr="00BD31D1">
        <w:rPr>
          <w:lang w:val="ru-RU"/>
        </w:rPr>
        <w:t>очистка и обезвреживание вредных веществ из отходящих газов;</w:t>
      </w:r>
    </w:p>
    <w:p w:rsidR="00B20883" w:rsidRPr="00BD31D1" w:rsidRDefault="00B20883" w:rsidP="00495652">
      <w:pPr>
        <w:pStyle w:val="a0"/>
        <w:numPr>
          <w:ilvl w:val="0"/>
          <w:numId w:val="12"/>
        </w:numPr>
        <w:rPr>
          <w:lang w:val="ru-RU"/>
        </w:rPr>
      </w:pPr>
      <w:r w:rsidRPr="00BD31D1">
        <w:rPr>
          <w:lang w:val="ru-RU"/>
        </w:rPr>
        <w:t>улучшение условий рассеивания выбросов.</w:t>
      </w:r>
    </w:p>
    <w:p w:rsidR="00B20883" w:rsidRPr="00BD31D1" w:rsidRDefault="00B20883" w:rsidP="00D90123">
      <w:pPr>
        <w:pStyle w:val="a0"/>
        <w:rPr>
          <w:lang w:val="ru-RU"/>
        </w:rPr>
      </w:pPr>
      <w:r w:rsidRPr="00BD31D1">
        <w:rPr>
          <w:lang w:val="ru-RU"/>
        </w:rPr>
        <w:t>При отсутствии разрешений на выбросы вредных (загрязняющих) веществ в атм</w:t>
      </w:r>
      <w:r w:rsidRPr="00BD31D1">
        <w:rPr>
          <w:lang w:val="ru-RU"/>
        </w:rPr>
        <w:t>о</w:t>
      </w:r>
      <w:r w:rsidRPr="00BD31D1">
        <w:rPr>
          <w:lang w:val="ru-RU"/>
        </w:rPr>
        <w:t>сферный воздух, а также при нарушении условий, предусмотренных данными разрешен</w:t>
      </w:r>
      <w:r w:rsidRPr="00BD31D1">
        <w:rPr>
          <w:lang w:val="ru-RU"/>
        </w:rPr>
        <w:t>и</w:t>
      </w:r>
      <w:r w:rsidRPr="00BD31D1">
        <w:rPr>
          <w:lang w:val="ru-RU"/>
        </w:rPr>
        <w:t xml:space="preserve">ями, выбросы вредных (загрязняющих) веществ в атмосферный воздух должны быть ограничены, приостановлены или прекращены в порядке, определенном Постановлением Правительства РФ от 28 ноября 2002 года </w:t>
      </w:r>
      <w:r w:rsidR="00A40A91">
        <w:rPr>
          <w:lang w:val="ru-RU"/>
        </w:rPr>
        <w:t>№</w:t>
      </w:r>
      <w:r w:rsidR="008C3C1C">
        <w:rPr>
          <w:lang w:val="ru-RU"/>
        </w:rPr>
        <w:t xml:space="preserve"> </w:t>
      </w:r>
      <w:r w:rsidRPr="00BD31D1">
        <w:rPr>
          <w:lang w:val="ru-RU"/>
        </w:rPr>
        <w:t>847</w:t>
      </w:r>
      <w:r w:rsidR="00A11F6F" w:rsidRPr="00BD31D1">
        <w:rPr>
          <w:lang w:val="ru-RU"/>
        </w:rPr>
        <w:t xml:space="preserve"> (ре</w:t>
      </w:r>
      <w:r w:rsidR="00CC3819">
        <w:rPr>
          <w:lang w:val="ru-RU"/>
        </w:rPr>
        <w:t xml:space="preserve">д. </w:t>
      </w:r>
      <w:r w:rsidR="00A11F6F" w:rsidRPr="00BD31D1">
        <w:rPr>
          <w:lang w:val="ru-RU"/>
        </w:rPr>
        <w:t>22.04.2009)</w:t>
      </w:r>
      <w:r w:rsidRPr="00BD31D1">
        <w:rPr>
          <w:lang w:val="ru-RU"/>
        </w:rPr>
        <w:t xml:space="preserve">. </w:t>
      </w:r>
    </w:p>
    <w:p w:rsidR="00B20883" w:rsidRPr="00BD31D1" w:rsidRDefault="00B20883" w:rsidP="00D90123">
      <w:pPr>
        <w:pStyle w:val="a0"/>
        <w:rPr>
          <w:lang w:val="ru-RU"/>
        </w:rPr>
      </w:pPr>
      <w:r w:rsidRPr="00BD31D1">
        <w:rPr>
          <w:lang w:val="ru-RU"/>
        </w:rPr>
        <w:t>Также рекомендуется максимально озеленять СЗЗ с организацией полосы древе</w:t>
      </w:r>
      <w:r w:rsidRPr="00BD31D1">
        <w:rPr>
          <w:lang w:val="ru-RU"/>
        </w:rPr>
        <w:t>с</w:t>
      </w:r>
      <w:r w:rsidRPr="00BD31D1">
        <w:rPr>
          <w:lang w:val="ru-RU"/>
        </w:rPr>
        <w:t xml:space="preserve">но-кустарниковых насаждений со стороны жилой застройки. Санитарно-защитная зона для предприятий </w:t>
      </w:r>
      <w:r w:rsidRPr="00BD31D1">
        <w:t>IV</w:t>
      </w:r>
      <w:r w:rsidRPr="00BD31D1">
        <w:rPr>
          <w:lang w:val="ru-RU"/>
        </w:rPr>
        <w:t xml:space="preserve">, </w:t>
      </w:r>
      <w:r w:rsidRPr="00BD31D1">
        <w:t>V</w:t>
      </w:r>
      <w:r w:rsidRPr="00BD31D1">
        <w:rPr>
          <w:lang w:val="ru-RU"/>
        </w:rPr>
        <w:t xml:space="preserve"> классов должна быть максимально озеленена – не менее 60% пл</w:t>
      </w:r>
      <w:r w:rsidRPr="00BD31D1">
        <w:rPr>
          <w:lang w:val="ru-RU"/>
        </w:rPr>
        <w:t>о</w:t>
      </w:r>
      <w:r w:rsidRPr="00BD31D1">
        <w:rPr>
          <w:lang w:val="ru-RU"/>
        </w:rPr>
        <w:t xml:space="preserve">щади; для предприятий </w:t>
      </w:r>
      <w:r w:rsidRPr="00BD31D1">
        <w:t>II</w:t>
      </w:r>
      <w:r w:rsidRPr="00BD31D1">
        <w:rPr>
          <w:lang w:val="ru-RU"/>
        </w:rPr>
        <w:t xml:space="preserve"> и </w:t>
      </w:r>
      <w:r w:rsidRPr="00BD31D1">
        <w:t>III</w:t>
      </w:r>
      <w:r w:rsidRPr="00BD31D1">
        <w:rPr>
          <w:lang w:val="ru-RU"/>
        </w:rPr>
        <w:t xml:space="preserve"> класса – не менее 50%; для предприятий, имеющих сан</w:t>
      </w:r>
      <w:r w:rsidRPr="00BD31D1">
        <w:rPr>
          <w:lang w:val="ru-RU"/>
        </w:rPr>
        <w:t>и</w:t>
      </w:r>
      <w:r w:rsidRPr="00BD31D1">
        <w:rPr>
          <w:lang w:val="ru-RU"/>
        </w:rPr>
        <w:t>тарно-защитную зону 1000 м и более – не менее 40% ее территории.</w:t>
      </w:r>
    </w:p>
    <w:p w:rsidR="00B20883" w:rsidRPr="00BD31D1" w:rsidRDefault="00B20883" w:rsidP="00D90123">
      <w:pPr>
        <w:pStyle w:val="a0"/>
        <w:rPr>
          <w:lang w:val="ru-RU"/>
        </w:rPr>
      </w:pPr>
      <w:r w:rsidRPr="00BD31D1">
        <w:rPr>
          <w:lang w:val="ru-RU"/>
        </w:rPr>
        <w:t>При получении прогнозов неблагоприятных метеорологических условий, природ</w:t>
      </w:r>
      <w:r w:rsidRPr="00BD31D1">
        <w:rPr>
          <w:lang w:val="ru-RU"/>
        </w:rPr>
        <w:t>о</w:t>
      </w:r>
      <w:r w:rsidRPr="00BD31D1">
        <w:rPr>
          <w:lang w:val="ru-RU"/>
        </w:rPr>
        <w:t>пользователи, имеющие источники выбросов вредных (загрязняющих) веществ в атм</w:t>
      </w:r>
      <w:r w:rsidRPr="00BD31D1">
        <w:rPr>
          <w:lang w:val="ru-RU"/>
        </w:rPr>
        <w:t>о</w:t>
      </w:r>
      <w:r w:rsidRPr="00BD31D1">
        <w:rPr>
          <w:lang w:val="ru-RU"/>
        </w:rPr>
        <w:t>сферный воздух, обязаны уменьшить выбросы вредных (загрязняющих) веществ в атм</w:t>
      </w:r>
      <w:r w:rsidRPr="00BD31D1">
        <w:rPr>
          <w:lang w:val="ru-RU"/>
        </w:rPr>
        <w:t>о</w:t>
      </w:r>
      <w:r w:rsidRPr="00BD31D1">
        <w:rPr>
          <w:lang w:val="ru-RU"/>
        </w:rPr>
        <w:t xml:space="preserve">сферный воздух. </w:t>
      </w:r>
    </w:p>
    <w:p w:rsidR="00B20883" w:rsidRPr="00BD31D1" w:rsidRDefault="00B20883" w:rsidP="00D90123">
      <w:pPr>
        <w:pStyle w:val="a0"/>
        <w:rPr>
          <w:lang w:val="ru-RU"/>
        </w:rPr>
      </w:pPr>
      <w:r w:rsidRPr="00BD31D1">
        <w:rPr>
          <w:lang w:val="ru-RU"/>
        </w:rPr>
        <w:t xml:space="preserve">В соответствии со статьей 45 ФЗ </w:t>
      </w:r>
      <w:r w:rsidR="00DD25BE" w:rsidRPr="00BD31D1">
        <w:rPr>
          <w:lang w:val="ru-RU"/>
        </w:rPr>
        <w:t>«</w:t>
      </w:r>
      <w:r w:rsidRPr="00BD31D1">
        <w:rPr>
          <w:lang w:val="ru-RU"/>
        </w:rPr>
        <w:t>Об охране окружающей среды</w:t>
      </w:r>
      <w:r w:rsidR="00DD25BE" w:rsidRPr="00BD31D1">
        <w:rPr>
          <w:lang w:val="ru-RU"/>
        </w:rPr>
        <w:t>»</w:t>
      </w:r>
      <w:r w:rsidRPr="00BD31D1">
        <w:rPr>
          <w:lang w:val="ru-RU"/>
        </w:rPr>
        <w:t xml:space="preserve"> юридические и физические лица, осуществляющие эксплуатацию автомобильных транспортных средств, обязаны соблюдать нормативы допустимых выбросов веществ, а также принимать меры по обезвреживанию загрязняющих веществ, в том числе их нейтрализации, снижению уровня шума и иного негативного воздействия на окружающую среду.</w:t>
      </w:r>
    </w:p>
    <w:p w:rsidR="00B20883" w:rsidRPr="00BD31D1" w:rsidRDefault="00B20883" w:rsidP="00D90123">
      <w:pPr>
        <w:pStyle w:val="a0"/>
        <w:rPr>
          <w:lang w:val="ru-RU"/>
        </w:rPr>
      </w:pPr>
      <w:r w:rsidRPr="00BD31D1">
        <w:rPr>
          <w:lang w:val="ru-RU"/>
        </w:rPr>
        <w:t>Экологические требования к автотранспорту, в первую очередь, включают его с</w:t>
      </w:r>
      <w:r w:rsidRPr="00BD31D1">
        <w:rPr>
          <w:lang w:val="ru-RU"/>
        </w:rPr>
        <w:t>о</w:t>
      </w:r>
      <w:r w:rsidRPr="00BD31D1">
        <w:rPr>
          <w:lang w:val="ru-RU"/>
        </w:rPr>
        <w:t>ответствие или несоответствие техническим нормативам выбросов вредных веществ в а</w:t>
      </w:r>
      <w:r w:rsidRPr="00BD31D1">
        <w:rPr>
          <w:lang w:val="ru-RU"/>
        </w:rPr>
        <w:t>т</w:t>
      </w:r>
      <w:r w:rsidRPr="00BD31D1">
        <w:rPr>
          <w:lang w:val="ru-RU"/>
        </w:rPr>
        <w:t>мосферу, установленных соответствующими стандартами. Транспортные средства, в</w:t>
      </w:r>
      <w:r w:rsidRPr="00BD31D1">
        <w:rPr>
          <w:lang w:val="ru-RU"/>
        </w:rPr>
        <w:t>ы</w:t>
      </w:r>
      <w:r w:rsidRPr="00BD31D1">
        <w:rPr>
          <w:lang w:val="ru-RU"/>
        </w:rPr>
        <w:t>бросы которых оказывают вредное воздействие на атмосферный воздух, подлежат рег</w:t>
      </w:r>
      <w:r w:rsidRPr="00BD31D1">
        <w:rPr>
          <w:lang w:val="ru-RU"/>
        </w:rPr>
        <w:t>у</w:t>
      </w:r>
      <w:r w:rsidRPr="00BD31D1">
        <w:rPr>
          <w:lang w:val="ru-RU"/>
        </w:rPr>
        <w:t>лярной проверке на соответствие таких выбросов техническим нормативам выбросов.</w:t>
      </w:r>
    </w:p>
    <w:p w:rsidR="00B20883" w:rsidRPr="00BD31D1" w:rsidRDefault="00B20883" w:rsidP="00D90123">
      <w:pPr>
        <w:pStyle w:val="a0"/>
        <w:rPr>
          <w:lang w:val="ru-RU"/>
        </w:rPr>
      </w:pPr>
      <w:r w:rsidRPr="00BD31D1">
        <w:rPr>
          <w:lang w:val="ru-RU"/>
        </w:rPr>
        <w:t xml:space="preserve">Положение </w:t>
      </w:r>
      <w:r w:rsidR="00DD25BE" w:rsidRPr="00BD31D1">
        <w:rPr>
          <w:lang w:val="ru-RU"/>
        </w:rPr>
        <w:t>«</w:t>
      </w:r>
      <w:r w:rsidRPr="00BD31D1">
        <w:rPr>
          <w:lang w:val="ru-RU"/>
        </w:rPr>
        <w:t>Об ограничении, приостановлении или прекращении выбросов вре</w:t>
      </w:r>
      <w:r w:rsidRPr="00BD31D1">
        <w:rPr>
          <w:lang w:val="ru-RU"/>
        </w:rPr>
        <w:t>д</w:t>
      </w:r>
      <w:r w:rsidRPr="00BD31D1">
        <w:rPr>
          <w:lang w:val="ru-RU"/>
        </w:rPr>
        <w:t>ных (загрязняющих) веществ в атмосферный воздух и вредных физических воздействий на атмосферный воздух</w:t>
      </w:r>
      <w:r w:rsidR="00DD25BE" w:rsidRPr="00BD31D1">
        <w:rPr>
          <w:lang w:val="ru-RU"/>
        </w:rPr>
        <w:t>»</w:t>
      </w:r>
      <w:r w:rsidRPr="00BD31D1">
        <w:rPr>
          <w:lang w:val="ru-RU"/>
        </w:rPr>
        <w:t xml:space="preserve">, утвержденное Постановлением Правительства РФ от 28 ноября 2002 года </w:t>
      </w:r>
      <w:r w:rsidR="00A40A91">
        <w:rPr>
          <w:lang w:val="ru-RU"/>
        </w:rPr>
        <w:t>№</w:t>
      </w:r>
      <w:r w:rsidR="008C3C1C">
        <w:rPr>
          <w:lang w:val="ru-RU"/>
        </w:rPr>
        <w:t xml:space="preserve"> </w:t>
      </w:r>
      <w:r w:rsidRPr="00BD31D1">
        <w:rPr>
          <w:lang w:val="ru-RU"/>
        </w:rPr>
        <w:t xml:space="preserve">847 </w:t>
      </w:r>
      <w:r w:rsidR="00EE54C6">
        <w:rPr>
          <w:lang w:val="ru-RU"/>
        </w:rPr>
        <w:t>(ре</w:t>
      </w:r>
      <w:r w:rsidR="00CC3819">
        <w:rPr>
          <w:lang w:val="ru-RU"/>
        </w:rPr>
        <w:t xml:space="preserve">д. </w:t>
      </w:r>
      <w:r w:rsidR="00EE54C6">
        <w:rPr>
          <w:lang w:val="ru-RU"/>
        </w:rPr>
        <w:t>от 22.04.2009)</w:t>
      </w:r>
      <w:r w:rsidRPr="00BD31D1">
        <w:rPr>
          <w:lang w:val="ru-RU"/>
        </w:rPr>
        <w:t>гласит: если в ходе регулярных проверок транспор</w:t>
      </w:r>
      <w:r w:rsidRPr="00BD31D1">
        <w:rPr>
          <w:lang w:val="ru-RU"/>
        </w:rPr>
        <w:t>т</w:t>
      </w:r>
      <w:r w:rsidRPr="00BD31D1">
        <w:rPr>
          <w:lang w:val="ru-RU"/>
        </w:rPr>
        <w:t>ных и иных передвижных средств на соответствие осуществляемых ими выбросов техн</w:t>
      </w:r>
      <w:r w:rsidRPr="00BD31D1">
        <w:rPr>
          <w:lang w:val="ru-RU"/>
        </w:rPr>
        <w:t>и</w:t>
      </w:r>
      <w:r w:rsidRPr="00BD31D1">
        <w:rPr>
          <w:lang w:val="ru-RU"/>
        </w:rPr>
        <w:t>ческим нормативам установлено превышение технических нормативов, эксплуатация ук</w:t>
      </w:r>
      <w:r w:rsidRPr="00BD31D1">
        <w:rPr>
          <w:lang w:val="ru-RU"/>
        </w:rPr>
        <w:t>а</w:t>
      </w:r>
      <w:r w:rsidRPr="00BD31D1">
        <w:rPr>
          <w:lang w:val="ru-RU"/>
        </w:rPr>
        <w:t xml:space="preserve">занных средств запрещается в соответствии со статьей 17 Федерального закона </w:t>
      </w:r>
      <w:r w:rsidR="00DD25BE" w:rsidRPr="00BD31D1">
        <w:rPr>
          <w:lang w:val="ru-RU"/>
        </w:rPr>
        <w:t>«</w:t>
      </w:r>
      <w:r w:rsidRPr="00BD31D1">
        <w:rPr>
          <w:lang w:val="ru-RU"/>
        </w:rPr>
        <w:t>Об охране атмосферного воздуха</w:t>
      </w:r>
      <w:r w:rsidR="00DD25BE" w:rsidRPr="00BD31D1">
        <w:rPr>
          <w:lang w:val="ru-RU"/>
        </w:rPr>
        <w:t>»</w:t>
      </w:r>
      <w:r w:rsidRPr="00BD31D1">
        <w:rPr>
          <w:lang w:val="ru-RU"/>
        </w:rPr>
        <w:t>.</w:t>
      </w:r>
    </w:p>
    <w:p w:rsidR="00B20883" w:rsidRPr="00EF235D" w:rsidRDefault="00B549A5" w:rsidP="00D528A2">
      <w:pPr>
        <w:pStyle w:val="3"/>
        <w:rPr>
          <w:rFonts w:cs="Times New Roman"/>
          <w:szCs w:val="24"/>
        </w:rPr>
      </w:pPr>
      <w:bookmarkStart w:id="172" w:name="_Toc370201525"/>
      <w:bookmarkStart w:id="173" w:name="_Toc427163805"/>
      <w:r w:rsidRPr="00EF235D">
        <w:rPr>
          <w:rFonts w:cs="Times New Roman"/>
          <w:szCs w:val="24"/>
        </w:rPr>
        <w:t>10</w:t>
      </w:r>
      <w:r w:rsidR="00B20883" w:rsidRPr="00EF235D">
        <w:rPr>
          <w:rFonts w:cs="Times New Roman"/>
          <w:szCs w:val="24"/>
        </w:rPr>
        <w:t>.5.2 Мероприятия по охране поверхностных и подземных вод</w:t>
      </w:r>
      <w:bookmarkEnd w:id="172"/>
      <w:bookmarkEnd w:id="173"/>
    </w:p>
    <w:p w:rsidR="008503E8" w:rsidRPr="009D5157" w:rsidRDefault="00B20883" w:rsidP="00887BDD">
      <w:pPr>
        <w:pStyle w:val="a0"/>
        <w:rPr>
          <w:lang w:val="ru-RU"/>
        </w:rPr>
      </w:pPr>
      <w:r w:rsidRPr="00A75A93">
        <w:rPr>
          <w:lang w:val="ru-RU"/>
        </w:rPr>
        <w:t xml:space="preserve">Согласно Водному Кодексу </w:t>
      </w:r>
      <w:r w:rsidR="00F0020A" w:rsidRPr="00A75A93">
        <w:rPr>
          <w:lang w:val="ru-RU"/>
        </w:rPr>
        <w:t>РФ</w:t>
      </w:r>
      <w:r w:rsidRPr="00A75A93">
        <w:rPr>
          <w:lang w:val="ru-RU"/>
        </w:rPr>
        <w:t xml:space="preserve"> от 03.06.2006 №74–ФЗ установлены водоохранные зоны </w:t>
      </w:r>
      <w:r w:rsidR="00784E29" w:rsidRPr="00A75A93">
        <w:rPr>
          <w:lang w:val="ru-RU"/>
        </w:rPr>
        <w:t>для</w:t>
      </w:r>
      <w:r w:rsidR="00887BDD" w:rsidRPr="00A75A93">
        <w:rPr>
          <w:lang w:val="ru-RU"/>
        </w:rPr>
        <w:t xml:space="preserve"> </w:t>
      </w:r>
      <w:r w:rsidR="009D5157" w:rsidRPr="00A75A93">
        <w:rPr>
          <w:lang w:val="ru-RU"/>
        </w:rPr>
        <w:t>рек</w:t>
      </w:r>
      <w:r w:rsidR="009D61D4">
        <w:rPr>
          <w:lang w:val="ru-RU"/>
        </w:rPr>
        <w:t>.</w:t>
      </w:r>
    </w:p>
    <w:p w:rsidR="00B20883" w:rsidRDefault="00B20883" w:rsidP="00D90123">
      <w:pPr>
        <w:pStyle w:val="a0"/>
        <w:rPr>
          <w:lang w:val="ru-RU"/>
        </w:rPr>
      </w:pPr>
      <w:r w:rsidRPr="00BD31D1">
        <w:rPr>
          <w:lang w:val="ru-RU"/>
        </w:rPr>
        <w:t>В границах водоохранных зон запрещается:</w:t>
      </w:r>
    </w:p>
    <w:p w:rsidR="008E4241" w:rsidRPr="00885A80" w:rsidRDefault="008E4241" w:rsidP="00495652">
      <w:pPr>
        <w:pStyle w:val="a0"/>
        <w:numPr>
          <w:ilvl w:val="0"/>
          <w:numId w:val="13"/>
        </w:numPr>
        <w:rPr>
          <w:lang w:val="ru-RU"/>
        </w:rPr>
      </w:pPr>
      <w:r w:rsidRPr="00885A80">
        <w:rPr>
          <w:lang w:val="ru-RU"/>
        </w:rPr>
        <w:t>использование сточных вод в целях регулирования плодородия почв;</w:t>
      </w:r>
    </w:p>
    <w:p w:rsidR="008E4241" w:rsidRPr="00885A80" w:rsidRDefault="008E4241" w:rsidP="00495652">
      <w:pPr>
        <w:pStyle w:val="a0"/>
        <w:numPr>
          <w:ilvl w:val="0"/>
          <w:numId w:val="13"/>
        </w:numPr>
        <w:rPr>
          <w:lang w:val="ru-RU"/>
        </w:rPr>
      </w:pPr>
      <w:r w:rsidRPr="00885A80">
        <w:rPr>
          <w:lang w:val="ru-RU"/>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w:t>
      </w:r>
      <w:r w:rsidRPr="00885A80">
        <w:rPr>
          <w:lang w:val="ru-RU"/>
        </w:rPr>
        <w:t>е</w:t>
      </w:r>
      <w:r w:rsidRPr="00885A80">
        <w:rPr>
          <w:lang w:val="ru-RU"/>
        </w:rPr>
        <w:t>ществ, пунктов захоронения радиоактивных отходов;</w:t>
      </w:r>
    </w:p>
    <w:p w:rsidR="008E4241" w:rsidRPr="00885A80" w:rsidRDefault="008E4241" w:rsidP="00495652">
      <w:pPr>
        <w:pStyle w:val="a0"/>
        <w:numPr>
          <w:ilvl w:val="0"/>
          <w:numId w:val="13"/>
        </w:numPr>
        <w:rPr>
          <w:lang w:val="ru-RU"/>
        </w:rPr>
      </w:pPr>
      <w:r w:rsidRPr="00885A80">
        <w:rPr>
          <w:lang w:val="ru-RU"/>
        </w:rPr>
        <w:lastRenderedPageBreak/>
        <w:t>осуществление авиационных мер по борьбе с вредными организмами;</w:t>
      </w:r>
    </w:p>
    <w:p w:rsidR="008E4241" w:rsidRPr="00885A80" w:rsidRDefault="008E4241" w:rsidP="00495652">
      <w:pPr>
        <w:pStyle w:val="a0"/>
        <w:numPr>
          <w:ilvl w:val="0"/>
          <w:numId w:val="13"/>
        </w:numPr>
        <w:rPr>
          <w:lang w:val="ru-RU"/>
        </w:rPr>
      </w:pPr>
      <w:r w:rsidRPr="00885A80">
        <w:rPr>
          <w:lang w:val="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w:t>
      </w:r>
      <w:r w:rsidRPr="00885A80">
        <w:rPr>
          <w:lang w:val="ru-RU"/>
        </w:rPr>
        <w:t>и</w:t>
      </w:r>
      <w:r w:rsidRPr="00885A80">
        <w:rPr>
          <w:lang w:val="ru-RU"/>
        </w:rPr>
        <w:t>ально оборудованных местах, имеющих твердое покрытие;</w:t>
      </w:r>
    </w:p>
    <w:p w:rsidR="008E4241" w:rsidRPr="00885A80" w:rsidRDefault="008E4241" w:rsidP="00495652">
      <w:pPr>
        <w:pStyle w:val="a0"/>
        <w:numPr>
          <w:ilvl w:val="0"/>
          <w:numId w:val="13"/>
        </w:numPr>
        <w:rPr>
          <w:lang w:val="ru-RU"/>
        </w:rPr>
      </w:pPr>
      <w:r w:rsidRPr="00885A80">
        <w:rPr>
          <w:lang w:val="ru-RU"/>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w:t>
      </w:r>
      <w:r w:rsidRPr="00885A80">
        <w:rPr>
          <w:lang w:val="ru-RU"/>
        </w:rPr>
        <w:t>т</w:t>
      </w:r>
      <w:r w:rsidRPr="00885A80">
        <w:rPr>
          <w:lang w:val="ru-RU"/>
        </w:rPr>
        <w:t>ных организаций, инфраструктуры внутренних водных путей при условии собл</w:t>
      </w:r>
      <w:r w:rsidRPr="00885A80">
        <w:rPr>
          <w:lang w:val="ru-RU"/>
        </w:rPr>
        <w:t>ю</w:t>
      </w:r>
      <w:r w:rsidRPr="00885A80">
        <w:rPr>
          <w:lang w:val="ru-RU"/>
        </w:rPr>
        <w:t>дения требований законодательства в области охраны окружающей среды и Водн</w:t>
      </w:r>
      <w:r w:rsidRPr="00885A80">
        <w:rPr>
          <w:lang w:val="ru-RU"/>
        </w:rPr>
        <w:t>о</w:t>
      </w:r>
      <w:r w:rsidRPr="00885A80">
        <w:rPr>
          <w:lang w:val="ru-RU"/>
        </w:rPr>
        <w:t>го Кодекса РФ), станций технического обслуживания, используемых для технич</w:t>
      </w:r>
      <w:r w:rsidRPr="00885A80">
        <w:rPr>
          <w:lang w:val="ru-RU"/>
        </w:rPr>
        <w:t>е</w:t>
      </w:r>
      <w:r w:rsidRPr="00885A80">
        <w:rPr>
          <w:lang w:val="ru-RU"/>
        </w:rPr>
        <w:t>ского осмотра и ремонта транспортных средств, осуществление мойки транспор</w:t>
      </w:r>
      <w:r w:rsidRPr="00885A80">
        <w:rPr>
          <w:lang w:val="ru-RU"/>
        </w:rPr>
        <w:t>т</w:t>
      </w:r>
      <w:r w:rsidRPr="00885A80">
        <w:rPr>
          <w:lang w:val="ru-RU"/>
        </w:rPr>
        <w:t>ных средств;</w:t>
      </w:r>
    </w:p>
    <w:p w:rsidR="008E4241" w:rsidRPr="00885A80" w:rsidRDefault="008E4241" w:rsidP="00495652">
      <w:pPr>
        <w:pStyle w:val="a0"/>
        <w:numPr>
          <w:ilvl w:val="0"/>
          <w:numId w:val="13"/>
        </w:numPr>
        <w:rPr>
          <w:lang w:val="ru-RU"/>
        </w:rPr>
      </w:pPr>
      <w:r w:rsidRPr="00885A80">
        <w:rPr>
          <w:lang w:val="ru-RU"/>
        </w:rPr>
        <w:t>размещение специализированных хранилищ пестицидов и агрохимикатов, прим</w:t>
      </w:r>
      <w:r w:rsidRPr="00885A80">
        <w:rPr>
          <w:lang w:val="ru-RU"/>
        </w:rPr>
        <w:t>е</w:t>
      </w:r>
      <w:r w:rsidRPr="00885A80">
        <w:rPr>
          <w:lang w:val="ru-RU"/>
        </w:rPr>
        <w:t>нение пестицидов и агрохимикатов;</w:t>
      </w:r>
    </w:p>
    <w:p w:rsidR="008E4241" w:rsidRPr="00885A80" w:rsidRDefault="008E4241" w:rsidP="00495652">
      <w:pPr>
        <w:pStyle w:val="a0"/>
        <w:numPr>
          <w:ilvl w:val="0"/>
          <w:numId w:val="13"/>
        </w:numPr>
        <w:rPr>
          <w:lang w:val="ru-RU"/>
        </w:rPr>
      </w:pPr>
      <w:r w:rsidRPr="00885A80">
        <w:rPr>
          <w:lang w:val="ru-RU"/>
        </w:rPr>
        <w:t>сброс сточных, в том числе дренажных, вод;</w:t>
      </w:r>
    </w:p>
    <w:p w:rsidR="008E4241" w:rsidRPr="00885A80" w:rsidRDefault="008E4241" w:rsidP="00495652">
      <w:pPr>
        <w:pStyle w:val="a0"/>
        <w:numPr>
          <w:ilvl w:val="0"/>
          <w:numId w:val="13"/>
        </w:numPr>
        <w:rPr>
          <w:lang w:val="ru-RU"/>
        </w:rPr>
      </w:pPr>
      <w:r w:rsidRPr="00885A80">
        <w:rPr>
          <w:lang w:val="ru-RU"/>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w:t>
      </w:r>
      <w:r w:rsidRPr="00885A80">
        <w:rPr>
          <w:lang w:val="ru-RU"/>
        </w:rPr>
        <w:t>а</w:t>
      </w:r>
      <w:r w:rsidRPr="00885A80">
        <w:rPr>
          <w:lang w:val="ru-RU"/>
        </w:rPr>
        <w:t>конодательством Российской Федерации о недрах горных отводов и (или) геолог</w:t>
      </w:r>
      <w:r w:rsidRPr="00885A80">
        <w:rPr>
          <w:lang w:val="ru-RU"/>
        </w:rPr>
        <w:t>и</w:t>
      </w:r>
      <w:r w:rsidRPr="00885A80">
        <w:rPr>
          <w:lang w:val="ru-RU"/>
        </w:rPr>
        <w:t xml:space="preserve">ческих отводов на основании утвержденного технического проекта в соответствии со </w:t>
      </w:r>
      <w:hyperlink r:id="rId58" w:tooltip="Закон РФ от 21.02.1992 N 2395-1&#10;(ред. от 28.12.2013)&#10;&quot;О недрах&quot;&#10;(с изм. и доп., вступ. в силу с 01.07.2014)" w:history="1">
        <w:r w:rsidRPr="00885A80">
          <w:rPr>
            <w:lang w:val="ru-RU"/>
          </w:rPr>
          <w:t>статьей 19.1</w:t>
        </w:r>
      </w:hyperlink>
      <w:r w:rsidRPr="00885A80">
        <w:rPr>
          <w:lang w:val="ru-RU"/>
        </w:rPr>
        <w:t xml:space="preserve"> Закона Российской Федерации от 21</w:t>
      </w:r>
      <w:r>
        <w:rPr>
          <w:lang w:val="ru-RU"/>
        </w:rPr>
        <w:t>.02.</w:t>
      </w:r>
      <w:r w:rsidRPr="00885A80">
        <w:rPr>
          <w:lang w:val="ru-RU"/>
        </w:rPr>
        <w:t xml:space="preserve">1992 </w:t>
      </w:r>
      <w:r>
        <w:rPr>
          <w:lang w:val="ru-RU"/>
        </w:rPr>
        <w:t>№</w:t>
      </w:r>
      <w:r w:rsidRPr="00885A80">
        <w:rPr>
          <w:lang w:val="ru-RU"/>
        </w:rPr>
        <w:t xml:space="preserve"> 2395-1 </w:t>
      </w:r>
      <w:r>
        <w:rPr>
          <w:lang w:val="ru-RU"/>
        </w:rPr>
        <w:t>«</w:t>
      </w:r>
      <w:r w:rsidRPr="00885A80">
        <w:rPr>
          <w:lang w:val="ru-RU"/>
        </w:rPr>
        <w:t>О недрах</w:t>
      </w:r>
      <w:r w:rsidR="00EE54C6">
        <w:rPr>
          <w:lang w:val="ru-RU"/>
        </w:rPr>
        <w:t>» (ре</w:t>
      </w:r>
      <w:r w:rsidR="00CC3819">
        <w:rPr>
          <w:lang w:val="ru-RU"/>
        </w:rPr>
        <w:t xml:space="preserve">д. </w:t>
      </w:r>
      <w:r w:rsidR="00EE54C6">
        <w:rPr>
          <w:lang w:val="ru-RU"/>
        </w:rPr>
        <w:t>от 31.12.2014</w:t>
      </w:r>
      <w:r>
        <w:rPr>
          <w:lang w:val="ru-RU"/>
        </w:rPr>
        <w:t>)</w:t>
      </w:r>
      <w:r w:rsidRPr="00885A80">
        <w:rPr>
          <w:lang w:val="ru-RU"/>
        </w:rPr>
        <w:t>).</w:t>
      </w:r>
    </w:p>
    <w:p w:rsidR="00B20883" w:rsidRPr="00BD31D1" w:rsidRDefault="00B20883" w:rsidP="00D90123">
      <w:pPr>
        <w:pStyle w:val="a0"/>
        <w:rPr>
          <w:lang w:val="ru-RU"/>
        </w:rPr>
      </w:pPr>
      <w:r w:rsidRPr="00BD31D1">
        <w:rPr>
          <w:lang w:val="ru-RU"/>
        </w:rPr>
        <w:t>В границах прибрежных защитных полос запрещаются:</w:t>
      </w:r>
    </w:p>
    <w:p w:rsidR="00B20883" w:rsidRPr="00BD31D1" w:rsidRDefault="00B20883" w:rsidP="00D90123">
      <w:pPr>
        <w:pStyle w:val="a0"/>
        <w:rPr>
          <w:lang w:val="ru-RU"/>
        </w:rPr>
      </w:pPr>
      <w:r w:rsidRPr="00BD31D1">
        <w:rPr>
          <w:lang w:val="ru-RU"/>
        </w:rPr>
        <w:t>1) распашка земель;</w:t>
      </w:r>
    </w:p>
    <w:p w:rsidR="00B20883" w:rsidRPr="00BD31D1" w:rsidRDefault="00B20883" w:rsidP="00D90123">
      <w:pPr>
        <w:pStyle w:val="a0"/>
        <w:rPr>
          <w:lang w:val="ru-RU"/>
        </w:rPr>
      </w:pPr>
      <w:r w:rsidRPr="00BD31D1">
        <w:rPr>
          <w:lang w:val="ru-RU"/>
        </w:rPr>
        <w:t>2) размещение отвалов размываемых грунтов;</w:t>
      </w:r>
    </w:p>
    <w:p w:rsidR="008E4241" w:rsidRDefault="00B20883" w:rsidP="00EE54C6">
      <w:pPr>
        <w:pStyle w:val="a0"/>
        <w:rPr>
          <w:lang w:val="ru-RU"/>
        </w:rPr>
      </w:pPr>
      <w:r w:rsidRPr="00BD31D1">
        <w:rPr>
          <w:lang w:val="ru-RU"/>
        </w:rPr>
        <w:t>3) выпас сельскохозяйственных животных и организация для них летних лагерей, ванн.</w:t>
      </w:r>
    </w:p>
    <w:p w:rsidR="00B20883" w:rsidRPr="00BD31D1" w:rsidRDefault="00B20883" w:rsidP="001360E8">
      <w:pPr>
        <w:pStyle w:val="afff5"/>
      </w:pPr>
      <w:r w:rsidRPr="00BD31D1">
        <w:t>В целях защиты водоемов и водотоков от загрязнения рекомендуется строго с</w:t>
      </w:r>
      <w:r w:rsidRPr="00BD31D1">
        <w:t>о</w:t>
      </w:r>
      <w:r w:rsidRPr="00BD31D1">
        <w:t xml:space="preserve">блюдать перечисленные требования. </w:t>
      </w:r>
    </w:p>
    <w:p w:rsidR="00B20883" w:rsidRPr="00BD31D1" w:rsidRDefault="00B20883" w:rsidP="001360E8">
      <w:pPr>
        <w:pStyle w:val="afff5"/>
      </w:pPr>
      <w:r w:rsidRPr="00BD31D1">
        <w:t>Согласно Санитарных правил и норм Сан</w:t>
      </w:r>
      <w:r w:rsidR="00EE54C6">
        <w:t xml:space="preserve">ПиН 2.1.4.1110-02 (от 14.03.2002 </w:t>
      </w:r>
      <w:r w:rsidRPr="00BD31D1">
        <w:t>)</w:t>
      </w:r>
      <w:r w:rsidR="00EE54C6">
        <w:t>(ре</w:t>
      </w:r>
      <w:r w:rsidR="00CC3819">
        <w:t xml:space="preserve">д. </w:t>
      </w:r>
      <w:r w:rsidR="00EE54C6">
        <w:t>от 25.09.2014)</w:t>
      </w:r>
      <w:r w:rsidRPr="00BD31D1">
        <w:t xml:space="preserve"> установлены зоны санитарной охраны подземных водозаборов (первый пояс – 50</w:t>
      </w:r>
      <w:r w:rsidR="0036264A" w:rsidRPr="00BD31D1">
        <w:t xml:space="preserve"> </w:t>
      </w:r>
      <w:r w:rsidRPr="00BD31D1">
        <w:t>м), где запрещается:</w:t>
      </w:r>
    </w:p>
    <w:p w:rsidR="00B20883" w:rsidRPr="00BD31D1" w:rsidRDefault="00B20883" w:rsidP="00D90123">
      <w:pPr>
        <w:pStyle w:val="a0"/>
        <w:rPr>
          <w:lang w:val="ru-RU"/>
        </w:rPr>
      </w:pPr>
      <w:r w:rsidRPr="00BD31D1">
        <w:rPr>
          <w:lang w:val="ru-RU"/>
        </w:rPr>
        <w:t>а) применение удобрений и ядохимикатов;</w:t>
      </w:r>
    </w:p>
    <w:p w:rsidR="00B20883" w:rsidRPr="00BD31D1" w:rsidRDefault="00B20883" w:rsidP="00D90123">
      <w:pPr>
        <w:pStyle w:val="a0"/>
        <w:rPr>
          <w:lang w:val="ru-RU"/>
        </w:rPr>
      </w:pPr>
      <w:r w:rsidRPr="00BD31D1">
        <w:rPr>
          <w:lang w:val="ru-RU"/>
        </w:rPr>
        <w:t>б) размещение кладбищ, скотомогильников, полей фильтрации, навозохранилищ, силосных траншей, животноводческих траншей и других объектов, обусловливающих опасность микробного загрязнения подземных во</w:t>
      </w:r>
      <w:r w:rsidR="00CC3819">
        <w:rPr>
          <w:lang w:val="ru-RU"/>
        </w:rPr>
        <w:t xml:space="preserve">д. </w:t>
      </w:r>
    </w:p>
    <w:p w:rsidR="00B20883" w:rsidRPr="00BD31D1" w:rsidRDefault="00B20883" w:rsidP="00D90123">
      <w:pPr>
        <w:pStyle w:val="a0"/>
        <w:rPr>
          <w:lang w:val="ru-RU"/>
        </w:rPr>
      </w:pPr>
      <w:r w:rsidRPr="00BD31D1">
        <w:rPr>
          <w:lang w:val="ru-RU"/>
        </w:rPr>
        <w:t>С целью обеспечения населения качественной питьевой водой для источников по</w:t>
      </w:r>
      <w:r w:rsidRPr="00BD31D1">
        <w:rPr>
          <w:lang w:val="ru-RU"/>
        </w:rPr>
        <w:t>д</w:t>
      </w:r>
      <w:r w:rsidRPr="00BD31D1">
        <w:rPr>
          <w:lang w:val="ru-RU"/>
        </w:rPr>
        <w:t xml:space="preserve">земного водоснабжения (водозаборов) </w:t>
      </w:r>
      <w:r w:rsidR="005A5205">
        <w:rPr>
          <w:lang w:val="ru-RU"/>
        </w:rPr>
        <w:t>необходимо</w:t>
      </w:r>
      <w:r w:rsidR="00A333D6">
        <w:rPr>
          <w:lang w:val="ru-RU"/>
        </w:rPr>
        <w:t xml:space="preserve"> </w:t>
      </w:r>
      <w:r w:rsidRPr="00BD31D1">
        <w:rPr>
          <w:lang w:val="ru-RU"/>
        </w:rPr>
        <w:t>разработать проекты организации зон санитарной охраны с определением границ составляющих их поясов и разработать ко</w:t>
      </w:r>
      <w:r w:rsidRPr="00BD31D1">
        <w:rPr>
          <w:lang w:val="ru-RU"/>
        </w:rPr>
        <w:t>м</w:t>
      </w:r>
      <w:r w:rsidRPr="00BD31D1">
        <w:rPr>
          <w:lang w:val="ru-RU"/>
        </w:rPr>
        <w:t>плекс необходимых организационных, технических, гигиенических и противоэпидемич</w:t>
      </w:r>
      <w:r w:rsidRPr="00BD31D1">
        <w:rPr>
          <w:lang w:val="ru-RU"/>
        </w:rPr>
        <w:t>е</w:t>
      </w:r>
      <w:r w:rsidRPr="00BD31D1">
        <w:rPr>
          <w:lang w:val="ru-RU"/>
        </w:rPr>
        <w:t>ских мероприятий.</w:t>
      </w:r>
    </w:p>
    <w:p w:rsidR="00B20883" w:rsidRDefault="00B20883" w:rsidP="00D90123">
      <w:pPr>
        <w:pStyle w:val="a0"/>
        <w:rPr>
          <w:lang w:val="ru-RU"/>
        </w:rPr>
      </w:pPr>
      <w:r w:rsidRPr="00BD31D1">
        <w:rPr>
          <w:lang w:val="ru-RU"/>
        </w:rPr>
        <w:t>На сегодняшний день в зонах санитарной охраны ряда водозаборных скважин ра</w:t>
      </w:r>
      <w:r w:rsidRPr="00BD31D1">
        <w:rPr>
          <w:lang w:val="ru-RU"/>
        </w:rPr>
        <w:t>с</w:t>
      </w:r>
      <w:r w:rsidRPr="00BD31D1">
        <w:rPr>
          <w:lang w:val="ru-RU"/>
        </w:rPr>
        <w:t xml:space="preserve">положены жилые и хозяйственно-бытовые здания, что противоречит </w:t>
      </w:r>
      <w:r w:rsidR="00CC3819">
        <w:rPr>
          <w:lang w:val="ru-RU"/>
        </w:rPr>
        <w:t xml:space="preserve">п. </w:t>
      </w:r>
      <w:r w:rsidRPr="00BD31D1">
        <w:rPr>
          <w:lang w:val="ru-RU"/>
        </w:rPr>
        <w:t>3.2.1.2. Санита</w:t>
      </w:r>
      <w:r w:rsidRPr="00BD31D1">
        <w:rPr>
          <w:lang w:val="ru-RU"/>
        </w:rPr>
        <w:t>р</w:t>
      </w:r>
      <w:r w:rsidRPr="00BD31D1">
        <w:rPr>
          <w:lang w:val="ru-RU"/>
        </w:rPr>
        <w:t xml:space="preserve">ных правил и норм СанПиН 2.1.4.1110-02 </w:t>
      </w:r>
      <w:r w:rsidR="00EE54C6">
        <w:rPr>
          <w:lang w:val="ru-RU"/>
        </w:rPr>
        <w:t>(ре</w:t>
      </w:r>
      <w:r w:rsidR="00CC3819">
        <w:rPr>
          <w:lang w:val="ru-RU"/>
        </w:rPr>
        <w:t xml:space="preserve">д. </w:t>
      </w:r>
      <w:r w:rsidR="00EE54C6">
        <w:rPr>
          <w:lang w:val="ru-RU"/>
        </w:rPr>
        <w:t>от 25.09.14)</w:t>
      </w:r>
      <w:r w:rsidR="00DD25BE" w:rsidRPr="00BD31D1">
        <w:rPr>
          <w:lang w:val="ru-RU"/>
        </w:rPr>
        <w:t>«</w:t>
      </w:r>
      <w:r w:rsidRPr="00BD31D1">
        <w:rPr>
          <w:lang w:val="ru-RU"/>
        </w:rPr>
        <w:t>Зоны санитарной охраны и</w:t>
      </w:r>
      <w:r w:rsidRPr="00BD31D1">
        <w:rPr>
          <w:lang w:val="ru-RU"/>
        </w:rPr>
        <w:t>с</w:t>
      </w:r>
      <w:r w:rsidRPr="00BD31D1">
        <w:rPr>
          <w:lang w:val="ru-RU"/>
        </w:rPr>
        <w:t>точников водоснабжения и водопроводов питьевого назначения</w:t>
      </w:r>
      <w:r w:rsidR="00DD25BE" w:rsidRPr="00BD31D1">
        <w:rPr>
          <w:lang w:val="ru-RU"/>
        </w:rPr>
        <w:t>»</w:t>
      </w:r>
      <w:r w:rsidRPr="00BD31D1">
        <w:rPr>
          <w:lang w:val="ru-RU"/>
        </w:rPr>
        <w:t>. Скважины, содержащ</w:t>
      </w:r>
      <w:r w:rsidRPr="00BD31D1">
        <w:rPr>
          <w:lang w:val="ru-RU"/>
        </w:rPr>
        <w:t>и</w:t>
      </w:r>
      <w:r w:rsidRPr="00BD31D1">
        <w:rPr>
          <w:lang w:val="ru-RU"/>
        </w:rPr>
        <w:t>еся в ненадлежащем состоянии, подлежат консервации. Выбор нового участка под бур</w:t>
      </w:r>
      <w:r w:rsidRPr="00BD31D1">
        <w:rPr>
          <w:lang w:val="ru-RU"/>
        </w:rPr>
        <w:t>е</w:t>
      </w:r>
      <w:r w:rsidRPr="00BD31D1">
        <w:rPr>
          <w:lang w:val="ru-RU"/>
        </w:rPr>
        <w:lastRenderedPageBreak/>
        <w:t>ние скважин и их эксплуатация должны производиться строго в соответствии с уже уп</w:t>
      </w:r>
      <w:r w:rsidRPr="00BD31D1">
        <w:rPr>
          <w:lang w:val="ru-RU"/>
        </w:rPr>
        <w:t>о</w:t>
      </w:r>
      <w:r w:rsidRPr="00BD31D1">
        <w:rPr>
          <w:lang w:val="ru-RU"/>
        </w:rPr>
        <w:t>м</w:t>
      </w:r>
      <w:r w:rsidR="000977FA" w:rsidRPr="00BD31D1">
        <w:rPr>
          <w:lang w:val="ru-RU"/>
        </w:rPr>
        <w:t>инавшемся СанПиН 2.1.4.1110-02</w:t>
      </w:r>
      <w:r w:rsidR="0009310E">
        <w:rPr>
          <w:lang w:val="ru-RU"/>
        </w:rPr>
        <w:t>(ре</w:t>
      </w:r>
      <w:r w:rsidR="00CC3819">
        <w:rPr>
          <w:lang w:val="ru-RU"/>
        </w:rPr>
        <w:t xml:space="preserve">д. </w:t>
      </w:r>
      <w:r w:rsidR="0009310E">
        <w:rPr>
          <w:lang w:val="ru-RU"/>
        </w:rPr>
        <w:t>от 25.09.2014)</w:t>
      </w:r>
      <w:r w:rsidR="000977FA" w:rsidRPr="00BD31D1">
        <w:rPr>
          <w:lang w:val="ru-RU"/>
        </w:rPr>
        <w:t>.</w:t>
      </w:r>
    </w:p>
    <w:p w:rsidR="00B20883" w:rsidRPr="00BD31D1" w:rsidRDefault="00B20883" w:rsidP="00D90123">
      <w:pPr>
        <w:pStyle w:val="a0"/>
        <w:rPr>
          <w:lang w:val="ru-RU"/>
        </w:rPr>
      </w:pPr>
      <w:r w:rsidRPr="00BD31D1">
        <w:rPr>
          <w:lang w:val="ru-RU"/>
        </w:rPr>
        <w:t xml:space="preserve">В целях рационального использования и охраны поверхностных вод предприятия-водопользователи должны обеспечить: </w:t>
      </w:r>
    </w:p>
    <w:p w:rsidR="00B20883" w:rsidRPr="00BD31D1" w:rsidRDefault="00B20883" w:rsidP="00495652">
      <w:pPr>
        <w:pStyle w:val="a0"/>
        <w:numPr>
          <w:ilvl w:val="0"/>
          <w:numId w:val="14"/>
        </w:numPr>
        <w:rPr>
          <w:lang w:val="ru-RU"/>
        </w:rPr>
      </w:pPr>
      <w:r w:rsidRPr="00BD31D1">
        <w:rPr>
          <w:lang w:val="ru-RU"/>
        </w:rPr>
        <w:t>экономное и рациональное использование водных ресурсов;</w:t>
      </w:r>
    </w:p>
    <w:p w:rsidR="00B20883" w:rsidRPr="00BD31D1" w:rsidRDefault="00B20883" w:rsidP="00495652">
      <w:pPr>
        <w:pStyle w:val="a0"/>
        <w:numPr>
          <w:ilvl w:val="0"/>
          <w:numId w:val="14"/>
        </w:numPr>
        <w:rPr>
          <w:lang w:val="ru-RU"/>
        </w:rPr>
      </w:pPr>
      <w:r w:rsidRPr="00BD31D1">
        <w:rPr>
          <w:lang w:val="ru-RU"/>
        </w:rPr>
        <w:t>наличие лицензии и договора на пользование водным объектом и соблюдение их условий;</w:t>
      </w:r>
    </w:p>
    <w:p w:rsidR="00B20883" w:rsidRPr="00BD31D1" w:rsidRDefault="00B20883" w:rsidP="00495652">
      <w:pPr>
        <w:pStyle w:val="a0"/>
        <w:numPr>
          <w:ilvl w:val="0"/>
          <w:numId w:val="14"/>
        </w:numPr>
        <w:rPr>
          <w:lang w:val="ru-RU"/>
        </w:rPr>
      </w:pPr>
      <w:r w:rsidRPr="00BD31D1">
        <w:rPr>
          <w:lang w:val="ru-RU"/>
        </w:rPr>
        <w:t>предотвращение и устранение загрязнения поверхностных вод;</w:t>
      </w:r>
    </w:p>
    <w:p w:rsidR="00B20883" w:rsidRPr="00BD31D1" w:rsidRDefault="00D90123" w:rsidP="00495652">
      <w:pPr>
        <w:pStyle w:val="a0"/>
        <w:numPr>
          <w:ilvl w:val="0"/>
          <w:numId w:val="14"/>
        </w:numPr>
        <w:rPr>
          <w:lang w:val="ru-RU"/>
        </w:rPr>
      </w:pPr>
      <w:r w:rsidRPr="00BD31D1">
        <w:rPr>
          <w:lang w:val="ru-RU"/>
        </w:rPr>
        <w:t>с</w:t>
      </w:r>
      <w:r w:rsidR="00B20883" w:rsidRPr="00BD31D1">
        <w:rPr>
          <w:lang w:val="ru-RU"/>
        </w:rPr>
        <w:t>одержание в исправном состоянии очистных, гидротехнических и других водох</w:t>
      </w:r>
      <w:r w:rsidR="00B20883" w:rsidRPr="00BD31D1">
        <w:rPr>
          <w:lang w:val="ru-RU"/>
        </w:rPr>
        <w:t>о</w:t>
      </w:r>
      <w:r w:rsidR="00B20883" w:rsidRPr="00BD31D1">
        <w:rPr>
          <w:lang w:val="ru-RU"/>
        </w:rPr>
        <w:t>зяйственных сооружений и технических устройств;</w:t>
      </w:r>
    </w:p>
    <w:p w:rsidR="00B20883" w:rsidRPr="00BD31D1" w:rsidRDefault="00B20883" w:rsidP="00495652">
      <w:pPr>
        <w:pStyle w:val="a0"/>
        <w:numPr>
          <w:ilvl w:val="0"/>
          <w:numId w:val="14"/>
        </w:numPr>
        <w:rPr>
          <w:lang w:val="ru-RU"/>
        </w:rPr>
      </w:pPr>
      <w:r w:rsidRPr="00BD31D1">
        <w:rPr>
          <w:lang w:val="ru-RU"/>
        </w:rPr>
        <w:t>наличие контрольно-измерительной аппаратуры по определению качества забир</w:t>
      </w:r>
      <w:r w:rsidRPr="00BD31D1">
        <w:rPr>
          <w:lang w:val="ru-RU"/>
        </w:rPr>
        <w:t>а</w:t>
      </w:r>
      <w:r w:rsidRPr="00BD31D1">
        <w:rPr>
          <w:lang w:val="ru-RU"/>
        </w:rPr>
        <w:t>емой и сбрасываемой в водный объект воды и соблюдение сроков ее государстве</w:t>
      </w:r>
      <w:r w:rsidRPr="00BD31D1">
        <w:rPr>
          <w:lang w:val="ru-RU"/>
        </w:rPr>
        <w:t>н</w:t>
      </w:r>
      <w:r w:rsidRPr="00BD31D1">
        <w:rPr>
          <w:lang w:val="ru-RU"/>
        </w:rPr>
        <w:t>ной аттестации;</w:t>
      </w:r>
    </w:p>
    <w:p w:rsidR="00B20883" w:rsidRPr="00BD31D1" w:rsidRDefault="00B20883" w:rsidP="00495652">
      <w:pPr>
        <w:pStyle w:val="a0"/>
        <w:numPr>
          <w:ilvl w:val="0"/>
          <w:numId w:val="14"/>
        </w:numPr>
        <w:rPr>
          <w:lang w:val="ru-RU"/>
        </w:rPr>
      </w:pPr>
      <w:r w:rsidRPr="00BD31D1">
        <w:rPr>
          <w:lang w:val="ru-RU"/>
        </w:rPr>
        <w:t>организацию учета забираемых, используемых и сбрасываемых вод, количества з</w:t>
      </w:r>
      <w:r w:rsidRPr="00BD31D1">
        <w:rPr>
          <w:lang w:val="ru-RU"/>
        </w:rPr>
        <w:t>а</w:t>
      </w:r>
      <w:r w:rsidRPr="00BD31D1">
        <w:rPr>
          <w:lang w:val="ru-RU"/>
        </w:rPr>
        <w:t>грязняющих веществ в них, а также систематические наблюдения за водными об</w:t>
      </w:r>
      <w:r w:rsidRPr="00BD31D1">
        <w:rPr>
          <w:lang w:val="ru-RU"/>
        </w:rPr>
        <w:t>ъ</w:t>
      </w:r>
      <w:r w:rsidRPr="00BD31D1">
        <w:rPr>
          <w:lang w:val="ru-RU"/>
        </w:rPr>
        <w:t>ектами и их водоохранными зонами;</w:t>
      </w:r>
    </w:p>
    <w:p w:rsidR="00B20883" w:rsidRPr="00BD31D1" w:rsidRDefault="00B20883" w:rsidP="00495652">
      <w:pPr>
        <w:pStyle w:val="a0"/>
        <w:numPr>
          <w:ilvl w:val="0"/>
          <w:numId w:val="14"/>
        </w:numPr>
        <w:rPr>
          <w:lang w:val="ru-RU"/>
        </w:rPr>
      </w:pPr>
      <w:r w:rsidRPr="00BD31D1">
        <w:rPr>
          <w:lang w:val="ru-RU"/>
        </w:rPr>
        <w:t>соблюдение установленных лимитов забора воды и сброса сточных вод;</w:t>
      </w:r>
    </w:p>
    <w:p w:rsidR="00B20883" w:rsidRPr="00BD31D1" w:rsidRDefault="00B20883" w:rsidP="00495652">
      <w:pPr>
        <w:pStyle w:val="a0"/>
        <w:numPr>
          <w:ilvl w:val="0"/>
          <w:numId w:val="14"/>
        </w:numPr>
        <w:rPr>
          <w:lang w:val="ru-RU"/>
        </w:rPr>
      </w:pPr>
      <w:r w:rsidRPr="00BD31D1">
        <w:rPr>
          <w:lang w:val="ru-RU"/>
        </w:rPr>
        <w:t>разработку инженерных мероприятий по предотвращению аварийных сбросов н</w:t>
      </w:r>
      <w:r w:rsidRPr="00BD31D1">
        <w:rPr>
          <w:lang w:val="ru-RU"/>
        </w:rPr>
        <w:t>е</w:t>
      </w:r>
      <w:r w:rsidRPr="00BD31D1">
        <w:rPr>
          <w:lang w:val="ru-RU"/>
        </w:rPr>
        <w:t>очищенных или недостаточно очищенных сточных вод, по обеспечению эколог</w:t>
      </w:r>
      <w:r w:rsidRPr="00BD31D1">
        <w:rPr>
          <w:lang w:val="ru-RU"/>
        </w:rPr>
        <w:t>и</w:t>
      </w:r>
      <w:r w:rsidRPr="00BD31D1">
        <w:rPr>
          <w:lang w:val="ru-RU"/>
        </w:rPr>
        <w:t>чески безопасной эксплуатации водозаборных сооружений и водных объектов;</w:t>
      </w:r>
    </w:p>
    <w:p w:rsidR="00B20883" w:rsidRPr="00BD31D1" w:rsidRDefault="00B20883" w:rsidP="00495652">
      <w:pPr>
        <w:pStyle w:val="a0"/>
        <w:numPr>
          <w:ilvl w:val="0"/>
          <w:numId w:val="14"/>
        </w:numPr>
        <w:rPr>
          <w:lang w:val="ru-RU"/>
        </w:rPr>
      </w:pPr>
      <w:r w:rsidRPr="00BD31D1">
        <w:rPr>
          <w:lang w:val="ru-RU"/>
        </w:rPr>
        <w:t>соблюдение установленного режима использования водоохранных зон;</w:t>
      </w:r>
    </w:p>
    <w:p w:rsidR="00B20883" w:rsidRPr="00BD31D1" w:rsidRDefault="00B20883" w:rsidP="00495652">
      <w:pPr>
        <w:pStyle w:val="a0"/>
        <w:numPr>
          <w:ilvl w:val="0"/>
          <w:numId w:val="14"/>
        </w:numPr>
        <w:rPr>
          <w:lang w:val="ru-RU"/>
        </w:rPr>
      </w:pPr>
      <w:r w:rsidRPr="00BD31D1">
        <w:rPr>
          <w:lang w:val="ru-RU"/>
        </w:rPr>
        <w:t>разработку плана мероприятий на случай возможного экстремального загрязнения водного объекта.</w:t>
      </w:r>
    </w:p>
    <w:p w:rsidR="00B20883" w:rsidRPr="00BD31D1" w:rsidRDefault="00B20883" w:rsidP="00D90123">
      <w:pPr>
        <w:pStyle w:val="a0"/>
        <w:rPr>
          <w:lang w:val="ru-RU"/>
        </w:rPr>
      </w:pPr>
      <w:r w:rsidRPr="00BD31D1">
        <w:rPr>
          <w:lang w:val="ru-RU"/>
        </w:rPr>
        <w:t>В процессе хозяйственной деятельности запрещается сбрасывать в водные объекты сточные (возвратные) воды:</w:t>
      </w:r>
    </w:p>
    <w:p w:rsidR="00B20883" w:rsidRPr="00BD31D1" w:rsidRDefault="00B20883" w:rsidP="00495652">
      <w:pPr>
        <w:pStyle w:val="a0"/>
        <w:numPr>
          <w:ilvl w:val="0"/>
          <w:numId w:val="14"/>
        </w:numPr>
        <w:rPr>
          <w:lang w:val="ru-RU"/>
        </w:rPr>
      </w:pPr>
      <w:r w:rsidRPr="00BD31D1">
        <w:rPr>
          <w:lang w:val="ru-RU"/>
        </w:rPr>
        <w:t>содержащие вещества или продукты трансформации веществ в воде, для которых не установлены ПДК или ОДУ, а также вещества, для которых отсутствуют методы аналитического контроля, за исключением тех веществ, что содержатся в воде во</w:t>
      </w:r>
      <w:r w:rsidRPr="00BD31D1">
        <w:rPr>
          <w:lang w:val="ru-RU"/>
        </w:rPr>
        <w:t>д</w:t>
      </w:r>
      <w:r w:rsidRPr="00BD31D1">
        <w:rPr>
          <w:lang w:val="ru-RU"/>
        </w:rPr>
        <w:t>ного объекта;</w:t>
      </w:r>
    </w:p>
    <w:p w:rsidR="00B20883" w:rsidRPr="00BD31D1" w:rsidRDefault="00B20883" w:rsidP="00495652">
      <w:pPr>
        <w:pStyle w:val="a0"/>
        <w:numPr>
          <w:ilvl w:val="0"/>
          <w:numId w:val="14"/>
        </w:numPr>
        <w:rPr>
          <w:lang w:val="ru-RU"/>
        </w:rPr>
      </w:pPr>
      <w:r w:rsidRPr="00BD31D1">
        <w:rPr>
          <w:lang w:val="ru-RU"/>
        </w:rPr>
        <w:t>которые с учетом их состава и местных условий могут быть направлены в системы оборотного водоснабжения для повторного использования или для других целей;</w:t>
      </w:r>
    </w:p>
    <w:p w:rsidR="00B20883" w:rsidRPr="00BD31D1" w:rsidRDefault="00B20883" w:rsidP="00495652">
      <w:pPr>
        <w:pStyle w:val="a0"/>
        <w:numPr>
          <w:ilvl w:val="0"/>
          <w:numId w:val="14"/>
        </w:numPr>
        <w:rPr>
          <w:lang w:val="ru-RU"/>
        </w:rPr>
      </w:pPr>
      <w:r w:rsidRPr="00BD31D1">
        <w:rPr>
          <w:lang w:val="ru-RU"/>
        </w:rPr>
        <w:t>оказывающие токсическое действие, по результатам биотестирования, на живые организмы;</w:t>
      </w:r>
    </w:p>
    <w:p w:rsidR="00B20883" w:rsidRPr="00BD31D1" w:rsidRDefault="00B20883" w:rsidP="00495652">
      <w:pPr>
        <w:pStyle w:val="a0"/>
        <w:numPr>
          <w:ilvl w:val="0"/>
          <w:numId w:val="14"/>
        </w:numPr>
        <w:rPr>
          <w:lang w:val="ru-RU"/>
        </w:rPr>
      </w:pPr>
      <w:r w:rsidRPr="00BD31D1">
        <w:rPr>
          <w:lang w:val="ru-RU"/>
        </w:rPr>
        <w:t>дождевые и талые воды, отводимые с территорий промышленных площадок, не прошедшие очистку до установленных требований;</w:t>
      </w:r>
    </w:p>
    <w:p w:rsidR="00B20883" w:rsidRPr="00BD31D1" w:rsidRDefault="00B20883" w:rsidP="00495652">
      <w:pPr>
        <w:pStyle w:val="a0"/>
        <w:numPr>
          <w:ilvl w:val="0"/>
          <w:numId w:val="14"/>
        </w:numPr>
        <w:rPr>
          <w:lang w:val="ru-RU"/>
        </w:rPr>
      </w:pPr>
      <w:r w:rsidRPr="00BD31D1">
        <w:rPr>
          <w:lang w:val="ru-RU"/>
        </w:rPr>
        <w:t>в пределах первого и второго поясов зон санитарной охраны источников хозя</w:t>
      </w:r>
      <w:r w:rsidRPr="00BD31D1">
        <w:rPr>
          <w:lang w:val="ru-RU"/>
        </w:rPr>
        <w:t>й</w:t>
      </w:r>
      <w:r w:rsidRPr="00BD31D1">
        <w:rPr>
          <w:lang w:val="ru-RU"/>
        </w:rPr>
        <w:t>ственно-питьевого водоснабжения, в местах массового скопления рыб;</w:t>
      </w:r>
    </w:p>
    <w:p w:rsidR="00B20883" w:rsidRPr="00BD31D1" w:rsidRDefault="00B20883" w:rsidP="00495652">
      <w:pPr>
        <w:pStyle w:val="a0"/>
        <w:numPr>
          <w:ilvl w:val="0"/>
          <w:numId w:val="14"/>
        </w:numPr>
        <w:rPr>
          <w:lang w:val="ru-RU"/>
        </w:rPr>
      </w:pPr>
      <w:r w:rsidRPr="00BD31D1">
        <w:rPr>
          <w:lang w:val="ru-RU"/>
        </w:rPr>
        <w:t>содержащие возбудителей инфекционных заболеваний, а также содержащие вещ</w:t>
      </w:r>
      <w:r w:rsidRPr="00BD31D1">
        <w:rPr>
          <w:lang w:val="ru-RU"/>
        </w:rPr>
        <w:t>е</w:t>
      </w:r>
      <w:r w:rsidRPr="00BD31D1">
        <w:rPr>
          <w:lang w:val="ru-RU"/>
        </w:rPr>
        <w:t>ства, концентрации которых превышают ПДК и их фоновые значения в водном объекте, если для них не установлены нормы предельно допустимого сброса (ПДС), указанные в разрешении на сброс сточных во</w:t>
      </w:r>
      <w:r w:rsidR="00CC3819">
        <w:rPr>
          <w:lang w:val="ru-RU"/>
        </w:rPr>
        <w:t xml:space="preserve">д. </w:t>
      </w:r>
    </w:p>
    <w:p w:rsidR="00B20883" w:rsidRPr="00BD31D1" w:rsidRDefault="00B20883" w:rsidP="00D90123">
      <w:pPr>
        <w:pStyle w:val="a0"/>
        <w:rPr>
          <w:lang w:val="ru-RU"/>
        </w:rPr>
      </w:pPr>
      <w:r w:rsidRPr="00BD31D1">
        <w:rPr>
          <w:lang w:val="ru-RU"/>
        </w:rPr>
        <w:t>Нарушение требований по охране и рациональному использованию водных объе</w:t>
      </w:r>
      <w:r w:rsidRPr="00BD31D1">
        <w:rPr>
          <w:lang w:val="ru-RU"/>
        </w:rPr>
        <w:t>к</w:t>
      </w:r>
      <w:r w:rsidRPr="00BD31D1">
        <w:rPr>
          <w:lang w:val="ru-RU"/>
        </w:rPr>
        <w:t>тов должно вести за собой ограничение, приостановление или запрещение эксплуатации хозяйственных и других объектов, влияющих на состояние подземных вод и поверхнос</w:t>
      </w:r>
      <w:r w:rsidRPr="00BD31D1">
        <w:rPr>
          <w:lang w:val="ru-RU"/>
        </w:rPr>
        <w:t>т</w:t>
      </w:r>
      <w:r w:rsidRPr="00BD31D1">
        <w:rPr>
          <w:lang w:val="ru-RU"/>
        </w:rPr>
        <w:t xml:space="preserve">ных водных объектов. </w:t>
      </w:r>
    </w:p>
    <w:p w:rsidR="00B20883" w:rsidRPr="00BD31D1" w:rsidRDefault="00B549A5" w:rsidP="00D528A2">
      <w:pPr>
        <w:pStyle w:val="3"/>
        <w:rPr>
          <w:rFonts w:cs="Times New Roman"/>
          <w:szCs w:val="24"/>
        </w:rPr>
      </w:pPr>
      <w:bookmarkStart w:id="174" w:name="_Toc370201526"/>
      <w:bookmarkStart w:id="175" w:name="_Toc427163806"/>
      <w:r w:rsidRPr="002925FD">
        <w:rPr>
          <w:rFonts w:cs="Times New Roman"/>
          <w:szCs w:val="24"/>
        </w:rPr>
        <w:lastRenderedPageBreak/>
        <w:t>10</w:t>
      </w:r>
      <w:r w:rsidR="00B20883" w:rsidRPr="002925FD">
        <w:rPr>
          <w:rFonts w:cs="Times New Roman"/>
          <w:szCs w:val="24"/>
        </w:rPr>
        <w:t>.5.3 Мероприятия по охране почв</w:t>
      </w:r>
      <w:bookmarkEnd w:id="174"/>
      <w:bookmarkEnd w:id="175"/>
    </w:p>
    <w:p w:rsidR="00B20883" w:rsidRPr="00BD31D1" w:rsidRDefault="00F0020A" w:rsidP="00D90123">
      <w:pPr>
        <w:pStyle w:val="a0"/>
        <w:rPr>
          <w:lang w:val="ru-RU"/>
        </w:rPr>
      </w:pPr>
      <w:r>
        <w:rPr>
          <w:lang w:val="ru-RU"/>
        </w:rPr>
        <w:t xml:space="preserve">С целью осуществления охраны почв в </w:t>
      </w:r>
      <w:r w:rsidR="009F70E5">
        <w:rPr>
          <w:lang w:val="ru-RU"/>
        </w:rPr>
        <w:t>МО Гостовское</w:t>
      </w:r>
      <w:r w:rsidR="008719FC">
        <w:rPr>
          <w:lang w:val="ru-RU"/>
        </w:rPr>
        <w:t xml:space="preserve"> сельское поселение </w:t>
      </w:r>
      <w:r>
        <w:rPr>
          <w:lang w:val="ru-RU"/>
        </w:rPr>
        <w:t>н</w:t>
      </w:r>
      <w:r w:rsidR="00B20883" w:rsidRPr="00BD31D1">
        <w:rPr>
          <w:lang w:val="ru-RU"/>
        </w:rPr>
        <w:t>еобх</w:t>
      </w:r>
      <w:r w:rsidR="00B20883" w:rsidRPr="00BD31D1">
        <w:rPr>
          <w:lang w:val="ru-RU"/>
        </w:rPr>
        <w:t>о</w:t>
      </w:r>
      <w:r w:rsidR="00B20883" w:rsidRPr="00BD31D1">
        <w:rPr>
          <w:lang w:val="ru-RU"/>
        </w:rPr>
        <w:t>дим</w:t>
      </w:r>
      <w:r>
        <w:rPr>
          <w:lang w:val="ru-RU"/>
        </w:rPr>
        <w:t>а реализация</w:t>
      </w:r>
      <w:r w:rsidR="00B20883" w:rsidRPr="00BD31D1">
        <w:rPr>
          <w:lang w:val="ru-RU"/>
        </w:rPr>
        <w:t xml:space="preserve"> комплекс</w:t>
      </w:r>
      <w:r>
        <w:rPr>
          <w:lang w:val="ru-RU"/>
        </w:rPr>
        <w:t>а</w:t>
      </w:r>
      <w:r w:rsidR="00B20883" w:rsidRPr="00BD31D1">
        <w:rPr>
          <w:lang w:val="ru-RU"/>
        </w:rPr>
        <w:t xml:space="preserve"> мероприятий</w:t>
      </w:r>
      <w:r>
        <w:rPr>
          <w:lang w:val="ru-RU"/>
        </w:rPr>
        <w:t>, включающего</w:t>
      </w:r>
      <w:r w:rsidR="00B20883" w:rsidRPr="00BD31D1">
        <w:rPr>
          <w:lang w:val="ru-RU"/>
        </w:rPr>
        <w:t>:</w:t>
      </w:r>
    </w:p>
    <w:p w:rsidR="00B20883" w:rsidRPr="00BD31D1" w:rsidRDefault="00B20883" w:rsidP="00495652">
      <w:pPr>
        <w:pStyle w:val="a0"/>
        <w:numPr>
          <w:ilvl w:val="0"/>
          <w:numId w:val="15"/>
        </w:numPr>
        <w:rPr>
          <w:lang w:val="ru-RU"/>
        </w:rPr>
      </w:pPr>
      <w:r w:rsidRPr="00BD31D1">
        <w:rPr>
          <w:lang w:val="ru-RU"/>
        </w:rPr>
        <w:t>улучшение агрофизических свойств почв повышением доз органических и фо</w:t>
      </w:r>
      <w:r w:rsidRPr="00BD31D1">
        <w:rPr>
          <w:lang w:val="ru-RU"/>
        </w:rPr>
        <w:t>с</w:t>
      </w:r>
      <w:r w:rsidRPr="00BD31D1">
        <w:rPr>
          <w:lang w:val="ru-RU"/>
        </w:rPr>
        <w:t>форных удобрений;</w:t>
      </w:r>
    </w:p>
    <w:p w:rsidR="00B20883" w:rsidRPr="00BD31D1" w:rsidRDefault="00B20883" w:rsidP="00495652">
      <w:pPr>
        <w:pStyle w:val="a0"/>
        <w:numPr>
          <w:ilvl w:val="0"/>
          <w:numId w:val="15"/>
        </w:numPr>
        <w:rPr>
          <w:lang w:val="ru-RU"/>
        </w:rPr>
      </w:pPr>
      <w:r w:rsidRPr="00BD31D1">
        <w:rPr>
          <w:lang w:val="ru-RU"/>
        </w:rPr>
        <w:t>возделывание культур, отличающихся пониженным накоплением тяжелых мета</w:t>
      </w:r>
      <w:r w:rsidRPr="00BD31D1">
        <w:rPr>
          <w:lang w:val="ru-RU"/>
        </w:rPr>
        <w:t>л</w:t>
      </w:r>
      <w:r w:rsidRPr="00BD31D1">
        <w:rPr>
          <w:lang w:val="ru-RU"/>
        </w:rPr>
        <w:t xml:space="preserve">лов (бахчевые, картофель, томаты и др.); </w:t>
      </w:r>
    </w:p>
    <w:p w:rsidR="00B20883" w:rsidRPr="00BD31D1" w:rsidRDefault="00B20883" w:rsidP="00495652">
      <w:pPr>
        <w:pStyle w:val="a0"/>
        <w:numPr>
          <w:ilvl w:val="0"/>
          <w:numId w:val="15"/>
        </w:numPr>
        <w:rPr>
          <w:lang w:val="ru-RU"/>
        </w:rPr>
      </w:pPr>
      <w:r w:rsidRPr="00BD31D1">
        <w:rPr>
          <w:lang w:val="ru-RU"/>
        </w:rPr>
        <w:t>возделывание технических культур;</w:t>
      </w:r>
    </w:p>
    <w:p w:rsidR="00B20883" w:rsidRPr="00BD31D1" w:rsidRDefault="00B20883" w:rsidP="00495652">
      <w:pPr>
        <w:pStyle w:val="a0"/>
        <w:numPr>
          <w:ilvl w:val="0"/>
          <w:numId w:val="15"/>
        </w:numPr>
        <w:rPr>
          <w:lang w:val="ru-RU"/>
        </w:rPr>
      </w:pPr>
      <w:r w:rsidRPr="00BD31D1">
        <w:rPr>
          <w:lang w:val="ru-RU"/>
        </w:rPr>
        <w:t xml:space="preserve">замена почвенного слоя в особенно загрязненных участках </w:t>
      </w:r>
      <w:r w:rsidR="004D6668" w:rsidRPr="00BD31D1">
        <w:rPr>
          <w:lang w:val="ru-RU"/>
        </w:rPr>
        <w:t>населенных пунктов</w:t>
      </w:r>
      <w:r w:rsidRPr="00BD31D1">
        <w:rPr>
          <w:lang w:val="ru-RU"/>
        </w:rPr>
        <w:t>, обработка почв гуматами, которые связывают тяжелые металлы и переводят их в соединения, недоступные для растений;</w:t>
      </w:r>
    </w:p>
    <w:p w:rsidR="00B20883" w:rsidRPr="00BD31D1" w:rsidRDefault="00B20883" w:rsidP="00495652">
      <w:pPr>
        <w:pStyle w:val="a0"/>
        <w:numPr>
          <w:ilvl w:val="0"/>
          <w:numId w:val="15"/>
        </w:numPr>
        <w:rPr>
          <w:lang w:val="ru-RU"/>
        </w:rPr>
      </w:pPr>
      <w:r w:rsidRPr="00BD31D1">
        <w:rPr>
          <w:lang w:val="ru-RU"/>
        </w:rPr>
        <w:t>стимуляцию почвообразовательных процессов с помощью специальных компле</w:t>
      </w:r>
      <w:r w:rsidRPr="00BD31D1">
        <w:rPr>
          <w:lang w:val="ru-RU"/>
        </w:rPr>
        <w:t>к</w:t>
      </w:r>
      <w:r w:rsidRPr="00BD31D1">
        <w:rPr>
          <w:lang w:val="ru-RU"/>
        </w:rPr>
        <w:t>сов микроорганизмов – гумусообразователей и пр.</w:t>
      </w:r>
    </w:p>
    <w:p w:rsidR="00B20883" w:rsidRPr="00BD31D1" w:rsidRDefault="00B20883" w:rsidP="00495652">
      <w:pPr>
        <w:pStyle w:val="a0"/>
        <w:numPr>
          <w:ilvl w:val="0"/>
          <w:numId w:val="15"/>
        </w:numPr>
        <w:rPr>
          <w:lang w:val="ru-RU"/>
        </w:rPr>
      </w:pPr>
      <w:r w:rsidRPr="00BD31D1">
        <w:rPr>
          <w:lang w:val="ru-RU"/>
        </w:rPr>
        <w:t xml:space="preserve">для сокращения содержания пыли </w:t>
      </w:r>
      <w:r w:rsidR="005A5205">
        <w:rPr>
          <w:lang w:val="ru-RU"/>
        </w:rPr>
        <w:t>необходимо</w:t>
      </w:r>
      <w:r w:rsidR="00A333D6">
        <w:rPr>
          <w:lang w:val="ru-RU"/>
        </w:rPr>
        <w:t xml:space="preserve"> </w:t>
      </w:r>
      <w:r w:rsidRPr="00BD31D1">
        <w:rPr>
          <w:lang w:val="ru-RU"/>
        </w:rPr>
        <w:t>увеличение количества и плотности зеленых насаждений.</w:t>
      </w:r>
    </w:p>
    <w:p w:rsidR="00B20883" w:rsidRPr="00BD31D1" w:rsidRDefault="00B20883" w:rsidP="00D90123">
      <w:pPr>
        <w:pStyle w:val="a0"/>
        <w:rPr>
          <w:lang w:val="ru-RU"/>
        </w:rPr>
      </w:pPr>
      <w:r w:rsidRPr="00BD31D1">
        <w:rPr>
          <w:lang w:val="ru-RU"/>
        </w:rPr>
        <w:t>Кроме того, необходима разъяснительная (просветительская) работа среди насел</w:t>
      </w:r>
      <w:r w:rsidRPr="00BD31D1">
        <w:rPr>
          <w:lang w:val="ru-RU"/>
        </w:rPr>
        <w:t>е</w:t>
      </w:r>
      <w:r w:rsidRPr="00BD31D1">
        <w:rPr>
          <w:lang w:val="ru-RU"/>
        </w:rPr>
        <w:t xml:space="preserve">ния, особенно среди владельцев </w:t>
      </w:r>
      <w:r w:rsidR="00082879" w:rsidRPr="00BD31D1">
        <w:rPr>
          <w:lang w:val="ru-RU"/>
        </w:rPr>
        <w:t>личных подсобных</w:t>
      </w:r>
      <w:r w:rsidRPr="00BD31D1">
        <w:rPr>
          <w:lang w:val="ru-RU"/>
        </w:rPr>
        <w:t xml:space="preserve"> хозяйств.</w:t>
      </w:r>
    </w:p>
    <w:p w:rsidR="00B20883" w:rsidRPr="005A5205" w:rsidRDefault="00B20883" w:rsidP="00D90123">
      <w:pPr>
        <w:pStyle w:val="a0"/>
        <w:rPr>
          <w:lang w:val="ru-RU"/>
        </w:rPr>
      </w:pPr>
      <w:r w:rsidRPr="00BD31D1">
        <w:rPr>
          <w:lang w:val="ru-RU"/>
        </w:rPr>
        <w:t xml:space="preserve">Для обеспечения охраны и рационального использования почвы </w:t>
      </w:r>
      <w:r w:rsidR="005A5205">
        <w:rPr>
          <w:lang w:val="ru-RU"/>
        </w:rPr>
        <w:t>необходимо</w:t>
      </w:r>
      <w:r w:rsidR="00A333D6">
        <w:rPr>
          <w:lang w:val="ru-RU"/>
        </w:rPr>
        <w:t xml:space="preserve"> </w:t>
      </w:r>
      <w:r w:rsidRPr="00BD31D1">
        <w:rPr>
          <w:lang w:val="ru-RU"/>
        </w:rPr>
        <w:t xml:space="preserve">предусмотреть комплекс мероприятий по ее рекультивации. </w:t>
      </w:r>
      <w:r w:rsidRPr="005A5205">
        <w:rPr>
          <w:lang w:val="ru-RU"/>
        </w:rPr>
        <w:t>Рекультивации подлежат земли, нарушенные и (или) загрязненные при:</w:t>
      </w:r>
    </w:p>
    <w:p w:rsidR="00B20883" w:rsidRPr="00BD31D1" w:rsidRDefault="00B20883" w:rsidP="00495652">
      <w:pPr>
        <w:pStyle w:val="a0"/>
        <w:numPr>
          <w:ilvl w:val="0"/>
          <w:numId w:val="15"/>
        </w:numPr>
        <w:rPr>
          <w:lang w:val="ru-RU"/>
        </w:rPr>
      </w:pPr>
      <w:r w:rsidRPr="00BD31D1">
        <w:rPr>
          <w:lang w:val="ru-RU"/>
        </w:rPr>
        <w:t>разработке месторождений полезных ископаемых;</w:t>
      </w:r>
    </w:p>
    <w:p w:rsidR="00B20883" w:rsidRPr="00BD31D1" w:rsidRDefault="00B20883" w:rsidP="00495652">
      <w:pPr>
        <w:pStyle w:val="a0"/>
        <w:numPr>
          <w:ilvl w:val="0"/>
          <w:numId w:val="15"/>
        </w:numPr>
        <w:rPr>
          <w:lang w:val="ru-RU"/>
        </w:rPr>
      </w:pPr>
      <w:r w:rsidRPr="00BD31D1">
        <w:rPr>
          <w:lang w:val="ru-RU"/>
        </w:rPr>
        <w:t>прокладке трубопроводов различного назначения;</w:t>
      </w:r>
    </w:p>
    <w:p w:rsidR="00B20883" w:rsidRPr="00BD31D1" w:rsidRDefault="00D90123" w:rsidP="00495652">
      <w:pPr>
        <w:pStyle w:val="a0"/>
        <w:numPr>
          <w:ilvl w:val="0"/>
          <w:numId w:val="15"/>
        </w:numPr>
        <w:rPr>
          <w:lang w:val="ru-RU"/>
        </w:rPr>
      </w:pPr>
      <w:r w:rsidRPr="00BD31D1">
        <w:rPr>
          <w:lang w:val="ru-RU"/>
        </w:rPr>
        <w:t>с</w:t>
      </w:r>
      <w:r w:rsidR="00B20883" w:rsidRPr="00BD31D1">
        <w:rPr>
          <w:lang w:val="ru-RU"/>
        </w:rPr>
        <w:t>кладировании и захоронении промышленных, бытовых биологических и пр. отх</w:t>
      </w:r>
      <w:r w:rsidR="00B20883" w:rsidRPr="00BD31D1">
        <w:rPr>
          <w:lang w:val="ru-RU"/>
        </w:rPr>
        <w:t>о</w:t>
      </w:r>
      <w:r w:rsidR="00B20883" w:rsidRPr="00BD31D1">
        <w:rPr>
          <w:lang w:val="ru-RU"/>
        </w:rPr>
        <w:t>дов, ядохимикатов.</w:t>
      </w:r>
    </w:p>
    <w:p w:rsidR="00B20883" w:rsidRPr="00BD31D1" w:rsidRDefault="00B20883" w:rsidP="00D90123">
      <w:pPr>
        <w:pStyle w:val="a0"/>
        <w:rPr>
          <w:lang w:val="ru-RU"/>
        </w:rPr>
      </w:pPr>
      <w:r w:rsidRPr="00BD31D1">
        <w:rPr>
          <w:lang w:val="ru-RU"/>
        </w:rPr>
        <w:t>Так, рекультивации подлежат территории всех несанкционированных свалок и п</w:t>
      </w:r>
      <w:r w:rsidRPr="00BD31D1">
        <w:rPr>
          <w:lang w:val="ru-RU"/>
        </w:rPr>
        <w:t>о</w:t>
      </w:r>
      <w:r w:rsidR="0009310E">
        <w:rPr>
          <w:lang w:val="ru-RU"/>
        </w:rPr>
        <w:t>лигонов ТК</w:t>
      </w:r>
      <w:r w:rsidRPr="00BD31D1">
        <w:rPr>
          <w:lang w:val="ru-RU"/>
        </w:rPr>
        <w:t>О, которые запланировано закрыть (переполненные свалки и те, которые им</w:t>
      </w:r>
      <w:r w:rsidRPr="00BD31D1">
        <w:rPr>
          <w:lang w:val="ru-RU"/>
        </w:rPr>
        <w:t>е</w:t>
      </w:r>
      <w:r w:rsidRPr="00BD31D1">
        <w:rPr>
          <w:lang w:val="ru-RU"/>
        </w:rPr>
        <w:t xml:space="preserve">ют грубые нарушения СП 2.1.7.1038-01 </w:t>
      </w:r>
      <w:r w:rsidR="00DD25BE" w:rsidRPr="00BD31D1">
        <w:rPr>
          <w:lang w:val="ru-RU"/>
        </w:rPr>
        <w:t>«</w:t>
      </w:r>
      <w:r w:rsidRPr="00BD31D1">
        <w:rPr>
          <w:lang w:val="ru-RU"/>
        </w:rPr>
        <w:t>Гигиенические требования к устройству и с</w:t>
      </w:r>
      <w:r w:rsidRPr="00BD31D1">
        <w:rPr>
          <w:lang w:val="ru-RU"/>
        </w:rPr>
        <w:t>о</w:t>
      </w:r>
      <w:r w:rsidRPr="00BD31D1">
        <w:rPr>
          <w:lang w:val="ru-RU"/>
        </w:rPr>
        <w:t>держанию полигонов для твердых бытовых отходов</w:t>
      </w:r>
      <w:r w:rsidR="00DD25BE" w:rsidRPr="00BD31D1">
        <w:rPr>
          <w:lang w:val="ru-RU"/>
        </w:rPr>
        <w:t>»</w:t>
      </w:r>
      <w:r w:rsidRPr="00BD31D1">
        <w:rPr>
          <w:lang w:val="ru-RU"/>
        </w:rPr>
        <w:t>), а также земельные участки отраб</w:t>
      </w:r>
      <w:r w:rsidRPr="00BD31D1">
        <w:rPr>
          <w:lang w:val="ru-RU"/>
        </w:rPr>
        <w:t>о</w:t>
      </w:r>
      <w:r w:rsidRPr="00BD31D1">
        <w:rPr>
          <w:lang w:val="ru-RU"/>
        </w:rPr>
        <w:t>танных месторождений полезных ископаемых. Использование территорий рекультивир</w:t>
      </w:r>
      <w:r w:rsidRPr="00BD31D1">
        <w:rPr>
          <w:lang w:val="ru-RU"/>
        </w:rPr>
        <w:t>у</w:t>
      </w:r>
      <w:r w:rsidRPr="00BD31D1">
        <w:rPr>
          <w:lang w:val="ru-RU"/>
        </w:rPr>
        <w:t>емых по</w:t>
      </w:r>
      <w:r w:rsidR="0009310E">
        <w:rPr>
          <w:lang w:val="ru-RU"/>
        </w:rPr>
        <w:t>лигонов ТК</w:t>
      </w:r>
      <w:r w:rsidRPr="00BD31D1">
        <w:rPr>
          <w:lang w:val="ru-RU"/>
        </w:rPr>
        <w:t>О под капитальное строительство не допускается.</w:t>
      </w:r>
    </w:p>
    <w:p w:rsidR="00B20883" w:rsidRPr="00BD31D1" w:rsidRDefault="00B20883" w:rsidP="00D90123">
      <w:pPr>
        <w:pStyle w:val="a0"/>
        <w:rPr>
          <w:lang w:val="ru-RU"/>
        </w:rPr>
      </w:pPr>
      <w:r w:rsidRPr="00BD31D1">
        <w:rPr>
          <w:lang w:val="ru-RU"/>
        </w:rPr>
        <w:t xml:space="preserve">На сегодняшний день известно, что </w:t>
      </w:r>
      <w:r w:rsidR="00082879" w:rsidRPr="00BD31D1">
        <w:rPr>
          <w:lang w:val="ru-RU"/>
        </w:rPr>
        <w:t xml:space="preserve">ряд стоков </w:t>
      </w:r>
      <w:r w:rsidR="0036264A" w:rsidRPr="00BD31D1">
        <w:rPr>
          <w:lang w:val="ru-RU"/>
        </w:rPr>
        <w:t xml:space="preserve">населенных пунктов </w:t>
      </w:r>
      <w:r w:rsidR="009F70E5">
        <w:rPr>
          <w:lang w:val="ru-RU"/>
        </w:rPr>
        <w:t>МО Гостовское</w:t>
      </w:r>
      <w:r w:rsidR="008719FC">
        <w:rPr>
          <w:lang w:val="ru-RU"/>
        </w:rPr>
        <w:t xml:space="preserve"> сельское поселение</w:t>
      </w:r>
      <w:r w:rsidR="00BC4BBD">
        <w:rPr>
          <w:lang w:val="ru-RU"/>
        </w:rPr>
        <w:t xml:space="preserve"> </w:t>
      </w:r>
      <w:r w:rsidRPr="00BD31D1">
        <w:rPr>
          <w:lang w:val="ru-RU"/>
        </w:rPr>
        <w:t>сбрасываются на рельеф без очистки, следовательно, эта территория после строительства и ввода в эксплуатацию системы очистных сооружений также по</w:t>
      </w:r>
      <w:r w:rsidRPr="00BD31D1">
        <w:rPr>
          <w:lang w:val="ru-RU"/>
        </w:rPr>
        <w:t>д</w:t>
      </w:r>
      <w:r w:rsidRPr="00BD31D1">
        <w:rPr>
          <w:lang w:val="ru-RU"/>
        </w:rPr>
        <w:t>лежит рекультивации. Согласно ст.67 Водного Кодекса РФ на территориях, подверже</w:t>
      </w:r>
      <w:r w:rsidRPr="00BD31D1">
        <w:rPr>
          <w:lang w:val="ru-RU"/>
        </w:rPr>
        <w:t>н</w:t>
      </w:r>
      <w:r w:rsidRPr="00BD31D1">
        <w:rPr>
          <w:lang w:val="ru-RU"/>
        </w:rPr>
        <w:t>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p w:rsidR="00B20883" w:rsidRPr="00BD31D1" w:rsidRDefault="00B20883" w:rsidP="00D90123">
      <w:pPr>
        <w:pStyle w:val="a0"/>
        <w:rPr>
          <w:lang w:val="ru-RU"/>
        </w:rPr>
      </w:pPr>
      <w:r w:rsidRPr="00BD31D1">
        <w:rPr>
          <w:lang w:val="ru-RU"/>
        </w:rPr>
        <w:t>Итак, следует усилить контроль за реализацией мероприятий по охране почвы, усилить лабораторный контроль за почвой в зоне производства растениеводческой пр</w:t>
      </w:r>
      <w:r w:rsidRPr="00BD31D1">
        <w:rPr>
          <w:lang w:val="ru-RU"/>
        </w:rPr>
        <w:t>о</w:t>
      </w:r>
      <w:r w:rsidRPr="00BD31D1">
        <w:rPr>
          <w:lang w:val="ru-RU"/>
        </w:rPr>
        <w:t>дукции, в зоне влияния предприятий, на автодорогах, в селитебной зоне, ужесточить тр</w:t>
      </w:r>
      <w:r w:rsidRPr="00BD31D1">
        <w:rPr>
          <w:lang w:val="ru-RU"/>
        </w:rPr>
        <w:t>е</w:t>
      </w:r>
      <w:r w:rsidRPr="00BD31D1">
        <w:rPr>
          <w:lang w:val="ru-RU"/>
        </w:rPr>
        <w:t xml:space="preserve">бовательность к нарушителям Федерального Закона </w:t>
      </w:r>
      <w:r w:rsidR="00DD25BE" w:rsidRPr="00BD31D1">
        <w:rPr>
          <w:lang w:val="ru-RU"/>
        </w:rPr>
        <w:t>«</w:t>
      </w:r>
      <w:r w:rsidRPr="00BD31D1">
        <w:rPr>
          <w:lang w:val="ru-RU"/>
        </w:rPr>
        <w:t>О санитарно-эпидемиологическом благополучии населения</w:t>
      </w:r>
      <w:r w:rsidR="00DD25BE" w:rsidRPr="00BD31D1">
        <w:rPr>
          <w:lang w:val="ru-RU"/>
        </w:rPr>
        <w:t>»</w:t>
      </w:r>
      <w:r w:rsidRPr="00BD31D1">
        <w:rPr>
          <w:lang w:val="ru-RU"/>
        </w:rPr>
        <w:t xml:space="preserve"> и санитарных правил в соответствии с Кодексом РФ об админ</w:t>
      </w:r>
      <w:r w:rsidRPr="00BD31D1">
        <w:rPr>
          <w:lang w:val="ru-RU"/>
        </w:rPr>
        <w:t>и</w:t>
      </w:r>
      <w:r w:rsidRPr="00BD31D1">
        <w:rPr>
          <w:lang w:val="ru-RU"/>
        </w:rPr>
        <w:t>стративных правонарушениях.</w:t>
      </w:r>
    </w:p>
    <w:p w:rsidR="00B20883" w:rsidRPr="00EF235D" w:rsidRDefault="00B549A5" w:rsidP="00D528A2">
      <w:pPr>
        <w:pStyle w:val="3"/>
        <w:rPr>
          <w:rFonts w:cs="Times New Roman"/>
          <w:szCs w:val="24"/>
        </w:rPr>
      </w:pPr>
      <w:bookmarkStart w:id="176" w:name="_Toc370201528"/>
      <w:bookmarkStart w:id="177" w:name="_Toc427163807"/>
      <w:r w:rsidRPr="00EF235D">
        <w:rPr>
          <w:rFonts w:cs="Times New Roman"/>
          <w:szCs w:val="24"/>
        </w:rPr>
        <w:lastRenderedPageBreak/>
        <w:t>10</w:t>
      </w:r>
      <w:r w:rsidR="00B20883" w:rsidRPr="00EF235D">
        <w:rPr>
          <w:rFonts w:cs="Times New Roman"/>
          <w:szCs w:val="24"/>
        </w:rPr>
        <w:t>.5.</w:t>
      </w:r>
      <w:r w:rsidR="009E3BFD" w:rsidRPr="00EF235D">
        <w:rPr>
          <w:rFonts w:cs="Times New Roman"/>
          <w:szCs w:val="24"/>
        </w:rPr>
        <w:t>4</w:t>
      </w:r>
      <w:r w:rsidR="00B20883" w:rsidRPr="00EF235D">
        <w:rPr>
          <w:rFonts w:cs="Times New Roman"/>
          <w:szCs w:val="24"/>
        </w:rPr>
        <w:t xml:space="preserve"> Охрана окружающей среды при обращении с отходами</w:t>
      </w:r>
      <w:bookmarkEnd w:id="176"/>
      <w:bookmarkEnd w:id="177"/>
      <w:r w:rsidR="00493BB3" w:rsidRPr="00EF235D">
        <w:rPr>
          <w:rFonts w:cs="Times New Roman"/>
          <w:szCs w:val="24"/>
        </w:rPr>
        <w:t xml:space="preserve"> </w:t>
      </w:r>
    </w:p>
    <w:p w:rsidR="00B20883" w:rsidRPr="00BD31D1" w:rsidRDefault="00B20883" w:rsidP="00B20883">
      <w:pPr>
        <w:pStyle w:val="a0"/>
        <w:rPr>
          <w:lang w:val="ru-RU"/>
        </w:rPr>
      </w:pPr>
      <w:r w:rsidRPr="00BD31D1">
        <w:rPr>
          <w:lang w:val="ru-RU"/>
        </w:rPr>
        <w:t xml:space="preserve">Основными направлениями в решении проблем управления отходами в </w:t>
      </w:r>
      <w:r w:rsidR="009F70E5">
        <w:rPr>
          <w:lang w:val="ru-RU"/>
        </w:rPr>
        <w:t>МО Го</w:t>
      </w:r>
      <w:r w:rsidR="009F70E5">
        <w:rPr>
          <w:lang w:val="ru-RU"/>
        </w:rPr>
        <w:t>с</w:t>
      </w:r>
      <w:r w:rsidR="009F70E5">
        <w:rPr>
          <w:lang w:val="ru-RU"/>
        </w:rPr>
        <w:t>товское</w:t>
      </w:r>
      <w:r w:rsidR="00A47211">
        <w:rPr>
          <w:lang w:val="ru-RU"/>
        </w:rPr>
        <w:t xml:space="preserve"> сельское поселение</w:t>
      </w:r>
      <w:r w:rsidR="00291259">
        <w:rPr>
          <w:lang w:val="ru-RU"/>
        </w:rPr>
        <w:t xml:space="preserve"> </w:t>
      </w:r>
      <w:r w:rsidRPr="00BD31D1">
        <w:rPr>
          <w:lang w:val="ru-RU"/>
        </w:rPr>
        <w:t>являются:</w:t>
      </w:r>
    </w:p>
    <w:p w:rsidR="00B20883" w:rsidRPr="00BD31D1" w:rsidRDefault="00B20883" w:rsidP="00495652">
      <w:pPr>
        <w:pStyle w:val="a0"/>
        <w:numPr>
          <w:ilvl w:val="0"/>
          <w:numId w:val="16"/>
        </w:numPr>
        <w:rPr>
          <w:lang w:val="ru-RU"/>
        </w:rPr>
      </w:pPr>
      <w:r w:rsidRPr="00BD31D1">
        <w:rPr>
          <w:lang w:val="ru-RU"/>
        </w:rPr>
        <w:t>максимальное исп</w:t>
      </w:r>
      <w:r w:rsidR="0009310E">
        <w:rPr>
          <w:lang w:val="ru-RU"/>
        </w:rPr>
        <w:t>ользование селективного сбора ТК</w:t>
      </w:r>
      <w:r w:rsidRPr="00BD31D1">
        <w:rPr>
          <w:lang w:val="ru-RU"/>
        </w:rPr>
        <w:t>О с целью получения втори</w:t>
      </w:r>
      <w:r w:rsidRPr="00BD31D1">
        <w:rPr>
          <w:lang w:val="ru-RU"/>
        </w:rPr>
        <w:t>ч</w:t>
      </w:r>
      <w:r w:rsidRPr="00BD31D1">
        <w:rPr>
          <w:lang w:val="ru-RU"/>
        </w:rPr>
        <w:t>ных ресурсов и сокращения объема обезвреживаемых отходов;</w:t>
      </w:r>
    </w:p>
    <w:p w:rsidR="00B20883" w:rsidRPr="00BD31D1" w:rsidRDefault="00B20883" w:rsidP="00495652">
      <w:pPr>
        <w:pStyle w:val="a0"/>
        <w:numPr>
          <w:ilvl w:val="0"/>
          <w:numId w:val="16"/>
        </w:numPr>
        <w:rPr>
          <w:lang w:val="ru-RU"/>
        </w:rPr>
      </w:pPr>
      <w:r w:rsidRPr="00BD31D1">
        <w:rPr>
          <w:lang w:val="ru-RU"/>
        </w:rPr>
        <w:t>проведение рекультивации существующих мест складирования и утилизации тве</w:t>
      </w:r>
      <w:r w:rsidRPr="00BD31D1">
        <w:rPr>
          <w:lang w:val="ru-RU"/>
        </w:rPr>
        <w:t>р</w:t>
      </w:r>
      <w:r w:rsidRPr="00BD31D1">
        <w:rPr>
          <w:lang w:val="ru-RU"/>
        </w:rPr>
        <w:t>дых бытовых и биологических отходов;</w:t>
      </w:r>
    </w:p>
    <w:p w:rsidR="00B20883" w:rsidRPr="00BD31D1" w:rsidRDefault="0009310E" w:rsidP="00495652">
      <w:pPr>
        <w:pStyle w:val="a0"/>
        <w:numPr>
          <w:ilvl w:val="0"/>
          <w:numId w:val="16"/>
        </w:numPr>
        <w:rPr>
          <w:lang w:val="ru-RU"/>
        </w:rPr>
      </w:pPr>
      <w:r>
        <w:rPr>
          <w:lang w:val="ru-RU"/>
        </w:rPr>
        <w:t>строительство новых полигонов ТК</w:t>
      </w:r>
      <w:r w:rsidR="00B20883" w:rsidRPr="00BD31D1">
        <w:rPr>
          <w:lang w:val="ru-RU"/>
        </w:rPr>
        <w:t>О и новых скотомогильников, оборудованных биологическими камерами, в соответствии с санитарно-эпидемиологическими нормами и требованиями;</w:t>
      </w:r>
    </w:p>
    <w:p w:rsidR="001360E8" w:rsidRPr="0009310E" w:rsidRDefault="00B20883" w:rsidP="00495652">
      <w:pPr>
        <w:pStyle w:val="a0"/>
        <w:numPr>
          <w:ilvl w:val="0"/>
          <w:numId w:val="16"/>
        </w:numPr>
        <w:rPr>
          <w:lang w:val="ru-RU"/>
        </w:rPr>
      </w:pPr>
      <w:r w:rsidRPr="00BD31D1">
        <w:rPr>
          <w:lang w:val="ru-RU"/>
        </w:rPr>
        <w:t>оптимальная эксплуатация существующи</w:t>
      </w:r>
      <w:r w:rsidR="0009310E">
        <w:rPr>
          <w:lang w:val="ru-RU"/>
        </w:rPr>
        <w:t>х и вновь введенных полигонов ТК</w:t>
      </w:r>
      <w:r w:rsidRPr="00BD31D1">
        <w:rPr>
          <w:lang w:val="ru-RU"/>
        </w:rPr>
        <w:t>О с учетом последующей рекультивации территорий.</w:t>
      </w:r>
    </w:p>
    <w:p w:rsidR="001360E8" w:rsidRPr="00BD31D1" w:rsidRDefault="001360E8" w:rsidP="00D90123">
      <w:pPr>
        <w:pStyle w:val="a0"/>
        <w:rPr>
          <w:lang w:val="ru-RU"/>
        </w:rPr>
      </w:pPr>
      <w:r w:rsidRPr="00BD31D1">
        <w:rPr>
          <w:lang w:val="ru-RU"/>
        </w:rPr>
        <w:t>Старые и заполненные скотомогильники подлежат консервации</w:t>
      </w:r>
    </w:p>
    <w:p w:rsidR="00B20883" w:rsidRPr="00BD31D1" w:rsidRDefault="00B20883" w:rsidP="00D90123">
      <w:pPr>
        <w:pStyle w:val="a0"/>
        <w:rPr>
          <w:lang w:val="ru-RU"/>
        </w:rPr>
      </w:pPr>
      <w:r w:rsidRPr="00BD31D1">
        <w:rPr>
          <w:lang w:val="ru-RU"/>
        </w:rPr>
        <w:t xml:space="preserve">В соответствии со статьей 11 </w:t>
      </w:r>
      <w:r w:rsidR="0069442E" w:rsidRPr="00BD31D1">
        <w:rPr>
          <w:lang w:val="ru-RU"/>
        </w:rPr>
        <w:t>Ф</w:t>
      </w:r>
      <w:r w:rsidRPr="00BD31D1">
        <w:rPr>
          <w:lang w:val="ru-RU"/>
        </w:rPr>
        <w:t xml:space="preserve">едерального закона </w:t>
      </w:r>
      <w:r w:rsidR="0069442E" w:rsidRPr="00BD31D1">
        <w:rPr>
          <w:lang w:val="ru-RU"/>
        </w:rPr>
        <w:t xml:space="preserve">от 24.06.1998 </w:t>
      </w:r>
      <w:r w:rsidR="00A40A91">
        <w:rPr>
          <w:lang w:val="ru-RU"/>
        </w:rPr>
        <w:t>№</w:t>
      </w:r>
      <w:r w:rsidR="008C3C1C">
        <w:rPr>
          <w:lang w:val="ru-RU"/>
        </w:rPr>
        <w:t xml:space="preserve"> </w:t>
      </w:r>
      <w:r w:rsidR="0069442E" w:rsidRPr="00BD31D1">
        <w:rPr>
          <w:lang w:val="ru-RU"/>
        </w:rPr>
        <w:t xml:space="preserve">89-ФЗ </w:t>
      </w:r>
      <w:r w:rsidR="00DD25BE" w:rsidRPr="00BD31D1">
        <w:rPr>
          <w:lang w:val="ru-RU"/>
        </w:rPr>
        <w:t>«</w:t>
      </w:r>
      <w:r w:rsidRPr="00BD31D1">
        <w:rPr>
          <w:lang w:val="ru-RU"/>
        </w:rPr>
        <w:t>Об о</w:t>
      </w:r>
      <w:r w:rsidRPr="00BD31D1">
        <w:rPr>
          <w:lang w:val="ru-RU"/>
        </w:rPr>
        <w:t>т</w:t>
      </w:r>
      <w:r w:rsidRPr="00BD31D1">
        <w:rPr>
          <w:lang w:val="ru-RU"/>
        </w:rPr>
        <w:t>ходах производства и потребления</w:t>
      </w:r>
      <w:r w:rsidR="00DD25BE" w:rsidRPr="00BD31D1">
        <w:rPr>
          <w:lang w:val="ru-RU"/>
        </w:rPr>
        <w:t>»</w:t>
      </w:r>
      <w:r w:rsidR="0069442E" w:rsidRPr="00BD31D1">
        <w:rPr>
          <w:lang w:val="ru-RU"/>
        </w:rPr>
        <w:t xml:space="preserve"> (ре</w:t>
      </w:r>
      <w:r w:rsidR="00CC3819">
        <w:rPr>
          <w:lang w:val="ru-RU"/>
        </w:rPr>
        <w:t xml:space="preserve">д. </w:t>
      </w:r>
      <w:r w:rsidR="0069442E" w:rsidRPr="00BD31D1">
        <w:rPr>
          <w:lang w:val="ru-RU"/>
        </w:rPr>
        <w:t xml:space="preserve">от </w:t>
      </w:r>
      <w:r w:rsidR="0009310E">
        <w:rPr>
          <w:lang w:val="ru-RU"/>
        </w:rPr>
        <w:t>01.02.2015</w:t>
      </w:r>
      <w:r w:rsidR="0069442E" w:rsidRPr="00BD31D1">
        <w:rPr>
          <w:lang w:val="ru-RU"/>
        </w:rPr>
        <w:t>)</w:t>
      </w:r>
      <w:r w:rsidRPr="00BD31D1">
        <w:rPr>
          <w:lang w:val="ru-RU"/>
        </w:rPr>
        <w:t xml:space="preserve"> индивидуальные предпринимат</w:t>
      </w:r>
      <w:r w:rsidRPr="00BD31D1">
        <w:rPr>
          <w:lang w:val="ru-RU"/>
        </w:rPr>
        <w:t>е</w:t>
      </w:r>
      <w:r w:rsidRPr="00BD31D1">
        <w:rPr>
          <w:lang w:val="ru-RU"/>
        </w:rPr>
        <w:t>ли и юридические лица при эксплуатации предприятий, зданий, строений, сооружений и иных объектов, связанных с обращением с отходами, обязаны:</w:t>
      </w:r>
    </w:p>
    <w:p w:rsidR="0069442E" w:rsidRPr="00BD31D1" w:rsidRDefault="0069442E" w:rsidP="00495652">
      <w:pPr>
        <w:pStyle w:val="a0"/>
        <w:numPr>
          <w:ilvl w:val="0"/>
          <w:numId w:val="17"/>
        </w:numPr>
        <w:rPr>
          <w:lang w:val="ru-RU"/>
        </w:rPr>
      </w:pPr>
      <w:r w:rsidRPr="00BD31D1">
        <w:rPr>
          <w:lang w:val="ru-RU"/>
        </w:rPr>
        <w:t>соблюдать экологические, санитарные и иные требования, установленные закон</w:t>
      </w:r>
      <w:r w:rsidRPr="00BD31D1">
        <w:rPr>
          <w:lang w:val="ru-RU"/>
        </w:rPr>
        <w:t>о</w:t>
      </w:r>
      <w:r w:rsidRPr="00BD31D1">
        <w:rPr>
          <w:lang w:val="ru-RU"/>
        </w:rPr>
        <w:t>дательством РФ в области охраны окружающей среды и здоровья человека;</w:t>
      </w:r>
    </w:p>
    <w:p w:rsidR="0069442E" w:rsidRPr="00BD31D1" w:rsidRDefault="0069442E" w:rsidP="00495652">
      <w:pPr>
        <w:pStyle w:val="a0"/>
        <w:numPr>
          <w:ilvl w:val="0"/>
          <w:numId w:val="17"/>
        </w:numPr>
        <w:rPr>
          <w:lang w:val="ru-RU"/>
        </w:rPr>
      </w:pPr>
      <w:r w:rsidRPr="00BD31D1">
        <w:rPr>
          <w:lang w:val="ru-RU"/>
        </w:rPr>
        <w:t>разрабатывать проекты нормативов образования отходов и лимитов на размещение отходов в целях уменьшения количества их образования;</w:t>
      </w:r>
    </w:p>
    <w:p w:rsidR="0069442E" w:rsidRPr="00BD31D1" w:rsidRDefault="0069442E" w:rsidP="00495652">
      <w:pPr>
        <w:pStyle w:val="a0"/>
        <w:numPr>
          <w:ilvl w:val="0"/>
          <w:numId w:val="17"/>
        </w:numPr>
        <w:rPr>
          <w:lang w:val="ru-RU"/>
        </w:rPr>
      </w:pPr>
      <w:r w:rsidRPr="00BD31D1">
        <w:rPr>
          <w:lang w:val="ru-RU"/>
        </w:rPr>
        <w:t>внедрять малоотходные технологии на основе новейших научно-технических д</w:t>
      </w:r>
      <w:r w:rsidRPr="00BD31D1">
        <w:rPr>
          <w:lang w:val="ru-RU"/>
        </w:rPr>
        <w:t>о</w:t>
      </w:r>
      <w:r w:rsidRPr="00BD31D1">
        <w:rPr>
          <w:lang w:val="ru-RU"/>
        </w:rPr>
        <w:t>стижений;</w:t>
      </w:r>
    </w:p>
    <w:p w:rsidR="0069442E" w:rsidRPr="00BD31D1" w:rsidRDefault="0069442E" w:rsidP="00495652">
      <w:pPr>
        <w:pStyle w:val="a0"/>
        <w:numPr>
          <w:ilvl w:val="0"/>
          <w:numId w:val="17"/>
        </w:numPr>
        <w:rPr>
          <w:lang w:val="ru-RU"/>
        </w:rPr>
      </w:pPr>
      <w:r w:rsidRPr="00BD31D1">
        <w:rPr>
          <w:lang w:val="ru-RU"/>
        </w:rPr>
        <w:t>проводить инвентаризацию отходов и объектов их размещения;</w:t>
      </w:r>
    </w:p>
    <w:p w:rsidR="0069442E" w:rsidRPr="00BD31D1" w:rsidRDefault="0069442E" w:rsidP="00495652">
      <w:pPr>
        <w:pStyle w:val="a0"/>
        <w:numPr>
          <w:ilvl w:val="0"/>
          <w:numId w:val="17"/>
        </w:numPr>
        <w:rPr>
          <w:lang w:val="ru-RU"/>
        </w:rPr>
      </w:pPr>
      <w:r w:rsidRPr="00BD31D1">
        <w:rPr>
          <w:lang w:val="ru-RU"/>
        </w:rPr>
        <w:t>проводить мониторинг состояния и загрязнения окружающей среды на территор</w:t>
      </w:r>
      <w:r w:rsidRPr="00BD31D1">
        <w:rPr>
          <w:lang w:val="ru-RU"/>
        </w:rPr>
        <w:t>и</w:t>
      </w:r>
      <w:r w:rsidRPr="00BD31D1">
        <w:rPr>
          <w:lang w:val="ru-RU"/>
        </w:rPr>
        <w:t>ях объектов размещения отходов;</w:t>
      </w:r>
    </w:p>
    <w:p w:rsidR="0069442E" w:rsidRPr="00BD31D1" w:rsidRDefault="0069442E" w:rsidP="00495652">
      <w:pPr>
        <w:pStyle w:val="a0"/>
        <w:numPr>
          <w:ilvl w:val="0"/>
          <w:numId w:val="17"/>
        </w:numPr>
        <w:rPr>
          <w:lang w:val="ru-RU"/>
        </w:rPr>
      </w:pPr>
      <w:r w:rsidRPr="00BD31D1">
        <w:rPr>
          <w:lang w:val="ru-RU"/>
        </w:rPr>
        <w:t>предоставлять в установленном порядке необходимую информацию в области о</w:t>
      </w:r>
      <w:r w:rsidRPr="00BD31D1">
        <w:rPr>
          <w:lang w:val="ru-RU"/>
        </w:rPr>
        <w:t>б</w:t>
      </w:r>
      <w:r w:rsidRPr="00BD31D1">
        <w:rPr>
          <w:lang w:val="ru-RU"/>
        </w:rPr>
        <w:t>ращения с отходами;</w:t>
      </w:r>
    </w:p>
    <w:p w:rsidR="0069442E" w:rsidRPr="00BD31D1" w:rsidRDefault="0069442E" w:rsidP="00495652">
      <w:pPr>
        <w:pStyle w:val="a0"/>
        <w:numPr>
          <w:ilvl w:val="0"/>
          <w:numId w:val="17"/>
        </w:numPr>
        <w:rPr>
          <w:lang w:val="ru-RU"/>
        </w:rPr>
      </w:pPr>
      <w:r w:rsidRPr="00BD31D1">
        <w:rPr>
          <w:lang w:val="ru-RU"/>
        </w:rPr>
        <w:t>соблюдать требования предупреждения аварий, связанных с обращением с отход</w:t>
      </w:r>
      <w:r w:rsidRPr="00BD31D1">
        <w:rPr>
          <w:lang w:val="ru-RU"/>
        </w:rPr>
        <w:t>а</w:t>
      </w:r>
      <w:r w:rsidRPr="00BD31D1">
        <w:rPr>
          <w:lang w:val="ru-RU"/>
        </w:rPr>
        <w:t>ми, и принимать неотложные меры по их ликвидации;</w:t>
      </w:r>
    </w:p>
    <w:p w:rsidR="0069442E" w:rsidRDefault="0069442E" w:rsidP="00495652">
      <w:pPr>
        <w:pStyle w:val="a0"/>
        <w:numPr>
          <w:ilvl w:val="0"/>
          <w:numId w:val="17"/>
        </w:numPr>
        <w:rPr>
          <w:lang w:val="ru-RU"/>
        </w:rPr>
      </w:pPr>
      <w:r w:rsidRPr="00BD31D1">
        <w:rPr>
          <w:lang w:val="ru-RU"/>
        </w:rPr>
        <w:t>в случае возникновения или угрозы аварий, связанных с обращением с отходами, которые наносят или могут нанести ущерб окружающей среде, здоровью или им</w:t>
      </w:r>
      <w:r w:rsidRPr="00BD31D1">
        <w:rPr>
          <w:lang w:val="ru-RU"/>
        </w:rPr>
        <w:t>у</w:t>
      </w:r>
      <w:r w:rsidRPr="00BD31D1">
        <w:rPr>
          <w:lang w:val="ru-RU"/>
        </w:rPr>
        <w:t>ществу физических лиц либо имуществу юридических лиц, немедленно информ</w:t>
      </w:r>
      <w:r w:rsidRPr="00BD31D1">
        <w:rPr>
          <w:lang w:val="ru-RU"/>
        </w:rPr>
        <w:t>и</w:t>
      </w:r>
      <w:r w:rsidRPr="00BD31D1">
        <w:rPr>
          <w:lang w:val="ru-RU"/>
        </w:rPr>
        <w:t>ровать об этом федеральные органы исполнительной власти в области обращения с отходами, органы исполнительной власти субъектов РФ, органы местного сам</w:t>
      </w:r>
      <w:r w:rsidRPr="00BD31D1">
        <w:rPr>
          <w:lang w:val="ru-RU"/>
        </w:rPr>
        <w:t>о</w:t>
      </w:r>
      <w:r w:rsidRPr="00BD31D1">
        <w:rPr>
          <w:lang w:val="ru-RU"/>
        </w:rPr>
        <w:t>управления.</w:t>
      </w:r>
    </w:p>
    <w:p w:rsidR="00B20883" w:rsidRPr="009D61D4" w:rsidRDefault="00B20883" w:rsidP="009D61D4">
      <w:pPr>
        <w:pStyle w:val="a0"/>
        <w:rPr>
          <w:lang w:val="ru-RU"/>
        </w:rPr>
      </w:pPr>
      <w:r w:rsidRPr="009D61D4">
        <w:rPr>
          <w:lang w:val="ru-RU"/>
        </w:rPr>
        <w:t xml:space="preserve">Реализация представленного комплекса мер планировочного и организационного характера позволит восстановить экологическое равновесие и улучшить санитарные и экологические параметры окружающей среды </w:t>
      </w:r>
      <w:r w:rsidR="009D61D4">
        <w:rPr>
          <w:lang w:val="ru-RU"/>
        </w:rPr>
        <w:t xml:space="preserve">в </w:t>
      </w:r>
      <w:r w:rsidR="009F70E5">
        <w:rPr>
          <w:lang w:val="ru-RU"/>
        </w:rPr>
        <w:t>МО Гостовское</w:t>
      </w:r>
      <w:r w:rsidR="008719FC">
        <w:rPr>
          <w:lang w:val="ru-RU"/>
        </w:rPr>
        <w:t xml:space="preserve"> сельское поселение</w:t>
      </w:r>
      <w:r w:rsidR="00C34642">
        <w:rPr>
          <w:lang w:val="ru-RU"/>
        </w:rPr>
        <w:t>.</w:t>
      </w:r>
    </w:p>
    <w:p w:rsidR="0009310E" w:rsidRPr="0069752F" w:rsidRDefault="00687006" w:rsidP="0009310E">
      <w:pPr>
        <w:pStyle w:val="afff5"/>
        <w:jc w:val="center"/>
      </w:pPr>
      <w:bookmarkStart w:id="178" w:name="_Toc312530923"/>
      <w:bookmarkStart w:id="179" w:name="_Toc370201530"/>
      <w:bookmarkStart w:id="180" w:name="_Toc270950871"/>
      <w:bookmarkStart w:id="181" w:name="_Toc312530937"/>
      <w:r>
        <w:br w:type="page"/>
      </w:r>
    </w:p>
    <w:p w:rsidR="00B20883" w:rsidRPr="00BD31D1" w:rsidRDefault="00B549A5" w:rsidP="00D90123">
      <w:pPr>
        <w:pStyle w:val="1"/>
        <w:rPr>
          <w:rFonts w:cs="Times New Roman"/>
          <w:szCs w:val="24"/>
        </w:rPr>
      </w:pPr>
      <w:bookmarkStart w:id="182" w:name="_Toc427163808"/>
      <w:r w:rsidRPr="00624018">
        <w:rPr>
          <w:rFonts w:cs="Times New Roman"/>
          <w:szCs w:val="24"/>
        </w:rPr>
        <w:lastRenderedPageBreak/>
        <w:t>11</w:t>
      </w:r>
      <w:r w:rsidR="00B20883" w:rsidRPr="00624018">
        <w:rPr>
          <w:rFonts w:cs="Times New Roman"/>
          <w:szCs w:val="24"/>
        </w:rPr>
        <w:t xml:space="preserve">. </w:t>
      </w:r>
      <w:bookmarkEnd w:id="178"/>
      <w:bookmarkEnd w:id="179"/>
      <w:r w:rsidR="00046BE9" w:rsidRPr="00624018">
        <w:rPr>
          <w:rFonts w:cs="Times New Roman"/>
          <w:szCs w:val="24"/>
        </w:rPr>
        <w:t>Объекты социально-бытового обслуживания и туризма</w:t>
      </w:r>
      <w:bookmarkEnd w:id="182"/>
    </w:p>
    <w:p w:rsidR="00B20883" w:rsidRPr="00BD31D1" w:rsidRDefault="00B549A5" w:rsidP="00D528A2">
      <w:pPr>
        <w:pStyle w:val="20"/>
        <w:rPr>
          <w:rFonts w:cs="Times New Roman"/>
          <w:szCs w:val="24"/>
        </w:rPr>
      </w:pPr>
      <w:bookmarkStart w:id="183" w:name="_Toc312530924"/>
      <w:bookmarkStart w:id="184" w:name="_Toc370201531"/>
      <w:bookmarkStart w:id="185" w:name="_Toc427163809"/>
      <w:r>
        <w:rPr>
          <w:rFonts w:cs="Times New Roman"/>
          <w:szCs w:val="24"/>
        </w:rPr>
        <w:t>11</w:t>
      </w:r>
      <w:r w:rsidR="00B20883" w:rsidRPr="00BD31D1">
        <w:rPr>
          <w:rFonts w:cs="Times New Roman"/>
          <w:szCs w:val="24"/>
        </w:rPr>
        <w:t>.1 Учреждения образования</w:t>
      </w:r>
      <w:bookmarkEnd w:id="183"/>
      <w:bookmarkEnd w:id="184"/>
      <w:bookmarkEnd w:id="185"/>
    </w:p>
    <w:p w:rsidR="00B20883" w:rsidRPr="00BD31D1" w:rsidRDefault="00B20883" w:rsidP="00D90123">
      <w:pPr>
        <w:pStyle w:val="a0"/>
        <w:rPr>
          <w:rFonts w:eastAsia="Lucida Sans Unicode"/>
          <w:lang w:val="ru-RU"/>
        </w:rPr>
      </w:pPr>
      <w:r w:rsidRPr="00BD31D1">
        <w:rPr>
          <w:lang w:val="ru-RU"/>
        </w:rPr>
        <w:t>К минимально необходимым населению, нормируемым объектам образования о</w:t>
      </w:r>
      <w:r w:rsidRPr="00BD31D1">
        <w:rPr>
          <w:lang w:val="ru-RU"/>
        </w:rPr>
        <w:t>т</w:t>
      </w:r>
      <w:r w:rsidRPr="00BD31D1">
        <w:rPr>
          <w:lang w:val="ru-RU"/>
        </w:rPr>
        <w:t>носятся детские дошкольные учреждения и общеобразовательные школы (повседневный уровень), объекты начального профессионального и средне</w:t>
      </w:r>
      <w:r w:rsidR="00481479" w:rsidRPr="00BD31D1">
        <w:rPr>
          <w:lang w:val="ru-RU"/>
        </w:rPr>
        <w:t xml:space="preserve">го </w:t>
      </w:r>
      <w:r w:rsidRPr="00BD31D1">
        <w:rPr>
          <w:lang w:val="ru-RU"/>
        </w:rPr>
        <w:t xml:space="preserve">специального образования (периодический уровень). </w:t>
      </w:r>
    </w:p>
    <w:p w:rsidR="002027B8" w:rsidRDefault="00B20883" w:rsidP="00D90123">
      <w:pPr>
        <w:pStyle w:val="a0"/>
        <w:rPr>
          <w:rFonts w:eastAsia="Lucida Sans Unicode"/>
          <w:lang w:val="ru-RU"/>
        </w:rPr>
      </w:pPr>
      <w:r w:rsidRPr="00BD31D1">
        <w:rPr>
          <w:rFonts w:eastAsia="Lucida Sans Unicode"/>
          <w:lang w:val="ru-RU"/>
        </w:rPr>
        <w:t xml:space="preserve">Для дошкольных учреждений принят радиус доступности – 500 м. </w:t>
      </w:r>
    </w:p>
    <w:p w:rsidR="00B20883" w:rsidRPr="00BD31D1" w:rsidRDefault="00B20883" w:rsidP="00D90123">
      <w:pPr>
        <w:pStyle w:val="a0"/>
        <w:rPr>
          <w:lang w:val="ru-RU"/>
        </w:rPr>
      </w:pPr>
      <w:r w:rsidRPr="00BD31D1">
        <w:rPr>
          <w:rFonts w:eastAsia="Lucida Sans Unicode"/>
          <w:lang w:val="ru-RU"/>
        </w:rPr>
        <w:t xml:space="preserve">Для школ радиус доступности принят – 4 км (в соответствии с </w:t>
      </w:r>
      <w:r w:rsidRPr="00BD31D1">
        <w:rPr>
          <w:lang w:val="ru-RU"/>
        </w:rPr>
        <w:t xml:space="preserve">СанПиН 2.4.2.1178-02 </w:t>
      </w:r>
      <w:r w:rsidR="00DD25BE" w:rsidRPr="00BD31D1">
        <w:rPr>
          <w:lang w:val="ru-RU"/>
        </w:rPr>
        <w:t>«</w:t>
      </w:r>
      <w:r w:rsidRPr="00BD31D1">
        <w:rPr>
          <w:lang w:val="ru-RU"/>
        </w:rPr>
        <w:t>Гигиенические требования к условиям обучения в общеобразовательных учрежден</w:t>
      </w:r>
      <w:r w:rsidRPr="00BD31D1">
        <w:rPr>
          <w:lang w:val="ru-RU"/>
        </w:rPr>
        <w:t>и</w:t>
      </w:r>
      <w:r w:rsidRPr="00BD31D1">
        <w:rPr>
          <w:lang w:val="ru-RU"/>
        </w:rPr>
        <w:t>ях</w:t>
      </w:r>
      <w:r w:rsidR="00DD25BE" w:rsidRPr="00BD31D1">
        <w:rPr>
          <w:lang w:val="ru-RU"/>
        </w:rPr>
        <w:t>»</w:t>
      </w:r>
      <w:r w:rsidRPr="00BD31D1">
        <w:rPr>
          <w:lang w:val="ru-RU"/>
        </w:rPr>
        <w:t>).</w:t>
      </w:r>
    </w:p>
    <w:p w:rsidR="009774A2" w:rsidRPr="00BD31D1" w:rsidRDefault="00B549A5" w:rsidP="009774A2">
      <w:pPr>
        <w:pStyle w:val="3"/>
        <w:rPr>
          <w:rFonts w:cs="Times New Roman"/>
          <w:szCs w:val="24"/>
        </w:rPr>
      </w:pPr>
      <w:bookmarkStart w:id="186" w:name="_Toc427163810"/>
      <w:bookmarkStart w:id="187" w:name="_Toc312530926"/>
      <w:bookmarkStart w:id="188" w:name="_Toc370201532"/>
      <w:r w:rsidRPr="002925FD">
        <w:rPr>
          <w:rFonts w:cs="Times New Roman"/>
          <w:szCs w:val="24"/>
        </w:rPr>
        <w:t>11</w:t>
      </w:r>
      <w:r w:rsidR="009774A2" w:rsidRPr="002925FD">
        <w:rPr>
          <w:rFonts w:cs="Times New Roman"/>
          <w:szCs w:val="24"/>
        </w:rPr>
        <w:t>.1.1 Детское дошкольное образование</w:t>
      </w:r>
      <w:bookmarkEnd w:id="186"/>
    </w:p>
    <w:p w:rsidR="007B1B89" w:rsidRPr="00726083" w:rsidRDefault="007B1B89" w:rsidP="001411AC">
      <w:pPr>
        <w:pStyle w:val="a0"/>
        <w:rPr>
          <w:rFonts w:eastAsia="Lucida Sans Unicode"/>
          <w:lang w:val="ru-RU"/>
        </w:rPr>
      </w:pPr>
      <w:r w:rsidRPr="001411AC">
        <w:rPr>
          <w:rFonts w:eastAsia="Lucida Sans Unicode"/>
          <w:lang w:val="ru-RU"/>
        </w:rPr>
        <w:t xml:space="preserve">В пределах </w:t>
      </w:r>
      <w:r w:rsidR="009F70E5">
        <w:rPr>
          <w:rFonts w:eastAsia="Lucida Sans Unicode"/>
          <w:lang w:val="ru-RU"/>
        </w:rPr>
        <w:t>МО Гостовское</w:t>
      </w:r>
      <w:r w:rsidR="008719FC">
        <w:rPr>
          <w:rFonts w:eastAsia="Lucida Sans Unicode"/>
          <w:lang w:val="ru-RU"/>
        </w:rPr>
        <w:t xml:space="preserve"> сельское поселение</w:t>
      </w:r>
      <w:r w:rsidRPr="001411AC">
        <w:rPr>
          <w:rFonts w:eastAsia="Lucida Sans Unicode"/>
          <w:lang w:val="ru-RU"/>
        </w:rPr>
        <w:t xml:space="preserve"> </w:t>
      </w:r>
      <w:r w:rsidR="00FB6D0D" w:rsidRPr="001411AC">
        <w:rPr>
          <w:rFonts w:eastAsia="Lucida Sans Unicode"/>
          <w:lang w:val="ru-RU"/>
        </w:rPr>
        <w:t>находится два дошкольных учр</w:t>
      </w:r>
      <w:r w:rsidR="00FB6D0D" w:rsidRPr="001411AC">
        <w:rPr>
          <w:rFonts w:eastAsia="Lucida Sans Unicode"/>
          <w:lang w:val="ru-RU"/>
        </w:rPr>
        <w:t>е</w:t>
      </w:r>
      <w:r w:rsidR="00FB6D0D" w:rsidRPr="001411AC">
        <w:rPr>
          <w:rFonts w:eastAsia="Lucida Sans Unicode"/>
          <w:lang w:val="ru-RU"/>
        </w:rPr>
        <w:t>ждения</w:t>
      </w:r>
      <w:r w:rsidR="001411AC">
        <w:rPr>
          <w:rFonts w:eastAsia="Lucida Sans Unicode"/>
          <w:lang w:val="ru-RU"/>
        </w:rPr>
        <w:t>:</w:t>
      </w:r>
      <w:r w:rsidR="00FB6D0D" w:rsidRPr="001411AC">
        <w:rPr>
          <w:rFonts w:eastAsia="Lucida Sans Unicode"/>
          <w:lang w:val="ru-RU"/>
        </w:rPr>
        <w:t xml:space="preserve"> </w:t>
      </w:r>
      <w:r w:rsidR="00B1564F" w:rsidRPr="001411AC">
        <w:rPr>
          <w:rFonts w:eastAsia="Lucida Sans Unicode"/>
          <w:lang w:val="ru-RU"/>
        </w:rPr>
        <w:t>д</w:t>
      </w:r>
      <w:r w:rsidR="00FB6D0D" w:rsidRPr="001411AC">
        <w:rPr>
          <w:rFonts w:eastAsia="Lucida Sans Unicode"/>
          <w:lang w:val="ru-RU"/>
        </w:rPr>
        <w:t xml:space="preserve">етский сад </w:t>
      </w:r>
      <w:r w:rsidR="00B1564F" w:rsidRPr="001411AC">
        <w:rPr>
          <w:rFonts w:eastAsia="Lucida Sans Unicode"/>
          <w:lang w:val="ru-RU"/>
        </w:rPr>
        <w:t xml:space="preserve">в </w:t>
      </w:r>
      <w:r w:rsidR="00CC3819" w:rsidRPr="001411AC">
        <w:rPr>
          <w:rFonts w:eastAsia="Lucida Sans Unicode"/>
          <w:lang w:val="ru-RU"/>
        </w:rPr>
        <w:t>п</w:t>
      </w:r>
      <w:r w:rsidR="00B1564F" w:rsidRPr="001411AC">
        <w:rPr>
          <w:rFonts w:eastAsia="Lucida Sans Unicode"/>
          <w:lang w:val="ru-RU"/>
        </w:rPr>
        <w:t>ос</w:t>
      </w:r>
      <w:r w:rsidR="00CC3819" w:rsidRPr="001411AC">
        <w:rPr>
          <w:rFonts w:eastAsia="Lucida Sans Unicode"/>
          <w:lang w:val="ru-RU"/>
        </w:rPr>
        <w:t xml:space="preserve">. </w:t>
      </w:r>
      <w:r w:rsidR="00B1564F" w:rsidRPr="00726083">
        <w:rPr>
          <w:rFonts w:eastAsia="Lucida Sans Unicode"/>
          <w:lang w:val="ru-RU"/>
        </w:rPr>
        <w:t>Гостовский</w:t>
      </w:r>
      <w:r w:rsidR="00FB6D0D" w:rsidRPr="00726083">
        <w:rPr>
          <w:rFonts w:eastAsia="Lucida Sans Unicode"/>
          <w:lang w:val="ru-RU"/>
        </w:rPr>
        <w:t xml:space="preserve"> и </w:t>
      </w:r>
      <w:r w:rsidR="00B1564F" w:rsidRPr="00726083">
        <w:rPr>
          <w:rFonts w:eastAsia="Lucida Sans Unicode"/>
          <w:lang w:val="ru-RU"/>
        </w:rPr>
        <w:t>ШМОКУ ООШ дошкольная группа</w:t>
      </w:r>
      <w:r w:rsidR="00B1564F" w:rsidRPr="00726083">
        <w:rPr>
          <w:lang w:val="ru-RU"/>
        </w:rPr>
        <w:t xml:space="preserve"> </w:t>
      </w:r>
      <w:r w:rsidR="00B1564F" w:rsidRPr="00726083">
        <w:rPr>
          <w:rFonts w:eastAsia="Lucida Sans Unicode"/>
          <w:lang w:val="ru-RU"/>
        </w:rPr>
        <w:t>в с. Колос</w:t>
      </w:r>
      <w:r w:rsidR="00B1564F" w:rsidRPr="00726083">
        <w:rPr>
          <w:rFonts w:eastAsia="Lucida Sans Unicode"/>
          <w:lang w:val="ru-RU"/>
        </w:rPr>
        <w:t>о</w:t>
      </w:r>
      <w:r w:rsidR="00B1564F" w:rsidRPr="00726083">
        <w:rPr>
          <w:rFonts w:eastAsia="Lucida Sans Unicode"/>
          <w:lang w:val="ru-RU"/>
        </w:rPr>
        <w:t>во</w:t>
      </w:r>
      <w:r w:rsidR="009D61D4" w:rsidRPr="00726083">
        <w:rPr>
          <w:rFonts w:eastAsia="Lucida Sans Unicode"/>
          <w:lang w:val="ru-RU"/>
        </w:rPr>
        <w:t>.</w:t>
      </w:r>
    </w:p>
    <w:p w:rsidR="007B1B89" w:rsidRPr="00BD31D1" w:rsidRDefault="007B1B89" w:rsidP="007B1B89">
      <w:pPr>
        <w:pStyle w:val="a0"/>
        <w:spacing w:before="120"/>
        <w:jc w:val="right"/>
        <w:outlineLvl w:val="0"/>
        <w:rPr>
          <w:b/>
          <w:i/>
          <w:lang w:val="ru-RU"/>
        </w:rPr>
      </w:pPr>
      <w:r>
        <w:rPr>
          <w:b/>
          <w:i/>
          <w:lang w:val="ru-RU"/>
        </w:rPr>
        <w:t xml:space="preserve">Таблица </w:t>
      </w:r>
      <w:r w:rsidR="00B549A5">
        <w:rPr>
          <w:b/>
          <w:i/>
          <w:lang w:val="ru-RU"/>
        </w:rPr>
        <w:t>11</w:t>
      </w:r>
      <w:r>
        <w:rPr>
          <w:b/>
          <w:i/>
          <w:lang w:val="ru-RU"/>
        </w:rPr>
        <w:t>.1</w:t>
      </w:r>
    </w:p>
    <w:p w:rsidR="003F2D93" w:rsidRDefault="007B1B89" w:rsidP="00011FA8">
      <w:pPr>
        <w:pStyle w:val="a0"/>
        <w:spacing w:after="120"/>
        <w:ind w:firstLine="0"/>
        <w:jc w:val="center"/>
        <w:outlineLvl w:val="0"/>
        <w:rPr>
          <w:b/>
          <w:i/>
          <w:lang w:val="ru-RU"/>
        </w:rPr>
      </w:pPr>
      <w:r w:rsidRPr="00DF19DC">
        <w:rPr>
          <w:b/>
          <w:i/>
          <w:lang w:val="ru-RU"/>
        </w:rPr>
        <w:t xml:space="preserve">Характеристика детских дошкольных учреждений </w:t>
      </w:r>
      <w:r w:rsidR="009F70E5">
        <w:rPr>
          <w:b/>
          <w:i/>
          <w:lang w:val="ru-RU"/>
        </w:rPr>
        <w:t>МО Гостовское</w:t>
      </w:r>
      <w:r w:rsidR="00A47211">
        <w:rPr>
          <w:b/>
          <w:i/>
          <w:lang w:val="ru-RU"/>
        </w:rPr>
        <w:t xml:space="preserve"> сельское посел</w:t>
      </w:r>
      <w:r w:rsidR="00A47211">
        <w:rPr>
          <w:b/>
          <w:i/>
          <w:lang w:val="ru-RU"/>
        </w:rPr>
        <w:t>е</w:t>
      </w:r>
      <w:r w:rsidR="00A47211">
        <w:rPr>
          <w:b/>
          <w:i/>
          <w:lang w:val="ru-RU"/>
        </w:rPr>
        <w:t>ние</w:t>
      </w:r>
      <w:r w:rsidR="00BC4BBD">
        <w:rPr>
          <w:b/>
          <w:i/>
          <w:lang w:val="ru-RU"/>
        </w:rPr>
        <w:t xml:space="preserve"> </w:t>
      </w:r>
    </w:p>
    <w:tbl>
      <w:tblPr>
        <w:tblW w:w="9499"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43"/>
        <w:gridCol w:w="1701"/>
        <w:gridCol w:w="993"/>
        <w:gridCol w:w="1418"/>
        <w:gridCol w:w="1417"/>
        <w:gridCol w:w="1276"/>
        <w:gridCol w:w="851"/>
      </w:tblGrid>
      <w:tr w:rsidR="00011FA8" w:rsidRPr="003F2D93" w:rsidTr="001411AC">
        <w:trPr>
          <w:trHeight w:val="800"/>
        </w:trPr>
        <w:tc>
          <w:tcPr>
            <w:tcW w:w="1843" w:type="dxa"/>
            <w:shd w:val="clear" w:color="auto" w:fill="D9D9D9" w:themeFill="background1" w:themeFillShade="D9"/>
            <w:hideMark/>
          </w:tcPr>
          <w:p w:rsidR="00011FA8" w:rsidRPr="003F2D93" w:rsidRDefault="00011FA8" w:rsidP="00B67236">
            <w:pPr>
              <w:spacing w:before="0" w:after="0"/>
              <w:ind w:left="0"/>
              <w:jc w:val="center"/>
              <w:rPr>
                <w:rFonts w:ascii="Times New Roman" w:eastAsia="Calibri" w:hAnsi="Times New Roman" w:cs="Times New Roman"/>
                <w:b/>
                <w:i/>
                <w:iCs/>
                <w:sz w:val="24"/>
                <w:szCs w:val="24"/>
                <w:lang w:eastAsia="en-US" w:bidi="en-US"/>
              </w:rPr>
            </w:pPr>
            <w:r w:rsidRPr="003F2D93">
              <w:rPr>
                <w:rFonts w:ascii="Times New Roman" w:eastAsia="Calibri" w:hAnsi="Times New Roman" w:cs="Times New Roman"/>
                <w:b/>
                <w:i/>
                <w:iCs/>
                <w:sz w:val="24"/>
                <w:szCs w:val="24"/>
                <w:lang w:eastAsia="en-US" w:bidi="en-US"/>
              </w:rPr>
              <w:t>Название учреждения</w:t>
            </w:r>
          </w:p>
        </w:tc>
        <w:tc>
          <w:tcPr>
            <w:tcW w:w="1701" w:type="dxa"/>
            <w:shd w:val="clear" w:color="auto" w:fill="D9D9D9" w:themeFill="background1" w:themeFillShade="D9"/>
            <w:hideMark/>
          </w:tcPr>
          <w:p w:rsidR="00011FA8" w:rsidRPr="003F2D93" w:rsidRDefault="00011FA8" w:rsidP="00B67236">
            <w:pPr>
              <w:spacing w:before="0" w:after="0"/>
              <w:ind w:left="0"/>
              <w:jc w:val="center"/>
              <w:rPr>
                <w:rFonts w:ascii="Times New Roman" w:eastAsia="Calibri" w:hAnsi="Times New Roman" w:cs="Times New Roman"/>
                <w:b/>
                <w:i/>
                <w:iCs/>
                <w:sz w:val="24"/>
                <w:szCs w:val="24"/>
                <w:lang w:eastAsia="en-US" w:bidi="en-US"/>
              </w:rPr>
            </w:pPr>
            <w:r w:rsidRPr="003F2D93">
              <w:rPr>
                <w:rFonts w:ascii="Times New Roman" w:eastAsia="Calibri" w:hAnsi="Times New Roman" w:cs="Times New Roman"/>
                <w:b/>
                <w:i/>
                <w:iCs/>
                <w:sz w:val="24"/>
                <w:szCs w:val="24"/>
                <w:lang w:eastAsia="en-US" w:bidi="en-US"/>
              </w:rPr>
              <w:t>Адрес</w:t>
            </w:r>
          </w:p>
        </w:tc>
        <w:tc>
          <w:tcPr>
            <w:tcW w:w="993" w:type="dxa"/>
            <w:shd w:val="clear" w:color="auto" w:fill="D9D9D9" w:themeFill="background1" w:themeFillShade="D9"/>
            <w:hideMark/>
          </w:tcPr>
          <w:p w:rsidR="00011FA8" w:rsidRPr="003F2D93" w:rsidRDefault="00011FA8" w:rsidP="00B67236">
            <w:pPr>
              <w:spacing w:before="0" w:after="0"/>
              <w:ind w:left="0"/>
              <w:jc w:val="center"/>
              <w:rPr>
                <w:rFonts w:ascii="Times New Roman" w:eastAsia="Calibri" w:hAnsi="Times New Roman" w:cs="Times New Roman"/>
                <w:b/>
                <w:i/>
                <w:iCs/>
                <w:sz w:val="24"/>
                <w:szCs w:val="24"/>
                <w:lang w:eastAsia="en-US" w:bidi="en-US"/>
              </w:rPr>
            </w:pPr>
            <w:r w:rsidRPr="003F2D93">
              <w:rPr>
                <w:rFonts w:ascii="Times New Roman" w:eastAsia="Calibri" w:hAnsi="Times New Roman" w:cs="Times New Roman"/>
                <w:b/>
                <w:i/>
                <w:iCs/>
                <w:sz w:val="24"/>
                <w:szCs w:val="24"/>
                <w:lang w:eastAsia="en-US" w:bidi="en-US"/>
              </w:rPr>
              <w:t>Год п</w:t>
            </w:r>
            <w:r w:rsidRPr="003F2D93">
              <w:rPr>
                <w:rFonts w:ascii="Times New Roman" w:eastAsia="Calibri" w:hAnsi="Times New Roman" w:cs="Times New Roman"/>
                <w:b/>
                <w:i/>
                <w:iCs/>
                <w:sz w:val="24"/>
                <w:szCs w:val="24"/>
                <w:lang w:eastAsia="en-US" w:bidi="en-US"/>
              </w:rPr>
              <w:t>о</w:t>
            </w:r>
            <w:r w:rsidRPr="003F2D93">
              <w:rPr>
                <w:rFonts w:ascii="Times New Roman" w:eastAsia="Calibri" w:hAnsi="Times New Roman" w:cs="Times New Roman"/>
                <w:b/>
                <w:i/>
                <w:iCs/>
                <w:sz w:val="24"/>
                <w:szCs w:val="24"/>
                <w:lang w:eastAsia="en-US" w:bidi="en-US"/>
              </w:rPr>
              <w:t>стройки</w:t>
            </w:r>
          </w:p>
        </w:tc>
        <w:tc>
          <w:tcPr>
            <w:tcW w:w="1418" w:type="dxa"/>
            <w:shd w:val="clear" w:color="auto" w:fill="D9D9D9" w:themeFill="background1" w:themeFillShade="D9"/>
            <w:hideMark/>
          </w:tcPr>
          <w:p w:rsidR="00011FA8" w:rsidRPr="003F2D93" w:rsidRDefault="00011FA8" w:rsidP="00B67236">
            <w:pPr>
              <w:spacing w:before="0" w:after="0"/>
              <w:ind w:left="0"/>
              <w:jc w:val="center"/>
              <w:rPr>
                <w:rFonts w:ascii="Times New Roman" w:eastAsia="Calibri" w:hAnsi="Times New Roman" w:cs="Times New Roman"/>
                <w:b/>
                <w:i/>
                <w:iCs/>
                <w:sz w:val="24"/>
                <w:szCs w:val="24"/>
                <w:lang w:eastAsia="en-US" w:bidi="en-US"/>
              </w:rPr>
            </w:pPr>
            <w:r w:rsidRPr="003F2D93">
              <w:rPr>
                <w:rFonts w:ascii="Times New Roman" w:eastAsia="Calibri" w:hAnsi="Times New Roman" w:cs="Times New Roman"/>
                <w:b/>
                <w:i/>
                <w:iCs/>
                <w:sz w:val="24"/>
                <w:szCs w:val="24"/>
                <w:lang w:eastAsia="en-US" w:bidi="en-US"/>
              </w:rPr>
              <w:t>Проек</w:t>
            </w:r>
            <w:r w:rsidRPr="003F2D93">
              <w:rPr>
                <w:rFonts w:ascii="Times New Roman" w:eastAsia="Calibri" w:hAnsi="Times New Roman" w:cs="Times New Roman"/>
                <w:b/>
                <w:i/>
                <w:iCs/>
                <w:sz w:val="24"/>
                <w:szCs w:val="24"/>
                <w:lang w:eastAsia="en-US" w:bidi="en-US"/>
              </w:rPr>
              <w:t>т</w:t>
            </w:r>
            <w:r w:rsidRPr="003F2D93">
              <w:rPr>
                <w:rFonts w:ascii="Times New Roman" w:eastAsia="Calibri" w:hAnsi="Times New Roman" w:cs="Times New Roman"/>
                <w:b/>
                <w:i/>
                <w:iCs/>
                <w:sz w:val="24"/>
                <w:szCs w:val="24"/>
                <w:lang w:eastAsia="en-US" w:bidi="en-US"/>
              </w:rPr>
              <w:t>ная вм</w:t>
            </w:r>
            <w:r w:rsidRPr="003F2D93">
              <w:rPr>
                <w:rFonts w:ascii="Times New Roman" w:eastAsia="Calibri" w:hAnsi="Times New Roman" w:cs="Times New Roman"/>
                <w:b/>
                <w:i/>
                <w:iCs/>
                <w:sz w:val="24"/>
                <w:szCs w:val="24"/>
                <w:lang w:eastAsia="en-US" w:bidi="en-US"/>
              </w:rPr>
              <w:t>е</w:t>
            </w:r>
            <w:r w:rsidRPr="003F2D93">
              <w:rPr>
                <w:rFonts w:ascii="Times New Roman" w:eastAsia="Calibri" w:hAnsi="Times New Roman" w:cs="Times New Roman"/>
                <w:b/>
                <w:i/>
                <w:iCs/>
                <w:sz w:val="24"/>
                <w:szCs w:val="24"/>
                <w:lang w:eastAsia="en-US" w:bidi="en-US"/>
              </w:rPr>
              <w:t>стимость</w:t>
            </w:r>
          </w:p>
        </w:tc>
        <w:tc>
          <w:tcPr>
            <w:tcW w:w="1417" w:type="dxa"/>
            <w:shd w:val="clear" w:color="auto" w:fill="D9D9D9" w:themeFill="background1" w:themeFillShade="D9"/>
            <w:hideMark/>
          </w:tcPr>
          <w:p w:rsidR="00011FA8" w:rsidRPr="003F2D93" w:rsidRDefault="00011FA8" w:rsidP="00B67236">
            <w:pPr>
              <w:spacing w:before="0" w:after="0"/>
              <w:ind w:left="0"/>
              <w:jc w:val="center"/>
              <w:rPr>
                <w:rFonts w:ascii="Times New Roman" w:eastAsia="Calibri" w:hAnsi="Times New Roman" w:cs="Times New Roman"/>
                <w:b/>
                <w:i/>
                <w:iCs/>
                <w:sz w:val="24"/>
                <w:szCs w:val="24"/>
                <w:lang w:eastAsia="en-US" w:bidi="en-US"/>
              </w:rPr>
            </w:pPr>
            <w:r w:rsidRPr="003F2D93">
              <w:rPr>
                <w:rFonts w:ascii="Times New Roman" w:eastAsia="Calibri" w:hAnsi="Times New Roman" w:cs="Times New Roman"/>
                <w:b/>
                <w:i/>
                <w:iCs/>
                <w:sz w:val="24"/>
                <w:szCs w:val="24"/>
                <w:lang w:eastAsia="en-US" w:bidi="en-US"/>
              </w:rPr>
              <w:t>Фактич</w:t>
            </w:r>
            <w:r w:rsidRPr="003F2D93">
              <w:rPr>
                <w:rFonts w:ascii="Times New Roman" w:eastAsia="Calibri" w:hAnsi="Times New Roman" w:cs="Times New Roman"/>
                <w:b/>
                <w:i/>
                <w:iCs/>
                <w:sz w:val="24"/>
                <w:szCs w:val="24"/>
                <w:lang w:eastAsia="en-US" w:bidi="en-US"/>
              </w:rPr>
              <w:t>е</w:t>
            </w:r>
            <w:r w:rsidRPr="003F2D93">
              <w:rPr>
                <w:rFonts w:ascii="Times New Roman" w:eastAsia="Calibri" w:hAnsi="Times New Roman" w:cs="Times New Roman"/>
                <w:b/>
                <w:i/>
                <w:iCs/>
                <w:sz w:val="24"/>
                <w:szCs w:val="24"/>
                <w:lang w:eastAsia="en-US" w:bidi="en-US"/>
              </w:rPr>
              <w:t>ская вм</w:t>
            </w:r>
            <w:r w:rsidRPr="003F2D93">
              <w:rPr>
                <w:rFonts w:ascii="Times New Roman" w:eastAsia="Calibri" w:hAnsi="Times New Roman" w:cs="Times New Roman"/>
                <w:b/>
                <w:i/>
                <w:iCs/>
                <w:sz w:val="24"/>
                <w:szCs w:val="24"/>
                <w:lang w:eastAsia="en-US" w:bidi="en-US"/>
              </w:rPr>
              <w:t>е</w:t>
            </w:r>
            <w:r w:rsidRPr="003F2D93">
              <w:rPr>
                <w:rFonts w:ascii="Times New Roman" w:eastAsia="Calibri" w:hAnsi="Times New Roman" w:cs="Times New Roman"/>
                <w:b/>
                <w:i/>
                <w:iCs/>
                <w:sz w:val="24"/>
                <w:szCs w:val="24"/>
                <w:lang w:eastAsia="en-US" w:bidi="en-US"/>
              </w:rPr>
              <w:t>стимость</w:t>
            </w:r>
          </w:p>
        </w:tc>
        <w:tc>
          <w:tcPr>
            <w:tcW w:w="1276" w:type="dxa"/>
            <w:shd w:val="clear" w:color="auto" w:fill="D9D9D9" w:themeFill="background1" w:themeFillShade="D9"/>
          </w:tcPr>
          <w:p w:rsidR="00011FA8" w:rsidRPr="003F2D93" w:rsidRDefault="00011FA8" w:rsidP="00B67236">
            <w:pPr>
              <w:spacing w:before="0" w:after="0"/>
              <w:ind w:left="0"/>
              <w:jc w:val="center"/>
              <w:rPr>
                <w:rFonts w:ascii="Times New Roman" w:eastAsia="Calibri" w:hAnsi="Times New Roman" w:cs="Times New Roman"/>
                <w:b/>
                <w:i/>
                <w:iCs/>
                <w:sz w:val="24"/>
                <w:szCs w:val="24"/>
                <w:lang w:eastAsia="en-US" w:bidi="en-US"/>
              </w:rPr>
            </w:pPr>
            <w:r>
              <w:rPr>
                <w:rFonts w:ascii="Times New Roman" w:hAnsi="Times New Roman" w:cs="Times New Roman"/>
                <w:b/>
                <w:i/>
                <w:sz w:val="24"/>
                <w:szCs w:val="24"/>
              </w:rPr>
              <w:t>Коэфф</w:t>
            </w:r>
            <w:r>
              <w:rPr>
                <w:rFonts w:ascii="Times New Roman" w:hAnsi="Times New Roman" w:cs="Times New Roman"/>
                <w:b/>
                <w:i/>
                <w:sz w:val="24"/>
                <w:szCs w:val="24"/>
              </w:rPr>
              <w:t>и</w:t>
            </w:r>
            <w:r w:rsidRPr="00185763">
              <w:rPr>
                <w:rFonts w:ascii="Times New Roman" w:hAnsi="Times New Roman" w:cs="Times New Roman"/>
                <w:b/>
                <w:i/>
                <w:sz w:val="24"/>
                <w:szCs w:val="24"/>
              </w:rPr>
              <w:t>циент загрузки, %</w:t>
            </w:r>
          </w:p>
        </w:tc>
        <w:tc>
          <w:tcPr>
            <w:tcW w:w="851" w:type="dxa"/>
            <w:shd w:val="clear" w:color="auto" w:fill="D9D9D9" w:themeFill="background1" w:themeFillShade="D9"/>
            <w:hideMark/>
          </w:tcPr>
          <w:p w:rsidR="00011FA8" w:rsidRPr="003F2D93" w:rsidRDefault="00011FA8" w:rsidP="00B67236">
            <w:pPr>
              <w:spacing w:before="0" w:after="0"/>
              <w:ind w:left="0"/>
              <w:jc w:val="center"/>
              <w:rPr>
                <w:rFonts w:ascii="Times New Roman" w:eastAsia="Calibri" w:hAnsi="Times New Roman" w:cs="Times New Roman"/>
                <w:b/>
                <w:i/>
                <w:iCs/>
                <w:sz w:val="24"/>
                <w:szCs w:val="24"/>
                <w:lang w:eastAsia="en-US" w:bidi="en-US"/>
              </w:rPr>
            </w:pPr>
            <w:r w:rsidRPr="003F2D93">
              <w:rPr>
                <w:rFonts w:ascii="Times New Roman" w:eastAsia="Calibri" w:hAnsi="Times New Roman" w:cs="Times New Roman"/>
                <w:b/>
                <w:i/>
                <w:iCs/>
                <w:sz w:val="24"/>
                <w:szCs w:val="24"/>
                <w:lang w:eastAsia="en-US" w:bidi="en-US"/>
              </w:rPr>
              <w:t>С</w:t>
            </w:r>
            <w:r w:rsidRPr="003F2D93">
              <w:rPr>
                <w:rFonts w:ascii="Times New Roman" w:eastAsia="Calibri" w:hAnsi="Times New Roman" w:cs="Times New Roman"/>
                <w:b/>
                <w:i/>
                <w:iCs/>
                <w:sz w:val="24"/>
                <w:szCs w:val="24"/>
                <w:lang w:eastAsia="en-US" w:bidi="en-US"/>
              </w:rPr>
              <w:t>о</w:t>
            </w:r>
            <w:r w:rsidRPr="003F2D93">
              <w:rPr>
                <w:rFonts w:ascii="Times New Roman" w:eastAsia="Calibri" w:hAnsi="Times New Roman" w:cs="Times New Roman"/>
                <w:b/>
                <w:i/>
                <w:iCs/>
                <w:sz w:val="24"/>
                <w:szCs w:val="24"/>
                <w:lang w:eastAsia="en-US" w:bidi="en-US"/>
              </w:rPr>
              <w:t>ст</w:t>
            </w:r>
            <w:r w:rsidRPr="003F2D93">
              <w:rPr>
                <w:rFonts w:ascii="Times New Roman" w:eastAsia="Calibri" w:hAnsi="Times New Roman" w:cs="Times New Roman"/>
                <w:b/>
                <w:i/>
                <w:iCs/>
                <w:sz w:val="24"/>
                <w:szCs w:val="24"/>
                <w:lang w:eastAsia="en-US" w:bidi="en-US"/>
              </w:rPr>
              <w:t>о</w:t>
            </w:r>
            <w:r w:rsidRPr="003F2D93">
              <w:rPr>
                <w:rFonts w:ascii="Times New Roman" w:eastAsia="Calibri" w:hAnsi="Times New Roman" w:cs="Times New Roman"/>
                <w:b/>
                <w:i/>
                <w:iCs/>
                <w:sz w:val="24"/>
                <w:szCs w:val="24"/>
                <w:lang w:eastAsia="en-US" w:bidi="en-US"/>
              </w:rPr>
              <w:t>яние</w:t>
            </w:r>
          </w:p>
        </w:tc>
      </w:tr>
      <w:tr w:rsidR="00001822" w:rsidRPr="00001822" w:rsidTr="001411AC">
        <w:trPr>
          <w:trHeight w:val="453"/>
        </w:trPr>
        <w:tc>
          <w:tcPr>
            <w:tcW w:w="1843" w:type="dxa"/>
            <w:shd w:val="clear" w:color="auto" w:fill="F2F2F2" w:themeFill="background1" w:themeFillShade="F2"/>
            <w:hideMark/>
          </w:tcPr>
          <w:p w:rsidR="00001822" w:rsidRPr="00001822" w:rsidRDefault="00001822" w:rsidP="001411AC">
            <w:pPr>
              <w:spacing w:before="0" w:after="0"/>
              <w:ind w:left="0"/>
              <w:jc w:val="left"/>
              <w:rPr>
                <w:rFonts w:ascii="Times New Roman" w:eastAsia="Lucida Sans Unicode" w:hAnsi="Times New Roman" w:cs="Times New Roman"/>
                <w:b/>
                <w:i/>
                <w:sz w:val="24"/>
                <w:szCs w:val="24"/>
                <w:lang w:eastAsia="ar-SA" w:bidi="en-US"/>
              </w:rPr>
            </w:pPr>
            <w:r w:rsidRPr="00001822">
              <w:rPr>
                <w:rFonts w:ascii="Times New Roman" w:eastAsia="Lucida Sans Unicode" w:hAnsi="Times New Roman" w:cs="Times New Roman"/>
                <w:b/>
                <w:i/>
                <w:sz w:val="24"/>
                <w:szCs w:val="24"/>
                <w:lang w:eastAsia="ar-SA" w:bidi="en-US"/>
              </w:rPr>
              <w:t>Дошкольная группа</w:t>
            </w:r>
          </w:p>
        </w:tc>
        <w:tc>
          <w:tcPr>
            <w:tcW w:w="1701" w:type="dxa"/>
            <w:hideMark/>
          </w:tcPr>
          <w:p w:rsidR="00001822" w:rsidRPr="00001822" w:rsidRDefault="00001822" w:rsidP="00B67236">
            <w:pPr>
              <w:spacing w:before="0" w:after="0"/>
              <w:ind w:left="0"/>
              <w:rPr>
                <w:rFonts w:ascii="Times New Roman" w:eastAsia="Lucida Sans Unicode" w:hAnsi="Times New Roman" w:cs="Times New Roman"/>
                <w:sz w:val="24"/>
                <w:szCs w:val="24"/>
                <w:lang w:eastAsia="ar-SA" w:bidi="en-US"/>
              </w:rPr>
            </w:pPr>
            <w:r w:rsidRPr="00001822">
              <w:rPr>
                <w:rFonts w:ascii="Times New Roman" w:eastAsia="Lucida Sans Unicode" w:hAnsi="Times New Roman" w:cs="Times New Roman"/>
                <w:sz w:val="24"/>
                <w:szCs w:val="24"/>
                <w:lang w:eastAsia="ar-SA" w:bidi="en-US"/>
              </w:rPr>
              <w:t>с. Колосово</w:t>
            </w:r>
          </w:p>
        </w:tc>
        <w:tc>
          <w:tcPr>
            <w:tcW w:w="993" w:type="dxa"/>
            <w:hideMark/>
          </w:tcPr>
          <w:p w:rsidR="00001822" w:rsidRPr="00001822" w:rsidRDefault="00001822" w:rsidP="00B67236">
            <w:pPr>
              <w:spacing w:before="0" w:after="0"/>
              <w:ind w:left="0"/>
              <w:jc w:val="center"/>
              <w:rPr>
                <w:rFonts w:ascii="Times New Roman" w:eastAsia="Lucida Sans Unicode" w:hAnsi="Times New Roman" w:cs="Times New Roman"/>
                <w:sz w:val="24"/>
                <w:szCs w:val="24"/>
                <w:lang w:eastAsia="ar-SA" w:bidi="en-US"/>
              </w:rPr>
            </w:pPr>
            <w:r w:rsidRPr="00001822">
              <w:rPr>
                <w:rFonts w:ascii="Times New Roman" w:eastAsia="Lucida Sans Unicode" w:hAnsi="Times New Roman" w:cs="Times New Roman"/>
                <w:sz w:val="24"/>
                <w:szCs w:val="24"/>
                <w:lang w:eastAsia="ar-SA" w:bidi="en-US"/>
              </w:rPr>
              <w:t>1914</w:t>
            </w:r>
          </w:p>
        </w:tc>
        <w:tc>
          <w:tcPr>
            <w:tcW w:w="1418" w:type="dxa"/>
            <w:hideMark/>
          </w:tcPr>
          <w:p w:rsidR="00001822" w:rsidRPr="00001822" w:rsidRDefault="00A00D3F" w:rsidP="00B67236">
            <w:pPr>
              <w:spacing w:before="0" w:after="0"/>
              <w:ind w:left="0"/>
              <w:jc w:val="center"/>
              <w:rPr>
                <w:rFonts w:ascii="Times New Roman" w:eastAsia="Lucida Sans Unicode" w:hAnsi="Times New Roman" w:cs="Times New Roman"/>
                <w:sz w:val="24"/>
                <w:szCs w:val="24"/>
                <w:lang w:eastAsia="ar-SA" w:bidi="en-US"/>
              </w:rPr>
            </w:pPr>
            <w:r>
              <w:rPr>
                <w:rFonts w:ascii="Times New Roman" w:eastAsia="Lucida Sans Unicode" w:hAnsi="Times New Roman" w:cs="Times New Roman"/>
                <w:sz w:val="24"/>
                <w:szCs w:val="24"/>
                <w:lang w:eastAsia="ar-SA" w:bidi="en-US"/>
              </w:rPr>
              <w:t>25</w:t>
            </w:r>
          </w:p>
        </w:tc>
        <w:tc>
          <w:tcPr>
            <w:tcW w:w="1417" w:type="dxa"/>
            <w:hideMark/>
          </w:tcPr>
          <w:p w:rsidR="00001822" w:rsidRPr="00001822" w:rsidRDefault="00001822" w:rsidP="00B67236">
            <w:pPr>
              <w:spacing w:before="0" w:after="0"/>
              <w:ind w:left="0"/>
              <w:jc w:val="center"/>
              <w:rPr>
                <w:rFonts w:ascii="Times New Roman" w:eastAsia="Lucida Sans Unicode" w:hAnsi="Times New Roman" w:cs="Times New Roman"/>
                <w:sz w:val="24"/>
                <w:szCs w:val="24"/>
                <w:lang w:eastAsia="ar-SA" w:bidi="en-US"/>
              </w:rPr>
            </w:pPr>
            <w:r>
              <w:rPr>
                <w:rFonts w:ascii="Times New Roman" w:eastAsia="Lucida Sans Unicode" w:hAnsi="Times New Roman" w:cs="Times New Roman"/>
                <w:sz w:val="24"/>
                <w:szCs w:val="24"/>
                <w:lang w:eastAsia="ar-SA" w:bidi="en-US"/>
              </w:rPr>
              <w:t>н/д</w:t>
            </w:r>
          </w:p>
        </w:tc>
        <w:tc>
          <w:tcPr>
            <w:tcW w:w="1276" w:type="dxa"/>
          </w:tcPr>
          <w:p w:rsidR="00001822" w:rsidRPr="00001822" w:rsidRDefault="00001822" w:rsidP="00B67236">
            <w:pPr>
              <w:spacing w:before="0" w:after="0"/>
              <w:ind w:left="0"/>
              <w:jc w:val="center"/>
              <w:rPr>
                <w:rFonts w:ascii="Times New Roman" w:eastAsia="Lucida Sans Unicode" w:hAnsi="Times New Roman" w:cs="Times New Roman"/>
                <w:sz w:val="24"/>
                <w:szCs w:val="24"/>
                <w:lang w:eastAsia="ar-SA" w:bidi="en-US"/>
              </w:rPr>
            </w:pPr>
            <w:r>
              <w:rPr>
                <w:rFonts w:ascii="Times New Roman" w:eastAsia="Lucida Sans Unicode" w:hAnsi="Times New Roman" w:cs="Times New Roman"/>
                <w:sz w:val="24"/>
                <w:szCs w:val="24"/>
                <w:lang w:eastAsia="ar-SA" w:bidi="en-US"/>
              </w:rPr>
              <w:t>-</w:t>
            </w:r>
          </w:p>
        </w:tc>
        <w:tc>
          <w:tcPr>
            <w:tcW w:w="851" w:type="dxa"/>
            <w:hideMark/>
          </w:tcPr>
          <w:p w:rsidR="00001822" w:rsidRPr="00001822" w:rsidRDefault="00001822" w:rsidP="00B67236">
            <w:pPr>
              <w:spacing w:before="0" w:after="0"/>
              <w:ind w:left="0"/>
              <w:rPr>
                <w:rFonts w:ascii="Times New Roman" w:eastAsia="Lucida Sans Unicode" w:hAnsi="Times New Roman" w:cs="Times New Roman"/>
                <w:sz w:val="24"/>
                <w:szCs w:val="24"/>
                <w:lang w:eastAsia="ar-SA" w:bidi="en-US"/>
              </w:rPr>
            </w:pPr>
            <w:r>
              <w:rPr>
                <w:rFonts w:ascii="Times New Roman" w:eastAsia="Lucida Sans Unicode" w:hAnsi="Times New Roman" w:cs="Times New Roman"/>
                <w:sz w:val="24"/>
                <w:szCs w:val="24"/>
                <w:lang w:eastAsia="ar-SA" w:bidi="en-US"/>
              </w:rPr>
              <w:t>Х</w:t>
            </w:r>
            <w:r w:rsidRPr="00001822">
              <w:rPr>
                <w:rFonts w:ascii="Times New Roman" w:eastAsia="Lucida Sans Unicode" w:hAnsi="Times New Roman" w:cs="Times New Roman"/>
                <w:sz w:val="24"/>
                <w:szCs w:val="24"/>
                <w:lang w:eastAsia="ar-SA" w:bidi="en-US"/>
              </w:rPr>
              <w:t>о</w:t>
            </w:r>
            <w:r w:rsidRPr="00001822">
              <w:rPr>
                <w:rFonts w:ascii="Times New Roman" w:eastAsia="Lucida Sans Unicode" w:hAnsi="Times New Roman" w:cs="Times New Roman"/>
                <w:sz w:val="24"/>
                <w:szCs w:val="24"/>
                <w:lang w:eastAsia="ar-SA" w:bidi="en-US"/>
              </w:rPr>
              <w:t>р</w:t>
            </w:r>
            <w:r w:rsidRPr="00001822">
              <w:rPr>
                <w:rFonts w:ascii="Times New Roman" w:eastAsia="Lucida Sans Unicode" w:hAnsi="Times New Roman" w:cs="Times New Roman"/>
                <w:sz w:val="24"/>
                <w:szCs w:val="24"/>
                <w:lang w:eastAsia="ar-SA" w:bidi="en-US"/>
              </w:rPr>
              <w:t>о</w:t>
            </w:r>
            <w:r w:rsidRPr="00001822">
              <w:rPr>
                <w:rFonts w:ascii="Times New Roman" w:eastAsia="Lucida Sans Unicode" w:hAnsi="Times New Roman" w:cs="Times New Roman"/>
                <w:sz w:val="24"/>
                <w:szCs w:val="24"/>
                <w:lang w:eastAsia="ar-SA" w:bidi="en-US"/>
              </w:rPr>
              <w:t>шее</w:t>
            </w:r>
          </w:p>
        </w:tc>
      </w:tr>
      <w:tr w:rsidR="00001822" w:rsidRPr="00001822" w:rsidTr="001411AC">
        <w:trPr>
          <w:trHeight w:val="447"/>
        </w:trPr>
        <w:tc>
          <w:tcPr>
            <w:tcW w:w="1843" w:type="dxa"/>
            <w:shd w:val="clear" w:color="auto" w:fill="F2F2F2" w:themeFill="background1" w:themeFillShade="F2"/>
            <w:hideMark/>
          </w:tcPr>
          <w:p w:rsidR="00001822" w:rsidRPr="00001822" w:rsidRDefault="00001822" w:rsidP="001411AC">
            <w:pPr>
              <w:spacing w:before="0" w:after="0"/>
              <w:ind w:left="0"/>
              <w:jc w:val="left"/>
              <w:rPr>
                <w:rFonts w:ascii="Times New Roman" w:eastAsia="Lucida Sans Unicode" w:hAnsi="Times New Roman" w:cs="Times New Roman"/>
                <w:b/>
                <w:i/>
                <w:sz w:val="24"/>
                <w:szCs w:val="24"/>
                <w:lang w:eastAsia="ar-SA" w:bidi="en-US"/>
              </w:rPr>
            </w:pPr>
            <w:r w:rsidRPr="00001822">
              <w:rPr>
                <w:rFonts w:ascii="Times New Roman" w:eastAsia="Lucida Sans Unicode" w:hAnsi="Times New Roman" w:cs="Times New Roman"/>
                <w:b/>
                <w:i/>
                <w:sz w:val="24"/>
                <w:szCs w:val="24"/>
                <w:lang w:eastAsia="ar-SA" w:bidi="en-US"/>
              </w:rPr>
              <w:t>Детский сад</w:t>
            </w:r>
          </w:p>
        </w:tc>
        <w:tc>
          <w:tcPr>
            <w:tcW w:w="1701" w:type="dxa"/>
            <w:hideMark/>
          </w:tcPr>
          <w:p w:rsidR="00001822" w:rsidRPr="00001822" w:rsidRDefault="00001822" w:rsidP="00B67236">
            <w:pPr>
              <w:spacing w:before="0" w:after="0"/>
              <w:ind w:left="0"/>
              <w:jc w:val="left"/>
              <w:rPr>
                <w:rFonts w:ascii="Times New Roman" w:eastAsia="Lucida Sans Unicode" w:hAnsi="Times New Roman" w:cs="Times New Roman"/>
                <w:sz w:val="24"/>
                <w:szCs w:val="24"/>
                <w:lang w:eastAsia="ar-SA" w:bidi="en-US"/>
              </w:rPr>
            </w:pPr>
            <w:r>
              <w:rPr>
                <w:rFonts w:ascii="Times New Roman" w:eastAsia="Lucida Sans Unicode" w:hAnsi="Times New Roman" w:cs="Times New Roman"/>
                <w:sz w:val="24"/>
                <w:szCs w:val="24"/>
                <w:lang w:eastAsia="ar-SA" w:bidi="en-US"/>
              </w:rPr>
              <w:t>п</w:t>
            </w:r>
            <w:r w:rsidR="00B1564F">
              <w:rPr>
                <w:rFonts w:ascii="Times New Roman" w:eastAsia="Lucida Sans Unicode" w:hAnsi="Times New Roman" w:cs="Times New Roman"/>
                <w:sz w:val="24"/>
                <w:szCs w:val="24"/>
                <w:lang w:eastAsia="ar-SA" w:bidi="en-US"/>
              </w:rPr>
              <w:t>ос</w:t>
            </w:r>
            <w:r>
              <w:rPr>
                <w:rFonts w:ascii="Times New Roman" w:eastAsia="Lucida Sans Unicode" w:hAnsi="Times New Roman" w:cs="Times New Roman"/>
                <w:sz w:val="24"/>
                <w:szCs w:val="24"/>
                <w:lang w:eastAsia="ar-SA" w:bidi="en-US"/>
              </w:rPr>
              <w:t xml:space="preserve">. </w:t>
            </w:r>
            <w:r w:rsidRPr="00001822">
              <w:rPr>
                <w:rFonts w:ascii="Times New Roman" w:eastAsia="Lucida Sans Unicode" w:hAnsi="Times New Roman" w:cs="Times New Roman"/>
                <w:sz w:val="24"/>
                <w:szCs w:val="24"/>
                <w:lang w:eastAsia="ar-SA" w:bidi="en-US"/>
              </w:rPr>
              <w:t>Госто</w:t>
            </w:r>
            <w:r w:rsidRPr="00001822">
              <w:rPr>
                <w:rFonts w:ascii="Times New Roman" w:eastAsia="Lucida Sans Unicode" w:hAnsi="Times New Roman" w:cs="Times New Roman"/>
                <w:sz w:val="24"/>
                <w:szCs w:val="24"/>
                <w:lang w:eastAsia="ar-SA" w:bidi="en-US"/>
              </w:rPr>
              <w:t>в</w:t>
            </w:r>
            <w:r w:rsidRPr="00001822">
              <w:rPr>
                <w:rFonts w:ascii="Times New Roman" w:eastAsia="Lucida Sans Unicode" w:hAnsi="Times New Roman" w:cs="Times New Roman"/>
                <w:sz w:val="24"/>
                <w:szCs w:val="24"/>
                <w:lang w:eastAsia="ar-SA" w:bidi="en-US"/>
              </w:rPr>
              <w:t>ский</w:t>
            </w:r>
          </w:p>
        </w:tc>
        <w:tc>
          <w:tcPr>
            <w:tcW w:w="993" w:type="dxa"/>
            <w:hideMark/>
          </w:tcPr>
          <w:p w:rsidR="00001822" w:rsidRPr="00001822" w:rsidRDefault="00001822" w:rsidP="00B67236">
            <w:pPr>
              <w:spacing w:before="0" w:after="0"/>
              <w:ind w:left="0"/>
              <w:jc w:val="center"/>
              <w:rPr>
                <w:rFonts w:ascii="Times New Roman" w:eastAsia="Lucida Sans Unicode" w:hAnsi="Times New Roman" w:cs="Times New Roman"/>
                <w:sz w:val="24"/>
                <w:szCs w:val="24"/>
                <w:lang w:eastAsia="ar-SA" w:bidi="en-US"/>
              </w:rPr>
            </w:pPr>
            <w:r w:rsidRPr="00001822">
              <w:rPr>
                <w:rFonts w:ascii="Times New Roman" w:eastAsia="Lucida Sans Unicode" w:hAnsi="Times New Roman" w:cs="Times New Roman"/>
                <w:sz w:val="24"/>
                <w:szCs w:val="24"/>
                <w:lang w:eastAsia="ar-SA" w:bidi="en-US"/>
              </w:rPr>
              <w:t>1960</w:t>
            </w:r>
          </w:p>
        </w:tc>
        <w:tc>
          <w:tcPr>
            <w:tcW w:w="1418" w:type="dxa"/>
            <w:hideMark/>
          </w:tcPr>
          <w:p w:rsidR="00001822" w:rsidRPr="00001822" w:rsidRDefault="00001822" w:rsidP="00B67236">
            <w:pPr>
              <w:spacing w:before="0" w:after="0"/>
              <w:ind w:left="0"/>
              <w:jc w:val="center"/>
              <w:rPr>
                <w:rFonts w:ascii="Times New Roman" w:eastAsia="Lucida Sans Unicode" w:hAnsi="Times New Roman" w:cs="Times New Roman"/>
                <w:sz w:val="24"/>
                <w:szCs w:val="24"/>
                <w:lang w:eastAsia="ar-SA" w:bidi="en-US"/>
              </w:rPr>
            </w:pPr>
            <w:r w:rsidRPr="00001822">
              <w:rPr>
                <w:rFonts w:ascii="Times New Roman" w:eastAsia="Lucida Sans Unicode" w:hAnsi="Times New Roman" w:cs="Times New Roman"/>
                <w:sz w:val="24"/>
                <w:szCs w:val="24"/>
                <w:lang w:eastAsia="ar-SA" w:bidi="en-US"/>
              </w:rPr>
              <w:t>25</w:t>
            </w:r>
          </w:p>
        </w:tc>
        <w:tc>
          <w:tcPr>
            <w:tcW w:w="1417" w:type="dxa"/>
            <w:hideMark/>
          </w:tcPr>
          <w:p w:rsidR="00001822" w:rsidRPr="00001822" w:rsidRDefault="00001822" w:rsidP="00B67236">
            <w:pPr>
              <w:spacing w:before="0" w:after="0"/>
              <w:ind w:left="0"/>
              <w:jc w:val="center"/>
              <w:rPr>
                <w:rFonts w:ascii="Times New Roman" w:eastAsia="Lucida Sans Unicode" w:hAnsi="Times New Roman" w:cs="Times New Roman"/>
                <w:sz w:val="24"/>
                <w:szCs w:val="24"/>
                <w:lang w:eastAsia="ar-SA" w:bidi="en-US"/>
              </w:rPr>
            </w:pPr>
            <w:r w:rsidRPr="00001822">
              <w:rPr>
                <w:rFonts w:ascii="Times New Roman" w:eastAsia="Lucida Sans Unicode" w:hAnsi="Times New Roman" w:cs="Times New Roman"/>
                <w:sz w:val="24"/>
                <w:szCs w:val="24"/>
                <w:lang w:eastAsia="ar-SA" w:bidi="en-US"/>
              </w:rPr>
              <w:t>25</w:t>
            </w:r>
          </w:p>
        </w:tc>
        <w:tc>
          <w:tcPr>
            <w:tcW w:w="1276" w:type="dxa"/>
          </w:tcPr>
          <w:p w:rsidR="00001822" w:rsidRPr="00001822" w:rsidRDefault="00001822" w:rsidP="00B67236">
            <w:pPr>
              <w:spacing w:before="0" w:after="0"/>
              <w:ind w:left="0"/>
              <w:jc w:val="center"/>
              <w:rPr>
                <w:rFonts w:ascii="Times New Roman" w:eastAsia="Lucida Sans Unicode" w:hAnsi="Times New Roman" w:cs="Times New Roman"/>
                <w:sz w:val="24"/>
                <w:szCs w:val="24"/>
                <w:lang w:eastAsia="ar-SA" w:bidi="en-US"/>
              </w:rPr>
            </w:pPr>
            <w:r>
              <w:rPr>
                <w:rFonts w:ascii="Times New Roman" w:eastAsia="Lucida Sans Unicode" w:hAnsi="Times New Roman" w:cs="Times New Roman"/>
                <w:sz w:val="24"/>
                <w:szCs w:val="24"/>
                <w:lang w:eastAsia="ar-SA" w:bidi="en-US"/>
              </w:rPr>
              <w:t>100</w:t>
            </w:r>
          </w:p>
        </w:tc>
        <w:tc>
          <w:tcPr>
            <w:tcW w:w="851" w:type="dxa"/>
            <w:hideMark/>
          </w:tcPr>
          <w:p w:rsidR="00001822" w:rsidRPr="00001822" w:rsidRDefault="00001822" w:rsidP="00B67236">
            <w:pPr>
              <w:spacing w:before="0" w:after="0"/>
              <w:ind w:left="0"/>
              <w:jc w:val="center"/>
              <w:rPr>
                <w:rFonts w:ascii="Times New Roman" w:eastAsia="Lucida Sans Unicode" w:hAnsi="Times New Roman" w:cs="Times New Roman"/>
                <w:sz w:val="24"/>
                <w:szCs w:val="24"/>
                <w:lang w:eastAsia="ar-SA" w:bidi="en-US"/>
              </w:rPr>
            </w:pPr>
            <w:r>
              <w:rPr>
                <w:rFonts w:ascii="Times New Roman" w:eastAsia="Lucida Sans Unicode" w:hAnsi="Times New Roman" w:cs="Times New Roman"/>
                <w:sz w:val="24"/>
                <w:szCs w:val="24"/>
                <w:lang w:eastAsia="ar-SA" w:bidi="en-US"/>
              </w:rPr>
              <w:t>Н</w:t>
            </w:r>
            <w:r w:rsidRPr="00001822">
              <w:rPr>
                <w:rFonts w:ascii="Times New Roman" w:eastAsia="Lucida Sans Unicode" w:hAnsi="Times New Roman" w:cs="Times New Roman"/>
                <w:sz w:val="24"/>
                <w:szCs w:val="24"/>
                <w:lang w:eastAsia="ar-SA" w:bidi="en-US"/>
              </w:rPr>
              <w:t>еуд</w:t>
            </w:r>
            <w:r>
              <w:rPr>
                <w:rFonts w:ascii="Times New Roman" w:eastAsia="Lucida Sans Unicode" w:hAnsi="Times New Roman" w:cs="Times New Roman"/>
                <w:sz w:val="24"/>
                <w:szCs w:val="24"/>
                <w:lang w:eastAsia="ar-SA" w:bidi="en-US"/>
              </w:rPr>
              <w:t>.</w:t>
            </w:r>
          </w:p>
        </w:tc>
      </w:tr>
      <w:tr w:rsidR="00A00D3F" w:rsidRPr="003F2D93" w:rsidTr="001411AC">
        <w:trPr>
          <w:trHeight w:val="156"/>
        </w:trPr>
        <w:tc>
          <w:tcPr>
            <w:tcW w:w="4537" w:type="dxa"/>
            <w:gridSpan w:val="3"/>
            <w:shd w:val="clear" w:color="auto" w:fill="D9D9D9" w:themeFill="background1" w:themeFillShade="D9"/>
          </w:tcPr>
          <w:p w:rsidR="00A00D3F" w:rsidRPr="003F2D93" w:rsidRDefault="00A00D3F" w:rsidP="00B67236">
            <w:pPr>
              <w:spacing w:before="0" w:after="0"/>
              <w:ind w:left="0"/>
              <w:jc w:val="center"/>
              <w:rPr>
                <w:rFonts w:ascii="Times New Roman" w:eastAsia="Calibri" w:hAnsi="Times New Roman" w:cs="Times New Roman"/>
                <w:b/>
                <w:i/>
                <w:iCs/>
                <w:sz w:val="24"/>
                <w:szCs w:val="24"/>
                <w:lang w:eastAsia="en-US" w:bidi="en-US"/>
              </w:rPr>
            </w:pPr>
            <w:r w:rsidRPr="003F2D93">
              <w:rPr>
                <w:rFonts w:ascii="Times New Roman" w:eastAsia="Calibri" w:hAnsi="Times New Roman" w:cs="Times New Roman"/>
                <w:b/>
                <w:i/>
                <w:iCs/>
                <w:sz w:val="24"/>
                <w:szCs w:val="24"/>
                <w:lang w:eastAsia="en-US" w:bidi="en-US"/>
              </w:rPr>
              <w:t>Всего</w:t>
            </w:r>
          </w:p>
        </w:tc>
        <w:tc>
          <w:tcPr>
            <w:tcW w:w="1418" w:type="dxa"/>
            <w:shd w:val="clear" w:color="auto" w:fill="D9D9D9" w:themeFill="background1" w:themeFillShade="D9"/>
          </w:tcPr>
          <w:p w:rsidR="00A00D3F" w:rsidRPr="009D61D4" w:rsidRDefault="00A00D3F" w:rsidP="00B67236">
            <w:pPr>
              <w:spacing w:before="0" w:after="0"/>
              <w:ind w:left="0"/>
              <w:jc w:val="center"/>
              <w:rPr>
                <w:rFonts w:ascii="Times New Roman" w:eastAsia="Calibri" w:hAnsi="Times New Roman" w:cs="Times New Roman"/>
                <w:b/>
                <w:i/>
                <w:iCs/>
                <w:sz w:val="24"/>
                <w:szCs w:val="24"/>
                <w:lang w:eastAsia="en-US" w:bidi="en-US"/>
              </w:rPr>
            </w:pPr>
            <w:r>
              <w:rPr>
                <w:rFonts w:ascii="Times New Roman" w:eastAsia="Calibri" w:hAnsi="Times New Roman" w:cs="Times New Roman"/>
                <w:b/>
                <w:i/>
                <w:iCs/>
                <w:sz w:val="24"/>
                <w:szCs w:val="24"/>
                <w:lang w:eastAsia="en-US" w:bidi="en-US"/>
              </w:rPr>
              <w:t>50</w:t>
            </w:r>
          </w:p>
        </w:tc>
        <w:tc>
          <w:tcPr>
            <w:tcW w:w="1417" w:type="dxa"/>
            <w:shd w:val="clear" w:color="auto" w:fill="D9D9D9" w:themeFill="background1" w:themeFillShade="D9"/>
          </w:tcPr>
          <w:p w:rsidR="00A00D3F" w:rsidRPr="00001822" w:rsidRDefault="00A00D3F" w:rsidP="00583DDF">
            <w:pPr>
              <w:spacing w:before="0" w:after="0"/>
              <w:ind w:left="0"/>
              <w:jc w:val="center"/>
              <w:rPr>
                <w:rFonts w:ascii="Times New Roman" w:eastAsia="Lucida Sans Unicode" w:hAnsi="Times New Roman" w:cs="Times New Roman"/>
                <w:sz w:val="24"/>
                <w:szCs w:val="24"/>
                <w:lang w:eastAsia="ar-SA" w:bidi="en-US"/>
              </w:rPr>
            </w:pPr>
            <w:r>
              <w:rPr>
                <w:rFonts w:ascii="Times New Roman" w:eastAsia="Lucida Sans Unicode" w:hAnsi="Times New Roman" w:cs="Times New Roman"/>
                <w:sz w:val="24"/>
                <w:szCs w:val="24"/>
                <w:lang w:eastAsia="ar-SA" w:bidi="en-US"/>
              </w:rPr>
              <w:t>н/д</w:t>
            </w:r>
          </w:p>
        </w:tc>
        <w:tc>
          <w:tcPr>
            <w:tcW w:w="1276" w:type="dxa"/>
            <w:shd w:val="clear" w:color="auto" w:fill="D9D9D9" w:themeFill="background1" w:themeFillShade="D9"/>
          </w:tcPr>
          <w:p w:rsidR="00A00D3F" w:rsidRPr="00001822" w:rsidRDefault="00A00D3F" w:rsidP="00583DDF">
            <w:pPr>
              <w:spacing w:before="0" w:after="0"/>
              <w:ind w:left="0"/>
              <w:jc w:val="center"/>
              <w:rPr>
                <w:rFonts w:ascii="Times New Roman" w:eastAsia="Lucida Sans Unicode" w:hAnsi="Times New Roman" w:cs="Times New Roman"/>
                <w:sz w:val="24"/>
                <w:szCs w:val="24"/>
                <w:lang w:eastAsia="ar-SA" w:bidi="en-US"/>
              </w:rPr>
            </w:pPr>
            <w:r>
              <w:rPr>
                <w:rFonts w:ascii="Times New Roman" w:eastAsia="Lucida Sans Unicode" w:hAnsi="Times New Roman" w:cs="Times New Roman"/>
                <w:sz w:val="24"/>
                <w:szCs w:val="24"/>
                <w:lang w:eastAsia="ar-SA" w:bidi="en-US"/>
              </w:rPr>
              <w:t>н/д</w:t>
            </w:r>
          </w:p>
        </w:tc>
        <w:tc>
          <w:tcPr>
            <w:tcW w:w="851" w:type="dxa"/>
            <w:shd w:val="clear" w:color="auto" w:fill="D9D9D9" w:themeFill="background1" w:themeFillShade="D9"/>
          </w:tcPr>
          <w:p w:rsidR="00A00D3F" w:rsidRPr="009D61D4" w:rsidRDefault="00A00D3F" w:rsidP="00B67236">
            <w:pPr>
              <w:spacing w:before="0" w:after="0"/>
              <w:ind w:left="0"/>
              <w:jc w:val="center"/>
              <w:rPr>
                <w:rFonts w:ascii="Times New Roman" w:eastAsia="Calibri" w:hAnsi="Times New Roman" w:cs="Times New Roman"/>
                <w:b/>
                <w:i/>
                <w:iCs/>
                <w:sz w:val="24"/>
                <w:szCs w:val="24"/>
                <w:lang w:eastAsia="en-US" w:bidi="en-US"/>
              </w:rPr>
            </w:pPr>
          </w:p>
        </w:tc>
      </w:tr>
    </w:tbl>
    <w:p w:rsidR="0043076C" w:rsidRPr="008E4241" w:rsidRDefault="007B1B89" w:rsidP="00011FA8">
      <w:pPr>
        <w:pStyle w:val="a0"/>
        <w:spacing w:before="120"/>
        <w:rPr>
          <w:b/>
          <w:lang w:val="ru-RU"/>
        </w:rPr>
      </w:pPr>
      <w:r w:rsidRPr="00E732D3">
        <w:rPr>
          <w:lang w:val="ru-RU"/>
        </w:rPr>
        <w:t xml:space="preserve">Согласно региональным нормативам градостроительного проектирования </w:t>
      </w:r>
      <w:r w:rsidR="006A637F">
        <w:rPr>
          <w:lang w:val="ru-RU"/>
        </w:rPr>
        <w:t>Киро</w:t>
      </w:r>
      <w:r w:rsidR="006A637F">
        <w:rPr>
          <w:lang w:val="ru-RU"/>
        </w:rPr>
        <w:t>в</w:t>
      </w:r>
      <w:r w:rsidR="006A637F">
        <w:rPr>
          <w:lang w:val="ru-RU"/>
        </w:rPr>
        <w:t>ской</w:t>
      </w:r>
      <w:r w:rsidRPr="00E732D3">
        <w:rPr>
          <w:lang w:val="ru-RU"/>
        </w:rPr>
        <w:t xml:space="preserve"> области рекомендуемая обеспеченность дошкольными учреждениями в сельских п</w:t>
      </w:r>
      <w:r w:rsidRPr="00E732D3">
        <w:rPr>
          <w:lang w:val="ru-RU"/>
        </w:rPr>
        <w:t>о</w:t>
      </w:r>
      <w:r w:rsidRPr="00E732D3">
        <w:rPr>
          <w:lang w:val="ru-RU"/>
        </w:rPr>
        <w:t xml:space="preserve">селениях составляет </w:t>
      </w:r>
      <w:r w:rsidR="0043076C" w:rsidRPr="00DE69EB">
        <w:rPr>
          <w:lang w:val="ru-RU"/>
        </w:rPr>
        <w:t>47</w:t>
      </w:r>
      <w:r w:rsidRPr="00E732D3">
        <w:rPr>
          <w:lang w:val="ru-RU"/>
        </w:rPr>
        <w:t xml:space="preserve"> мест на 1000 жителей.</w:t>
      </w:r>
      <w:r w:rsidR="004E0E29">
        <w:rPr>
          <w:lang w:val="ru-RU"/>
        </w:rPr>
        <w:t xml:space="preserve"> </w:t>
      </w:r>
      <w:r w:rsidRPr="00E732D3">
        <w:rPr>
          <w:lang w:val="ru-RU"/>
        </w:rPr>
        <w:t xml:space="preserve">В </w:t>
      </w:r>
      <w:r w:rsidR="009F70E5">
        <w:rPr>
          <w:lang w:val="ru-RU"/>
        </w:rPr>
        <w:t>МО Гостовское</w:t>
      </w:r>
      <w:r w:rsidR="008719FC">
        <w:rPr>
          <w:lang w:val="ru-RU"/>
        </w:rPr>
        <w:t xml:space="preserve"> сельское поселение </w:t>
      </w:r>
      <w:r w:rsidRPr="00E732D3">
        <w:rPr>
          <w:lang w:val="ru-RU"/>
        </w:rPr>
        <w:t>да</w:t>
      </w:r>
      <w:r w:rsidRPr="00E732D3">
        <w:rPr>
          <w:lang w:val="ru-RU"/>
        </w:rPr>
        <w:t>н</w:t>
      </w:r>
      <w:r w:rsidRPr="00E732D3">
        <w:rPr>
          <w:lang w:val="ru-RU"/>
        </w:rPr>
        <w:t xml:space="preserve">ная норма </w:t>
      </w:r>
      <w:r w:rsidR="00490A23">
        <w:rPr>
          <w:lang w:val="ru-RU"/>
        </w:rPr>
        <w:t xml:space="preserve">не </w:t>
      </w:r>
      <w:r w:rsidRPr="00DF19DC">
        <w:rPr>
          <w:lang w:val="ru-RU"/>
        </w:rPr>
        <w:t>соблюдается</w:t>
      </w:r>
      <w:r w:rsidR="0043076C">
        <w:rPr>
          <w:lang w:val="ru-RU"/>
        </w:rPr>
        <w:t xml:space="preserve"> </w:t>
      </w:r>
      <w:r w:rsidR="0043076C" w:rsidRPr="008E4241">
        <w:rPr>
          <w:lang w:val="ru-RU"/>
        </w:rPr>
        <w:t xml:space="preserve">(в </w:t>
      </w:r>
      <w:r w:rsidR="00096DCC">
        <w:rPr>
          <w:lang w:val="ru-RU"/>
        </w:rPr>
        <w:t>2014</w:t>
      </w:r>
      <w:r w:rsidR="0043076C">
        <w:rPr>
          <w:lang w:val="ru-RU"/>
        </w:rPr>
        <w:t xml:space="preserve"> году </w:t>
      </w:r>
      <w:r w:rsidR="009E18B3">
        <w:rPr>
          <w:lang w:val="ru-RU"/>
        </w:rPr>
        <w:t xml:space="preserve">– </w:t>
      </w:r>
      <w:r w:rsidR="00A00D3F">
        <w:rPr>
          <w:lang w:val="ru-RU"/>
        </w:rPr>
        <w:t>42</w:t>
      </w:r>
      <w:r w:rsidR="00490A23">
        <w:rPr>
          <w:lang w:val="ru-RU"/>
        </w:rPr>
        <w:t xml:space="preserve"> </w:t>
      </w:r>
      <w:r w:rsidR="0043076C" w:rsidRPr="008E4241">
        <w:rPr>
          <w:lang w:val="ru-RU"/>
        </w:rPr>
        <w:t>мест</w:t>
      </w:r>
      <w:r w:rsidR="00A00D3F">
        <w:rPr>
          <w:lang w:val="ru-RU"/>
        </w:rPr>
        <w:t>а</w:t>
      </w:r>
      <w:r w:rsidR="0043076C" w:rsidRPr="008E4241">
        <w:rPr>
          <w:lang w:val="ru-RU"/>
        </w:rPr>
        <w:t xml:space="preserve"> на 1000 жителей).</w:t>
      </w:r>
    </w:p>
    <w:p w:rsidR="0043076C" w:rsidRPr="00E732D3" w:rsidRDefault="0043076C" w:rsidP="0043076C">
      <w:pPr>
        <w:pStyle w:val="afff5"/>
      </w:pPr>
      <w:r w:rsidRPr="00751845">
        <w:t>Данный фак</w:t>
      </w:r>
      <w:r>
        <w:t>т</w:t>
      </w:r>
      <w:r w:rsidR="009D61D4">
        <w:t>, а также высокая степень загрузки детских садов (</w:t>
      </w:r>
      <w:r w:rsidR="00B1564F">
        <w:t>100</w:t>
      </w:r>
      <w:r w:rsidR="009D61D4">
        <w:t>%</w:t>
      </w:r>
      <w:r w:rsidR="00A00D3F">
        <w:t xml:space="preserve"> по детскому саду в пос. Гостовский</w:t>
      </w:r>
      <w:r w:rsidR="009D61D4">
        <w:t>),</w:t>
      </w:r>
      <w:r>
        <w:t xml:space="preserve"> свидетельствует о том, что есть</w:t>
      </w:r>
      <w:r w:rsidRPr="00751845">
        <w:t xml:space="preserve"> необходимо</w:t>
      </w:r>
      <w:r>
        <w:t>сть</w:t>
      </w:r>
      <w:r w:rsidRPr="00751845">
        <w:t xml:space="preserve"> в проектировании новых детских садов.</w:t>
      </w:r>
    </w:p>
    <w:p w:rsidR="00B20883" w:rsidRPr="00BD31D1" w:rsidRDefault="00B549A5" w:rsidP="00D528A2">
      <w:pPr>
        <w:pStyle w:val="3"/>
        <w:rPr>
          <w:rFonts w:cs="Times New Roman"/>
          <w:szCs w:val="24"/>
        </w:rPr>
      </w:pPr>
      <w:bookmarkStart w:id="189" w:name="_Toc427163811"/>
      <w:r>
        <w:rPr>
          <w:rFonts w:cs="Times New Roman"/>
          <w:szCs w:val="24"/>
        </w:rPr>
        <w:t>11</w:t>
      </w:r>
      <w:r w:rsidR="00B20883" w:rsidRPr="00BD31D1">
        <w:rPr>
          <w:rFonts w:cs="Times New Roman"/>
          <w:szCs w:val="24"/>
        </w:rPr>
        <w:t>.1.</w:t>
      </w:r>
      <w:r w:rsidR="009774A2">
        <w:rPr>
          <w:rFonts w:cs="Times New Roman"/>
          <w:szCs w:val="24"/>
        </w:rPr>
        <w:t>2</w:t>
      </w:r>
      <w:r w:rsidR="00B20883" w:rsidRPr="00BD31D1">
        <w:rPr>
          <w:rFonts w:cs="Times New Roman"/>
          <w:szCs w:val="24"/>
        </w:rPr>
        <w:t xml:space="preserve"> Общеобразовательные школы</w:t>
      </w:r>
      <w:bookmarkEnd w:id="187"/>
      <w:bookmarkEnd w:id="188"/>
      <w:bookmarkEnd w:id="189"/>
    </w:p>
    <w:p w:rsidR="007B1B89" w:rsidRPr="00BD31D1" w:rsidRDefault="007B1B89" w:rsidP="007B1B89">
      <w:pPr>
        <w:pStyle w:val="a0"/>
        <w:rPr>
          <w:lang w:val="ru-RU"/>
        </w:rPr>
      </w:pPr>
      <w:bookmarkStart w:id="190" w:name="_Toc312530928"/>
      <w:bookmarkStart w:id="191" w:name="_Toc370201534"/>
      <w:bookmarkStart w:id="192" w:name="_Toc373158619"/>
      <w:bookmarkStart w:id="193" w:name="_Toc374105051"/>
      <w:r w:rsidRPr="00BD31D1">
        <w:rPr>
          <w:lang w:val="ru-RU"/>
        </w:rPr>
        <w:t xml:space="preserve">Сфера образования </w:t>
      </w:r>
      <w:r w:rsidR="009F70E5">
        <w:rPr>
          <w:lang w:val="ru-RU"/>
        </w:rPr>
        <w:t>МО Гостовское</w:t>
      </w:r>
      <w:r w:rsidR="008719FC">
        <w:rPr>
          <w:lang w:val="ru-RU"/>
        </w:rPr>
        <w:t xml:space="preserve"> сельское поселение</w:t>
      </w:r>
      <w:r w:rsidR="00BC4BBD">
        <w:rPr>
          <w:lang w:val="ru-RU"/>
        </w:rPr>
        <w:t xml:space="preserve"> </w:t>
      </w:r>
      <w:r w:rsidRPr="00BD31D1">
        <w:rPr>
          <w:lang w:val="ru-RU"/>
        </w:rPr>
        <w:t>в целом соответствует тр</w:t>
      </w:r>
      <w:r w:rsidRPr="00BD31D1">
        <w:rPr>
          <w:lang w:val="ru-RU"/>
        </w:rPr>
        <w:t>е</w:t>
      </w:r>
      <w:r w:rsidRPr="00BD31D1">
        <w:rPr>
          <w:lang w:val="ru-RU"/>
        </w:rPr>
        <w:t>бов</w:t>
      </w:r>
      <w:r w:rsidRPr="00BD31D1">
        <w:rPr>
          <w:lang w:val="ru-RU"/>
        </w:rPr>
        <w:t>а</w:t>
      </w:r>
      <w:r w:rsidRPr="00BD31D1">
        <w:rPr>
          <w:lang w:val="ru-RU"/>
        </w:rPr>
        <w:t>ниям и обеспечивает предоставление необходимых образовательных услуг.</w:t>
      </w:r>
    </w:p>
    <w:p w:rsidR="007B1B89" w:rsidRPr="00BD31D1" w:rsidRDefault="007B1B89" w:rsidP="007B1B89">
      <w:pPr>
        <w:pStyle w:val="a0"/>
        <w:rPr>
          <w:lang w:val="ru-RU"/>
        </w:rPr>
      </w:pPr>
      <w:r w:rsidRPr="00490A23">
        <w:rPr>
          <w:lang w:val="ru-RU"/>
        </w:rPr>
        <w:t>Деятельность</w:t>
      </w:r>
      <w:r w:rsidRPr="00BD31D1">
        <w:rPr>
          <w:lang w:val="ru-RU"/>
        </w:rPr>
        <w:t xml:space="preserve"> муниципальной системы образования строится в соответствии с но</w:t>
      </w:r>
      <w:r w:rsidRPr="00BD31D1">
        <w:rPr>
          <w:lang w:val="ru-RU"/>
        </w:rPr>
        <w:t>р</w:t>
      </w:r>
      <w:r w:rsidRPr="00BD31D1">
        <w:rPr>
          <w:lang w:val="ru-RU"/>
        </w:rPr>
        <w:t>мативными документами федерального, регионального и районного уровн</w:t>
      </w:r>
      <w:r>
        <w:rPr>
          <w:lang w:val="ru-RU"/>
        </w:rPr>
        <w:t>ей</w:t>
      </w:r>
      <w:r w:rsidRPr="00BD31D1">
        <w:rPr>
          <w:lang w:val="ru-RU"/>
        </w:rPr>
        <w:t>.</w:t>
      </w:r>
    </w:p>
    <w:p w:rsidR="00175B80" w:rsidRDefault="007B1B89" w:rsidP="00175B80">
      <w:pPr>
        <w:pStyle w:val="a0"/>
        <w:rPr>
          <w:lang w:val="ru-RU"/>
        </w:rPr>
      </w:pPr>
      <w:r w:rsidRPr="00BD31D1">
        <w:rPr>
          <w:lang w:val="ru-RU"/>
        </w:rPr>
        <w:lastRenderedPageBreak/>
        <w:t>По состоянию на 01.01.</w:t>
      </w:r>
      <w:r w:rsidR="008E4241">
        <w:rPr>
          <w:lang w:val="ru-RU"/>
        </w:rPr>
        <w:t>2015</w:t>
      </w:r>
      <w:r w:rsidRPr="00BD31D1">
        <w:rPr>
          <w:lang w:val="ru-RU"/>
        </w:rPr>
        <w:t xml:space="preserve"> года образовательная сеть </w:t>
      </w:r>
      <w:r w:rsidR="009F70E5">
        <w:rPr>
          <w:lang w:val="ru-RU"/>
        </w:rPr>
        <w:t>МО Гостовское</w:t>
      </w:r>
      <w:r w:rsidR="008719FC">
        <w:rPr>
          <w:lang w:val="ru-RU"/>
        </w:rPr>
        <w:t xml:space="preserve"> сельское поселение</w:t>
      </w:r>
      <w:r w:rsidR="00BC4BBD">
        <w:rPr>
          <w:lang w:val="ru-RU"/>
        </w:rPr>
        <w:t xml:space="preserve"> </w:t>
      </w:r>
      <w:r w:rsidRPr="00BD31D1">
        <w:rPr>
          <w:lang w:val="ru-RU"/>
        </w:rPr>
        <w:t xml:space="preserve">представлена </w:t>
      </w:r>
      <w:r w:rsidR="008E4241" w:rsidRPr="008E4241">
        <w:rPr>
          <w:lang w:val="ru-RU"/>
        </w:rPr>
        <w:t>двумя</w:t>
      </w:r>
      <w:r w:rsidRPr="008E4241">
        <w:rPr>
          <w:lang w:val="ru-RU"/>
        </w:rPr>
        <w:t xml:space="preserve"> школ</w:t>
      </w:r>
      <w:r w:rsidR="008E4241" w:rsidRPr="008E4241">
        <w:rPr>
          <w:lang w:val="ru-RU"/>
        </w:rPr>
        <w:t>ами</w:t>
      </w:r>
      <w:r w:rsidRPr="008E4241">
        <w:rPr>
          <w:lang w:val="ru-RU"/>
        </w:rPr>
        <w:t xml:space="preserve">: </w:t>
      </w:r>
      <w:r w:rsidR="00175B80" w:rsidRPr="00175B80">
        <w:rPr>
          <w:lang w:val="ru-RU"/>
        </w:rPr>
        <w:t xml:space="preserve">ШМОКУ СОШ </w:t>
      </w:r>
      <w:r w:rsidR="00B24634">
        <w:rPr>
          <w:lang w:val="ru-RU"/>
        </w:rPr>
        <w:t xml:space="preserve">в </w:t>
      </w:r>
      <w:r w:rsidR="00175B80">
        <w:rPr>
          <w:lang w:val="ru-RU"/>
        </w:rPr>
        <w:t>пос. Гостов</w:t>
      </w:r>
      <w:r w:rsidR="00175B80" w:rsidRPr="00175B80">
        <w:rPr>
          <w:lang w:val="ru-RU"/>
        </w:rPr>
        <w:t xml:space="preserve">ский </w:t>
      </w:r>
      <w:r w:rsidR="008E4241" w:rsidRPr="008E4241">
        <w:rPr>
          <w:lang w:val="ru-RU"/>
        </w:rPr>
        <w:t xml:space="preserve">и МКОУ ООШ </w:t>
      </w:r>
      <w:r w:rsidR="001411AC">
        <w:rPr>
          <w:lang w:val="ru-RU"/>
        </w:rPr>
        <w:t>с. Колосово.</w:t>
      </w:r>
    </w:p>
    <w:p w:rsidR="007B1B89" w:rsidRPr="00BD31D1" w:rsidRDefault="007B1B89" w:rsidP="00B00F37">
      <w:pPr>
        <w:pStyle w:val="a0"/>
        <w:spacing w:before="120"/>
        <w:jc w:val="right"/>
        <w:outlineLvl w:val="0"/>
        <w:rPr>
          <w:b/>
          <w:i/>
          <w:lang w:val="ru-RU"/>
        </w:rPr>
      </w:pPr>
      <w:r w:rsidRPr="00BD31D1">
        <w:rPr>
          <w:b/>
          <w:i/>
          <w:lang w:val="ru-RU"/>
        </w:rPr>
        <w:t xml:space="preserve">Таблица </w:t>
      </w:r>
      <w:r w:rsidR="00B549A5">
        <w:rPr>
          <w:b/>
          <w:i/>
          <w:lang w:val="ru-RU"/>
        </w:rPr>
        <w:t>11</w:t>
      </w:r>
      <w:r w:rsidRPr="00BD31D1">
        <w:rPr>
          <w:b/>
          <w:i/>
          <w:lang w:val="ru-RU"/>
        </w:rPr>
        <w:t>.</w:t>
      </w:r>
      <w:r>
        <w:rPr>
          <w:b/>
          <w:i/>
          <w:lang w:val="ru-RU"/>
        </w:rPr>
        <w:t>2</w:t>
      </w:r>
    </w:p>
    <w:p w:rsidR="007B1B89" w:rsidRDefault="007B1B89" w:rsidP="007B1B89">
      <w:pPr>
        <w:pStyle w:val="a0"/>
        <w:spacing w:after="120"/>
        <w:ind w:firstLine="0"/>
        <w:jc w:val="center"/>
        <w:outlineLvl w:val="0"/>
        <w:rPr>
          <w:b/>
          <w:i/>
          <w:lang w:val="ru-RU"/>
        </w:rPr>
      </w:pPr>
      <w:r w:rsidRPr="008E4241">
        <w:rPr>
          <w:b/>
          <w:i/>
          <w:lang w:val="ru-RU"/>
        </w:rPr>
        <w:t xml:space="preserve">Характеристика общеобразовательных школ </w:t>
      </w:r>
      <w:r w:rsidR="009F70E5">
        <w:rPr>
          <w:b/>
          <w:i/>
          <w:lang w:val="ru-RU"/>
        </w:rPr>
        <w:t>МО Гостовское</w:t>
      </w:r>
      <w:r w:rsidR="00A47211">
        <w:rPr>
          <w:b/>
          <w:i/>
          <w:lang w:val="ru-RU"/>
        </w:rPr>
        <w:t xml:space="preserve"> сельское поселение</w:t>
      </w:r>
      <w:r w:rsidR="00BC4BBD" w:rsidRPr="008E4241">
        <w:rPr>
          <w:b/>
          <w:i/>
          <w:lang w:val="ru-RU"/>
        </w:rPr>
        <w:t xml:space="preserve"> </w:t>
      </w:r>
    </w:p>
    <w:tbl>
      <w:tblPr>
        <w:tblW w:w="9569"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02"/>
        <w:gridCol w:w="1611"/>
        <w:gridCol w:w="996"/>
        <w:gridCol w:w="1310"/>
        <w:gridCol w:w="1420"/>
        <w:gridCol w:w="1241"/>
        <w:gridCol w:w="1289"/>
      </w:tblGrid>
      <w:tr w:rsidR="00B24634" w:rsidRPr="00B24634" w:rsidTr="001411AC">
        <w:trPr>
          <w:trHeight w:val="818"/>
        </w:trPr>
        <w:tc>
          <w:tcPr>
            <w:tcW w:w="1702" w:type="dxa"/>
            <w:shd w:val="clear" w:color="auto" w:fill="D9D9D9" w:themeFill="background1" w:themeFillShade="D9"/>
            <w:hideMark/>
          </w:tcPr>
          <w:p w:rsidR="00B24634" w:rsidRPr="00490A23" w:rsidRDefault="00B24634" w:rsidP="001411AC">
            <w:pPr>
              <w:spacing w:before="0" w:after="0"/>
              <w:ind w:left="0"/>
              <w:jc w:val="center"/>
              <w:rPr>
                <w:rFonts w:ascii="Times New Roman" w:eastAsia="Calibri" w:hAnsi="Times New Roman" w:cs="Times New Roman"/>
                <w:b/>
                <w:i/>
                <w:iCs/>
                <w:sz w:val="24"/>
                <w:szCs w:val="24"/>
                <w:lang w:eastAsia="en-US" w:bidi="en-US"/>
              </w:rPr>
            </w:pPr>
            <w:r w:rsidRPr="00490A23">
              <w:rPr>
                <w:rFonts w:ascii="Times New Roman" w:eastAsia="Calibri" w:hAnsi="Times New Roman" w:cs="Times New Roman"/>
                <w:b/>
                <w:i/>
                <w:iCs/>
                <w:sz w:val="24"/>
                <w:szCs w:val="24"/>
                <w:lang w:eastAsia="en-US" w:bidi="en-US"/>
              </w:rPr>
              <w:t>Название учреждения</w:t>
            </w:r>
          </w:p>
        </w:tc>
        <w:tc>
          <w:tcPr>
            <w:tcW w:w="1611" w:type="dxa"/>
            <w:shd w:val="clear" w:color="auto" w:fill="D9D9D9" w:themeFill="background1" w:themeFillShade="D9"/>
            <w:hideMark/>
          </w:tcPr>
          <w:p w:rsidR="00B24634" w:rsidRPr="00490A23" w:rsidRDefault="00B24634" w:rsidP="001411AC">
            <w:pPr>
              <w:spacing w:before="0" w:after="0"/>
              <w:ind w:left="0"/>
              <w:jc w:val="center"/>
              <w:rPr>
                <w:rFonts w:ascii="Times New Roman" w:eastAsia="Calibri" w:hAnsi="Times New Roman" w:cs="Times New Roman"/>
                <w:b/>
                <w:i/>
                <w:iCs/>
                <w:sz w:val="24"/>
                <w:szCs w:val="24"/>
                <w:lang w:eastAsia="en-US" w:bidi="en-US"/>
              </w:rPr>
            </w:pPr>
            <w:r w:rsidRPr="00490A23">
              <w:rPr>
                <w:rFonts w:ascii="Times New Roman" w:eastAsia="Calibri" w:hAnsi="Times New Roman" w:cs="Times New Roman"/>
                <w:b/>
                <w:i/>
                <w:iCs/>
                <w:sz w:val="24"/>
                <w:szCs w:val="24"/>
                <w:lang w:eastAsia="en-US" w:bidi="en-US"/>
              </w:rPr>
              <w:t>Адрес</w:t>
            </w:r>
            <w:r w:rsidR="001411AC">
              <w:rPr>
                <w:rFonts w:ascii="Times New Roman" w:eastAsia="Calibri" w:hAnsi="Times New Roman" w:cs="Times New Roman"/>
                <w:b/>
                <w:i/>
                <w:iCs/>
                <w:sz w:val="24"/>
                <w:szCs w:val="24"/>
                <w:lang w:eastAsia="en-US" w:bidi="en-US"/>
              </w:rPr>
              <w:t xml:space="preserve"> (нас</w:t>
            </w:r>
            <w:r w:rsidR="001411AC">
              <w:rPr>
                <w:rFonts w:ascii="Times New Roman" w:eastAsia="Calibri" w:hAnsi="Times New Roman" w:cs="Times New Roman"/>
                <w:b/>
                <w:i/>
                <w:iCs/>
                <w:sz w:val="24"/>
                <w:szCs w:val="24"/>
                <w:lang w:eastAsia="en-US" w:bidi="en-US"/>
              </w:rPr>
              <w:t>е</w:t>
            </w:r>
            <w:r w:rsidR="001411AC">
              <w:rPr>
                <w:rFonts w:ascii="Times New Roman" w:eastAsia="Calibri" w:hAnsi="Times New Roman" w:cs="Times New Roman"/>
                <w:b/>
                <w:i/>
                <w:iCs/>
                <w:sz w:val="24"/>
                <w:szCs w:val="24"/>
                <w:lang w:eastAsia="en-US" w:bidi="en-US"/>
              </w:rPr>
              <w:t>лённый пункт)</w:t>
            </w:r>
          </w:p>
        </w:tc>
        <w:tc>
          <w:tcPr>
            <w:tcW w:w="996" w:type="dxa"/>
            <w:shd w:val="clear" w:color="auto" w:fill="D9D9D9" w:themeFill="background1" w:themeFillShade="D9"/>
            <w:hideMark/>
          </w:tcPr>
          <w:p w:rsidR="00B24634" w:rsidRPr="00490A23" w:rsidRDefault="00B24634" w:rsidP="001411AC">
            <w:pPr>
              <w:spacing w:before="0" w:after="0"/>
              <w:ind w:left="0"/>
              <w:jc w:val="center"/>
              <w:rPr>
                <w:rFonts w:ascii="Times New Roman" w:eastAsia="Calibri" w:hAnsi="Times New Roman" w:cs="Times New Roman"/>
                <w:b/>
                <w:i/>
                <w:iCs/>
                <w:sz w:val="24"/>
                <w:szCs w:val="24"/>
                <w:lang w:eastAsia="en-US" w:bidi="en-US"/>
              </w:rPr>
            </w:pPr>
            <w:r w:rsidRPr="00490A23">
              <w:rPr>
                <w:rFonts w:ascii="Times New Roman" w:eastAsia="Calibri" w:hAnsi="Times New Roman" w:cs="Times New Roman"/>
                <w:b/>
                <w:i/>
                <w:iCs/>
                <w:sz w:val="24"/>
                <w:szCs w:val="24"/>
                <w:lang w:eastAsia="en-US" w:bidi="en-US"/>
              </w:rPr>
              <w:t>Год п</w:t>
            </w:r>
            <w:r w:rsidRPr="00490A23">
              <w:rPr>
                <w:rFonts w:ascii="Times New Roman" w:eastAsia="Calibri" w:hAnsi="Times New Roman" w:cs="Times New Roman"/>
                <w:b/>
                <w:i/>
                <w:iCs/>
                <w:sz w:val="24"/>
                <w:szCs w:val="24"/>
                <w:lang w:eastAsia="en-US" w:bidi="en-US"/>
              </w:rPr>
              <w:t>о</w:t>
            </w:r>
            <w:r w:rsidRPr="00490A23">
              <w:rPr>
                <w:rFonts w:ascii="Times New Roman" w:eastAsia="Calibri" w:hAnsi="Times New Roman" w:cs="Times New Roman"/>
                <w:b/>
                <w:i/>
                <w:iCs/>
                <w:sz w:val="24"/>
                <w:szCs w:val="24"/>
                <w:lang w:eastAsia="en-US" w:bidi="en-US"/>
              </w:rPr>
              <w:t>стройки</w:t>
            </w:r>
          </w:p>
        </w:tc>
        <w:tc>
          <w:tcPr>
            <w:tcW w:w="1310" w:type="dxa"/>
            <w:shd w:val="clear" w:color="auto" w:fill="D9D9D9" w:themeFill="background1" w:themeFillShade="D9"/>
            <w:hideMark/>
          </w:tcPr>
          <w:p w:rsidR="00B24634" w:rsidRPr="00490A23" w:rsidRDefault="00B24634" w:rsidP="001411AC">
            <w:pPr>
              <w:spacing w:before="0" w:after="0"/>
              <w:ind w:left="0"/>
              <w:jc w:val="center"/>
              <w:rPr>
                <w:rFonts w:ascii="Times New Roman" w:eastAsia="Calibri" w:hAnsi="Times New Roman" w:cs="Times New Roman"/>
                <w:b/>
                <w:i/>
                <w:iCs/>
                <w:sz w:val="24"/>
                <w:szCs w:val="24"/>
                <w:lang w:eastAsia="en-US" w:bidi="en-US"/>
              </w:rPr>
            </w:pPr>
            <w:r w:rsidRPr="00490A23">
              <w:rPr>
                <w:rFonts w:ascii="Times New Roman" w:eastAsia="Calibri" w:hAnsi="Times New Roman" w:cs="Times New Roman"/>
                <w:b/>
                <w:i/>
                <w:iCs/>
                <w:sz w:val="24"/>
                <w:szCs w:val="24"/>
                <w:lang w:eastAsia="en-US" w:bidi="en-US"/>
              </w:rPr>
              <w:t>Проек</w:t>
            </w:r>
            <w:r w:rsidRPr="00490A23">
              <w:rPr>
                <w:rFonts w:ascii="Times New Roman" w:eastAsia="Calibri" w:hAnsi="Times New Roman" w:cs="Times New Roman"/>
                <w:b/>
                <w:i/>
                <w:iCs/>
                <w:sz w:val="24"/>
                <w:szCs w:val="24"/>
                <w:lang w:eastAsia="en-US" w:bidi="en-US"/>
              </w:rPr>
              <w:t>т</w:t>
            </w:r>
            <w:r w:rsidRPr="00490A23">
              <w:rPr>
                <w:rFonts w:ascii="Times New Roman" w:eastAsia="Calibri" w:hAnsi="Times New Roman" w:cs="Times New Roman"/>
                <w:b/>
                <w:i/>
                <w:iCs/>
                <w:sz w:val="24"/>
                <w:szCs w:val="24"/>
                <w:lang w:eastAsia="en-US" w:bidi="en-US"/>
              </w:rPr>
              <w:t>ная вм</w:t>
            </w:r>
            <w:r w:rsidRPr="00490A23">
              <w:rPr>
                <w:rFonts w:ascii="Times New Roman" w:eastAsia="Calibri" w:hAnsi="Times New Roman" w:cs="Times New Roman"/>
                <w:b/>
                <w:i/>
                <w:iCs/>
                <w:sz w:val="24"/>
                <w:szCs w:val="24"/>
                <w:lang w:eastAsia="en-US" w:bidi="en-US"/>
              </w:rPr>
              <w:t>е</w:t>
            </w:r>
            <w:r w:rsidRPr="00490A23">
              <w:rPr>
                <w:rFonts w:ascii="Times New Roman" w:eastAsia="Calibri" w:hAnsi="Times New Roman" w:cs="Times New Roman"/>
                <w:b/>
                <w:i/>
                <w:iCs/>
                <w:sz w:val="24"/>
                <w:szCs w:val="24"/>
                <w:lang w:eastAsia="en-US" w:bidi="en-US"/>
              </w:rPr>
              <w:t>ст</w:t>
            </w:r>
            <w:r>
              <w:rPr>
                <w:rFonts w:ascii="Times New Roman" w:eastAsia="Calibri" w:hAnsi="Times New Roman" w:cs="Times New Roman"/>
                <w:b/>
                <w:i/>
                <w:iCs/>
                <w:sz w:val="24"/>
                <w:szCs w:val="24"/>
                <w:lang w:eastAsia="en-US" w:bidi="en-US"/>
              </w:rPr>
              <w:t>и</w:t>
            </w:r>
            <w:r w:rsidRPr="00490A23">
              <w:rPr>
                <w:rFonts w:ascii="Times New Roman" w:eastAsia="Calibri" w:hAnsi="Times New Roman" w:cs="Times New Roman"/>
                <w:b/>
                <w:i/>
                <w:iCs/>
                <w:sz w:val="24"/>
                <w:szCs w:val="24"/>
                <w:lang w:eastAsia="en-US" w:bidi="en-US"/>
              </w:rPr>
              <w:t>мость</w:t>
            </w:r>
          </w:p>
        </w:tc>
        <w:tc>
          <w:tcPr>
            <w:tcW w:w="1420" w:type="dxa"/>
            <w:shd w:val="clear" w:color="auto" w:fill="D9D9D9" w:themeFill="background1" w:themeFillShade="D9"/>
            <w:hideMark/>
          </w:tcPr>
          <w:p w:rsidR="00B24634" w:rsidRPr="00490A23" w:rsidRDefault="00B24634" w:rsidP="001411AC">
            <w:pPr>
              <w:spacing w:before="0" w:after="0"/>
              <w:ind w:left="0"/>
              <w:jc w:val="center"/>
              <w:rPr>
                <w:rFonts w:ascii="Times New Roman" w:eastAsia="Calibri" w:hAnsi="Times New Roman" w:cs="Times New Roman"/>
                <w:b/>
                <w:i/>
                <w:iCs/>
                <w:sz w:val="24"/>
                <w:szCs w:val="24"/>
                <w:lang w:eastAsia="en-US" w:bidi="en-US"/>
              </w:rPr>
            </w:pPr>
            <w:r w:rsidRPr="00490A23">
              <w:rPr>
                <w:rFonts w:ascii="Times New Roman" w:eastAsia="Calibri" w:hAnsi="Times New Roman" w:cs="Times New Roman"/>
                <w:b/>
                <w:i/>
                <w:iCs/>
                <w:sz w:val="24"/>
                <w:szCs w:val="24"/>
                <w:lang w:eastAsia="en-US" w:bidi="en-US"/>
              </w:rPr>
              <w:t>Фактич</w:t>
            </w:r>
            <w:r w:rsidRPr="00490A23">
              <w:rPr>
                <w:rFonts w:ascii="Times New Roman" w:eastAsia="Calibri" w:hAnsi="Times New Roman" w:cs="Times New Roman"/>
                <w:b/>
                <w:i/>
                <w:iCs/>
                <w:sz w:val="24"/>
                <w:szCs w:val="24"/>
                <w:lang w:eastAsia="en-US" w:bidi="en-US"/>
              </w:rPr>
              <w:t>е</w:t>
            </w:r>
            <w:r w:rsidRPr="00490A23">
              <w:rPr>
                <w:rFonts w:ascii="Times New Roman" w:eastAsia="Calibri" w:hAnsi="Times New Roman" w:cs="Times New Roman"/>
                <w:b/>
                <w:i/>
                <w:iCs/>
                <w:sz w:val="24"/>
                <w:szCs w:val="24"/>
                <w:lang w:eastAsia="en-US" w:bidi="en-US"/>
              </w:rPr>
              <w:t>ская вм</w:t>
            </w:r>
            <w:r w:rsidRPr="00490A23">
              <w:rPr>
                <w:rFonts w:ascii="Times New Roman" w:eastAsia="Calibri" w:hAnsi="Times New Roman" w:cs="Times New Roman"/>
                <w:b/>
                <w:i/>
                <w:iCs/>
                <w:sz w:val="24"/>
                <w:szCs w:val="24"/>
                <w:lang w:eastAsia="en-US" w:bidi="en-US"/>
              </w:rPr>
              <w:t>е</w:t>
            </w:r>
            <w:r w:rsidRPr="00490A23">
              <w:rPr>
                <w:rFonts w:ascii="Times New Roman" w:eastAsia="Calibri" w:hAnsi="Times New Roman" w:cs="Times New Roman"/>
                <w:b/>
                <w:i/>
                <w:iCs/>
                <w:sz w:val="24"/>
                <w:szCs w:val="24"/>
                <w:lang w:eastAsia="en-US" w:bidi="en-US"/>
              </w:rPr>
              <w:t>стимость</w:t>
            </w:r>
          </w:p>
        </w:tc>
        <w:tc>
          <w:tcPr>
            <w:tcW w:w="1241" w:type="dxa"/>
            <w:shd w:val="clear" w:color="auto" w:fill="D9D9D9" w:themeFill="background1" w:themeFillShade="D9"/>
          </w:tcPr>
          <w:p w:rsidR="00B24634" w:rsidRPr="00B24634" w:rsidRDefault="00B24634" w:rsidP="001411AC">
            <w:pPr>
              <w:spacing w:before="0" w:after="0"/>
              <w:ind w:left="0"/>
              <w:jc w:val="center"/>
              <w:rPr>
                <w:rFonts w:ascii="Times New Roman" w:eastAsia="Calibri" w:hAnsi="Times New Roman" w:cs="Times New Roman"/>
                <w:b/>
                <w:i/>
                <w:iCs/>
                <w:sz w:val="24"/>
                <w:szCs w:val="24"/>
                <w:lang w:eastAsia="en-US" w:bidi="en-US"/>
              </w:rPr>
            </w:pPr>
            <w:r w:rsidRPr="00B24634">
              <w:rPr>
                <w:rFonts w:ascii="Times New Roman" w:eastAsia="Calibri" w:hAnsi="Times New Roman" w:cs="Times New Roman"/>
                <w:b/>
                <w:i/>
                <w:iCs/>
                <w:sz w:val="24"/>
                <w:szCs w:val="24"/>
                <w:lang w:eastAsia="en-US" w:bidi="en-US"/>
              </w:rPr>
              <w:t>Коэфф</w:t>
            </w:r>
            <w:r w:rsidRPr="00B24634">
              <w:rPr>
                <w:rFonts w:ascii="Times New Roman" w:eastAsia="Calibri" w:hAnsi="Times New Roman" w:cs="Times New Roman"/>
                <w:b/>
                <w:i/>
                <w:iCs/>
                <w:sz w:val="24"/>
                <w:szCs w:val="24"/>
                <w:lang w:eastAsia="en-US" w:bidi="en-US"/>
              </w:rPr>
              <w:t>и</w:t>
            </w:r>
            <w:r w:rsidRPr="00B24634">
              <w:rPr>
                <w:rFonts w:ascii="Times New Roman" w:eastAsia="Calibri" w:hAnsi="Times New Roman" w:cs="Times New Roman"/>
                <w:b/>
                <w:i/>
                <w:iCs/>
                <w:sz w:val="24"/>
                <w:szCs w:val="24"/>
                <w:lang w:eastAsia="en-US" w:bidi="en-US"/>
              </w:rPr>
              <w:t>циент загрузки, %</w:t>
            </w:r>
          </w:p>
        </w:tc>
        <w:tc>
          <w:tcPr>
            <w:tcW w:w="1289" w:type="dxa"/>
            <w:shd w:val="clear" w:color="auto" w:fill="D9D9D9" w:themeFill="background1" w:themeFillShade="D9"/>
            <w:hideMark/>
          </w:tcPr>
          <w:p w:rsidR="00B24634" w:rsidRPr="00490A23" w:rsidRDefault="00B24634" w:rsidP="001411AC">
            <w:pPr>
              <w:spacing w:before="0" w:after="0"/>
              <w:ind w:left="0"/>
              <w:jc w:val="center"/>
              <w:rPr>
                <w:rFonts w:ascii="Times New Roman" w:eastAsia="Calibri" w:hAnsi="Times New Roman" w:cs="Times New Roman"/>
                <w:b/>
                <w:i/>
                <w:iCs/>
                <w:sz w:val="24"/>
                <w:szCs w:val="24"/>
                <w:lang w:eastAsia="en-US" w:bidi="en-US"/>
              </w:rPr>
            </w:pPr>
            <w:r w:rsidRPr="00490A23">
              <w:rPr>
                <w:rFonts w:ascii="Times New Roman" w:eastAsia="Calibri" w:hAnsi="Times New Roman" w:cs="Times New Roman"/>
                <w:b/>
                <w:i/>
                <w:iCs/>
                <w:sz w:val="24"/>
                <w:szCs w:val="24"/>
                <w:lang w:eastAsia="en-US" w:bidi="en-US"/>
              </w:rPr>
              <w:t>Состо</w:t>
            </w:r>
            <w:r w:rsidRPr="00490A23">
              <w:rPr>
                <w:rFonts w:ascii="Times New Roman" w:eastAsia="Calibri" w:hAnsi="Times New Roman" w:cs="Times New Roman"/>
                <w:b/>
                <w:i/>
                <w:iCs/>
                <w:sz w:val="24"/>
                <w:szCs w:val="24"/>
                <w:lang w:eastAsia="en-US" w:bidi="en-US"/>
              </w:rPr>
              <w:t>я</w:t>
            </w:r>
            <w:r w:rsidRPr="00490A23">
              <w:rPr>
                <w:rFonts w:ascii="Times New Roman" w:eastAsia="Calibri" w:hAnsi="Times New Roman" w:cs="Times New Roman"/>
                <w:b/>
                <w:i/>
                <w:iCs/>
                <w:sz w:val="24"/>
                <w:szCs w:val="24"/>
                <w:lang w:eastAsia="en-US" w:bidi="en-US"/>
              </w:rPr>
              <w:t>ние</w:t>
            </w:r>
          </w:p>
        </w:tc>
      </w:tr>
      <w:tr w:rsidR="00175B80" w:rsidRPr="00175B80" w:rsidTr="001411AC">
        <w:trPr>
          <w:trHeight w:val="304"/>
        </w:trPr>
        <w:tc>
          <w:tcPr>
            <w:tcW w:w="1702" w:type="dxa"/>
            <w:shd w:val="clear" w:color="auto" w:fill="F2F2F2" w:themeFill="background1" w:themeFillShade="F2"/>
            <w:hideMark/>
          </w:tcPr>
          <w:p w:rsidR="00175B80" w:rsidRPr="001411AC" w:rsidRDefault="001411AC" w:rsidP="001411AC">
            <w:pPr>
              <w:spacing w:before="0" w:after="0"/>
              <w:ind w:left="0"/>
              <w:jc w:val="left"/>
              <w:rPr>
                <w:rFonts w:ascii="Times New Roman" w:eastAsia="Lucida Sans Unicode" w:hAnsi="Times New Roman" w:cs="Times New Roman"/>
                <w:b/>
                <w:i/>
                <w:sz w:val="24"/>
                <w:szCs w:val="24"/>
                <w:lang w:eastAsia="ar-SA" w:bidi="en-US"/>
              </w:rPr>
            </w:pPr>
            <w:r w:rsidRPr="001411AC">
              <w:rPr>
                <w:rFonts w:ascii="Times New Roman" w:eastAsia="Lucida Sans Unicode" w:hAnsi="Times New Roman" w:cs="Times New Roman"/>
                <w:b/>
                <w:i/>
                <w:sz w:val="24"/>
                <w:szCs w:val="24"/>
                <w:lang w:eastAsia="ar-SA" w:bidi="en-US"/>
              </w:rPr>
              <w:t>ШМОКУ СОШ в пос. Гостовский</w:t>
            </w:r>
          </w:p>
        </w:tc>
        <w:tc>
          <w:tcPr>
            <w:tcW w:w="1611" w:type="dxa"/>
            <w:hideMark/>
          </w:tcPr>
          <w:p w:rsidR="00175B80" w:rsidRPr="00175B80" w:rsidRDefault="00175B80" w:rsidP="00B67236">
            <w:pPr>
              <w:spacing w:before="0" w:after="0"/>
              <w:ind w:left="0"/>
              <w:rPr>
                <w:rFonts w:ascii="Times New Roman" w:eastAsia="Times New Roman" w:hAnsi="Times New Roman" w:cs="Times New Roman"/>
                <w:sz w:val="24"/>
                <w:szCs w:val="24"/>
                <w:lang w:eastAsia="ar-SA" w:bidi="en-US"/>
              </w:rPr>
            </w:pPr>
            <w:r w:rsidRPr="00175B80">
              <w:rPr>
                <w:rFonts w:ascii="Times New Roman" w:eastAsia="Times New Roman" w:hAnsi="Times New Roman" w:cs="Times New Roman"/>
                <w:sz w:val="24"/>
                <w:szCs w:val="24"/>
                <w:lang w:eastAsia="ar-SA" w:bidi="en-US"/>
              </w:rPr>
              <w:t>пос. Госто</w:t>
            </w:r>
            <w:r w:rsidRPr="00175B80">
              <w:rPr>
                <w:rFonts w:ascii="Times New Roman" w:eastAsia="Times New Roman" w:hAnsi="Times New Roman" w:cs="Times New Roman"/>
                <w:sz w:val="24"/>
                <w:szCs w:val="24"/>
                <w:lang w:eastAsia="ar-SA" w:bidi="en-US"/>
              </w:rPr>
              <w:t>в</w:t>
            </w:r>
            <w:r w:rsidRPr="00175B80">
              <w:rPr>
                <w:rFonts w:ascii="Times New Roman" w:eastAsia="Times New Roman" w:hAnsi="Times New Roman" w:cs="Times New Roman"/>
                <w:sz w:val="24"/>
                <w:szCs w:val="24"/>
                <w:lang w:eastAsia="ar-SA" w:bidi="en-US"/>
              </w:rPr>
              <w:t>ский</w:t>
            </w:r>
          </w:p>
        </w:tc>
        <w:tc>
          <w:tcPr>
            <w:tcW w:w="996" w:type="dxa"/>
            <w:hideMark/>
          </w:tcPr>
          <w:p w:rsidR="00175B80" w:rsidRPr="00175B80" w:rsidRDefault="00175B80" w:rsidP="00B67236">
            <w:pPr>
              <w:spacing w:before="0" w:after="0"/>
              <w:ind w:left="0"/>
              <w:jc w:val="center"/>
              <w:rPr>
                <w:rFonts w:ascii="Times New Roman" w:eastAsia="Times New Roman" w:hAnsi="Times New Roman" w:cs="Times New Roman"/>
                <w:sz w:val="24"/>
                <w:szCs w:val="24"/>
                <w:lang w:eastAsia="ar-SA" w:bidi="en-US"/>
              </w:rPr>
            </w:pPr>
            <w:r w:rsidRPr="00175B80">
              <w:rPr>
                <w:rFonts w:ascii="Times New Roman" w:eastAsia="Times New Roman" w:hAnsi="Times New Roman" w:cs="Times New Roman"/>
                <w:sz w:val="24"/>
                <w:szCs w:val="24"/>
                <w:lang w:eastAsia="ar-SA" w:bidi="en-US"/>
              </w:rPr>
              <w:t>1940</w:t>
            </w:r>
          </w:p>
        </w:tc>
        <w:tc>
          <w:tcPr>
            <w:tcW w:w="1310" w:type="dxa"/>
            <w:hideMark/>
          </w:tcPr>
          <w:p w:rsidR="00175B80" w:rsidRPr="00175B80" w:rsidRDefault="00175B80" w:rsidP="00B67236">
            <w:pPr>
              <w:spacing w:before="0" w:after="0"/>
              <w:ind w:left="0"/>
              <w:jc w:val="center"/>
              <w:rPr>
                <w:rFonts w:ascii="Times New Roman" w:eastAsia="Times New Roman" w:hAnsi="Times New Roman" w:cs="Times New Roman"/>
                <w:sz w:val="24"/>
                <w:szCs w:val="24"/>
                <w:lang w:eastAsia="ar-SA" w:bidi="en-US"/>
              </w:rPr>
            </w:pPr>
            <w:r w:rsidRPr="00175B80">
              <w:rPr>
                <w:rFonts w:ascii="Times New Roman" w:eastAsia="Times New Roman" w:hAnsi="Times New Roman" w:cs="Times New Roman"/>
                <w:sz w:val="24"/>
                <w:szCs w:val="24"/>
                <w:lang w:eastAsia="ar-SA" w:bidi="en-US"/>
              </w:rPr>
              <w:t>100</w:t>
            </w:r>
          </w:p>
        </w:tc>
        <w:tc>
          <w:tcPr>
            <w:tcW w:w="1420" w:type="dxa"/>
            <w:hideMark/>
          </w:tcPr>
          <w:p w:rsidR="00175B80" w:rsidRPr="00175B80" w:rsidRDefault="00175B80" w:rsidP="00B67236">
            <w:pPr>
              <w:spacing w:before="0" w:after="0"/>
              <w:ind w:left="0"/>
              <w:jc w:val="center"/>
              <w:rPr>
                <w:rFonts w:ascii="Times New Roman" w:eastAsia="Times New Roman" w:hAnsi="Times New Roman" w:cs="Times New Roman"/>
                <w:sz w:val="24"/>
                <w:szCs w:val="24"/>
                <w:lang w:eastAsia="ar-SA" w:bidi="en-US"/>
              </w:rPr>
            </w:pPr>
            <w:r w:rsidRPr="00175B80">
              <w:rPr>
                <w:rFonts w:ascii="Times New Roman" w:eastAsia="Times New Roman" w:hAnsi="Times New Roman" w:cs="Times New Roman"/>
                <w:sz w:val="24"/>
                <w:szCs w:val="24"/>
                <w:lang w:eastAsia="ar-SA" w:bidi="en-US"/>
              </w:rPr>
              <w:t>55</w:t>
            </w:r>
          </w:p>
        </w:tc>
        <w:tc>
          <w:tcPr>
            <w:tcW w:w="1241" w:type="dxa"/>
          </w:tcPr>
          <w:p w:rsidR="00175B80" w:rsidRPr="00175B80" w:rsidRDefault="00C819CE" w:rsidP="00B67236">
            <w:pPr>
              <w:spacing w:before="0" w:after="0"/>
              <w:ind w:left="0"/>
              <w:jc w:val="center"/>
              <w:rPr>
                <w:rFonts w:ascii="Times New Roman" w:eastAsia="Times New Roman" w:hAnsi="Times New Roman" w:cs="Times New Roman"/>
                <w:sz w:val="24"/>
                <w:szCs w:val="24"/>
                <w:lang w:eastAsia="ar-SA" w:bidi="en-US"/>
              </w:rPr>
            </w:pPr>
            <w:r>
              <w:rPr>
                <w:rFonts w:ascii="Times New Roman" w:eastAsia="Times New Roman" w:hAnsi="Times New Roman" w:cs="Times New Roman"/>
                <w:sz w:val="24"/>
                <w:szCs w:val="24"/>
                <w:lang w:eastAsia="ar-SA" w:bidi="en-US"/>
              </w:rPr>
              <w:t>55</w:t>
            </w:r>
          </w:p>
        </w:tc>
        <w:tc>
          <w:tcPr>
            <w:tcW w:w="1289" w:type="dxa"/>
            <w:hideMark/>
          </w:tcPr>
          <w:p w:rsidR="00175B80" w:rsidRPr="00175B80" w:rsidRDefault="00175B80" w:rsidP="00B67236">
            <w:pPr>
              <w:spacing w:before="0" w:after="0"/>
              <w:ind w:left="0"/>
              <w:rPr>
                <w:rFonts w:ascii="Times New Roman" w:eastAsia="Times New Roman" w:hAnsi="Times New Roman" w:cs="Times New Roman"/>
                <w:sz w:val="24"/>
                <w:szCs w:val="24"/>
                <w:lang w:eastAsia="ar-SA" w:bidi="en-US"/>
              </w:rPr>
            </w:pPr>
            <w:r>
              <w:rPr>
                <w:rFonts w:ascii="Times New Roman" w:eastAsia="Times New Roman" w:hAnsi="Times New Roman" w:cs="Times New Roman"/>
                <w:sz w:val="24"/>
                <w:szCs w:val="24"/>
                <w:lang w:eastAsia="ar-SA" w:bidi="en-US"/>
              </w:rPr>
              <w:t>Н</w:t>
            </w:r>
            <w:r w:rsidRPr="00175B80">
              <w:rPr>
                <w:rFonts w:ascii="Times New Roman" w:eastAsia="Times New Roman" w:hAnsi="Times New Roman" w:cs="Times New Roman"/>
                <w:sz w:val="24"/>
                <w:szCs w:val="24"/>
                <w:lang w:eastAsia="ar-SA" w:bidi="en-US"/>
              </w:rPr>
              <w:t>еуд</w:t>
            </w:r>
            <w:r>
              <w:rPr>
                <w:rFonts w:ascii="Times New Roman" w:eastAsia="Times New Roman" w:hAnsi="Times New Roman" w:cs="Times New Roman"/>
                <w:sz w:val="24"/>
                <w:szCs w:val="24"/>
                <w:lang w:eastAsia="ar-SA" w:bidi="en-US"/>
              </w:rPr>
              <w:t>.</w:t>
            </w:r>
          </w:p>
        </w:tc>
      </w:tr>
      <w:tr w:rsidR="00175B80" w:rsidRPr="00175B80" w:rsidTr="001411AC">
        <w:trPr>
          <w:trHeight w:val="250"/>
        </w:trPr>
        <w:tc>
          <w:tcPr>
            <w:tcW w:w="1702" w:type="dxa"/>
            <w:shd w:val="clear" w:color="auto" w:fill="F2F2F2" w:themeFill="background1" w:themeFillShade="F2"/>
            <w:hideMark/>
          </w:tcPr>
          <w:p w:rsidR="00175B80" w:rsidRPr="001411AC" w:rsidRDefault="001411AC" w:rsidP="001411AC">
            <w:pPr>
              <w:spacing w:before="0" w:after="0"/>
              <w:ind w:left="0"/>
              <w:jc w:val="left"/>
              <w:rPr>
                <w:rFonts w:ascii="Times New Roman" w:eastAsia="Lucida Sans Unicode" w:hAnsi="Times New Roman" w:cs="Times New Roman"/>
                <w:b/>
                <w:i/>
                <w:sz w:val="24"/>
                <w:szCs w:val="24"/>
                <w:lang w:eastAsia="ar-SA" w:bidi="en-US"/>
              </w:rPr>
            </w:pPr>
            <w:r w:rsidRPr="001411AC">
              <w:rPr>
                <w:rFonts w:ascii="Times New Roman" w:eastAsia="Lucida Sans Unicode" w:hAnsi="Times New Roman" w:cs="Times New Roman"/>
                <w:b/>
                <w:i/>
                <w:sz w:val="24"/>
                <w:szCs w:val="24"/>
                <w:lang w:eastAsia="ar-SA" w:bidi="en-US"/>
              </w:rPr>
              <w:t>МКОУ ООШ с. Колосово</w:t>
            </w:r>
          </w:p>
        </w:tc>
        <w:tc>
          <w:tcPr>
            <w:tcW w:w="1611" w:type="dxa"/>
            <w:hideMark/>
          </w:tcPr>
          <w:p w:rsidR="00175B80" w:rsidRPr="00175B80" w:rsidRDefault="00175B80" w:rsidP="00B67236">
            <w:pPr>
              <w:spacing w:before="0" w:after="0"/>
              <w:ind w:left="0"/>
              <w:rPr>
                <w:rFonts w:ascii="Times New Roman" w:eastAsia="Times New Roman" w:hAnsi="Times New Roman" w:cs="Times New Roman"/>
                <w:sz w:val="24"/>
                <w:szCs w:val="24"/>
                <w:lang w:eastAsia="ar-SA" w:bidi="en-US"/>
              </w:rPr>
            </w:pPr>
            <w:r w:rsidRPr="00175B80">
              <w:rPr>
                <w:rFonts w:ascii="Times New Roman" w:eastAsia="Times New Roman" w:hAnsi="Times New Roman" w:cs="Times New Roman"/>
                <w:sz w:val="24"/>
                <w:szCs w:val="24"/>
                <w:lang w:eastAsia="ar-SA" w:bidi="en-US"/>
              </w:rPr>
              <w:t>с. Колосово</w:t>
            </w:r>
          </w:p>
        </w:tc>
        <w:tc>
          <w:tcPr>
            <w:tcW w:w="996" w:type="dxa"/>
            <w:hideMark/>
          </w:tcPr>
          <w:p w:rsidR="00175B80" w:rsidRPr="00175B80" w:rsidRDefault="00175B80" w:rsidP="00B67236">
            <w:pPr>
              <w:spacing w:before="0" w:after="0"/>
              <w:ind w:left="0"/>
              <w:jc w:val="center"/>
              <w:rPr>
                <w:rFonts w:ascii="Times New Roman" w:eastAsia="Times New Roman" w:hAnsi="Times New Roman" w:cs="Times New Roman"/>
                <w:sz w:val="24"/>
                <w:szCs w:val="24"/>
                <w:lang w:eastAsia="ar-SA" w:bidi="en-US"/>
              </w:rPr>
            </w:pPr>
            <w:r w:rsidRPr="00175B80">
              <w:rPr>
                <w:rFonts w:ascii="Times New Roman" w:eastAsia="Times New Roman" w:hAnsi="Times New Roman" w:cs="Times New Roman"/>
                <w:sz w:val="24"/>
                <w:szCs w:val="24"/>
                <w:lang w:eastAsia="ar-SA" w:bidi="en-US"/>
              </w:rPr>
              <w:t>1914</w:t>
            </w:r>
          </w:p>
        </w:tc>
        <w:tc>
          <w:tcPr>
            <w:tcW w:w="1310" w:type="dxa"/>
            <w:hideMark/>
          </w:tcPr>
          <w:p w:rsidR="00175B80" w:rsidRPr="00175B80" w:rsidRDefault="00175B80" w:rsidP="00B67236">
            <w:pPr>
              <w:spacing w:before="0" w:after="0"/>
              <w:ind w:left="0"/>
              <w:jc w:val="center"/>
              <w:rPr>
                <w:rFonts w:ascii="Times New Roman" w:eastAsia="Times New Roman" w:hAnsi="Times New Roman" w:cs="Times New Roman"/>
                <w:sz w:val="24"/>
                <w:szCs w:val="24"/>
                <w:lang w:eastAsia="ar-SA" w:bidi="en-US"/>
              </w:rPr>
            </w:pPr>
            <w:r w:rsidRPr="00175B80">
              <w:rPr>
                <w:rFonts w:ascii="Times New Roman" w:eastAsia="Times New Roman" w:hAnsi="Times New Roman" w:cs="Times New Roman"/>
                <w:sz w:val="24"/>
                <w:szCs w:val="24"/>
                <w:lang w:eastAsia="ar-SA" w:bidi="en-US"/>
              </w:rPr>
              <w:t>30</w:t>
            </w:r>
          </w:p>
        </w:tc>
        <w:tc>
          <w:tcPr>
            <w:tcW w:w="1420" w:type="dxa"/>
            <w:hideMark/>
          </w:tcPr>
          <w:p w:rsidR="00175B80" w:rsidRPr="00175B80" w:rsidRDefault="00175B80" w:rsidP="00B67236">
            <w:pPr>
              <w:spacing w:before="0" w:after="0"/>
              <w:ind w:left="0"/>
              <w:jc w:val="center"/>
              <w:rPr>
                <w:rFonts w:ascii="Times New Roman" w:eastAsia="Times New Roman" w:hAnsi="Times New Roman" w:cs="Times New Roman"/>
                <w:sz w:val="24"/>
                <w:szCs w:val="24"/>
                <w:lang w:eastAsia="ar-SA" w:bidi="en-US"/>
              </w:rPr>
            </w:pPr>
            <w:r w:rsidRPr="00175B80">
              <w:rPr>
                <w:rFonts w:ascii="Times New Roman" w:eastAsia="Times New Roman" w:hAnsi="Times New Roman" w:cs="Times New Roman"/>
                <w:sz w:val="24"/>
                <w:szCs w:val="24"/>
                <w:lang w:eastAsia="ar-SA" w:bidi="en-US"/>
              </w:rPr>
              <w:t>23</w:t>
            </w:r>
          </w:p>
        </w:tc>
        <w:tc>
          <w:tcPr>
            <w:tcW w:w="1241" w:type="dxa"/>
          </w:tcPr>
          <w:p w:rsidR="00175B80" w:rsidRPr="00175B80" w:rsidRDefault="00C819CE" w:rsidP="00B67236">
            <w:pPr>
              <w:spacing w:before="0" w:after="0"/>
              <w:ind w:left="0"/>
              <w:jc w:val="center"/>
              <w:rPr>
                <w:rFonts w:ascii="Times New Roman" w:eastAsia="Times New Roman" w:hAnsi="Times New Roman" w:cs="Times New Roman"/>
                <w:sz w:val="24"/>
                <w:szCs w:val="24"/>
                <w:lang w:eastAsia="ar-SA" w:bidi="en-US"/>
              </w:rPr>
            </w:pPr>
            <w:r>
              <w:rPr>
                <w:rFonts w:ascii="Times New Roman" w:eastAsia="Times New Roman" w:hAnsi="Times New Roman" w:cs="Times New Roman"/>
                <w:sz w:val="24"/>
                <w:szCs w:val="24"/>
                <w:lang w:eastAsia="ar-SA" w:bidi="en-US"/>
              </w:rPr>
              <w:t>76,7</w:t>
            </w:r>
          </w:p>
        </w:tc>
        <w:tc>
          <w:tcPr>
            <w:tcW w:w="1289" w:type="dxa"/>
            <w:hideMark/>
          </w:tcPr>
          <w:p w:rsidR="00175B80" w:rsidRPr="00175B80" w:rsidRDefault="00175B80" w:rsidP="00B67236">
            <w:pPr>
              <w:spacing w:before="0" w:after="0"/>
              <w:ind w:left="0"/>
              <w:rPr>
                <w:rFonts w:ascii="Times New Roman" w:eastAsia="Times New Roman" w:hAnsi="Times New Roman" w:cs="Times New Roman"/>
                <w:sz w:val="24"/>
                <w:szCs w:val="24"/>
                <w:lang w:eastAsia="ar-SA" w:bidi="en-US"/>
              </w:rPr>
            </w:pPr>
            <w:r>
              <w:rPr>
                <w:rFonts w:ascii="Times New Roman" w:eastAsia="Times New Roman" w:hAnsi="Times New Roman" w:cs="Times New Roman"/>
                <w:sz w:val="24"/>
                <w:szCs w:val="24"/>
                <w:lang w:eastAsia="ar-SA" w:bidi="en-US"/>
              </w:rPr>
              <w:t>Х</w:t>
            </w:r>
            <w:r w:rsidRPr="00175B80">
              <w:rPr>
                <w:rFonts w:ascii="Times New Roman" w:eastAsia="Times New Roman" w:hAnsi="Times New Roman" w:cs="Times New Roman"/>
                <w:sz w:val="24"/>
                <w:szCs w:val="24"/>
                <w:lang w:eastAsia="ar-SA" w:bidi="en-US"/>
              </w:rPr>
              <w:t>орошее</w:t>
            </w:r>
          </w:p>
        </w:tc>
      </w:tr>
      <w:tr w:rsidR="00B24634" w:rsidRPr="00B24634" w:rsidTr="001411AC">
        <w:trPr>
          <w:trHeight w:val="190"/>
        </w:trPr>
        <w:tc>
          <w:tcPr>
            <w:tcW w:w="4309" w:type="dxa"/>
            <w:gridSpan w:val="3"/>
            <w:shd w:val="clear" w:color="auto" w:fill="D9D9D9" w:themeFill="background1" w:themeFillShade="D9"/>
          </w:tcPr>
          <w:p w:rsidR="00B24634" w:rsidRPr="00490A23" w:rsidRDefault="00B24634" w:rsidP="00B67236">
            <w:pPr>
              <w:spacing w:before="0" w:after="0"/>
              <w:ind w:left="0"/>
              <w:jc w:val="center"/>
              <w:rPr>
                <w:rFonts w:ascii="Times New Roman" w:eastAsia="Calibri" w:hAnsi="Times New Roman" w:cs="Times New Roman"/>
                <w:iCs/>
                <w:sz w:val="24"/>
                <w:szCs w:val="24"/>
                <w:lang w:eastAsia="en-US" w:bidi="en-US"/>
              </w:rPr>
            </w:pPr>
            <w:r>
              <w:rPr>
                <w:rFonts w:ascii="Times New Roman" w:eastAsia="Calibri" w:hAnsi="Times New Roman" w:cs="Times New Roman"/>
                <w:b/>
                <w:i/>
                <w:iCs/>
                <w:sz w:val="24"/>
                <w:szCs w:val="24"/>
                <w:lang w:eastAsia="en-US" w:bidi="en-US"/>
              </w:rPr>
              <w:t>Всего</w:t>
            </w:r>
          </w:p>
        </w:tc>
        <w:tc>
          <w:tcPr>
            <w:tcW w:w="1310" w:type="dxa"/>
            <w:shd w:val="clear" w:color="auto" w:fill="D9D9D9" w:themeFill="background1" w:themeFillShade="D9"/>
          </w:tcPr>
          <w:p w:rsidR="00B24634" w:rsidRPr="009D61D4" w:rsidRDefault="00C819CE" w:rsidP="00B67236">
            <w:pPr>
              <w:spacing w:before="0" w:after="0"/>
              <w:ind w:left="0"/>
              <w:jc w:val="center"/>
              <w:rPr>
                <w:rFonts w:ascii="Times New Roman" w:eastAsia="Calibri" w:hAnsi="Times New Roman" w:cs="Times New Roman"/>
                <w:b/>
                <w:i/>
                <w:iCs/>
                <w:sz w:val="24"/>
                <w:szCs w:val="24"/>
                <w:lang w:eastAsia="en-US" w:bidi="en-US"/>
              </w:rPr>
            </w:pPr>
            <w:r>
              <w:rPr>
                <w:rFonts w:ascii="Times New Roman" w:eastAsia="Calibri" w:hAnsi="Times New Roman" w:cs="Times New Roman"/>
                <w:b/>
                <w:i/>
                <w:iCs/>
                <w:sz w:val="24"/>
                <w:szCs w:val="24"/>
                <w:lang w:eastAsia="en-US" w:bidi="en-US"/>
              </w:rPr>
              <w:t>130</w:t>
            </w:r>
          </w:p>
        </w:tc>
        <w:tc>
          <w:tcPr>
            <w:tcW w:w="1420" w:type="dxa"/>
            <w:shd w:val="clear" w:color="auto" w:fill="D9D9D9" w:themeFill="background1" w:themeFillShade="D9"/>
          </w:tcPr>
          <w:p w:rsidR="00B24634" w:rsidRPr="009D61D4" w:rsidRDefault="00C819CE" w:rsidP="00B67236">
            <w:pPr>
              <w:spacing w:before="0" w:after="0"/>
              <w:ind w:left="0"/>
              <w:jc w:val="center"/>
              <w:rPr>
                <w:rFonts w:ascii="Times New Roman" w:eastAsia="Calibri" w:hAnsi="Times New Roman" w:cs="Times New Roman"/>
                <w:b/>
                <w:i/>
                <w:iCs/>
                <w:sz w:val="24"/>
                <w:szCs w:val="24"/>
                <w:lang w:eastAsia="en-US" w:bidi="en-US"/>
              </w:rPr>
            </w:pPr>
            <w:r>
              <w:rPr>
                <w:rFonts w:ascii="Times New Roman" w:eastAsia="Calibri" w:hAnsi="Times New Roman" w:cs="Times New Roman"/>
                <w:b/>
                <w:i/>
                <w:iCs/>
                <w:sz w:val="24"/>
                <w:szCs w:val="24"/>
                <w:lang w:eastAsia="en-US" w:bidi="en-US"/>
              </w:rPr>
              <w:t>78</w:t>
            </w:r>
          </w:p>
        </w:tc>
        <w:tc>
          <w:tcPr>
            <w:tcW w:w="1241" w:type="dxa"/>
            <w:shd w:val="clear" w:color="auto" w:fill="D9D9D9" w:themeFill="background1" w:themeFillShade="D9"/>
          </w:tcPr>
          <w:p w:rsidR="00B24634" w:rsidRPr="009D61D4" w:rsidRDefault="00C819CE" w:rsidP="00B67236">
            <w:pPr>
              <w:spacing w:before="0" w:after="0"/>
              <w:ind w:left="0"/>
              <w:jc w:val="center"/>
              <w:rPr>
                <w:rFonts w:ascii="Times New Roman" w:eastAsia="Calibri" w:hAnsi="Times New Roman" w:cs="Times New Roman"/>
                <w:b/>
                <w:i/>
                <w:iCs/>
                <w:sz w:val="24"/>
                <w:szCs w:val="24"/>
                <w:lang w:eastAsia="en-US" w:bidi="en-US"/>
              </w:rPr>
            </w:pPr>
            <w:r>
              <w:rPr>
                <w:rFonts w:ascii="Times New Roman" w:eastAsia="Calibri" w:hAnsi="Times New Roman" w:cs="Times New Roman"/>
                <w:b/>
                <w:i/>
                <w:iCs/>
                <w:sz w:val="24"/>
                <w:szCs w:val="24"/>
                <w:lang w:eastAsia="en-US" w:bidi="en-US"/>
              </w:rPr>
              <w:t>60</w:t>
            </w:r>
          </w:p>
        </w:tc>
        <w:tc>
          <w:tcPr>
            <w:tcW w:w="1289" w:type="dxa"/>
            <w:shd w:val="clear" w:color="auto" w:fill="D9D9D9" w:themeFill="background1" w:themeFillShade="D9"/>
          </w:tcPr>
          <w:p w:rsidR="00B24634" w:rsidRPr="00490A23" w:rsidRDefault="00B24634" w:rsidP="00B67236">
            <w:pPr>
              <w:spacing w:before="0" w:after="0"/>
              <w:ind w:left="0"/>
              <w:jc w:val="center"/>
              <w:rPr>
                <w:rFonts w:ascii="Times New Roman" w:eastAsia="Calibri" w:hAnsi="Times New Roman" w:cs="Times New Roman"/>
                <w:iCs/>
                <w:sz w:val="24"/>
                <w:szCs w:val="24"/>
                <w:lang w:eastAsia="en-US" w:bidi="en-US"/>
              </w:rPr>
            </w:pPr>
          </w:p>
        </w:tc>
      </w:tr>
    </w:tbl>
    <w:p w:rsidR="007B1B89" w:rsidRPr="008E4241" w:rsidRDefault="007B1B89" w:rsidP="00D433E6">
      <w:pPr>
        <w:pStyle w:val="a0"/>
        <w:spacing w:before="120"/>
        <w:rPr>
          <w:lang w:val="ru-RU"/>
        </w:rPr>
      </w:pPr>
      <w:r w:rsidRPr="008E4241">
        <w:rPr>
          <w:lang w:val="ru-RU"/>
        </w:rPr>
        <w:t xml:space="preserve">Общая численность мест в </w:t>
      </w:r>
      <w:r w:rsidR="006F124B">
        <w:rPr>
          <w:lang w:val="ru-RU"/>
        </w:rPr>
        <w:t xml:space="preserve">школах </w:t>
      </w:r>
      <w:r w:rsidR="009F70E5">
        <w:rPr>
          <w:lang w:val="ru-RU"/>
        </w:rPr>
        <w:t>МО Гостовское</w:t>
      </w:r>
      <w:r w:rsidR="00A47211">
        <w:rPr>
          <w:lang w:val="ru-RU"/>
        </w:rPr>
        <w:t xml:space="preserve"> сельское поселение</w:t>
      </w:r>
      <w:r w:rsidRPr="008E4241">
        <w:rPr>
          <w:lang w:val="ru-RU"/>
        </w:rPr>
        <w:t xml:space="preserve"> составляет </w:t>
      </w:r>
      <w:r w:rsidR="00C819CE">
        <w:rPr>
          <w:lang w:val="ru-RU"/>
        </w:rPr>
        <w:t>130</w:t>
      </w:r>
      <w:r w:rsidRPr="008E4241">
        <w:rPr>
          <w:lang w:val="ru-RU"/>
        </w:rPr>
        <w:t xml:space="preserve"> чел., фактически занято </w:t>
      </w:r>
      <w:r w:rsidR="00C819CE">
        <w:rPr>
          <w:lang w:val="ru-RU"/>
        </w:rPr>
        <w:t>78</w:t>
      </w:r>
      <w:r w:rsidRPr="008E4241">
        <w:rPr>
          <w:lang w:val="ru-RU"/>
        </w:rPr>
        <w:t xml:space="preserve"> чел., коэффициент загрузки – </w:t>
      </w:r>
      <w:r w:rsidR="00C819CE">
        <w:rPr>
          <w:lang w:val="ru-RU"/>
        </w:rPr>
        <w:t>60</w:t>
      </w:r>
      <w:r w:rsidRPr="008E4241">
        <w:rPr>
          <w:lang w:val="ru-RU"/>
        </w:rPr>
        <w:t>%.</w:t>
      </w:r>
    </w:p>
    <w:p w:rsidR="00AA3188" w:rsidRPr="008E4241" w:rsidRDefault="007B1B89" w:rsidP="00AA3188">
      <w:pPr>
        <w:pStyle w:val="a0"/>
        <w:rPr>
          <w:lang w:val="ru-RU"/>
        </w:rPr>
      </w:pPr>
      <w:r w:rsidRPr="008E4241">
        <w:rPr>
          <w:lang w:val="ru-RU"/>
        </w:rPr>
        <w:t xml:space="preserve">Согласно региональным нормативам градостроительного проектирования </w:t>
      </w:r>
      <w:r w:rsidR="006A637F" w:rsidRPr="008E4241">
        <w:rPr>
          <w:lang w:val="ru-RU"/>
        </w:rPr>
        <w:t>Киро</w:t>
      </w:r>
      <w:r w:rsidR="006A637F" w:rsidRPr="008E4241">
        <w:rPr>
          <w:lang w:val="ru-RU"/>
        </w:rPr>
        <w:t>в</w:t>
      </w:r>
      <w:r w:rsidR="006A637F" w:rsidRPr="008E4241">
        <w:rPr>
          <w:lang w:val="ru-RU"/>
        </w:rPr>
        <w:t>ской</w:t>
      </w:r>
      <w:r w:rsidRPr="008E4241">
        <w:rPr>
          <w:lang w:val="ru-RU"/>
        </w:rPr>
        <w:t xml:space="preserve"> области рекомендуемая обеспеченность общеобразовательными школами составляет </w:t>
      </w:r>
      <w:r w:rsidR="008E4241">
        <w:rPr>
          <w:lang w:val="ru-RU"/>
        </w:rPr>
        <w:t>98</w:t>
      </w:r>
      <w:r w:rsidRPr="008E4241">
        <w:rPr>
          <w:lang w:val="ru-RU"/>
        </w:rPr>
        <w:t xml:space="preserve"> мест на 1000 жителей.</w:t>
      </w:r>
    </w:p>
    <w:p w:rsidR="007B1B89" w:rsidRPr="008E4241" w:rsidRDefault="007B1B89" w:rsidP="007B1B89">
      <w:pPr>
        <w:pStyle w:val="a0"/>
        <w:rPr>
          <w:b/>
          <w:lang w:val="ru-RU"/>
        </w:rPr>
      </w:pPr>
      <w:r w:rsidRPr="008E4241">
        <w:rPr>
          <w:lang w:val="ru-RU"/>
        </w:rPr>
        <w:t xml:space="preserve">В </w:t>
      </w:r>
      <w:r w:rsidR="009F70E5">
        <w:rPr>
          <w:lang w:val="ru-RU"/>
        </w:rPr>
        <w:t>МО Гостовское</w:t>
      </w:r>
      <w:r w:rsidR="00A47211">
        <w:rPr>
          <w:lang w:val="ru-RU"/>
        </w:rPr>
        <w:t xml:space="preserve"> сельское поселение</w:t>
      </w:r>
      <w:r w:rsidR="00291259">
        <w:rPr>
          <w:lang w:val="ru-RU"/>
        </w:rPr>
        <w:t xml:space="preserve"> </w:t>
      </w:r>
      <w:r w:rsidRPr="008E4241">
        <w:rPr>
          <w:lang w:val="ru-RU"/>
        </w:rPr>
        <w:t xml:space="preserve">данная норма соблюдается (в </w:t>
      </w:r>
      <w:r w:rsidR="00096DCC">
        <w:rPr>
          <w:lang w:val="ru-RU"/>
        </w:rPr>
        <w:t>2014</w:t>
      </w:r>
      <w:r w:rsidRPr="008E4241">
        <w:rPr>
          <w:lang w:val="ru-RU"/>
        </w:rPr>
        <w:t xml:space="preserve"> году – </w:t>
      </w:r>
      <w:r w:rsidR="00C819CE">
        <w:rPr>
          <w:lang w:val="ru-RU"/>
        </w:rPr>
        <w:t>108</w:t>
      </w:r>
      <w:r w:rsidRPr="008E4241">
        <w:rPr>
          <w:lang w:val="ru-RU"/>
        </w:rPr>
        <w:t xml:space="preserve"> мест на 1000 жителей).</w:t>
      </w:r>
    </w:p>
    <w:p w:rsidR="00D63146" w:rsidRPr="00BD31D1" w:rsidRDefault="00B549A5" w:rsidP="00D63146">
      <w:pPr>
        <w:pStyle w:val="20"/>
        <w:rPr>
          <w:rFonts w:cs="Times New Roman"/>
          <w:szCs w:val="24"/>
        </w:rPr>
      </w:pPr>
      <w:bookmarkStart w:id="194" w:name="_Toc427163812"/>
      <w:r>
        <w:rPr>
          <w:rFonts w:cs="Times New Roman"/>
          <w:szCs w:val="24"/>
        </w:rPr>
        <w:t>11</w:t>
      </w:r>
      <w:r w:rsidR="00D63146" w:rsidRPr="00BD31D1">
        <w:rPr>
          <w:rFonts w:cs="Times New Roman"/>
          <w:szCs w:val="24"/>
        </w:rPr>
        <w:t>.2 Учреждения здравоохранения</w:t>
      </w:r>
      <w:bookmarkEnd w:id="190"/>
      <w:bookmarkEnd w:id="191"/>
      <w:bookmarkEnd w:id="192"/>
      <w:bookmarkEnd w:id="193"/>
      <w:bookmarkEnd w:id="194"/>
    </w:p>
    <w:p w:rsidR="00D63146" w:rsidRPr="00BD31D1" w:rsidRDefault="00D63146" w:rsidP="00CC216F">
      <w:pPr>
        <w:pStyle w:val="a0"/>
        <w:rPr>
          <w:lang w:val="ru-RU"/>
        </w:rPr>
      </w:pPr>
      <w:r w:rsidRPr="00BD31D1">
        <w:rPr>
          <w:lang w:val="ru-RU"/>
        </w:rPr>
        <w:t>Обеспечение населения качественными услугами в области здравоохранения – о</w:t>
      </w:r>
      <w:r w:rsidRPr="00BD31D1">
        <w:rPr>
          <w:lang w:val="ru-RU"/>
        </w:rPr>
        <w:t>д</w:t>
      </w:r>
      <w:r w:rsidRPr="00BD31D1">
        <w:rPr>
          <w:lang w:val="ru-RU"/>
        </w:rPr>
        <w:t>на из главнейших задач, стоящая перед органами управления.</w:t>
      </w:r>
    </w:p>
    <w:p w:rsidR="002027B8" w:rsidRDefault="00D63146" w:rsidP="00CC216F">
      <w:pPr>
        <w:pStyle w:val="a0"/>
        <w:rPr>
          <w:color w:val="000000"/>
          <w:spacing w:val="-3"/>
          <w:lang w:val="ru-RU"/>
        </w:rPr>
      </w:pPr>
      <w:r w:rsidRPr="00BD31D1">
        <w:rPr>
          <w:color w:val="000000"/>
          <w:spacing w:val="-3"/>
          <w:lang w:val="ru-RU"/>
        </w:rPr>
        <w:t>К основным необходимым населению, нормируемым объектам здравоохранения о</w:t>
      </w:r>
      <w:r w:rsidRPr="00BD31D1">
        <w:rPr>
          <w:color w:val="000000"/>
          <w:spacing w:val="-3"/>
          <w:lang w:val="ru-RU"/>
        </w:rPr>
        <w:t>т</w:t>
      </w:r>
      <w:r w:rsidRPr="00BD31D1">
        <w:rPr>
          <w:color w:val="000000"/>
          <w:spacing w:val="-3"/>
          <w:lang w:val="ru-RU"/>
        </w:rPr>
        <w:t>носятся врачебные амбулатории (повседневный уровень) и больницы (периодический ур</w:t>
      </w:r>
      <w:r w:rsidRPr="00BD31D1">
        <w:rPr>
          <w:color w:val="000000"/>
          <w:spacing w:val="-3"/>
          <w:lang w:val="ru-RU"/>
        </w:rPr>
        <w:t>о</w:t>
      </w:r>
      <w:r w:rsidRPr="00BD31D1">
        <w:rPr>
          <w:color w:val="000000"/>
          <w:spacing w:val="-3"/>
          <w:lang w:val="ru-RU"/>
        </w:rPr>
        <w:t xml:space="preserve">вень). </w:t>
      </w:r>
    </w:p>
    <w:p w:rsidR="00D63146" w:rsidRPr="00BD31D1" w:rsidRDefault="00D63146" w:rsidP="00CC216F">
      <w:pPr>
        <w:pStyle w:val="a0"/>
        <w:rPr>
          <w:color w:val="000000"/>
          <w:spacing w:val="-3"/>
          <w:lang w:val="ru-RU"/>
        </w:rPr>
      </w:pPr>
      <w:r w:rsidRPr="00BD31D1">
        <w:rPr>
          <w:color w:val="000000"/>
          <w:spacing w:val="-3"/>
          <w:lang w:val="ru-RU"/>
        </w:rPr>
        <w:t>Кроме того, в структуре учреждений первого уровня обслуживания могут быть а</w:t>
      </w:r>
      <w:r w:rsidRPr="00BD31D1">
        <w:rPr>
          <w:color w:val="000000"/>
          <w:spacing w:val="-3"/>
          <w:lang w:val="ru-RU"/>
        </w:rPr>
        <w:t>п</w:t>
      </w:r>
      <w:r w:rsidRPr="00BD31D1">
        <w:rPr>
          <w:color w:val="000000"/>
          <w:spacing w:val="-3"/>
          <w:lang w:val="ru-RU"/>
        </w:rPr>
        <w:t>течные пункты и фельдшерско-акушерские пункты (ФАП), которые должны заменять вр</w:t>
      </w:r>
      <w:r w:rsidRPr="00BD31D1">
        <w:rPr>
          <w:color w:val="000000"/>
          <w:spacing w:val="-3"/>
          <w:lang w:val="ru-RU"/>
        </w:rPr>
        <w:t>а</w:t>
      </w:r>
      <w:r w:rsidRPr="00BD31D1">
        <w:rPr>
          <w:color w:val="000000"/>
          <w:spacing w:val="-3"/>
          <w:lang w:val="ru-RU"/>
        </w:rPr>
        <w:t xml:space="preserve">чебные амбулатории в тех районах, где их нет. </w:t>
      </w:r>
    </w:p>
    <w:p w:rsidR="00CC216F" w:rsidRDefault="002027B8" w:rsidP="00CC216F">
      <w:pPr>
        <w:pStyle w:val="a0"/>
        <w:rPr>
          <w:rFonts w:eastAsia="Lucida Sans Unicode"/>
          <w:iCs/>
          <w:lang w:val="ru-RU"/>
        </w:rPr>
      </w:pPr>
      <w:r w:rsidRPr="00BD31D1">
        <w:rPr>
          <w:rFonts w:eastAsia="Lucida Sans Unicode"/>
          <w:iCs/>
          <w:lang w:val="ru-RU"/>
        </w:rPr>
        <w:t>Оценка обеспеченности муниципальных образований учреждениями здравоохр</w:t>
      </w:r>
      <w:r w:rsidRPr="00BD31D1">
        <w:rPr>
          <w:rFonts w:eastAsia="Lucida Sans Unicode"/>
          <w:iCs/>
          <w:lang w:val="ru-RU"/>
        </w:rPr>
        <w:t>а</w:t>
      </w:r>
      <w:r w:rsidRPr="00BD31D1">
        <w:rPr>
          <w:rFonts w:eastAsia="Lucida Sans Unicode"/>
          <w:iCs/>
          <w:lang w:val="ru-RU"/>
        </w:rPr>
        <w:t>нения требует специального и достаточно специализированного медицинского исследов</w:t>
      </w:r>
      <w:r w:rsidRPr="00BD31D1">
        <w:rPr>
          <w:rFonts w:eastAsia="Lucida Sans Unicode"/>
          <w:iCs/>
          <w:lang w:val="ru-RU"/>
        </w:rPr>
        <w:t>а</w:t>
      </w:r>
      <w:r w:rsidRPr="00BD31D1">
        <w:rPr>
          <w:rFonts w:eastAsia="Lucida Sans Unicode"/>
          <w:iCs/>
          <w:lang w:val="ru-RU"/>
        </w:rPr>
        <w:t>ния и в данной работе дается только обзорно.</w:t>
      </w:r>
      <w:r w:rsidR="00CC216F" w:rsidRPr="00CC216F">
        <w:rPr>
          <w:rFonts w:eastAsia="Lucida Sans Unicode"/>
          <w:iCs/>
          <w:lang w:val="ru-RU"/>
        </w:rPr>
        <w:t xml:space="preserve"> </w:t>
      </w:r>
    </w:p>
    <w:p w:rsidR="00CC216F" w:rsidRPr="00427653" w:rsidRDefault="00CC216F" w:rsidP="00427653">
      <w:pPr>
        <w:pStyle w:val="a0"/>
        <w:rPr>
          <w:color w:val="000000"/>
          <w:spacing w:val="-3"/>
          <w:lang w:val="ru-RU"/>
        </w:rPr>
      </w:pPr>
      <w:r w:rsidRPr="00427653">
        <w:rPr>
          <w:color w:val="000000"/>
          <w:spacing w:val="-3"/>
          <w:lang w:val="ru-RU"/>
        </w:rPr>
        <w:t xml:space="preserve">В </w:t>
      </w:r>
      <w:r w:rsidR="009F70E5">
        <w:rPr>
          <w:color w:val="000000"/>
          <w:spacing w:val="-3"/>
          <w:lang w:val="ru-RU"/>
        </w:rPr>
        <w:t>МО Гостовское</w:t>
      </w:r>
      <w:r w:rsidR="00A47211">
        <w:rPr>
          <w:color w:val="000000"/>
          <w:spacing w:val="-3"/>
          <w:lang w:val="ru-RU"/>
        </w:rPr>
        <w:t xml:space="preserve"> сельское поселение</w:t>
      </w:r>
      <w:r w:rsidR="00291259">
        <w:rPr>
          <w:color w:val="000000"/>
          <w:spacing w:val="-3"/>
          <w:lang w:val="ru-RU"/>
        </w:rPr>
        <w:t xml:space="preserve"> </w:t>
      </w:r>
      <w:r w:rsidRPr="00427653">
        <w:rPr>
          <w:color w:val="000000"/>
          <w:spacing w:val="-3"/>
          <w:lang w:val="ru-RU"/>
        </w:rPr>
        <w:t xml:space="preserve">функционирует </w:t>
      </w:r>
      <w:r w:rsidR="001411AC">
        <w:rPr>
          <w:color w:val="000000"/>
          <w:spacing w:val="-3"/>
          <w:lang w:val="ru-RU"/>
        </w:rPr>
        <w:t>три</w:t>
      </w:r>
      <w:r w:rsidRPr="00427653">
        <w:rPr>
          <w:color w:val="000000"/>
          <w:spacing w:val="-3"/>
          <w:lang w:val="ru-RU"/>
        </w:rPr>
        <w:t xml:space="preserve"> фельдшерско-акушерских пункта (в </w:t>
      </w:r>
      <w:r w:rsidR="00B67236" w:rsidRPr="00B67236">
        <w:rPr>
          <w:color w:val="000000"/>
          <w:spacing w:val="-3"/>
          <w:lang w:val="ru-RU"/>
        </w:rPr>
        <w:t>пос. Гостовский</w:t>
      </w:r>
      <w:r w:rsidR="00427653">
        <w:rPr>
          <w:color w:val="000000"/>
          <w:spacing w:val="-3"/>
          <w:lang w:val="ru-RU"/>
        </w:rPr>
        <w:t>,</w:t>
      </w:r>
      <w:r w:rsidR="00427653" w:rsidRPr="00427653">
        <w:rPr>
          <w:color w:val="000000"/>
          <w:spacing w:val="-3"/>
          <w:lang w:val="ru-RU"/>
        </w:rPr>
        <w:t xml:space="preserve"> </w:t>
      </w:r>
      <w:r w:rsidR="00B67236" w:rsidRPr="00B67236">
        <w:rPr>
          <w:color w:val="000000"/>
          <w:spacing w:val="-3"/>
          <w:lang w:val="ru-RU"/>
        </w:rPr>
        <w:t>с. Колосово</w:t>
      </w:r>
      <w:r w:rsidR="00B67236">
        <w:rPr>
          <w:color w:val="000000"/>
          <w:spacing w:val="-3"/>
          <w:lang w:val="ru-RU"/>
        </w:rPr>
        <w:t xml:space="preserve"> и</w:t>
      </w:r>
      <w:r w:rsidR="00427653" w:rsidRPr="00427653">
        <w:rPr>
          <w:color w:val="000000"/>
          <w:spacing w:val="-3"/>
          <w:lang w:val="ru-RU"/>
        </w:rPr>
        <w:t xml:space="preserve"> </w:t>
      </w:r>
      <w:r w:rsidR="00B67236" w:rsidRPr="00B67236">
        <w:rPr>
          <w:color w:val="000000"/>
          <w:spacing w:val="-3"/>
          <w:lang w:val="ru-RU"/>
        </w:rPr>
        <w:t>с. Николаевское</w:t>
      </w:r>
      <w:r w:rsidR="00B67236">
        <w:rPr>
          <w:rFonts w:eastAsia="Lucida Sans Unicode"/>
          <w:iCs/>
          <w:lang w:val="ru-RU"/>
        </w:rPr>
        <w:t>).</w:t>
      </w:r>
    </w:p>
    <w:p w:rsidR="009E18B3" w:rsidRPr="00BD31D1" w:rsidRDefault="009E18B3" w:rsidP="009E18B3">
      <w:pPr>
        <w:pStyle w:val="a0"/>
        <w:spacing w:before="120"/>
        <w:jc w:val="right"/>
        <w:outlineLvl w:val="0"/>
        <w:rPr>
          <w:b/>
          <w:i/>
          <w:lang w:val="ru-RU"/>
        </w:rPr>
      </w:pPr>
      <w:r w:rsidRPr="00BD31D1">
        <w:rPr>
          <w:b/>
          <w:i/>
          <w:lang w:val="ru-RU"/>
        </w:rPr>
        <w:t xml:space="preserve">Таблица </w:t>
      </w:r>
      <w:r>
        <w:rPr>
          <w:b/>
          <w:i/>
          <w:lang w:val="ru-RU"/>
        </w:rPr>
        <w:t>11</w:t>
      </w:r>
      <w:r w:rsidRPr="00BD31D1">
        <w:rPr>
          <w:b/>
          <w:i/>
          <w:lang w:val="ru-RU"/>
        </w:rPr>
        <w:t>.</w:t>
      </w:r>
      <w:r w:rsidR="00746B40">
        <w:rPr>
          <w:b/>
          <w:i/>
          <w:lang w:val="ru-RU"/>
        </w:rPr>
        <w:t>3</w:t>
      </w:r>
    </w:p>
    <w:p w:rsidR="00D433E6" w:rsidRPr="00CC216F" w:rsidRDefault="009E18B3" w:rsidP="00CC216F">
      <w:pPr>
        <w:pStyle w:val="a0"/>
        <w:spacing w:after="120"/>
        <w:ind w:firstLine="0"/>
        <w:jc w:val="center"/>
        <w:outlineLvl w:val="0"/>
        <w:rPr>
          <w:b/>
          <w:i/>
          <w:lang w:val="ru-RU"/>
        </w:rPr>
      </w:pPr>
      <w:r w:rsidRPr="008E4241">
        <w:rPr>
          <w:b/>
          <w:i/>
          <w:lang w:val="ru-RU"/>
        </w:rPr>
        <w:t xml:space="preserve">Характеристика </w:t>
      </w:r>
      <w:r>
        <w:rPr>
          <w:b/>
          <w:i/>
          <w:lang w:val="ru-RU"/>
        </w:rPr>
        <w:t xml:space="preserve">учреждений здравоохранения </w:t>
      </w:r>
      <w:r w:rsidR="009F70E5">
        <w:rPr>
          <w:b/>
          <w:i/>
          <w:lang w:val="ru-RU"/>
        </w:rPr>
        <w:t>МО Гостовское</w:t>
      </w:r>
      <w:r w:rsidR="00A47211">
        <w:rPr>
          <w:b/>
          <w:i/>
          <w:lang w:val="ru-RU"/>
        </w:rPr>
        <w:t xml:space="preserve"> сельское посел</w:t>
      </w:r>
      <w:r w:rsidR="00A47211">
        <w:rPr>
          <w:b/>
          <w:i/>
          <w:lang w:val="ru-RU"/>
        </w:rPr>
        <w:t>е</w:t>
      </w:r>
      <w:r w:rsidR="00A47211">
        <w:rPr>
          <w:b/>
          <w:i/>
          <w:lang w:val="ru-RU"/>
        </w:rPr>
        <w:t>ние</w:t>
      </w:r>
      <w:r w:rsidRPr="008E4241">
        <w:rPr>
          <w:b/>
          <w:i/>
          <w:lang w:val="ru-RU"/>
        </w:rPr>
        <w:t xml:space="preserve"> </w:t>
      </w:r>
    </w:p>
    <w:tbl>
      <w:tblPr>
        <w:tblW w:w="94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660"/>
        <w:gridCol w:w="1985"/>
        <w:gridCol w:w="3401"/>
        <w:gridCol w:w="1437"/>
      </w:tblGrid>
      <w:tr w:rsidR="00B67236" w:rsidRPr="00D433E6" w:rsidTr="00A00D3F">
        <w:trPr>
          <w:trHeight w:val="493"/>
        </w:trPr>
        <w:tc>
          <w:tcPr>
            <w:tcW w:w="2660" w:type="dxa"/>
            <w:shd w:val="clear" w:color="auto" w:fill="D9D9D9" w:themeFill="background1" w:themeFillShade="D9"/>
            <w:hideMark/>
          </w:tcPr>
          <w:p w:rsidR="00B67236" w:rsidRPr="009D61D4" w:rsidRDefault="00B67236" w:rsidP="009D61D4">
            <w:pPr>
              <w:spacing w:before="0" w:after="0"/>
              <w:ind w:left="0"/>
              <w:jc w:val="center"/>
              <w:rPr>
                <w:rFonts w:ascii="Times New Roman" w:eastAsia="Calibri" w:hAnsi="Times New Roman" w:cs="Times New Roman"/>
                <w:b/>
                <w:i/>
                <w:iCs/>
                <w:sz w:val="24"/>
                <w:szCs w:val="24"/>
                <w:lang w:eastAsia="en-US" w:bidi="en-US"/>
              </w:rPr>
            </w:pPr>
            <w:r w:rsidRPr="009D61D4">
              <w:rPr>
                <w:rFonts w:ascii="Times New Roman" w:eastAsia="Calibri" w:hAnsi="Times New Roman" w:cs="Times New Roman"/>
                <w:b/>
                <w:i/>
                <w:iCs/>
                <w:sz w:val="24"/>
                <w:szCs w:val="24"/>
                <w:lang w:eastAsia="en-US" w:bidi="en-US"/>
              </w:rPr>
              <w:t>Название учреждения</w:t>
            </w:r>
          </w:p>
        </w:tc>
        <w:tc>
          <w:tcPr>
            <w:tcW w:w="1985" w:type="dxa"/>
            <w:shd w:val="clear" w:color="auto" w:fill="D9D9D9" w:themeFill="background1" w:themeFillShade="D9"/>
            <w:hideMark/>
          </w:tcPr>
          <w:p w:rsidR="00B67236" w:rsidRPr="009D61D4" w:rsidRDefault="00B67236" w:rsidP="009D61D4">
            <w:pPr>
              <w:spacing w:before="0" w:after="0"/>
              <w:ind w:left="0"/>
              <w:jc w:val="center"/>
              <w:rPr>
                <w:rFonts w:ascii="Times New Roman" w:eastAsia="Calibri" w:hAnsi="Times New Roman" w:cs="Times New Roman"/>
                <w:b/>
                <w:i/>
                <w:iCs/>
                <w:sz w:val="24"/>
                <w:szCs w:val="24"/>
                <w:lang w:eastAsia="en-US" w:bidi="en-US"/>
              </w:rPr>
            </w:pPr>
            <w:r w:rsidRPr="009D61D4">
              <w:rPr>
                <w:rFonts w:ascii="Times New Roman" w:eastAsia="Calibri" w:hAnsi="Times New Roman" w:cs="Times New Roman"/>
                <w:b/>
                <w:i/>
                <w:iCs/>
                <w:sz w:val="24"/>
                <w:szCs w:val="24"/>
                <w:lang w:eastAsia="en-US" w:bidi="en-US"/>
              </w:rPr>
              <w:t>Адрес</w:t>
            </w:r>
            <w:r w:rsidR="00A00D3F">
              <w:rPr>
                <w:rFonts w:ascii="Times New Roman" w:eastAsia="Calibri" w:hAnsi="Times New Roman" w:cs="Times New Roman"/>
                <w:b/>
                <w:i/>
                <w:iCs/>
                <w:sz w:val="24"/>
                <w:szCs w:val="24"/>
                <w:lang w:eastAsia="en-US" w:bidi="en-US"/>
              </w:rPr>
              <w:t xml:space="preserve"> (населё</w:t>
            </w:r>
            <w:r w:rsidR="00A00D3F">
              <w:rPr>
                <w:rFonts w:ascii="Times New Roman" w:eastAsia="Calibri" w:hAnsi="Times New Roman" w:cs="Times New Roman"/>
                <w:b/>
                <w:i/>
                <w:iCs/>
                <w:sz w:val="24"/>
                <w:szCs w:val="24"/>
                <w:lang w:eastAsia="en-US" w:bidi="en-US"/>
              </w:rPr>
              <w:t>н</w:t>
            </w:r>
            <w:r w:rsidR="00A00D3F">
              <w:rPr>
                <w:rFonts w:ascii="Times New Roman" w:eastAsia="Calibri" w:hAnsi="Times New Roman" w:cs="Times New Roman"/>
                <w:b/>
                <w:i/>
                <w:iCs/>
                <w:sz w:val="24"/>
                <w:szCs w:val="24"/>
                <w:lang w:eastAsia="en-US" w:bidi="en-US"/>
              </w:rPr>
              <w:t>ный пункт)</w:t>
            </w:r>
          </w:p>
        </w:tc>
        <w:tc>
          <w:tcPr>
            <w:tcW w:w="3401" w:type="dxa"/>
            <w:shd w:val="clear" w:color="auto" w:fill="D9D9D9" w:themeFill="background1" w:themeFillShade="D9"/>
            <w:hideMark/>
          </w:tcPr>
          <w:p w:rsidR="00B67236" w:rsidRPr="009D61D4" w:rsidRDefault="00B67236" w:rsidP="009D61D4">
            <w:pPr>
              <w:spacing w:before="0" w:after="0"/>
              <w:ind w:left="0"/>
              <w:jc w:val="center"/>
              <w:rPr>
                <w:rFonts w:ascii="Times New Roman" w:eastAsia="Calibri" w:hAnsi="Times New Roman" w:cs="Times New Roman"/>
                <w:b/>
                <w:i/>
                <w:iCs/>
                <w:sz w:val="24"/>
                <w:szCs w:val="24"/>
                <w:lang w:eastAsia="en-US" w:bidi="en-US"/>
              </w:rPr>
            </w:pPr>
            <w:r w:rsidRPr="009D61D4">
              <w:rPr>
                <w:rFonts w:ascii="Times New Roman" w:eastAsia="Calibri" w:hAnsi="Times New Roman" w:cs="Times New Roman"/>
                <w:b/>
                <w:i/>
                <w:iCs/>
                <w:sz w:val="24"/>
                <w:szCs w:val="24"/>
                <w:lang w:eastAsia="en-US" w:bidi="en-US"/>
              </w:rPr>
              <w:t>Год постройки</w:t>
            </w:r>
          </w:p>
        </w:tc>
        <w:tc>
          <w:tcPr>
            <w:tcW w:w="1437" w:type="dxa"/>
            <w:shd w:val="clear" w:color="auto" w:fill="D9D9D9" w:themeFill="background1" w:themeFillShade="D9"/>
            <w:hideMark/>
          </w:tcPr>
          <w:p w:rsidR="00B67236" w:rsidRPr="009D61D4" w:rsidRDefault="00B67236" w:rsidP="009D61D4">
            <w:pPr>
              <w:spacing w:before="0" w:after="0"/>
              <w:ind w:left="0"/>
              <w:jc w:val="center"/>
              <w:rPr>
                <w:rFonts w:ascii="Times New Roman" w:eastAsia="Calibri" w:hAnsi="Times New Roman" w:cs="Times New Roman"/>
                <w:b/>
                <w:i/>
                <w:iCs/>
                <w:sz w:val="24"/>
                <w:szCs w:val="24"/>
                <w:lang w:eastAsia="en-US" w:bidi="en-US"/>
              </w:rPr>
            </w:pPr>
            <w:r w:rsidRPr="009D61D4">
              <w:rPr>
                <w:rFonts w:ascii="Times New Roman" w:eastAsia="Calibri" w:hAnsi="Times New Roman" w:cs="Times New Roman"/>
                <w:b/>
                <w:i/>
                <w:iCs/>
                <w:sz w:val="24"/>
                <w:szCs w:val="24"/>
                <w:lang w:eastAsia="en-US" w:bidi="en-US"/>
              </w:rPr>
              <w:t>Состояние</w:t>
            </w:r>
          </w:p>
        </w:tc>
      </w:tr>
      <w:tr w:rsidR="00B67236" w:rsidRPr="00D433E6" w:rsidTr="00A00D3F">
        <w:trPr>
          <w:trHeight w:val="48"/>
        </w:trPr>
        <w:tc>
          <w:tcPr>
            <w:tcW w:w="2660" w:type="dxa"/>
            <w:shd w:val="clear" w:color="auto" w:fill="F2F2F2" w:themeFill="background1" w:themeFillShade="F2"/>
            <w:hideMark/>
          </w:tcPr>
          <w:p w:rsidR="00B67236" w:rsidRPr="009D61D4" w:rsidRDefault="00B67236" w:rsidP="00B67236">
            <w:pPr>
              <w:spacing w:before="0" w:after="0"/>
              <w:ind w:left="0"/>
              <w:jc w:val="left"/>
              <w:rPr>
                <w:rFonts w:ascii="Times New Roman" w:eastAsia="Calibri" w:hAnsi="Times New Roman" w:cs="Times New Roman"/>
                <w:b/>
                <w:i/>
                <w:iCs/>
                <w:sz w:val="24"/>
                <w:szCs w:val="24"/>
                <w:lang w:eastAsia="en-US" w:bidi="en-US"/>
              </w:rPr>
            </w:pPr>
            <w:r w:rsidRPr="009D61D4">
              <w:rPr>
                <w:rFonts w:ascii="Times New Roman" w:eastAsia="Calibri" w:hAnsi="Times New Roman" w:cs="Times New Roman"/>
                <w:b/>
                <w:i/>
                <w:iCs/>
                <w:sz w:val="24"/>
                <w:szCs w:val="24"/>
                <w:lang w:eastAsia="en-US" w:bidi="en-US"/>
              </w:rPr>
              <w:t>ФАП</w:t>
            </w:r>
          </w:p>
        </w:tc>
        <w:tc>
          <w:tcPr>
            <w:tcW w:w="1985" w:type="dxa"/>
            <w:hideMark/>
          </w:tcPr>
          <w:p w:rsidR="00B67236" w:rsidRPr="00D433E6" w:rsidRDefault="00B67236" w:rsidP="00B67236">
            <w:pPr>
              <w:spacing w:before="0" w:after="0"/>
              <w:ind w:left="0"/>
              <w:jc w:val="left"/>
              <w:rPr>
                <w:rFonts w:ascii="Times New Roman" w:eastAsia="Calibri" w:hAnsi="Times New Roman" w:cs="Times New Roman"/>
                <w:iCs/>
                <w:sz w:val="24"/>
                <w:szCs w:val="24"/>
                <w:lang w:eastAsia="en-US" w:bidi="en-US"/>
              </w:rPr>
            </w:pPr>
            <w:r>
              <w:rPr>
                <w:rFonts w:ascii="Times New Roman" w:hAnsi="Times New Roman" w:cs="Times New Roman"/>
                <w:sz w:val="24"/>
                <w:szCs w:val="24"/>
              </w:rPr>
              <w:t>пос. Гостовский</w:t>
            </w:r>
          </w:p>
        </w:tc>
        <w:tc>
          <w:tcPr>
            <w:tcW w:w="3401" w:type="dxa"/>
            <w:hideMark/>
          </w:tcPr>
          <w:p w:rsidR="00B67236" w:rsidRPr="00B67236" w:rsidRDefault="00B67236" w:rsidP="00B67236">
            <w:pPr>
              <w:spacing w:before="0" w:after="0"/>
              <w:ind w:left="0"/>
              <w:jc w:val="center"/>
              <w:rPr>
                <w:rFonts w:ascii="Times New Roman" w:hAnsi="Times New Roman" w:cs="Times New Roman"/>
                <w:sz w:val="24"/>
                <w:szCs w:val="24"/>
              </w:rPr>
            </w:pPr>
            <w:r>
              <w:rPr>
                <w:rFonts w:ascii="Times New Roman" w:hAnsi="Times New Roman" w:cs="Times New Roman"/>
                <w:sz w:val="24"/>
                <w:szCs w:val="24"/>
              </w:rPr>
              <w:t>Капитальный ремонт в 2010 г</w:t>
            </w:r>
          </w:p>
        </w:tc>
        <w:tc>
          <w:tcPr>
            <w:tcW w:w="1437" w:type="dxa"/>
            <w:hideMark/>
          </w:tcPr>
          <w:p w:rsidR="00B67236" w:rsidRPr="00D433E6" w:rsidRDefault="00B67236" w:rsidP="00B67236">
            <w:pPr>
              <w:spacing w:before="0" w:after="0"/>
              <w:ind w:left="0"/>
              <w:jc w:val="center"/>
              <w:rPr>
                <w:rFonts w:ascii="Times New Roman" w:eastAsia="Calibri" w:hAnsi="Times New Roman" w:cs="Times New Roman"/>
                <w:iCs/>
                <w:sz w:val="24"/>
                <w:szCs w:val="24"/>
                <w:lang w:eastAsia="en-US" w:bidi="en-US"/>
              </w:rPr>
            </w:pPr>
            <w:r>
              <w:rPr>
                <w:rFonts w:ascii="Times New Roman" w:eastAsia="Calibri" w:hAnsi="Times New Roman" w:cs="Times New Roman"/>
                <w:iCs/>
                <w:sz w:val="24"/>
                <w:szCs w:val="24"/>
                <w:lang w:eastAsia="en-US" w:bidi="en-US"/>
              </w:rPr>
              <w:t>Х</w:t>
            </w:r>
            <w:r w:rsidRPr="00D433E6">
              <w:rPr>
                <w:rFonts w:ascii="Times New Roman" w:eastAsia="Calibri" w:hAnsi="Times New Roman" w:cs="Times New Roman"/>
                <w:iCs/>
                <w:sz w:val="24"/>
                <w:szCs w:val="24"/>
                <w:lang w:eastAsia="en-US" w:bidi="en-US"/>
              </w:rPr>
              <w:t>орошее</w:t>
            </w:r>
          </w:p>
        </w:tc>
      </w:tr>
      <w:tr w:rsidR="00B67236" w:rsidRPr="00D433E6" w:rsidTr="00A00D3F">
        <w:trPr>
          <w:trHeight w:val="261"/>
        </w:trPr>
        <w:tc>
          <w:tcPr>
            <w:tcW w:w="2660" w:type="dxa"/>
            <w:shd w:val="clear" w:color="auto" w:fill="F2F2F2" w:themeFill="background1" w:themeFillShade="F2"/>
            <w:hideMark/>
          </w:tcPr>
          <w:p w:rsidR="00B67236" w:rsidRPr="009D61D4" w:rsidRDefault="00B67236" w:rsidP="00B67236">
            <w:pPr>
              <w:spacing w:before="0" w:after="0"/>
              <w:ind w:left="0"/>
              <w:jc w:val="left"/>
              <w:rPr>
                <w:rFonts w:ascii="Times New Roman" w:eastAsia="Calibri" w:hAnsi="Times New Roman" w:cs="Times New Roman"/>
                <w:b/>
                <w:i/>
                <w:iCs/>
                <w:sz w:val="24"/>
                <w:szCs w:val="24"/>
                <w:lang w:eastAsia="en-US" w:bidi="en-US"/>
              </w:rPr>
            </w:pPr>
            <w:r w:rsidRPr="009D61D4">
              <w:rPr>
                <w:rFonts w:ascii="Times New Roman" w:eastAsia="Calibri" w:hAnsi="Times New Roman" w:cs="Times New Roman"/>
                <w:b/>
                <w:i/>
                <w:iCs/>
                <w:sz w:val="24"/>
                <w:szCs w:val="24"/>
                <w:lang w:eastAsia="en-US" w:bidi="en-US"/>
              </w:rPr>
              <w:t>ФАП</w:t>
            </w:r>
          </w:p>
        </w:tc>
        <w:tc>
          <w:tcPr>
            <w:tcW w:w="1985" w:type="dxa"/>
            <w:hideMark/>
          </w:tcPr>
          <w:p w:rsidR="00B67236" w:rsidRPr="00D433E6" w:rsidRDefault="00B67236" w:rsidP="00B67236">
            <w:pPr>
              <w:spacing w:before="0" w:after="0"/>
              <w:ind w:left="0"/>
              <w:jc w:val="left"/>
              <w:rPr>
                <w:rFonts w:ascii="Times New Roman" w:eastAsia="Calibri" w:hAnsi="Times New Roman" w:cs="Times New Roman"/>
                <w:iCs/>
                <w:sz w:val="24"/>
                <w:szCs w:val="24"/>
                <w:lang w:eastAsia="en-US" w:bidi="en-US"/>
              </w:rPr>
            </w:pPr>
            <w:r>
              <w:rPr>
                <w:rFonts w:ascii="Times New Roman" w:hAnsi="Times New Roman" w:cs="Times New Roman"/>
                <w:sz w:val="24"/>
                <w:szCs w:val="24"/>
              </w:rPr>
              <w:t>с. Колосово</w:t>
            </w:r>
          </w:p>
        </w:tc>
        <w:tc>
          <w:tcPr>
            <w:tcW w:w="3401" w:type="dxa"/>
            <w:hideMark/>
          </w:tcPr>
          <w:p w:rsidR="00B67236" w:rsidRPr="00D433E6" w:rsidRDefault="00B67236" w:rsidP="00B67236">
            <w:pPr>
              <w:spacing w:before="0" w:after="0"/>
              <w:ind w:left="0"/>
              <w:jc w:val="center"/>
              <w:rPr>
                <w:rFonts w:ascii="Times New Roman" w:eastAsia="Calibri" w:hAnsi="Times New Roman" w:cs="Times New Roman"/>
                <w:iCs/>
                <w:sz w:val="24"/>
                <w:szCs w:val="24"/>
                <w:lang w:eastAsia="en-US" w:bidi="en-US"/>
              </w:rPr>
            </w:pPr>
            <w:r>
              <w:rPr>
                <w:rFonts w:ascii="Times New Roman" w:hAnsi="Times New Roman" w:cs="Times New Roman"/>
                <w:sz w:val="24"/>
                <w:szCs w:val="24"/>
              </w:rPr>
              <w:t>1973</w:t>
            </w:r>
          </w:p>
        </w:tc>
        <w:tc>
          <w:tcPr>
            <w:tcW w:w="1437" w:type="dxa"/>
            <w:hideMark/>
          </w:tcPr>
          <w:p w:rsidR="00B67236" w:rsidRPr="00D433E6" w:rsidRDefault="00B67236" w:rsidP="00B67236">
            <w:pPr>
              <w:spacing w:before="0" w:after="0"/>
              <w:ind w:left="0"/>
              <w:jc w:val="center"/>
              <w:rPr>
                <w:rFonts w:ascii="Times New Roman" w:eastAsia="Calibri" w:hAnsi="Times New Roman" w:cs="Times New Roman"/>
                <w:iCs/>
                <w:sz w:val="24"/>
                <w:szCs w:val="24"/>
                <w:lang w:eastAsia="en-US" w:bidi="en-US"/>
              </w:rPr>
            </w:pPr>
            <w:r w:rsidRPr="00B67236">
              <w:rPr>
                <w:rFonts w:ascii="Times New Roman" w:eastAsia="Calibri" w:hAnsi="Times New Roman" w:cs="Times New Roman"/>
                <w:iCs/>
                <w:sz w:val="24"/>
                <w:szCs w:val="24"/>
                <w:lang w:eastAsia="en-US" w:bidi="en-US"/>
              </w:rPr>
              <w:t>Удов</w:t>
            </w:r>
          </w:p>
        </w:tc>
      </w:tr>
      <w:tr w:rsidR="00B67236" w:rsidRPr="00D433E6" w:rsidTr="00A00D3F">
        <w:trPr>
          <w:trHeight w:val="252"/>
        </w:trPr>
        <w:tc>
          <w:tcPr>
            <w:tcW w:w="2660" w:type="dxa"/>
            <w:shd w:val="clear" w:color="auto" w:fill="F2F2F2" w:themeFill="background1" w:themeFillShade="F2"/>
            <w:hideMark/>
          </w:tcPr>
          <w:p w:rsidR="00B67236" w:rsidRPr="009D61D4" w:rsidRDefault="00B67236" w:rsidP="00B67236">
            <w:pPr>
              <w:spacing w:before="0" w:after="0"/>
              <w:ind w:left="0"/>
              <w:jc w:val="left"/>
              <w:rPr>
                <w:rFonts w:ascii="Times New Roman" w:eastAsia="Calibri" w:hAnsi="Times New Roman" w:cs="Times New Roman"/>
                <w:b/>
                <w:i/>
                <w:iCs/>
                <w:sz w:val="24"/>
                <w:szCs w:val="24"/>
                <w:lang w:eastAsia="en-US" w:bidi="en-US"/>
              </w:rPr>
            </w:pPr>
            <w:r w:rsidRPr="009D61D4">
              <w:rPr>
                <w:rFonts w:ascii="Times New Roman" w:eastAsia="Calibri" w:hAnsi="Times New Roman" w:cs="Times New Roman"/>
                <w:b/>
                <w:i/>
                <w:iCs/>
                <w:sz w:val="24"/>
                <w:szCs w:val="24"/>
                <w:lang w:eastAsia="en-US" w:bidi="en-US"/>
              </w:rPr>
              <w:t>ФАП</w:t>
            </w:r>
          </w:p>
        </w:tc>
        <w:tc>
          <w:tcPr>
            <w:tcW w:w="1985" w:type="dxa"/>
            <w:hideMark/>
          </w:tcPr>
          <w:p w:rsidR="00B67236" w:rsidRDefault="00B67236" w:rsidP="00B67236">
            <w:pPr>
              <w:spacing w:before="0" w:after="0"/>
              <w:ind w:left="0"/>
              <w:rPr>
                <w:rFonts w:ascii="Times New Roman" w:hAnsi="Times New Roman" w:cs="Times New Roman"/>
                <w:sz w:val="24"/>
                <w:szCs w:val="24"/>
              </w:rPr>
            </w:pPr>
            <w:r>
              <w:rPr>
                <w:rFonts w:ascii="Times New Roman" w:hAnsi="Times New Roman" w:cs="Times New Roman"/>
                <w:sz w:val="24"/>
                <w:szCs w:val="24"/>
              </w:rPr>
              <w:t>с. Николаевское</w:t>
            </w:r>
          </w:p>
        </w:tc>
        <w:tc>
          <w:tcPr>
            <w:tcW w:w="3401" w:type="dxa"/>
            <w:hideMark/>
          </w:tcPr>
          <w:p w:rsidR="00B67236" w:rsidRPr="00D433E6" w:rsidRDefault="00B67236" w:rsidP="00B67236">
            <w:pPr>
              <w:spacing w:before="0" w:after="0"/>
              <w:ind w:left="0"/>
              <w:jc w:val="center"/>
              <w:rPr>
                <w:rFonts w:ascii="Times New Roman" w:eastAsia="Calibri" w:hAnsi="Times New Roman" w:cs="Times New Roman"/>
                <w:iCs/>
                <w:sz w:val="24"/>
                <w:szCs w:val="24"/>
                <w:lang w:eastAsia="en-US" w:bidi="en-US"/>
              </w:rPr>
            </w:pPr>
            <w:r>
              <w:rPr>
                <w:rFonts w:ascii="Times New Roman" w:hAnsi="Times New Roman" w:cs="Times New Roman"/>
                <w:sz w:val="24"/>
                <w:szCs w:val="24"/>
              </w:rPr>
              <w:t>1967</w:t>
            </w:r>
          </w:p>
        </w:tc>
        <w:tc>
          <w:tcPr>
            <w:tcW w:w="1437" w:type="dxa"/>
            <w:hideMark/>
          </w:tcPr>
          <w:p w:rsidR="00B67236" w:rsidRPr="00D433E6" w:rsidRDefault="00B67236" w:rsidP="00B67236">
            <w:pPr>
              <w:spacing w:before="0" w:after="0"/>
              <w:ind w:left="0"/>
              <w:jc w:val="center"/>
              <w:rPr>
                <w:rFonts w:ascii="Times New Roman" w:eastAsia="Calibri" w:hAnsi="Times New Roman" w:cs="Times New Roman"/>
                <w:iCs/>
                <w:sz w:val="24"/>
                <w:szCs w:val="24"/>
                <w:lang w:eastAsia="en-US" w:bidi="en-US"/>
              </w:rPr>
            </w:pPr>
            <w:r>
              <w:rPr>
                <w:rFonts w:ascii="Times New Roman" w:eastAsia="Calibri" w:hAnsi="Times New Roman" w:cs="Times New Roman"/>
                <w:iCs/>
                <w:sz w:val="24"/>
                <w:szCs w:val="24"/>
                <w:lang w:eastAsia="en-US" w:bidi="en-US"/>
              </w:rPr>
              <w:t>Удов.</w:t>
            </w:r>
          </w:p>
        </w:tc>
      </w:tr>
    </w:tbl>
    <w:p w:rsidR="00B67236" w:rsidRDefault="00B67236" w:rsidP="00B67236">
      <w:pPr>
        <w:pStyle w:val="a0"/>
        <w:rPr>
          <w:rFonts w:eastAsia="Lucida Sans Unicode"/>
          <w:lang w:val="ru-RU"/>
        </w:rPr>
      </w:pPr>
      <w:r w:rsidRPr="00EA4B7E">
        <w:rPr>
          <w:rFonts w:eastAsia="Lucida Sans Unicode"/>
          <w:lang w:val="ru-RU"/>
        </w:rPr>
        <w:lastRenderedPageBreak/>
        <w:t xml:space="preserve">Доступность амбулаторий, ФАП и аптек в сельской местности согласно </w:t>
      </w:r>
      <w:r w:rsidRPr="00EA4B7E">
        <w:rPr>
          <w:lang w:val="ru-RU"/>
        </w:rPr>
        <w:t xml:space="preserve">СП 42.13330.2011 «Свод правил. Градостроительство. Планировка и застройка городских и сельских поселений. Актуализированная редакция СНиП 2.07.01-89*» </w:t>
      </w:r>
      <w:r w:rsidRPr="00EA4B7E">
        <w:rPr>
          <w:rFonts w:eastAsia="Lucida Sans Unicode"/>
          <w:lang w:val="ru-RU"/>
        </w:rPr>
        <w:t>принимается в пр</w:t>
      </w:r>
      <w:r w:rsidRPr="00EA4B7E">
        <w:rPr>
          <w:rFonts w:eastAsia="Lucida Sans Unicode"/>
          <w:lang w:val="ru-RU"/>
        </w:rPr>
        <w:t>е</w:t>
      </w:r>
      <w:r w:rsidRPr="00EA4B7E">
        <w:rPr>
          <w:rFonts w:eastAsia="Lucida Sans Unicode"/>
          <w:lang w:val="ru-RU"/>
        </w:rPr>
        <w:t>делах 30 минут (с использованием транспорта).</w:t>
      </w:r>
    </w:p>
    <w:p w:rsidR="00AA3188" w:rsidRPr="00B67236" w:rsidRDefault="009D61D4" w:rsidP="00B67236">
      <w:pPr>
        <w:pStyle w:val="a0"/>
        <w:rPr>
          <w:rFonts w:eastAsia="Lucida Sans Unicode"/>
          <w:lang w:val="ru-RU"/>
        </w:rPr>
      </w:pPr>
      <w:r w:rsidRPr="008E4241">
        <w:rPr>
          <w:lang w:val="ru-RU"/>
        </w:rPr>
        <w:t>Согласно региональным нормативам градостроительного проектирования Киро</w:t>
      </w:r>
      <w:r w:rsidRPr="008E4241">
        <w:rPr>
          <w:lang w:val="ru-RU"/>
        </w:rPr>
        <w:t>в</w:t>
      </w:r>
      <w:r w:rsidRPr="008E4241">
        <w:rPr>
          <w:lang w:val="ru-RU"/>
        </w:rPr>
        <w:t xml:space="preserve">ской области рекомендуемая обеспеченность </w:t>
      </w:r>
      <w:r>
        <w:rPr>
          <w:lang w:val="ru-RU"/>
        </w:rPr>
        <w:t>ФАПами</w:t>
      </w:r>
      <w:r w:rsidRPr="008E4241">
        <w:rPr>
          <w:lang w:val="ru-RU"/>
        </w:rPr>
        <w:t xml:space="preserve"> составляет </w:t>
      </w:r>
      <w:r>
        <w:rPr>
          <w:lang w:val="ru-RU"/>
        </w:rPr>
        <w:t>1 ФАП</w:t>
      </w:r>
      <w:r w:rsidRPr="008E4241">
        <w:rPr>
          <w:lang w:val="ru-RU"/>
        </w:rPr>
        <w:t xml:space="preserve"> на </w:t>
      </w:r>
      <w:r>
        <w:rPr>
          <w:lang w:val="ru-RU"/>
        </w:rPr>
        <w:t>3</w:t>
      </w:r>
      <w:r w:rsidRPr="008E4241">
        <w:rPr>
          <w:lang w:val="ru-RU"/>
        </w:rPr>
        <w:t>00 жителей.</w:t>
      </w:r>
      <w:r>
        <w:rPr>
          <w:lang w:val="ru-RU"/>
        </w:rPr>
        <w:t xml:space="preserve"> </w:t>
      </w:r>
      <w:r w:rsidR="00AA3188">
        <w:rPr>
          <w:lang w:val="ru-RU"/>
        </w:rPr>
        <w:t xml:space="preserve">В </w:t>
      </w:r>
      <w:r w:rsidR="009F70E5">
        <w:rPr>
          <w:lang w:val="ru-RU"/>
        </w:rPr>
        <w:t>МО Гостовское</w:t>
      </w:r>
      <w:r w:rsidR="008719FC">
        <w:rPr>
          <w:lang w:val="ru-RU"/>
        </w:rPr>
        <w:t xml:space="preserve"> сельское поселение </w:t>
      </w:r>
      <w:r w:rsidR="00AA3188">
        <w:rPr>
          <w:lang w:val="ru-RU"/>
        </w:rPr>
        <w:t xml:space="preserve">данная норма </w:t>
      </w:r>
      <w:r>
        <w:rPr>
          <w:lang w:val="ru-RU"/>
        </w:rPr>
        <w:t xml:space="preserve">не </w:t>
      </w:r>
      <w:r w:rsidR="00AA3188">
        <w:rPr>
          <w:lang w:val="ru-RU"/>
        </w:rPr>
        <w:t xml:space="preserve">соблюдается (в 2014 году – </w:t>
      </w:r>
      <w:r>
        <w:rPr>
          <w:lang w:val="ru-RU"/>
        </w:rPr>
        <w:t>0,</w:t>
      </w:r>
      <w:r w:rsidR="00B67236">
        <w:rPr>
          <w:lang w:val="ru-RU"/>
        </w:rPr>
        <w:t>75</w:t>
      </w:r>
      <w:r w:rsidR="00AA3188">
        <w:rPr>
          <w:lang w:val="ru-RU"/>
        </w:rPr>
        <w:t xml:space="preserve"> ФАП</w:t>
      </w:r>
      <w:r>
        <w:rPr>
          <w:lang w:val="ru-RU"/>
        </w:rPr>
        <w:t>а</w:t>
      </w:r>
      <w:r w:rsidR="00AA3188">
        <w:rPr>
          <w:lang w:val="ru-RU"/>
        </w:rPr>
        <w:t xml:space="preserve"> на 300 жителей).</w:t>
      </w:r>
    </w:p>
    <w:p w:rsidR="00AA3188" w:rsidRPr="00BD31D1" w:rsidRDefault="00AA3188" w:rsidP="00AA3188">
      <w:pPr>
        <w:pStyle w:val="a0"/>
        <w:rPr>
          <w:lang w:val="ru-RU"/>
        </w:rPr>
      </w:pPr>
      <w:r>
        <w:rPr>
          <w:lang w:val="ru-RU"/>
        </w:rPr>
        <w:t>Деятельность медицинских работников направлена на сохранение и повышение д</w:t>
      </w:r>
      <w:r>
        <w:rPr>
          <w:lang w:val="ru-RU"/>
        </w:rPr>
        <w:t>о</w:t>
      </w:r>
      <w:r>
        <w:rPr>
          <w:lang w:val="ru-RU"/>
        </w:rPr>
        <w:t xml:space="preserve">ступности и качества медицинской помощи, выявления заболеваний на ранних стадиях развития, снижения заболеваемости с временной утратой трудоспособности, снижения уровня инвалидов, увеличение продолжительности жизни населения. </w:t>
      </w:r>
    </w:p>
    <w:p w:rsidR="00D63146" w:rsidRPr="00BD31D1" w:rsidRDefault="00D63146" w:rsidP="00D63146">
      <w:pPr>
        <w:pStyle w:val="a0"/>
        <w:rPr>
          <w:lang w:val="ru-RU"/>
        </w:rPr>
      </w:pPr>
      <w:r w:rsidRPr="00FD1151">
        <w:rPr>
          <w:lang w:val="ru-RU"/>
        </w:rPr>
        <w:t>Основной проблемой здравоохранения района является слабая материально-техническая база сельского здравоохранения, что сказывается на уровне оказываемой м</w:t>
      </w:r>
      <w:r w:rsidRPr="00FD1151">
        <w:rPr>
          <w:lang w:val="ru-RU"/>
        </w:rPr>
        <w:t>е</w:t>
      </w:r>
      <w:r w:rsidRPr="00FD1151">
        <w:rPr>
          <w:lang w:val="ru-RU"/>
        </w:rPr>
        <w:t>дицинской помощи.</w:t>
      </w:r>
      <w:r w:rsidRPr="00BD31D1">
        <w:rPr>
          <w:lang w:val="ru-RU"/>
        </w:rPr>
        <w:t xml:space="preserve"> </w:t>
      </w:r>
    </w:p>
    <w:p w:rsidR="00D63146" w:rsidRDefault="00D63146" w:rsidP="00D63146">
      <w:pPr>
        <w:pStyle w:val="a0"/>
        <w:rPr>
          <w:lang w:val="ru-RU"/>
        </w:rPr>
      </w:pPr>
      <w:r w:rsidRPr="00BD31D1">
        <w:rPr>
          <w:lang w:val="ru-RU"/>
        </w:rPr>
        <w:t>В связи с этим разрабатываются мероприятия, которые улучшат материально-техническую базу учреждений здравоохранения, позволят повысить качество оказыва</w:t>
      </w:r>
      <w:r w:rsidRPr="00BD31D1">
        <w:rPr>
          <w:lang w:val="ru-RU"/>
        </w:rPr>
        <w:t>е</w:t>
      </w:r>
      <w:r w:rsidRPr="00BD31D1">
        <w:rPr>
          <w:lang w:val="ru-RU"/>
        </w:rPr>
        <w:t>мой медицинской помощи населению при диспансеризации, специализированной пом</w:t>
      </w:r>
      <w:r w:rsidRPr="00BD31D1">
        <w:rPr>
          <w:lang w:val="ru-RU"/>
        </w:rPr>
        <w:t>о</w:t>
      </w:r>
      <w:r w:rsidRPr="00BD31D1">
        <w:rPr>
          <w:lang w:val="ru-RU"/>
        </w:rPr>
        <w:t>щи, снизят уровень заболеваемости и улучшат демографические показатели</w:t>
      </w:r>
      <w:r>
        <w:rPr>
          <w:lang w:val="ru-RU"/>
        </w:rPr>
        <w:t>.</w:t>
      </w:r>
    </w:p>
    <w:p w:rsidR="00D63146" w:rsidRPr="00BD31D1" w:rsidRDefault="00B549A5" w:rsidP="00D63146">
      <w:pPr>
        <w:pStyle w:val="20"/>
        <w:rPr>
          <w:rFonts w:cs="Times New Roman"/>
          <w:szCs w:val="24"/>
        </w:rPr>
      </w:pPr>
      <w:bookmarkStart w:id="195" w:name="_Toc312530931"/>
      <w:bookmarkStart w:id="196" w:name="_Toc370201535"/>
      <w:bookmarkStart w:id="197" w:name="_Toc373158620"/>
      <w:bookmarkStart w:id="198" w:name="_Toc374105052"/>
      <w:bookmarkStart w:id="199" w:name="_Toc427163813"/>
      <w:r>
        <w:rPr>
          <w:rFonts w:cs="Times New Roman"/>
          <w:szCs w:val="24"/>
        </w:rPr>
        <w:t>11</w:t>
      </w:r>
      <w:r w:rsidR="00D63146" w:rsidRPr="00BD31D1">
        <w:rPr>
          <w:rFonts w:cs="Times New Roman"/>
          <w:szCs w:val="24"/>
        </w:rPr>
        <w:t>.3 Спортивные и физкультурно-оздоровительные сооружения</w:t>
      </w:r>
      <w:bookmarkEnd w:id="195"/>
      <w:bookmarkEnd w:id="196"/>
      <w:bookmarkEnd w:id="197"/>
      <w:bookmarkEnd w:id="198"/>
      <w:bookmarkEnd w:id="199"/>
    </w:p>
    <w:p w:rsidR="00F14152" w:rsidRDefault="004E0E29" w:rsidP="004E0E29">
      <w:pPr>
        <w:pStyle w:val="a0"/>
        <w:rPr>
          <w:lang w:val="ru-RU"/>
        </w:rPr>
      </w:pPr>
      <w:bookmarkStart w:id="200" w:name="_Toc270950866"/>
      <w:bookmarkStart w:id="201" w:name="_Toc312530932"/>
      <w:bookmarkStart w:id="202" w:name="_Toc370201536"/>
      <w:bookmarkStart w:id="203" w:name="_Toc373158621"/>
      <w:bookmarkStart w:id="204" w:name="_Toc374105053"/>
      <w:r w:rsidRPr="00295F83">
        <w:rPr>
          <w:lang w:val="ru-RU"/>
        </w:rPr>
        <w:t xml:space="preserve">Одним из главных факторов развития </w:t>
      </w:r>
      <w:r w:rsidR="00137EF4">
        <w:rPr>
          <w:lang w:val="ru-RU"/>
        </w:rPr>
        <w:t xml:space="preserve">Шабалинского района </w:t>
      </w:r>
      <w:r w:rsidRPr="00295F83">
        <w:rPr>
          <w:lang w:val="ru-RU"/>
        </w:rPr>
        <w:t xml:space="preserve">является социальный потенциал, </w:t>
      </w:r>
      <w:r w:rsidRPr="00FD1151">
        <w:rPr>
          <w:lang w:val="ru-RU"/>
        </w:rPr>
        <w:t>который</w:t>
      </w:r>
      <w:r w:rsidRPr="00295F83">
        <w:rPr>
          <w:lang w:val="ru-RU"/>
        </w:rPr>
        <w:t xml:space="preserve"> определяется различными сторонами жизнедеятельности человека, в том числе состоянием его здоровья, образованием, благосостоянием, состоянием социал</w:t>
      </w:r>
      <w:r w:rsidRPr="00295F83">
        <w:rPr>
          <w:lang w:val="ru-RU"/>
        </w:rPr>
        <w:t>ь</w:t>
      </w:r>
      <w:r w:rsidRPr="00295F83">
        <w:rPr>
          <w:lang w:val="ru-RU"/>
        </w:rPr>
        <w:t xml:space="preserve">ной инфраструктуры и другими социальными факторами. </w:t>
      </w:r>
    </w:p>
    <w:p w:rsidR="004E0E29" w:rsidRPr="00295F83" w:rsidRDefault="004E0E29" w:rsidP="004E0E29">
      <w:pPr>
        <w:pStyle w:val="a0"/>
        <w:rPr>
          <w:lang w:val="ru-RU"/>
        </w:rPr>
      </w:pPr>
      <w:r w:rsidRPr="00295F83">
        <w:rPr>
          <w:lang w:val="ru-RU"/>
        </w:rPr>
        <w:t>К числу приоритетных направлений социальной политики области относятся физ</w:t>
      </w:r>
      <w:r w:rsidRPr="00295F83">
        <w:rPr>
          <w:lang w:val="ru-RU"/>
        </w:rPr>
        <w:t>и</w:t>
      </w:r>
      <w:r w:rsidRPr="00295F83">
        <w:rPr>
          <w:lang w:val="ru-RU"/>
        </w:rPr>
        <w:t>ческая культура и спорт, благодаря которым создаются основы для сохранения и улучш</w:t>
      </w:r>
      <w:r w:rsidRPr="00295F83">
        <w:rPr>
          <w:lang w:val="ru-RU"/>
        </w:rPr>
        <w:t>е</w:t>
      </w:r>
      <w:r w:rsidRPr="00295F83">
        <w:rPr>
          <w:lang w:val="ru-RU"/>
        </w:rPr>
        <w:t>ния физического и духовного здоровья жителей района, что в</w:t>
      </w:r>
      <w:r>
        <w:rPr>
          <w:lang w:val="ru-RU"/>
        </w:rPr>
        <w:t xml:space="preserve"> </w:t>
      </w:r>
      <w:r w:rsidRPr="00295F83">
        <w:rPr>
          <w:lang w:val="ru-RU"/>
        </w:rPr>
        <w:t>значительной степени сп</w:t>
      </w:r>
      <w:r w:rsidRPr="00295F83">
        <w:rPr>
          <w:lang w:val="ru-RU"/>
        </w:rPr>
        <w:t>о</w:t>
      </w:r>
      <w:r w:rsidRPr="00295F83">
        <w:rPr>
          <w:lang w:val="ru-RU"/>
        </w:rPr>
        <w:t>собствует росту благосостояния, национального самосознания населения района и обе</w:t>
      </w:r>
      <w:r w:rsidRPr="00295F83">
        <w:rPr>
          <w:lang w:val="ru-RU"/>
        </w:rPr>
        <w:t>с</w:t>
      </w:r>
      <w:r w:rsidRPr="00295F83">
        <w:rPr>
          <w:lang w:val="ru-RU"/>
        </w:rPr>
        <w:t>печения долгосрочной социальной стабильности.</w:t>
      </w:r>
    </w:p>
    <w:p w:rsidR="004E0E29" w:rsidRPr="00FD1151" w:rsidRDefault="004E0E29" w:rsidP="00624637">
      <w:pPr>
        <w:pStyle w:val="a0"/>
        <w:rPr>
          <w:lang w:val="ru-RU"/>
        </w:rPr>
      </w:pPr>
      <w:r w:rsidRPr="00FD1151">
        <w:rPr>
          <w:lang w:val="ru-RU"/>
        </w:rPr>
        <w:t>Физическая культура и спорт являются существенными факторами, противоде</w:t>
      </w:r>
      <w:r w:rsidRPr="00FD1151">
        <w:rPr>
          <w:lang w:val="ru-RU"/>
        </w:rPr>
        <w:t>й</w:t>
      </w:r>
      <w:r w:rsidRPr="00FD1151">
        <w:rPr>
          <w:lang w:val="ru-RU"/>
        </w:rPr>
        <w:t>ствующими возникновению большого количества заболеваний, способствующими по</w:t>
      </w:r>
      <w:r w:rsidRPr="00FD1151">
        <w:rPr>
          <w:lang w:val="ru-RU"/>
        </w:rPr>
        <w:t>д</w:t>
      </w:r>
      <w:r w:rsidRPr="00FD1151">
        <w:rPr>
          <w:lang w:val="ru-RU"/>
        </w:rPr>
        <w:t>держанию оптимальной физической активности населения и</w:t>
      </w:r>
      <w:r>
        <w:rPr>
          <w:lang w:val="ru-RU"/>
        </w:rPr>
        <w:t xml:space="preserve"> </w:t>
      </w:r>
      <w:r w:rsidRPr="00FD1151">
        <w:rPr>
          <w:lang w:val="ru-RU"/>
        </w:rPr>
        <w:t>развитию социальных, пол</w:t>
      </w:r>
      <w:r w:rsidRPr="00FD1151">
        <w:rPr>
          <w:lang w:val="ru-RU"/>
        </w:rPr>
        <w:t>и</w:t>
      </w:r>
      <w:r w:rsidRPr="00FD1151">
        <w:rPr>
          <w:lang w:val="ru-RU"/>
        </w:rPr>
        <w:t>тических взаимоотношений.</w:t>
      </w:r>
    </w:p>
    <w:p w:rsidR="004E0E29" w:rsidRPr="00BD31D1" w:rsidRDefault="004E0E29" w:rsidP="004E0E29">
      <w:pPr>
        <w:pStyle w:val="a0"/>
        <w:rPr>
          <w:lang w:val="ru-RU"/>
        </w:rPr>
      </w:pPr>
      <w:r w:rsidRPr="00BD31D1">
        <w:rPr>
          <w:lang w:val="ru-RU"/>
        </w:rPr>
        <w:t xml:space="preserve">Основной проблемой на сегодняшний день в сфере физкультуры и спорта является нехватка спортивных сооружений в </w:t>
      </w:r>
      <w:r w:rsidR="009F70E5">
        <w:rPr>
          <w:lang w:val="ru-RU"/>
        </w:rPr>
        <w:t>МО Гостовское</w:t>
      </w:r>
      <w:r w:rsidR="00A47211">
        <w:rPr>
          <w:lang w:val="ru-RU"/>
        </w:rPr>
        <w:t xml:space="preserve"> сельское поселение</w:t>
      </w:r>
      <w:r w:rsidR="009D586D">
        <w:rPr>
          <w:lang w:val="ru-RU"/>
        </w:rPr>
        <w:t>,</w:t>
      </w:r>
      <w:r w:rsidRPr="00BD31D1">
        <w:rPr>
          <w:lang w:val="ru-RU"/>
        </w:rPr>
        <w:t xml:space="preserve"> которая то</w:t>
      </w:r>
      <w:r w:rsidRPr="00BD31D1">
        <w:rPr>
          <w:lang w:val="ru-RU"/>
        </w:rPr>
        <w:t>р</w:t>
      </w:r>
      <w:r w:rsidRPr="00BD31D1">
        <w:rPr>
          <w:lang w:val="ru-RU"/>
        </w:rPr>
        <w:t>мозит дальнейшее развитие массового спорта и не способствует привлечению большего колич</w:t>
      </w:r>
      <w:r w:rsidRPr="00BD31D1">
        <w:rPr>
          <w:lang w:val="ru-RU"/>
        </w:rPr>
        <w:t>е</w:t>
      </w:r>
      <w:r w:rsidRPr="00BD31D1">
        <w:rPr>
          <w:lang w:val="ru-RU"/>
        </w:rPr>
        <w:t xml:space="preserve">ства занимающихся физической культурой и спортом. </w:t>
      </w:r>
    </w:p>
    <w:p w:rsidR="00D63146" w:rsidRPr="00BD31D1" w:rsidRDefault="00B549A5" w:rsidP="00D63146">
      <w:pPr>
        <w:pStyle w:val="20"/>
        <w:rPr>
          <w:rFonts w:cs="Times New Roman"/>
          <w:szCs w:val="24"/>
        </w:rPr>
      </w:pPr>
      <w:bookmarkStart w:id="205" w:name="_Toc427163814"/>
      <w:r>
        <w:rPr>
          <w:rFonts w:cs="Times New Roman"/>
          <w:szCs w:val="24"/>
        </w:rPr>
        <w:t>11</w:t>
      </w:r>
      <w:r w:rsidR="00D63146">
        <w:rPr>
          <w:rFonts w:cs="Times New Roman"/>
          <w:szCs w:val="24"/>
        </w:rPr>
        <w:t xml:space="preserve">.4 </w:t>
      </w:r>
      <w:r w:rsidR="00D63146" w:rsidRPr="00BD31D1">
        <w:rPr>
          <w:rFonts w:cs="Times New Roman"/>
          <w:szCs w:val="24"/>
        </w:rPr>
        <w:t>Учреждения культуры и искусства</w:t>
      </w:r>
      <w:bookmarkEnd w:id="200"/>
      <w:bookmarkEnd w:id="201"/>
      <w:bookmarkEnd w:id="202"/>
      <w:bookmarkEnd w:id="203"/>
      <w:bookmarkEnd w:id="204"/>
      <w:bookmarkEnd w:id="205"/>
    </w:p>
    <w:p w:rsidR="00D63146" w:rsidRPr="00BD31D1" w:rsidRDefault="00D63146" w:rsidP="00D63146">
      <w:pPr>
        <w:pStyle w:val="a0"/>
        <w:rPr>
          <w:lang w:val="ru-RU"/>
        </w:rPr>
      </w:pPr>
      <w:r w:rsidRPr="00BD31D1">
        <w:rPr>
          <w:lang w:val="ru-RU"/>
        </w:rPr>
        <w:t>Культура является неотъемлемой и важной составной частью социальной ситуации любой территории. Однако в настоящее время в России 2/3 сельских населенных пунктов не имеют никаких учреждений культуры. Фактически их жители лишены библиотек, кл</w:t>
      </w:r>
      <w:r w:rsidRPr="00BD31D1">
        <w:rPr>
          <w:lang w:val="ru-RU"/>
        </w:rPr>
        <w:t>у</w:t>
      </w:r>
      <w:r w:rsidRPr="00BD31D1">
        <w:rPr>
          <w:lang w:val="ru-RU"/>
        </w:rPr>
        <w:t>бов, передвижных выставок, сельских киноустановок и т.</w:t>
      </w:r>
      <w:r w:rsidR="00CC3819">
        <w:rPr>
          <w:lang w:val="ru-RU"/>
        </w:rPr>
        <w:t xml:space="preserve">д. </w:t>
      </w:r>
    </w:p>
    <w:p w:rsidR="00D63146" w:rsidRPr="00BD31D1" w:rsidRDefault="00D63146" w:rsidP="00D63146">
      <w:pPr>
        <w:pStyle w:val="a0"/>
        <w:rPr>
          <w:lang w:val="ru-RU"/>
        </w:rPr>
      </w:pPr>
      <w:r w:rsidRPr="00BD31D1">
        <w:rPr>
          <w:lang w:val="ru-RU"/>
        </w:rPr>
        <w:lastRenderedPageBreak/>
        <w:t>Изменение образа жизни, появление и возможность использования новых инфо</w:t>
      </w:r>
      <w:r w:rsidRPr="00BD31D1">
        <w:rPr>
          <w:lang w:val="ru-RU"/>
        </w:rPr>
        <w:t>р</w:t>
      </w:r>
      <w:r w:rsidRPr="00BD31D1">
        <w:rPr>
          <w:lang w:val="ru-RU"/>
        </w:rPr>
        <w:t>мационных средств и другие факторы ведут к постепенному сокращению числа учрежд</w:t>
      </w:r>
      <w:r w:rsidRPr="00BD31D1">
        <w:rPr>
          <w:lang w:val="ru-RU"/>
        </w:rPr>
        <w:t>е</w:t>
      </w:r>
      <w:r w:rsidRPr="00BD31D1">
        <w:rPr>
          <w:lang w:val="ru-RU"/>
        </w:rPr>
        <w:t xml:space="preserve">ний культуры досугового типа. </w:t>
      </w:r>
    </w:p>
    <w:p w:rsidR="00D63146" w:rsidRPr="00BD31D1" w:rsidRDefault="00D63146" w:rsidP="00D63146">
      <w:pPr>
        <w:pStyle w:val="a0"/>
        <w:rPr>
          <w:lang w:val="ru-RU"/>
        </w:rPr>
      </w:pPr>
      <w:r w:rsidRPr="00BD31D1">
        <w:rPr>
          <w:lang w:val="ru-RU"/>
        </w:rPr>
        <w:t>Библиотеки не в полной мере удовлетворяют информационные потребности нас</w:t>
      </w:r>
      <w:r w:rsidRPr="00BD31D1">
        <w:rPr>
          <w:lang w:val="ru-RU"/>
        </w:rPr>
        <w:t>е</w:t>
      </w:r>
      <w:r w:rsidRPr="00BD31D1">
        <w:rPr>
          <w:lang w:val="ru-RU"/>
        </w:rPr>
        <w:t>ления. Низкими темпами осуществляется обновление книжного фонда, материально-техническая база не соответствует современным требованиям.</w:t>
      </w:r>
    </w:p>
    <w:p w:rsidR="00C31BF4" w:rsidRDefault="00443DAB" w:rsidP="00C31BF4">
      <w:pPr>
        <w:pStyle w:val="a0"/>
        <w:rPr>
          <w:lang w:val="ru-RU"/>
        </w:rPr>
      </w:pPr>
      <w:r w:rsidRPr="00BD31D1">
        <w:rPr>
          <w:lang w:val="ru-RU"/>
        </w:rPr>
        <w:t xml:space="preserve">В </w:t>
      </w:r>
      <w:r w:rsidR="009F70E5">
        <w:rPr>
          <w:lang w:val="ru-RU"/>
        </w:rPr>
        <w:t>МО Гостовское</w:t>
      </w:r>
      <w:r w:rsidR="00A47211">
        <w:rPr>
          <w:lang w:val="ru-RU"/>
        </w:rPr>
        <w:t xml:space="preserve"> сельское поселение</w:t>
      </w:r>
      <w:r w:rsidR="00291259">
        <w:rPr>
          <w:lang w:val="ru-RU"/>
        </w:rPr>
        <w:t xml:space="preserve"> </w:t>
      </w:r>
      <w:r w:rsidR="003A1C37">
        <w:rPr>
          <w:lang w:val="ru-RU"/>
        </w:rPr>
        <w:t>функционируют</w:t>
      </w:r>
      <w:r w:rsidR="00BC4BBD">
        <w:rPr>
          <w:lang w:val="ru-RU"/>
        </w:rPr>
        <w:t xml:space="preserve"> </w:t>
      </w:r>
      <w:r w:rsidR="00C31BF4">
        <w:rPr>
          <w:lang w:val="ru-RU"/>
        </w:rPr>
        <w:t>две</w:t>
      </w:r>
      <w:r>
        <w:rPr>
          <w:lang w:val="ru-RU"/>
        </w:rPr>
        <w:t xml:space="preserve"> сельск</w:t>
      </w:r>
      <w:r w:rsidR="00FE4B0B">
        <w:rPr>
          <w:lang w:val="ru-RU"/>
        </w:rPr>
        <w:t>ие</w:t>
      </w:r>
      <w:r w:rsidR="00AF1308">
        <w:rPr>
          <w:lang w:val="ru-RU"/>
        </w:rPr>
        <w:t xml:space="preserve"> библиотек</w:t>
      </w:r>
      <w:r w:rsidR="00FE4B0B">
        <w:rPr>
          <w:lang w:val="ru-RU"/>
        </w:rPr>
        <w:t>и</w:t>
      </w:r>
      <w:r w:rsidR="00AF1308">
        <w:rPr>
          <w:lang w:val="ru-RU"/>
        </w:rPr>
        <w:t xml:space="preserve"> и </w:t>
      </w:r>
      <w:r w:rsidR="00BD2D72">
        <w:rPr>
          <w:lang w:val="ru-RU"/>
        </w:rPr>
        <w:t>три</w:t>
      </w:r>
      <w:r w:rsidR="00FE4B0B">
        <w:rPr>
          <w:lang w:val="ru-RU"/>
        </w:rPr>
        <w:t xml:space="preserve"> </w:t>
      </w:r>
      <w:r w:rsidR="00C31BF4">
        <w:rPr>
          <w:lang w:val="ru-RU"/>
        </w:rPr>
        <w:t>дома культуры</w:t>
      </w:r>
      <w:r w:rsidR="00FE4B0B">
        <w:rPr>
          <w:lang w:val="ru-RU"/>
        </w:rPr>
        <w:t>.</w:t>
      </w:r>
    </w:p>
    <w:p w:rsidR="00443DAB" w:rsidRPr="00BD31D1" w:rsidRDefault="00443DAB" w:rsidP="00443DAB">
      <w:pPr>
        <w:pStyle w:val="a0"/>
        <w:spacing w:before="120"/>
        <w:jc w:val="right"/>
        <w:outlineLvl w:val="0"/>
        <w:rPr>
          <w:b/>
          <w:i/>
          <w:lang w:val="ru-RU"/>
        </w:rPr>
      </w:pPr>
      <w:r w:rsidRPr="00BD31D1">
        <w:rPr>
          <w:b/>
          <w:i/>
          <w:lang w:val="ru-RU"/>
        </w:rPr>
        <w:t xml:space="preserve">Таблица </w:t>
      </w:r>
      <w:r w:rsidR="008965C5">
        <w:rPr>
          <w:b/>
          <w:i/>
          <w:lang w:val="ru-RU"/>
        </w:rPr>
        <w:t>11</w:t>
      </w:r>
      <w:r w:rsidRPr="00BD31D1">
        <w:rPr>
          <w:b/>
          <w:i/>
          <w:lang w:val="ru-RU"/>
        </w:rPr>
        <w:t>.</w:t>
      </w:r>
      <w:r w:rsidR="00B00F37">
        <w:rPr>
          <w:b/>
          <w:i/>
          <w:lang w:val="ru-RU"/>
        </w:rPr>
        <w:t>4</w:t>
      </w:r>
    </w:p>
    <w:p w:rsidR="001542DF" w:rsidRDefault="00443DAB" w:rsidP="001542DF">
      <w:pPr>
        <w:pStyle w:val="a0"/>
        <w:spacing w:after="120"/>
        <w:ind w:firstLine="0"/>
        <w:jc w:val="center"/>
        <w:outlineLvl w:val="0"/>
        <w:rPr>
          <w:b/>
          <w:i/>
          <w:lang w:val="ru-RU"/>
        </w:rPr>
      </w:pPr>
      <w:r w:rsidRPr="00BD31D1">
        <w:rPr>
          <w:b/>
          <w:i/>
          <w:lang w:val="ru-RU"/>
        </w:rPr>
        <w:t xml:space="preserve">Характеристика учреждений культуры </w:t>
      </w:r>
      <w:r w:rsidR="009F70E5">
        <w:rPr>
          <w:b/>
          <w:i/>
          <w:lang w:val="ru-RU"/>
        </w:rPr>
        <w:t>МО Гостовское</w:t>
      </w:r>
      <w:r w:rsidR="00A47211">
        <w:rPr>
          <w:b/>
          <w:i/>
          <w:lang w:val="ru-RU"/>
        </w:rPr>
        <w:t xml:space="preserve"> сельское поселение</w:t>
      </w:r>
      <w:r w:rsidR="00BC4BBD">
        <w:rPr>
          <w:b/>
          <w:i/>
          <w:lang w:val="ru-RU"/>
        </w:rPr>
        <w:t xml:space="preserve"> </w:t>
      </w:r>
    </w:p>
    <w:tbl>
      <w:tblPr>
        <w:tblW w:w="94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802"/>
        <w:gridCol w:w="2268"/>
        <w:gridCol w:w="1930"/>
        <w:gridCol w:w="2414"/>
      </w:tblGrid>
      <w:tr w:rsidR="00C31BF4" w:rsidRPr="00B5244D" w:rsidTr="00C34642">
        <w:trPr>
          <w:trHeight w:val="476"/>
        </w:trPr>
        <w:tc>
          <w:tcPr>
            <w:tcW w:w="2802" w:type="dxa"/>
            <w:shd w:val="clear" w:color="auto" w:fill="D9D9D9" w:themeFill="background1" w:themeFillShade="D9"/>
            <w:hideMark/>
          </w:tcPr>
          <w:p w:rsidR="00C31BF4" w:rsidRPr="00B9227A" w:rsidRDefault="00C31BF4" w:rsidP="00B9227A">
            <w:pPr>
              <w:spacing w:before="0" w:after="0"/>
              <w:ind w:left="0"/>
              <w:jc w:val="center"/>
              <w:rPr>
                <w:rFonts w:ascii="Times New Roman" w:eastAsia="Calibri" w:hAnsi="Times New Roman" w:cs="Times New Roman"/>
                <w:b/>
                <w:i/>
                <w:iCs/>
                <w:sz w:val="24"/>
                <w:szCs w:val="24"/>
                <w:lang w:eastAsia="en-US" w:bidi="en-US"/>
              </w:rPr>
            </w:pPr>
            <w:r w:rsidRPr="00B9227A">
              <w:rPr>
                <w:rFonts w:ascii="Times New Roman" w:eastAsia="Calibri" w:hAnsi="Times New Roman" w:cs="Times New Roman"/>
                <w:b/>
                <w:i/>
                <w:iCs/>
                <w:sz w:val="24"/>
                <w:szCs w:val="24"/>
                <w:lang w:eastAsia="en-US" w:bidi="en-US"/>
              </w:rPr>
              <w:t>Название учрежд</w:t>
            </w:r>
            <w:r w:rsidRPr="00B9227A">
              <w:rPr>
                <w:rFonts w:ascii="Times New Roman" w:eastAsia="Calibri" w:hAnsi="Times New Roman" w:cs="Times New Roman"/>
                <w:b/>
                <w:i/>
                <w:iCs/>
                <w:sz w:val="24"/>
                <w:szCs w:val="24"/>
                <w:lang w:eastAsia="en-US" w:bidi="en-US"/>
              </w:rPr>
              <w:t>е</w:t>
            </w:r>
            <w:r w:rsidRPr="00B9227A">
              <w:rPr>
                <w:rFonts w:ascii="Times New Roman" w:eastAsia="Calibri" w:hAnsi="Times New Roman" w:cs="Times New Roman"/>
                <w:b/>
                <w:i/>
                <w:iCs/>
                <w:sz w:val="24"/>
                <w:szCs w:val="24"/>
                <w:lang w:eastAsia="en-US" w:bidi="en-US"/>
              </w:rPr>
              <w:t>ния</w:t>
            </w:r>
          </w:p>
        </w:tc>
        <w:tc>
          <w:tcPr>
            <w:tcW w:w="2268" w:type="dxa"/>
            <w:shd w:val="clear" w:color="auto" w:fill="D9D9D9" w:themeFill="background1" w:themeFillShade="D9"/>
            <w:hideMark/>
          </w:tcPr>
          <w:p w:rsidR="00C31BF4" w:rsidRPr="00B9227A" w:rsidRDefault="00C31BF4" w:rsidP="00B9227A">
            <w:pPr>
              <w:spacing w:before="0" w:after="0"/>
              <w:ind w:left="0"/>
              <w:jc w:val="center"/>
              <w:rPr>
                <w:rFonts w:ascii="Times New Roman" w:eastAsia="Calibri" w:hAnsi="Times New Roman" w:cs="Times New Roman"/>
                <w:b/>
                <w:i/>
                <w:iCs/>
                <w:sz w:val="24"/>
                <w:szCs w:val="24"/>
                <w:lang w:eastAsia="en-US" w:bidi="en-US"/>
              </w:rPr>
            </w:pPr>
            <w:r w:rsidRPr="00B9227A">
              <w:rPr>
                <w:rFonts w:ascii="Times New Roman" w:eastAsia="Calibri" w:hAnsi="Times New Roman" w:cs="Times New Roman"/>
                <w:b/>
                <w:i/>
                <w:iCs/>
                <w:sz w:val="24"/>
                <w:szCs w:val="24"/>
                <w:lang w:eastAsia="en-US" w:bidi="en-US"/>
              </w:rPr>
              <w:t>Адрес</w:t>
            </w:r>
          </w:p>
        </w:tc>
        <w:tc>
          <w:tcPr>
            <w:tcW w:w="1930" w:type="dxa"/>
            <w:shd w:val="clear" w:color="auto" w:fill="D9D9D9" w:themeFill="background1" w:themeFillShade="D9"/>
            <w:hideMark/>
          </w:tcPr>
          <w:p w:rsidR="00C31BF4" w:rsidRPr="00B9227A" w:rsidRDefault="00C31BF4" w:rsidP="00B9227A">
            <w:pPr>
              <w:spacing w:before="0" w:after="0"/>
              <w:ind w:left="0"/>
              <w:jc w:val="center"/>
              <w:rPr>
                <w:rFonts w:ascii="Times New Roman" w:eastAsia="Calibri" w:hAnsi="Times New Roman" w:cs="Times New Roman"/>
                <w:b/>
                <w:i/>
                <w:iCs/>
                <w:sz w:val="24"/>
                <w:szCs w:val="24"/>
                <w:lang w:eastAsia="en-US" w:bidi="en-US"/>
              </w:rPr>
            </w:pPr>
            <w:r w:rsidRPr="00B9227A">
              <w:rPr>
                <w:rFonts w:ascii="Times New Roman" w:eastAsia="Calibri" w:hAnsi="Times New Roman" w:cs="Times New Roman"/>
                <w:b/>
                <w:i/>
                <w:iCs/>
                <w:sz w:val="24"/>
                <w:szCs w:val="24"/>
                <w:lang w:eastAsia="en-US" w:bidi="en-US"/>
              </w:rPr>
              <w:t>Год постройки</w:t>
            </w:r>
          </w:p>
        </w:tc>
        <w:tc>
          <w:tcPr>
            <w:tcW w:w="2414" w:type="dxa"/>
            <w:shd w:val="clear" w:color="auto" w:fill="D9D9D9" w:themeFill="background1" w:themeFillShade="D9"/>
            <w:hideMark/>
          </w:tcPr>
          <w:p w:rsidR="00C31BF4" w:rsidRPr="00B9227A" w:rsidRDefault="00C31BF4" w:rsidP="00B9227A">
            <w:pPr>
              <w:spacing w:before="0" w:after="0"/>
              <w:ind w:left="0"/>
              <w:jc w:val="center"/>
              <w:rPr>
                <w:rFonts w:ascii="Times New Roman" w:eastAsia="Calibri" w:hAnsi="Times New Roman" w:cs="Times New Roman"/>
                <w:b/>
                <w:i/>
                <w:iCs/>
                <w:sz w:val="24"/>
                <w:szCs w:val="24"/>
                <w:lang w:eastAsia="en-US" w:bidi="en-US"/>
              </w:rPr>
            </w:pPr>
            <w:r w:rsidRPr="00B9227A">
              <w:rPr>
                <w:rFonts w:ascii="Times New Roman" w:eastAsia="Calibri" w:hAnsi="Times New Roman" w:cs="Times New Roman"/>
                <w:b/>
                <w:i/>
                <w:iCs/>
                <w:sz w:val="24"/>
                <w:szCs w:val="24"/>
                <w:lang w:eastAsia="en-US" w:bidi="en-US"/>
              </w:rPr>
              <w:t>Состояние</w:t>
            </w:r>
          </w:p>
        </w:tc>
      </w:tr>
      <w:tr w:rsidR="00C31BF4" w:rsidRPr="00B5244D" w:rsidTr="00C34642">
        <w:trPr>
          <w:trHeight w:val="313"/>
        </w:trPr>
        <w:tc>
          <w:tcPr>
            <w:tcW w:w="2802" w:type="dxa"/>
            <w:shd w:val="clear" w:color="auto" w:fill="F2F2F2" w:themeFill="background1" w:themeFillShade="F2"/>
            <w:hideMark/>
          </w:tcPr>
          <w:p w:rsidR="00C31BF4" w:rsidRPr="00B9227A" w:rsidRDefault="00C31BF4" w:rsidP="00B5244D">
            <w:pPr>
              <w:spacing w:before="0" w:after="0"/>
              <w:ind w:left="0"/>
              <w:rPr>
                <w:rFonts w:ascii="Times New Roman" w:eastAsia="Calibri" w:hAnsi="Times New Roman" w:cs="Times New Roman"/>
                <w:b/>
                <w:i/>
                <w:iCs/>
                <w:sz w:val="24"/>
                <w:szCs w:val="24"/>
                <w:lang w:eastAsia="en-US" w:bidi="en-US"/>
              </w:rPr>
            </w:pPr>
            <w:r w:rsidRPr="00B9227A">
              <w:rPr>
                <w:rFonts w:ascii="Times New Roman" w:eastAsia="Calibri" w:hAnsi="Times New Roman" w:cs="Times New Roman"/>
                <w:b/>
                <w:i/>
                <w:iCs/>
                <w:sz w:val="24"/>
                <w:szCs w:val="24"/>
                <w:lang w:eastAsia="en-US" w:bidi="en-US"/>
              </w:rPr>
              <w:t>Дом культуры</w:t>
            </w:r>
          </w:p>
        </w:tc>
        <w:tc>
          <w:tcPr>
            <w:tcW w:w="2268" w:type="dxa"/>
            <w:hideMark/>
          </w:tcPr>
          <w:p w:rsidR="00C31BF4" w:rsidRPr="00B5244D" w:rsidRDefault="00C31BF4" w:rsidP="00B5244D">
            <w:pPr>
              <w:spacing w:before="0" w:after="0"/>
              <w:ind w:left="0"/>
              <w:rPr>
                <w:rFonts w:ascii="Times New Roman" w:eastAsia="Calibri" w:hAnsi="Times New Roman" w:cs="Times New Roman"/>
                <w:iCs/>
                <w:sz w:val="24"/>
                <w:szCs w:val="24"/>
                <w:lang w:eastAsia="en-US" w:bidi="en-US"/>
              </w:rPr>
            </w:pPr>
            <w:r w:rsidRPr="00C31BF4">
              <w:rPr>
                <w:rFonts w:ascii="Times New Roman" w:eastAsiaTheme="minorHAnsi" w:hAnsi="Times New Roman" w:cs="Times New Roman"/>
                <w:sz w:val="24"/>
                <w:szCs w:val="24"/>
                <w:lang w:eastAsia="en-US"/>
              </w:rPr>
              <w:t>п. Гостовский</w:t>
            </w:r>
          </w:p>
        </w:tc>
        <w:tc>
          <w:tcPr>
            <w:tcW w:w="1930" w:type="dxa"/>
            <w:hideMark/>
          </w:tcPr>
          <w:p w:rsidR="00C31BF4" w:rsidRPr="00B5244D" w:rsidRDefault="00C31BF4" w:rsidP="00C31BF4">
            <w:pPr>
              <w:spacing w:before="0" w:after="0"/>
              <w:ind w:left="0"/>
              <w:jc w:val="center"/>
              <w:rPr>
                <w:rFonts w:ascii="Times New Roman" w:eastAsia="Calibri" w:hAnsi="Times New Roman" w:cs="Times New Roman"/>
                <w:iCs/>
                <w:sz w:val="24"/>
                <w:szCs w:val="24"/>
                <w:lang w:eastAsia="en-US" w:bidi="en-US"/>
              </w:rPr>
            </w:pPr>
            <w:r>
              <w:rPr>
                <w:rFonts w:ascii="Times New Roman" w:eastAsia="Calibri" w:hAnsi="Times New Roman" w:cs="Times New Roman"/>
                <w:iCs/>
                <w:sz w:val="24"/>
                <w:szCs w:val="24"/>
                <w:lang w:eastAsia="en-US" w:bidi="en-US"/>
              </w:rPr>
              <w:t>н/д</w:t>
            </w:r>
          </w:p>
        </w:tc>
        <w:tc>
          <w:tcPr>
            <w:tcW w:w="2414" w:type="dxa"/>
            <w:hideMark/>
          </w:tcPr>
          <w:p w:rsidR="00C31BF4" w:rsidRPr="00C31BF4" w:rsidRDefault="00C31BF4" w:rsidP="00C31BF4">
            <w:pPr>
              <w:spacing w:before="0" w:after="0"/>
              <w:ind w:left="0"/>
              <w:jc w:val="center"/>
              <w:rPr>
                <w:rFonts w:ascii="Times New Roman" w:eastAsiaTheme="minorHAnsi" w:hAnsi="Times New Roman" w:cs="Times New Roman"/>
                <w:sz w:val="24"/>
                <w:szCs w:val="24"/>
                <w:lang w:eastAsia="en-US"/>
              </w:rPr>
            </w:pPr>
            <w:r w:rsidRPr="00C31BF4">
              <w:rPr>
                <w:rFonts w:ascii="Times New Roman" w:eastAsiaTheme="minorHAnsi" w:hAnsi="Times New Roman" w:cs="Times New Roman"/>
                <w:sz w:val="24"/>
                <w:szCs w:val="24"/>
                <w:lang w:eastAsia="en-US"/>
              </w:rPr>
              <w:t>Неуд.</w:t>
            </w:r>
          </w:p>
        </w:tc>
      </w:tr>
      <w:tr w:rsidR="00C31BF4" w:rsidRPr="00B5244D" w:rsidTr="00C34642">
        <w:trPr>
          <w:trHeight w:val="261"/>
        </w:trPr>
        <w:tc>
          <w:tcPr>
            <w:tcW w:w="2802" w:type="dxa"/>
            <w:shd w:val="clear" w:color="auto" w:fill="F2F2F2" w:themeFill="background1" w:themeFillShade="F2"/>
            <w:hideMark/>
          </w:tcPr>
          <w:p w:rsidR="00C31BF4" w:rsidRPr="00B9227A" w:rsidRDefault="00C31BF4" w:rsidP="00B5244D">
            <w:pPr>
              <w:spacing w:before="0" w:after="0"/>
              <w:ind w:left="0"/>
              <w:rPr>
                <w:rFonts w:ascii="Times New Roman" w:eastAsia="Calibri" w:hAnsi="Times New Roman" w:cs="Times New Roman"/>
                <w:b/>
                <w:i/>
                <w:iCs/>
                <w:sz w:val="24"/>
                <w:szCs w:val="24"/>
                <w:lang w:eastAsia="en-US" w:bidi="en-US"/>
              </w:rPr>
            </w:pPr>
            <w:r w:rsidRPr="00B9227A">
              <w:rPr>
                <w:rFonts w:ascii="Times New Roman" w:eastAsia="Calibri" w:hAnsi="Times New Roman" w:cs="Times New Roman"/>
                <w:b/>
                <w:i/>
                <w:iCs/>
                <w:sz w:val="24"/>
                <w:szCs w:val="24"/>
                <w:lang w:eastAsia="en-US" w:bidi="en-US"/>
              </w:rPr>
              <w:t>Дом культуры</w:t>
            </w:r>
          </w:p>
        </w:tc>
        <w:tc>
          <w:tcPr>
            <w:tcW w:w="2268" w:type="dxa"/>
            <w:hideMark/>
          </w:tcPr>
          <w:p w:rsidR="00C31BF4" w:rsidRPr="00B5244D" w:rsidRDefault="00C31BF4" w:rsidP="00B5244D">
            <w:pPr>
              <w:spacing w:before="0" w:after="0"/>
              <w:ind w:left="0"/>
              <w:rPr>
                <w:rFonts w:ascii="Times New Roman" w:eastAsia="Calibri" w:hAnsi="Times New Roman" w:cs="Times New Roman"/>
                <w:iCs/>
                <w:sz w:val="24"/>
                <w:szCs w:val="24"/>
                <w:lang w:eastAsia="en-US" w:bidi="en-US"/>
              </w:rPr>
            </w:pPr>
            <w:r w:rsidRPr="00C31BF4">
              <w:rPr>
                <w:rFonts w:ascii="Times New Roman" w:eastAsiaTheme="minorHAnsi" w:hAnsi="Times New Roman" w:cs="Times New Roman"/>
                <w:sz w:val="24"/>
                <w:szCs w:val="24"/>
                <w:lang w:eastAsia="en-US"/>
              </w:rPr>
              <w:t>с. Прокопьевское</w:t>
            </w:r>
          </w:p>
        </w:tc>
        <w:tc>
          <w:tcPr>
            <w:tcW w:w="1930" w:type="dxa"/>
            <w:hideMark/>
          </w:tcPr>
          <w:p w:rsidR="00C31BF4" w:rsidRPr="00B5244D" w:rsidRDefault="00C31BF4" w:rsidP="00C31BF4">
            <w:pPr>
              <w:spacing w:before="0" w:after="0"/>
              <w:ind w:left="0"/>
              <w:jc w:val="center"/>
              <w:rPr>
                <w:rFonts w:ascii="Times New Roman" w:eastAsia="Calibri" w:hAnsi="Times New Roman" w:cs="Times New Roman"/>
                <w:iCs/>
                <w:sz w:val="24"/>
                <w:szCs w:val="24"/>
                <w:lang w:eastAsia="en-US" w:bidi="en-US"/>
              </w:rPr>
            </w:pPr>
            <w:r>
              <w:rPr>
                <w:rFonts w:ascii="Times New Roman" w:eastAsia="Calibri" w:hAnsi="Times New Roman" w:cs="Times New Roman"/>
                <w:iCs/>
                <w:sz w:val="24"/>
                <w:szCs w:val="24"/>
                <w:lang w:eastAsia="en-US" w:bidi="en-US"/>
              </w:rPr>
              <w:t>н/д</w:t>
            </w:r>
          </w:p>
        </w:tc>
        <w:tc>
          <w:tcPr>
            <w:tcW w:w="2414" w:type="dxa"/>
            <w:hideMark/>
          </w:tcPr>
          <w:p w:rsidR="00C31BF4" w:rsidRPr="00C31BF4" w:rsidRDefault="00C31BF4" w:rsidP="00C31BF4">
            <w:pPr>
              <w:spacing w:before="0" w:after="0"/>
              <w:ind w:left="0"/>
              <w:jc w:val="center"/>
              <w:rPr>
                <w:rFonts w:ascii="Times New Roman" w:eastAsiaTheme="minorHAnsi" w:hAnsi="Times New Roman" w:cs="Times New Roman"/>
                <w:sz w:val="24"/>
                <w:szCs w:val="24"/>
                <w:lang w:eastAsia="en-US"/>
              </w:rPr>
            </w:pPr>
            <w:r w:rsidRPr="00C31BF4">
              <w:rPr>
                <w:rFonts w:ascii="Times New Roman" w:eastAsiaTheme="minorHAnsi" w:hAnsi="Times New Roman" w:cs="Times New Roman"/>
                <w:sz w:val="24"/>
                <w:szCs w:val="24"/>
                <w:lang w:eastAsia="en-US"/>
              </w:rPr>
              <w:t>Неуд.</w:t>
            </w:r>
          </w:p>
        </w:tc>
      </w:tr>
      <w:tr w:rsidR="00C31BF4" w:rsidRPr="00B5244D" w:rsidTr="00C34642">
        <w:trPr>
          <w:trHeight w:val="223"/>
        </w:trPr>
        <w:tc>
          <w:tcPr>
            <w:tcW w:w="2802" w:type="dxa"/>
            <w:shd w:val="clear" w:color="auto" w:fill="F2F2F2" w:themeFill="background1" w:themeFillShade="F2"/>
            <w:hideMark/>
          </w:tcPr>
          <w:p w:rsidR="00C31BF4" w:rsidRPr="00B9227A" w:rsidRDefault="00C31BF4" w:rsidP="00B5244D">
            <w:pPr>
              <w:spacing w:before="0" w:after="0"/>
              <w:ind w:left="0"/>
              <w:rPr>
                <w:rFonts w:ascii="Times New Roman" w:eastAsia="Calibri" w:hAnsi="Times New Roman" w:cs="Times New Roman"/>
                <w:b/>
                <w:i/>
                <w:iCs/>
                <w:sz w:val="24"/>
                <w:szCs w:val="24"/>
                <w:lang w:eastAsia="en-US" w:bidi="en-US"/>
              </w:rPr>
            </w:pPr>
            <w:r w:rsidRPr="00B9227A">
              <w:rPr>
                <w:rFonts w:ascii="Times New Roman" w:eastAsia="Calibri" w:hAnsi="Times New Roman" w:cs="Times New Roman"/>
                <w:b/>
                <w:i/>
                <w:iCs/>
                <w:sz w:val="24"/>
                <w:szCs w:val="24"/>
                <w:lang w:eastAsia="en-US" w:bidi="en-US"/>
              </w:rPr>
              <w:t>Дом культуры</w:t>
            </w:r>
          </w:p>
        </w:tc>
        <w:tc>
          <w:tcPr>
            <w:tcW w:w="2268" w:type="dxa"/>
            <w:hideMark/>
          </w:tcPr>
          <w:p w:rsidR="00C31BF4" w:rsidRPr="00B5244D" w:rsidRDefault="00C31BF4" w:rsidP="00B5244D">
            <w:pPr>
              <w:spacing w:before="0" w:after="0"/>
              <w:ind w:left="0"/>
              <w:jc w:val="left"/>
              <w:rPr>
                <w:rFonts w:ascii="Times New Roman" w:eastAsia="Calibri" w:hAnsi="Times New Roman" w:cs="Times New Roman"/>
                <w:iCs/>
                <w:sz w:val="24"/>
                <w:szCs w:val="24"/>
                <w:lang w:eastAsia="en-US" w:bidi="en-US"/>
              </w:rPr>
            </w:pPr>
            <w:r w:rsidRPr="00C31BF4">
              <w:rPr>
                <w:rFonts w:ascii="Times New Roman" w:eastAsiaTheme="minorHAnsi" w:hAnsi="Times New Roman" w:cs="Times New Roman"/>
                <w:sz w:val="24"/>
                <w:szCs w:val="24"/>
                <w:lang w:eastAsia="en-US"/>
              </w:rPr>
              <w:t>с. Колосово</w:t>
            </w:r>
          </w:p>
        </w:tc>
        <w:tc>
          <w:tcPr>
            <w:tcW w:w="1930" w:type="dxa"/>
            <w:hideMark/>
          </w:tcPr>
          <w:p w:rsidR="00C31BF4" w:rsidRPr="00B5244D" w:rsidRDefault="00C31BF4" w:rsidP="00C31BF4">
            <w:pPr>
              <w:spacing w:before="0" w:after="0"/>
              <w:ind w:left="0"/>
              <w:jc w:val="center"/>
              <w:rPr>
                <w:rFonts w:ascii="Times New Roman" w:eastAsia="Calibri" w:hAnsi="Times New Roman" w:cs="Times New Roman"/>
                <w:iCs/>
                <w:sz w:val="24"/>
                <w:szCs w:val="24"/>
                <w:lang w:eastAsia="en-US" w:bidi="en-US"/>
              </w:rPr>
            </w:pPr>
            <w:r>
              <w:rPr>
                <w:rFonts w:ascii="Times New Roman" w:eastAsia="Calibri" w:hAnsi="Times New Roman" w:cs="Times New Roman"/>
                <w:iCs/>
                <w:sz w:val="24"/>
                <w:szCs w:val="24"/>
                <w:lang w:eastAsia="en-US" w:bidi="en-US"/>
              </w:rPr>
              <w:t>н/д</w:t>
            </w:r>
          </w:p>
        </w:tc>
        <w:tc>
          <w:tcPr>
            <w:tcW w:w="2414" w:type="dxa"/>
            <w:hideMark/>
          </w:tcPr>
          <w:p w:rsidR="00C31BF4" w:rsidRPr="00B5244D" w:rsidRDefault="00C31BF4" w:rsidP="00B5244D">
            <w:pPr>
              <w:spacing w:before="0" w:after="0"/>
              <w:ind w:left="0"/>
              <w:jc w:val="center"/>
              <w:rPr>
                <w:rFonts w:ascii="Times New Roman" w:eastAsia="Calibri" w:hAnsi="Times New Roman" w:cs="Times New Roman"/>
                <w:iCs/>
                <w:sz w:val="24"/>
                <w:szCs w:val="24"/>
                <w:lang w:eastAsia="en-US" w:bidi="en-US"/>
              </w:rPr>
            </w:pPr>
            <w:r w:rsidRPr="00B5244D">
              <w:rPr>
                <w:rFonts w:ascii="Times New Roman" w:eastAsia="Calibri" w:hAnsi="Times New Roman" w:cs="Times New Roman"/>
                <w:iCs/>
                <w:sz w:val="24"/>
                <w:szCs w:val="24"/>
                <w:lang w:eastAsia="en-US" w:bidi="en-US"/>
              </w:rPr>
              <w:t>Удов</w:t>
            </w:r>
            <w:r>
              <w:rPr>
                <w:rFonts w:ascii="Times New Roman" w:eastAsia="Calibri" w:hAnsi="Times New Roman" w:cs="Times New Roman"/>
                <w:iCs/>
                <w:sz w:val="24"/>
                <w:szCs w:val="24"/>
                <w:lang w:eastAsia="en-US" w:bidi="en-US"/>
              </w:rPr>
              <w:t>.</w:t>
            </w:r>
          </w:p>
        </w:tc>
      </w:tr>
      <w:tr w:rsidR="00C31BF4" w:rsidRPr="00B5244D" w:rsidTr="00C34642">
        <w:trPr>
          <w:trHeight w:val="214"/>
        </w:trPr>
        <w:tc>
          <w:tcPr>
            <w:tcW w:w="2802" w:type="dxa"/>
            <w:shd w:val="clear" w:color="auto" w:fill="F2F2F2" w:themeFill="background1" w:themeFillShade="F2"/>
            <w:hideMark/>
          </w:tcPr>
          <w:p w:rsidR="00C31BF4" w:rsidRPr="00B9227A" w:rsidRDefault="00C31BF4" w:rsidP="00B5244D">
            <w:pPr>
              <w:spacing w:before="0" w:after="0"/>
              <w:ind w:left="0"/>
              <w:rPr>
                <w:rFonts w:ascii="Times New Roman" w:eastAsia="Calibri" w:hAnsi="Times New Roman" w:cs="Times New Roman"/>
                <w:b/>
                <w:i/>
                <w:iCs/>
                <w:sz w:val="24"/>
                <w:szCs w:val="24"/>
                <w:lang w:eastAsia="en-US" w:bidi="en-US"/>
              </w:rPr>
            </w:pPr>
            <w:r w:rsidRPr="00B9227A">
              <w:rPr>
                <w:rFonts w:ascii="Times New Roman" w:eastAsia="Calibri" w:hAnsi="Times New Roman" w:cs="Times New Roman"/>
                <w:b/>
                <w:i/>
                <w:iCs/>
                <w:sz w:val="24"/>
                <w:szCs w:val="24"/>
                <w:lang w:eastAsia="en-US" w:bidi="en-US"/>
              </w:rPr>
              <w:t>Библиотека</w:t>
            </w:r>
          </w:p>
        </w:tc>
        <w:tc>
          <w:tcPr>
            <w:tcW w:w="2268" w:type="dxa"/>
            <w:hideMark/>
          </w:tcPr>
          <w:p w:rsidR="00C31BF4" w:rsidRPr="00B5244D" w:rsidRDefault="00C31BF4" w:rsidP="00B5244D">
            <w:pPr>
              <w:spacing w:before="0" w:after="0"/>
              <w:ind w:left="0"/>
              <w:jc w:val="left"/>
              <w:rPr>
                <w:rFonts w:ascii="Times New Roman" w:eastAsia="Calibri" w:hAnsi="Times New Roman" w:cs="Times New Roman"/>
                <w:iCs/>
                <w:sz w:val="24"/>
                <w:szCs w:val="24"/>
                <w:lang w:eastAsia="en-US" w:bidi="en-US"/>
              </w:rPr>
            </w:pPr>
            <w:r w:rsidRPr="00C31BF4">
              <w:rPr>
                <w:rFonts w:ascii="Times New Roman" w:eastAsiaTheme="minorHAnsi" w:hAnsi="Times New Roman" w:cs="Times New Roman"/>
                <w:sz w:val="24"/>
                <w:szCs w:val="24"/>
                <w:lang w:eastAsia="en-US"/>
              </w:rPr>
              <w:t>п. Гостовский</w:t>
            </w:r>
          </w:p>
        </w:tc>
        <w:tc>
          <w:tcPr>
            <w:tcW w:w="1930" w:type="dxa"/>
            <w:hideMark/>
          </w:tcPr>
          <w:p w:rsidR="00C31BF4" w:rsidRPr="00C31BF4" w:rsidRDefault="00C31BF4" w:rsidP="00C31BF4">
            <w:pPr>
              <w:spacing w:before="0" w:after="0"/>
              <w:ind w:left="0"/>
              <w:jc w:val="center"/>
              <w:rPr>
                <w:rFonts w:ascii="Times New Roman" w:eastAsiaTheme="minorHAnsi" w:hAnsi="Times New Roman" w:cs="Times New Roman"/>
                <w:sz w:val="24"/>
                <w:szCs w:val="24"/>
                <w:lang w:eastAsia="en-US"/>
              </w:rPr>
            </w:pPr>
            <w:r w:rsidRPr="00C31BF4">
              <w:rPr>
                <w:rFonts w:ascii="Times New Roman" w:eastAsiaTheme="minorHAnsi" w:hAnsi="Times New Roman" w:cs="Times New Roman"/>
                <w:sz w:val="24"/>
                <w:szCs w:val="24"/>
                <w:lang w:eastAsia="en-US"/>
              </w:rPr>
              <w:t>1988</w:t>
            </w:r>
          </w:p>
        </w:tc>
        <w:tc>
          <w:tcPr>
            <w:tcW w:w="2414" w:type="dxa"/>
            <w:hideMark/>
          </w:tcPr>
          <w:p w:rsidR="00C31BF4" w:rsidRPr="00B5244D" w:rsidRDefault="00C31BF4" w:rsidP="00B5244D">
            <w:pPr>
              <w:spacing w:before="0" w:after="0"/>
              <w:ind w:left="0"/>
              <w:jc w:val="center"/>
              <w:rPr>
                <w:rFonts w:ascii="Times New Roman" w:eastAsia="Calibri" w:hAnsi="Times New Roman" w:cs="Times New Roman"/>
                <w:iCs/>
                <w:sz w:val="24"/>
                <w:szCs w:val="24"/>
                <w:lang w:eastAsia="en-US" w:bidi="en-US"/>
              </w:rPr>
            </w:pPr>
            <w:r w:rsidRPr="00B5244D">
              <w:rPr>
                <w:rFonts w:ascii="Times New Roman" w:eastAsia="Calibri" w:hAnsi="Times New Roman" w:cs="Times New Roman"/>
                <w:iCs/>
                <w:sz w:val="24"/>
                <w:szCs w:val="24"/>
                <w:lang w:eastAsia="en-US" w:bidi="en-US"/>
              </w:rPr>
              <w:t>Удов</w:t>
            </w:r>
            <w:r>
              <w:rPr>
                <w:rFonts w:ascii="Times New Roman" w:eastAsia="Calibri" w:hAnsi="Times New Roman" w:cs="Times New Roman"/>
                <w:iCs/>
                <w:sz w:val="24"/>
                <w:szCs w:val="24"/>
                <w:lang w:eastAsia="en-US" w:bidi="en-US"/>
              </w:rPr>
              <w:t>.</w:t>
            </w:r>
          </w:p>
        </w:tc>
      </w:tr>
      <w:tr w:rsidR="00C31BF4" w:rsidRPr="00B5244D" w:rsidTr="00C34642">
        <w:trPr>
          <w:trHeight w:val="189"/>
        </w:trPr>
        <w:tc>
          <w:tcPr>
            <w:tcW w:w="2802" w:type="dxa"/>
            <w:shd w:val="clear" w:color="auto" w:fill="F2F2F2" w:themeFill="background1" w:themeFillShade="F2"/>
            <w:hideMark/>
          </w:tcPr>
          <w:p w:rsidR="00C31BF4" w:rsidRPr="00B9227A" w:rsidRDefault="00C31BF4" w:rsidP="00B5244D">
            <w:pPr>
              <w:spacing w:before="0" w:after="0"/>
              <w:ind w:left="0"/>
              <w:rPr>
                <w:rFonts w:ascii="Times New Roman" w:eastAsia="Calibri" w:hAnsi="Times New Roman" w:cs="Times New Roman"/>
                <w:b/>
                <w:i/>
                <w:iCs/>
                <w:sz w:val="24"/>
                <w:szCs w:val="24"/>
                <w:lang w:eastAsia="en-US" w:bidi="en-US"/>
              </w:rPr>
            </w:pPr>
            <w:r w:rsidRPr="00B9227A">
              <w:rPr>
                <w:rFonts w:ascii="Times New Roman" w:eastAsia="Calibri" w:hAnsi="Times New Roman" w:cs="Times New Roman"/>
                <w:b/>
                <w:i/>
                <w:iCs/>
                <w:sz w:val="24"/>
                <w:szCs w:val="24"/>
                <w:lang w:eastAsia="en-US" w:bidi="en-US"/>
              </w:rPr>
              <w:t>Библиотека</w:t>
            </w:r>
          </w:p>
        </w:tc>
        <w:tc>
          <w:tcPr>
            <w:tcW w:w="2268" w:type="dxa"/>
            <w:hideMark/>
          </w:tcPr>
          <w:p w:rsidR="00C31BF4" w:rsidRPr="00C31BF4" w:rsidRDefault="00C31BF4" w:rsidP="00291259">
            <w:pPr>
              <w:spacing w:before="0" w:after="0"/>
              <w:ind w:left="0"/>
              <w:jc w:val="left"/>
              <w:rPr>
                <w:rFonts w:ascii="Times New Roman" w:eastAsiaTheme="minorHAnsi" w:hAnsi="Times New Roman" w:cs="Times New Roman"/>
                <w:sz w:val="24"/>
                <w:szCs w:val="24"/>
                <w:lang w:eastAsia="en-US"/>
              </w:rPr>
            </w:pPr>
            <w:r w:rsidRPr="00C31BF4">
              <w:rPr>
                <w:rFonts w:ascii="Times New Roman" w:eastAsiaTheme="minorHAnsi" w:hAnsi="Times New Roman" w:cs="Times New Roman"/>
                <w:sz w:val="24"/>
                <w:szCs w:val="24"/>
                <w:lang w:eastAsia="en-US"/>
              </w:rPr>
              <w:t>с. Николаевское</w:t>
            </w:r>
          </w:p>
        </w:tc>
        <w:tc>
          <w:tcPr>
            <w:tcW w:w="1930" w:type="dxa"/>
            <w:hideMark/>
          </w:tcPr>
          <w:p w:rsidR="00C31BF4" w:rsidRPr="00B5244D" w:rsidRDefault="00C31BF4" w:rsidP="00C31BF4">
            <w:pPr>
              <w:spacing w:before="0" w:after="0"/>
              <w:ind w:left="0"/>
              <w:jc w:val="center"/>
              <w:rPr>
                <w:rFonts w:ascii="Times New Roman" w:eastAsia="Calibri" w:hAnsi="Times New Roman" w:cs="Times New Roman"/>
                <w:iCs/>
                <w:sz w:val="24"/>
                <w:szCs w:val="24"/>
                <w:lang w:eastAsia="en-US" w:bidi="en-US"/>
              </w:rPr>
            </w:pPr>
            <w:r>
              <w:rPr>
                <w:rFonts w:ascii="Times New Roman" w:eastAsia="Calibri" w:hAnsi="Times New Roman" w:cs="Times New Roman"/>
                <w:iCs/>
                <w:sz w:val="24"/>
                <w:szCs w:val="24"/>
                <w:lang w:eastAsia="en-US" w:bidi="en-US"/>
              </w:rPr>
              <w:t>н/д</w:t>
            </w:r>
          </w:p>
        </w:tc>
        <w:tc>
          <w:tcPr>
            <w:tcW w:w="2414" w:type="dxa"/>
            <w:hideMark/>
          </w:tcPr>
          <w:p w:rsidR="00C31BF4" w:rsidRPr="00B5244D" w:rsidRDefault="00C31BF4" w:rsidP="00B5244D">
            <w:pPr>
              <w:spacing w:before="0" w:after="0"/>
              <w:ind w:left="0"/>
              <w:jc w:val="center"/>
              <w:rPr>
                <w:rFonts w:ascii="Times New Roman" w:eastAsia="Calibri" w:hAnsi="Times New Roman" w:cs="Times New Roman"/>
                <w:iCs/>
                <w:sz w:val="24"/>
                <w:szCs w:val="24"/>
                <w:lang w:eastAsia="en-US" w:bidi="en-US"/>
              </w:rPr>
            </w:pPr>
            <w:r w:rsidRPr="00B5244D">
              <w:rPr>
                <w:rFonts w:ascii="Times New Roman" w:eastAsia="Calibri" w:hAnsi="Times New Roman" w:cs="Times New Roman"/>
                <w:iCs/>
                <w:sz w:val="24"/>
                <w:szCs w:val="24"/>
                <w:lang w:eastAsia="en-US" w:bidi="en-US"/>
              </w:rPr>
              <w:t>Удов</w:t>
            </w:r>
            <w:r>
              <w:rPr>
                <w:rFonts w:ascii="Times New Roman" w:eastAsia="Calibri" w:hAnsi="Times New Roman" w:cs="Times New Roman"/>
                <w:iCs/>
                <w:sz w:val="24"/>
                <w:szCs w:val="24"/>
                <w:lang w:eastAsia="en-US" w:bidi="en-US"/>
              </w:rPr>
              <w:t>.</w:t>
            </w:r>
          </w:p>
        </w:tc>
      </w:tr>
    </w:tbl>
    <w:p w:rsidR="00101DF2" w:rsidRPr="000360D4" w:rsidRDefault="00443DAB" w:rsidP="00B9227A">
      <w:pPr>
        <w:pStyle w:val="a0"/>
        <w:spacing w:before="120"/>
        <w:rPr>
          <w:lang w:val="ru-RU"/>
        </w:rPr>
      </w:pPr>
      <w:bookmarkStart w:id="206" w:name="_Toc370201537"/>
      <w:bookmarkStart w:id="207" w:name="_Toc373158622"/>
      <w:bookmarkStart w:id="208" w:name="_Toc374105054"/>
      <w:r w:rsidRPr="000360D4">
        <w:rPr>
          <w:lang w:val="ru-RU"/>
        </w:rPr>
        <w:t>Развитие культурного потенциала и сохранение историко-культурного наследия, создание условий для привлечения в сферу культуры дополнительных ресурсов, а также усиление социальной направленной деятельности учреждений культуры невозможно без комплексного подхода к существующей проблеме.</w:t>
      </w:r>
    </w:p>
    <w:p w:rsidR="00443DAB" w:rsidRPr="00BD31D1" w:rsidRDefault="00443DAB" w:rsidP="00443DAB">
      <w:pPr>
        <w:pStyle w:val="a0"/>
        <w:rPr>
          <w:lang w:val="ru-RU"/>
        </w:rPr>
      </w:pPr>
      <w:r w:rsidRPr="00BD31D1">
        <w:rPr>
          <w:lang w:val="ru-RU"/>
        </w:rPr>
        <w:t>Структурная перестройка сферы культуры предполагает в первую очередь сформ</w:t>
      </w:r>
      <w:r w:rsidRPr="00BD31D1">
        <w:rPr>
          <w:lang w:val="ru-RU"/>
        </w:rPr>
        <w:t>и</w:t>
      </w:r>
      <w:r w:rsidRPr="00BD31D1">
        <w:rPr>
          <w:lang w:val="ru-RU"/>
        </w:rPr>
        <w:t>ровать оптимальную сеть, провести ее правовое оформление, нормативное финансиров</w:t>
      </w:r>
      <w:r w:rsidRPr="00BD31D1">
        <w:rPr>
          <w:lang w:val="ru-RU"/>
        </w:rPr>
        <w:t>а</w:t>
      </w:r>
      <w:r w:rsidRPr="00BD31D1">
        <w:rPr>
          <w:lang w:val="ru-RU"/>
        </w:rPr>
        <w:t>ние в режиме строгой экономии, осуществлять процесс инвестирования рынка платных услуг и самоокупаемых проектов.</w:t>
      </w:r>
      <w:r w:rsidR="00C34642">
        <w:rPr>
          <w:lang w:val="ru-RU"/>
        </w:rPr>
        <w:t xml:space="preserve"> </w:t>
      </w:r>
      <w:r w:rsidRPr="00BD31D1">
        <w:rPr>
          <w:lang w:val="ru-RU"/>
        </w:rPr>
        <w:t>Одной из самых важных проблем в районе является н</w:t>
      </w:r>
      <w:r w:rsidRPr="00BD31D1">
        <w:rPr>
          <w:lang w:val="ru-RU"/>
        </w:rPr>
        <w:t>е</w:t>
      </w:r>
      <w:r w:rsidRPr="00BD31D1">
        <w:rPr>
          <w:lang w:val="ru-RU"/>
        </w:rPr>
        <w:t>достаток квалифицированных кадров в сельских учреждениях культуры, особенно клу</w:t>
      </w:r>
      <w:r w:rsidRPr="00BD31D1">
        <w:rPr>
          <w:lang w:val="ru-RU"/>
        </w:rPr>
        <w:t>б</w:t>
      </w:r>
      <w:r w:rsidRPr="00BD31D1">
        <w:rPr>
          <w:lang w:val="ru-RU"/>
        </w:rPr>
        <w:t>ного типа. Объясняется это низкой заработной платой, слабой материально-технической базой и как следствие прои</w:t>
      </w:r>
      <w:r w:rsidRPr="00BD31D1">
        <w:rPr>
          <w:lang w:val="ru-RU"/>
        </w:rPr>
        <w:t>с</w:t>
      </w:r>
      <w:r w:rsidRPr="00BD31D1">
        <w:rPr>
          <w:lang w:val="ru-RU"/>
        </w:rPr>
        <w:t>ходит отток молодежи из села.</w:t>
      </w:r>
      <w:bookmarkStart w:id="209" w:name="_Toc270950867"/>
      <w:bookmarkStart w:id="210" w:name="_Toc312530933"/>
    </w:p>
    <w:p w:rsidR="00901C8C" w:rsidRPr="00BD31D1" w:rsidRDefault="00B549A5" w:rsidP="00901C8C">
      <w:pPr>
        <w:pStyle w:val="20"/>
        <w:rPr>
          <w:rFonts w:cs="Times New Roman"/>
          <w:szCs w:val="24"/>
        </w:rPr>
      </w:pPr>
      <w:bookmarkStart w:id="211" w:name="_Toc427163815"/>
      <w:bookmarkEnd w:id="209"/>
      <w:bookmarkEnd w:id="210"/>
      <w:r>
        <w:rPr>
          <w:rFonts w:cs="Times New Roman"/>
          <w:szCs w:val="24"/>
        </w:rPr>
        <w:t>11</w:t>
      </w:r>
      <w:r w:rsidR="00901C8C" w:rsidRPr="00BD31D1">
        <w:rPr>
          <w:rFonts w:cs="Times New Roman"/>
          <w:szCs w:val="24"/>
        </w:rPr>
        <w:t>.5 Предприятия торговли, общественного питания, бытового обслуживания</w:t>
      </w:r>
      <w:bookmarkEnd w:id="206"/>
      <w:bookmarkEnd w:id="207"/>
      <w:bookmarkEnd w:id="208"/>
      <w:bookmarkEnd w:id="211"/>
    </w:p>
    <w:p w:rsidR="00901C8C" w:rsidRPr="00BD31D1" w:rsidRDefault="00B549A5" w:rsidP="00901C8C">
      <w:pPr>
        <w:pStyle w:val="3"/>
        <w:rPr>
          <w:rFonts w:cs="Times New Roman"/>
          <w:szCs w:val="24"/>
        </w:rPr>
      </w:pPr>
      <w:bookmarkStart w:id="212" w:name="_Toc270950868"/>
      <w:bookmarkStart w:id="213" w:name="_Toc312530934"/>
      <w:bookmarkStart w:id="214" w:name="_Toc370201538"/>
      <w:bookmarkStart w:id="215" w:name="_Toc373158623"/>
      <w:bookmarkStart w:id="216" w:name="_Toc374105055"/>
      <w:bookmarkStart w:id="217" w:name="_Toc427163816"/>
      <w:r>
        <w:rPr>
          <w:rFonts w:cs="Times New Roman"/>
          <w:szCs w:val="24"/>
        </w:rPr>
        <w:t>11</w:t>
      </w:r>
      <w:r w:rsidR="00901C8C" w:rsidRPr="00BD31D1">
        <w:rPr>
          <w:rFonts w:cs="Times New Roman"/>
          <w:szCs w:val="24"/>
        </w:rPr>
        <w:t>.5.1 Предприятия торговли</w:t>
      </w:r>
      <w:bookmarkEnd w:id="212"/>
      <w:bookmarkEnd w:id="213"/>
      <w:bookmarkEnd w:id="214"/>
      <w:bookmarkEnd w:id="215"/>
      <w:bookmarkEnd w:id="216"/>
      <w:bookmarkEnd w:id="217"/>
    </w:p>
    <w:p w:rsidR="00587B6E" w:rsidRDefault="00C92F04" w:rsidP="00587B6E">
      <w:pPr>
        <w:pStyle w:val="a0"/>
        <w:rPr>
          <w:lang w:val="ru-RU"/>
        </w:rPr>
      </w:pPr>
      <w:bookmarkStart w:id="218" w:name="_Toc270950869"/>
      <w:bookmarkStart w:id="219" w:name="_Toc312530935"/>
      <w:bookmarkStart w:id="220" w:name="_Toc370201539"/>
      <w:bookmarkStart w:id="221" w:name="_Toc373158624"/>
      <w:bookmarkStart w:id="222" w:name="_Toc374105056"/>
      <w:bookmarkStart w:id="223" w:name="_Toc270950870"/>
      <w:r w:rsidRPr="00777750">
        <w:rPr>
          <w:lang w:val="ru-RU"/>
        </w:rPr>
        <w:t xml:space="preserve">На территории </w:t>
      </w:r>
      <w:r w:rsidR="009F70E5">
        <w:rPr>
          <w:lang w:val="ru-RU"/>
        </w:rPr>
        <w:t>МО Гостовское</w:t>
      </w:r>
      <w:r w:rsidR="00A47211">
        <w:rPr>
          <w:lang w:val="ru-RU"/>
        </w:rPr>
        <w:t xml:space="preserve"> сельское поселение</w:t>
      </w:r>
      <w:r w:rsidR="00BC4BBD">
        <w:rPr>
          <w:lang w:val="ru-RU"/>
        </w:rPr>
        <w:t xml:space="preserve"> </w:t>
      </w:r>
      <w:r w:rsidR="00587B6E">
        <w:rPr>
          <w:lang w:val="ru-RU"/>
        </w:rPr>
        <w:t xml:space="preserve">функционируют </w:t>
      </w:r>
      <w:r w:rsidR="000A71B3">
        <w:rPr>
          <w:lang w:val="ru-RU"/>
        </w:rPr>
        <w:t>12</w:t>
      </w:r>
      <w:r w:rsidR="00587B6E" w:rsidRPr="00BD31D1">
        <w:rPr>
          <w:lang w:val="ru-RU"/>
        </w:rPr>
        <w:t xml:space="preserve"> предпри</w:t>
      </w:r>
      <w:r w:rsidR="00587B6E" w:rsidRPr="00BD31D1">
        <w:rPr>
          <w:lang w:val="ru-RU"/>
        </w:rPr>
        <w:t>я</w:t>
      </w:r>
      <w:r w:rsidR="00587B6E" w:rsidRPr="00BD31D1">
        <w:rPr>
          <w:lang w:val="ru-RU"/>
        </w:rPr>
        <w:t xml:space="preserve">тий </w:t>
      </w:r>
      <w:r w:rsidR="00587B6E">
        <w:rPr>
          <w:lang w:val="ru-RU"/>
        </w:rPr>
        <w:t>в сфере торговли.</w:t>
      </w:r>
    </w:p>
    <w:p w:rsidR="00C92F04" w:rsidRPr="00A91196" w:rsidRDefault="00C92F04" w:rsidP="00746B40">
      <w:pPr>
        <w:pStyle w:val="a0"/>
        <w:spacing w:before="120"/>
        <w:jc w:val="right"/>
        <w:outlineLvl w:val="0"/>
        <w:rPr>
          <w:b/>
          <w:i/>
          <w:lang w:val="ru-RU"/>
        </w:rPr>
      </w:pPr>
      <w:r w:rsidRPr="00A91196">
        <w:rPr>
          <w:b/>
          <w:i/>
          <w:lang w:val="ru-RU"/>
        </w:rPr>
        <w:t xml:space="preserve">Таблица </w:t>
      </w:r>
      <w:r w:rsidR="008965C5">
        <w:rPr>
          <w:b/>
          <w:i/>
          <w:lang w:val="ru-RU"/>
        </w:rPr>
        <w:t>11</w:t>
      </w:r>
      <w:r w:rsidRPr="00A91196">
        <w:rPr>
          <w:b/>
          <w:i/>
          <w:lang w:val="ru-RU"/>
        </w:rPr>
        <w:t>.</w:t>
      </w:r>
      <w:r w:rsidR="00B00F37">
        <w:rPr>
          <w:b/>
          <w:i/>
          <w:lang w:val="ru-RU"/>
        </w:rPr>
        <w:t>5</w:t>
      </w:r>
    </w:p>
    <w:p w:rsidR="005C4DFF" w:rsidRDefault="00C92F04" w:rsidP="005C4DFF">
      <w:pPr>
        <w:pStyle w:val="a0"/>
        <w:spacing w:after="120"/>
        <w:ind w:firstLine="0"/>
        <w:jc w:val="center"/>
        <w:rPr>
          <w:b/>
          <w:i/>
          <w:lang w:val="ru-RU"/>
        </w:rPr>
      </w:pPr>
      <w:r w:rsidRPr="00A91196">
        <w:rPr>
          <w:b/>
          <w:i/>
          <w:lang w:val="ru-RU"/>
        </w:rPr>
        <w:t xml:space="preserve">Характеристика предприятий торговли </w:t>
      </w:r>
      <w:r w:rsidR="009F70E5">
        <w:rPr>
          <w:b/>
          <w:i/>
          <w:lang w:val="ru-RU"/>
        </w:rPr>
        <w:t>МО Гостовское</w:t>
      </w:r>
      <w:r w:rsidR="00A47211">
        <w:rPr>
          <w:b/>
          <w:i/>
          <w:lang w:val="ru-RU"/>
        </w:rPr>
        <w:t xml:space="preserve"> сельское поселение</w:t>
      </w:r>
      <w:r w:rsidR="00291259">
        <w:rPr>
          <w:b/>
          <w:i/>
          <w:lang w:val="ru-RU"/>
        </w:rPr>
        <w:t xml:space="preserve"> </w:t>
      </w:r>
    </w:p>
    <w:tbl>
      <w:tblPr>
        <w:tblStyle w:val="62"/>
        <w:tblW w:w="4967"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646"/>
        <w:gridCol w:w="1086"/>
        <w:gridCol w:w="2242"/>
        <w:gridCol w:w="1870"/>
        <w:gridCol w:w="1982"/>
        <w:gridCol w:w="1522"/>
      </w:tblGrid>
      <w:tr w:rsidR="00A00D3F" w:rsidRPr="00E15D60" w:rsidTr="00A00D3F">
        <w:trPr>
          <w:cantSplit/>
          <w:trHeight w:val="33"/>
          <w:tblHeader/>
        </w:trPr>
        <w:tc>
          <w:tcPr>
            <w:tcW w:w="346" w:type="pct"/>
            <w:shd w:val="clear" w:color="auto" w:fill="D9D9D9" w:themeFill="background1" w:themeFillShade="D9"/>
          </w:tcPr>
          <w:p w:rsidR="00E15D60" w:rsidRPr="00E15D60" w:rsidRDefault="00E15D60" w:rsidP="00A00D3F">
            <w:pPr>
              <w:jc w:val="center"/>
              <w:rPr>
                <w:rFonts w:ascii="Times New Roman" w:eastAsiaTheme="minorHAnsi" w:hAnsi="Times New Roman" w:cs="Times New Roman"/>
                <w:b/>
                <w:i/>
                <w:sz w:val="24"/>
                <w:szCs w:val="24"/>
                <w:lang w:eastAsia="en-US"/>
              </w:rPr>
            </w:pPr>
            <w:r w:rsidRPr="00E15D60">
              <w:rPr>
                <w:rFonts w:ascii="Times New Roman" w:eastAsia="Calibri" w:hAnsi="Times New Roman" w:cs="Times New Roman"/>
                <w:b/>
                <w:i/>
                <w:iCs/>
                <w:sz w:val="24"/>
                <w:szCs w:val="24"/>
                <w:lang w:eastAsia="en-US" w:bidi="en-US"/>
              </w:rPr>
              <w:t>№ п/п</w:t>
            </w:r>
          </w:p>
        </w:tc>
        <w:tc>
          <w:tcPr>
            <w:tcW w:w="581" w:type="pct"/>
            <w:shd w:val="clear" w:color="auto" w:fill="D9D9D9" w:themeFill="background1" w:themeFillShade="D9"/>
          </w:tcPr>
          <w:p w:rsidR="00E15D60" w:rsidRPr="00E15D60" w:rsidRDefault="00E15D60" w:rsidP="00E15D60">
            <w:pPr>
              <w:jc w:val="center"/>
              <w:rPr>
                <w:rFonts w:ascii="Times New Roman" w:eastAsiaTheme="minorHAnsi" w:hAnsi="Times New Roman" w:cs="Times New Roman"/>
                <w:b/>
                <w:i/>
                <w:sz w:val="24"/>
                <w:szCs w:val="24"/>
                <w:lang w:eastAsia="en-US"/>
              </w:rPr>
            </w:pPr>
            <w:r w:rsidRPr="00E15D60">
              <w:rPr>
                <w:rFonts w:ascii="Times New Roman" w:eastAsiaTheme="minorHAnsi" w:hAnsi="Times New Roman" w:cs="Times New Roman"/>
                <w:b/>
                <w:i/>
                <w:sz w:val="24"/>
                <w:szCs w:val="24"/>
                <w:lang w:eastAsia="en-US"/>
              </w:rPr>
              <w:t>Название</w:t>
            </w:r>
          </w:p>
        </w:tc>
        <w:tc>
          <w:tcPr>
            <w:tcW w:w="1199" w:type="pct"/>
            <w:shd w:val="clear" w:color="auto" w:fill="D9D9D9" w:themeFill="background1" w:themeFillShade="D9"/>
          </w:tcPr>
          <w:p w:rsidR="00E15D60" w:rsidRPr="00E15D60" w:rsidRDefault="00E15D60" w:rsidP="00E15D60">
            <w:pPr>
              <w:jc w:val="center"/>
              <w:rPr>
                <w:rFonts w:ascii="Times New Roman" w:eastAsiaTheme="minorHAnsi" w:hAnsi="Times New Roman" w:cs="Times New Roman"/>
                <w:b/>
                <w:i/>
                <w:sz w:val="24"/>
                <w:szCs w:val="24"/>
                <w:lang w:eastAsia="en-US"/>
              </w:rPr>
            </w:pPr>
            <w:r w:rsidRPr="00E15D60">
              <w:rPr>
                <w:rFonts w:ascii="Times New Roman" w:eastAsiaTheme="minorHAnsi" w:hAnsi="Times New Roman" w:cs="Times New Roman"/>
                <w:b/>
                <w:i/>
                <w:sz w:val="24"/>
                <w:szCs w:val="24"/>
                <w:lang w:eastAsia="en-US"/>
              </w:rPr>
              <w:t>Адрес</w:t>
            </w:r>
          </w:p>
        </w:tc>
        <w:tc>
          <w:tcPr>
            <w:tcW w:w="1000" w:type="pct"/>
            <w:shd w:val="clear" w:color="auto" w:fill="D9D9D9" w:themeFill="background1" w:themeFillShade="D9"/>
          </w:tcPr>
          <w:p w:rsidR="00E15D60" w:rsidRPr="00E15D60" w:rsidRDefault="00E15D60" w:rsidP="00E15D60">
            <w:pPr>
              <w:jc w:val="center"/>
              <w:rPr>
                <w:rFonts w:ascii="Times New Roman" w:eastAsiaTheme="minorHAnsi" w:hAnsi="Times New Roman" w:cs="Times New Roman"/>
                <w:b/>
                <w:i/>
                <w:sz w:val="24"/>
                <w:szCs w:val="24"/>
                <w:lang w:eastAsia="en-US"/>
              </w:rPr>
            </w:pPr>
            <w:r w:rsidRPr="00E15D60">
              <w:rPr>
                <w:rFonts w:ascii="Times New Roman" w:eastAsiaTheme="minorHAnsi" w:hAnsi="Times New Roman" w:cs="Times New Roman"/>
                <w:b/>
                <w:i/>
                <w:sz w:val="24"/>
                <w:szCs w:val="24"/>
                <w:lang w:eastAsia="en-US"/>
              </w:rPr>
              <w:t>Профиль пре</w:t>
            </w:r>
            <w:r w:rsidRPr="00E15D60">
              <w:rPr>
                <w:rFonts w:ascii="Times New Roman" w:eastAsiaTheme="minorHAnsi" w:hAnsi="Times New Roman" w:cs="Times New Roman"/>
                <w:b/>
                <w:i/>
                <w:sz w:val="24"/>
                <w:szCs w:val="24"/>
                <w:lang w:eastAsia="en-US"/>
              </w:rPr>
              <w:t>д</w:t>
            </w:r>
            <w:r w:rsidRPr="00E15D60">
              <w:rPr>
                <w:rFonts w:ascii="Times New Roman" w:eastAsiaTheme="minorHAnsi" w:hAnsi="Times New Roman" w:cs="Times New Roman"/>
                <w:b/>
                <w:i/>
                <w:sz w:val="24"/>
                <w:szCs w:val="24"/>
                <w:lang w:eastAsia="en-US"/>
              </w:rPr>
              <w:t>приятия</w:t>
            </w:r>
          </w:p>
        </w:tc>
        <w:tc>
          <w:tcPr>
            <w:tcW w:w="1060" w:type="pct"/>
            <w:shd w:val="clear" w:color="auto" w:fill="D9D9D9" w:themeFill="background1" w:themeFillShade="D9"/>
          </w:tcPr>
          <w:p w:rsidR="00E15D60" w:rsidRPr="00E15D60" w:rsidRDefault="00E15D60" w:rsidP="00E15D60">
            <w:pPr>
              <w:jc w:val="center"/>
              <w:rPr>
                <w:rFonts w:ascii="Times New Roman" w:eastAsiaTheme="minorHAnsi" w:hAnsi="Times New Roman" w:cs="Times New Roman"/>
                <w:b/>
                <w:i/>
                <w:sz w:val="24"/>
                <w:szCs w:val="24"/>
                <w:lang w:eastAsia="en-US"/>
              </w:rPr>
            </w:pPr>
            <w:r w:rsidRPr="00E15D60">
              <w:rPr>
                <w:rFonts w:ascii="Times New Roman" w:eastAsiaTheme="minorHAnsi" w:hAnsi="Times New Roman" w:cs="Times New Roman"/>
                <w:b/>
                <w:i/>
                <w:sz w:val="24"/>
                <w:szCs w:val="24"/>
                <w:lang w:eastAsia="en-US"/>
              </w:rPr>
              <w:t>Количество р</w:t>
            </w:r>
            <w:r w:rsidRPr="00E15D60">
              <w:rPr>
                <w:rFonts w:ascii="Times New Roman" w:eastAsiaTheme="minorHAnsi" w:hAnsi="Times New Roman" w:cs="Times New Roman"/>
                <w:b/>
                <w:i/>
                <w:sz w:val="24"/>
                <w:szCs w:val="24"/>
                <w:lang w:eastAsia="en-US"/>
              </w:rPr>
              <w:t>а</w:t>
            </w:r>
            <w:r w:rsidRPr="00E15D60">
              <w:rPr>
                <w:rFonts w:ascii="Times New Roman" w:eastAsiaTheme="minorHAnsi" w:hAnsi="Times New Roman" w:cs="Times New Roman"/>
                <w:b/>
                <w:i/>
                <w:sz w:val="24"/>
                <w:szCs w:val="24"/>
                <w:lang w:eastAsia="en-US"/>
              </w:rPr>
              <w:t xml:space="preserve">ботников, </w:t>
            </w:r>
            <w:r>
              <w:rPr>
                <w:rFonts w:ascii="Times New Roman" w:eastAsiaTheme="minorHAnsi" w:hAnsi="Times New Roman" w:cs="Times New Roman"/>
                <w:b/>
                <w:i/>
                <w:sz w:val="24"/>
                <w:szCs w:val="24"/>
                <w:lang w:eastAsia="en-US"/>
              </w:rPr>
              <w:t>чел</w:t>
            </w:r>
            <w:r w:rsidRPr="00E15D60">
              <w:rPr>
                <w:rFonts w:ascii="Times New Roman" w:eastAsiaTheme="minorHAnsi" w:hAnsi="Times New Roman" w:cs="Times New Roman"/>
                <w:b/>
                <w:i/>
                <w:sz w:val="24"/>
                <w:szCs w:val="24"/>
                <w:lang w:eastAsia="en-US"/>
              </w:rPr>
              <w:t>.</w:t>
            </w:r>
          </w:p>
        </w:tc>
        <w:tc>
          <w:tcPr>
            <w:tcW w:w="815" w:type="pct"/>
            <w:shd w:val="clear" w:color="auto" w:fill="D9D9D9" w:themeFill="background1" w:themeFillShade="D9"/>
          </w:tcPr>
          <w:p w:rsidR="00E15D60" w:rsidRPr="00E15D60" w:rsidRDefault="00E15D60" w:rsidP="00E15D60">
            <w:pPr>
              <w:jc w:val="center"/>
              <w:rPr>
                <w:rFonts w:ascii="Times New Roman" w:eastAsiaTheme="minorHAnsi" w:hAnsi="Times New Roman" w:cs="Times New Roman"/>
                <w:b/>
                <w:i/>
                <w:sz w:val="24"/>
                <w:szCs w:val="24"/>
                <w:lang w:eastAsia="en-US"/>
              </w:rPr>
            </w:pPr>
            <w:r w:rsidRPr="00E15D60">
              <w:rPr>
                <w:rFonts w:ascii="Times New Roman" w:eastAsiaTheme="minorHAnsi" w:hAnsi="Times New Roman" w:cs="Times New Roman"/>
                <w:b/>
                <w:i/>
                <w:sz w:val="24"/>
                <w:szCs w:val="24"/>
                <w:lang w:eastAsia="en-US"/>
              </w:rPr>
              <w:t>Площадь п</w:t>
            </w:r>
            <w:r w:rsidRPr="00E15D60">
              <w:rPr>
                <w:rFonts w:ascii="Times New Roman" w:eastAsiaTheme="minorHAnsi" w:hAnsi="Times New Roman" w:cs="Times New Roman"/>
                <w:b/>
                <w:i/>
                <w:sz w:val="24"/>
                <w:szCs w:val="24"/>
                <w:lang w:eastAsia="en-US"/>
              </w:rPr>
              <w:t>о</w:t>
            </w:r>
            <w:r w:rsidRPr="00E15D60">
              <w:rPr>
                <w:rFonts w:ascii="Times New Roman" w:eastAsiaTheme="minorHAnsi" w:hAnsi="Times New Roman" w:cs="Times New Roman"/>
                <w:b/>
                <w:i/>
                <w:sz w:val="24"/>
                <w:szCs w:val="24"/>
                <w:lang w:eastAsia="en-US"/>
              </w:rPr>
              <w:t>мещения, м</w:t>
            </w:r>
            <w:r w:rsidRPr="00E15D60">
              <w:rPr>
                <w:rFonts w:ascii="Times New Roman" w:eastAsiaTheme="minorHAnsi" w:hAnsi="Times New Roman" w:cs="Times New Roman"/>
                <w:b/>
                <w:i/>
                <w:sz w:val="24"/>
                <w:szCs w:val="24"/>
                <w:vertAlign w:val="superscript"/>
                <w:lang w:eastAsia="en-US"/>
              </w:rPr>
              <w:t>2</w:t>
            </w:r>
          </w:p>
        </w:tc>
      </w:tr>
      <w:tr w:rsidR="00A00D3F" w:rsidRPr="00E15D60" w:rsidTr="00A00D3F">
        <w:trPr>
          <w:cantSplit/>
        </w:trPr>
        <w:tc>
          <w:tcPr>
            <w:tcW w:w="346" w:type="pct"/>
            <w:shd w:val="clear" w:color="auto" w:fill="F2F2F2" w:themeFill="background1" w:themeFillShade="F2"/>
          </w:tcPr>
          <w:p w:rsidR="00E15D60" w:rsidRPr="00E15D60" w:rsidRDefault="00E15D60" w:rsidP="00A00D3F">
            <w:pPr>
              <w:jc w:val="center"/>
              <w:rPr>
                <w:rFonts w:ascii="Times New Roman" w:eastAsiaTheme="minorHAnsi" w:hAnsi="Times New Roman" w:cs="Times New Roman"/>
                <w:b/>
                <w:i/>
                <w:sz w:val="24"/>
                <w:szCs w:val="24"/>
                <w:lang w:eastAsia="en-US"/>
              </w:rPr>
            </w:pPr>
            <w:r>
              <w:rPr>
                <w:rFonts w:ascii="Times New Roman" w:eastAsiaTheme="minorHAnsi" w:hAnsi="Times New Roman" w:cs="Times New Roman"/>
                <w:b/>
                <w:i/>
                <w:sz w:val="24"/>
                <w:szCs w:val="24"/>
                <w:lang w:eastAsia="en-US"/>
              </w:rPr>
              <w:t>1</w:t>
            </w:r>
          </w:p>
        </w:tc>
        <w:tc>
          <w:tcPr>
            <w:tcW w:w="581" w:type="pct"/>
            <w:shd w:val="clear" w:color="auto" w:fill="F2F2F2" w:themeFill="background1" w:themeFillShade="F2"/>
          </w:tcPr>
          <w:p w:rsidR="00E15D60" w:rsidRPr="00E15D60" w:rsidRDefault="00E15D60" w:rsidP="00E15D60">
            <w:pPr>
              <w:rPr>
                <w:rFonts w:ascii="Times New Roman" w:eastAsiaTheme="minorHAnsi" w:hAnsi="Times New Roman" w:cs="Times New Roman"/>
                <w:b/>
                <w:i/>
                <w:sz w:val="24"/>
                <w:szCs w:val="24"/>
                <w:lang w:eastAsia="en-US"/>
              </w:rPr>
            </w:pPr>
            <w:r>
              <w:rPr>
                <w:rFonts w:ascii="Times New Roman" w:eastAsiaTheme="minorHAnsi" w:hAnsi="Times New Roman" w:cs="Times New Roman"/>
                <w:b/>
                <w:i/>
                <w:sz w:val="24"/>
                <w:szCs w:val="24"/>
                <w:lang w:eastAsia="en-US"/>
              </w:rPr>
              <w:t>М</w:t>
            </w:r>
            <w:r w:rsidRPr="00E15D60">
              <w:rPr>
                <w:rFonts w:ascii="Times New Roman" w:eastAsiaTheme="minorHAnsi" w:hAnsi="Times New Roman" w:cs="Times New Roman"/>
                <w:b/>
                <w:i/>
                <w:sz w:val="24"/>
                <w:szCs w:val="24"/>
                <w:lang w:eastAsia="en-US"/>
              </w:rPr>
              <w:t>агазин</w:t>
            </w:r>
          </w:p>
        </w:tc>
        <w:tc>
          <w:tcPr>
            <w:tcW w:w="1199" w:type="pct"/>
          </w:tcPr>
          <w:p w:rsidR="00E15D60" w:rsidRPr="00E15D60" w:rsidRDefault="00E15D60" w:rsidP="00E15D60">
            <w:pPr>
              <w:rPr>
                <w:rFonts w:ascii="Times New Roman" w:eastAsiaTheme="minorHAnsi" w:hAnsi="Times New Roman" w:cs="Times New Roman"/>
                <w:sz w:val="24"/>
                <w:szCs w:val="24"/>
                <w:lang w:eastAsia="en-US"/>
              </w:rPr>
            </w:pPr>
            <w:r w:rsidRPr="00E15D60">
              <w:rPr>
                <w:rFonts w:ascii="Times New Roman" w:eastAsiaTheme="minorHAnsi" w:hAnsi="Times New Roman" w:cs="Times New Roman"/>
                <w:sz w:val="24"/>
                <w:szCs w:val="24"/>
                <w:lang w:eastAsia="en-US"/>
              </w:rPr>
              <w:t>п</w:t>
            </w:r>
            <w:r>
              <w:rPr>
                <w:rFonts w:ascii="Times New Roman" w:eastAsiaTheme="minorHAnsi" w:hAnsi="Times New Roman" w:cs="Times New Roman"/>
                <w:sz w:val="24"/>
                <w:szCs w:val="24"/>
                <w:lang w:eastAsia="en-US"/>
              </w:rPr>
              <w:t>ос</w:t>
            </w:r>
            <w:r w:rsidRPr="00E15D60">
              <w:rPr>
                <w:rFonts w:ascii="Times New Roman" w:eastAsiaTheme="minorHAnsi" w:hAnsi="Times New Roman" w:cs="Times New Roman"/>
                <w:sz w:val="24"/>
                <w:szCs w:val="24"/>
                <w:lang w:eastAsia="en-US"/>
              </w:rPr>
              <w:t>. Гостовский ул. Березовская</w:t>
            </w:r>
          </w:p>
        </w:tc>
        <w:tc>
          <w:tcPr>
            <w:tcW w:w="1000" w:type="pct"/>
          </w:tcPr>
          <w:p w:rsidR="00E15D60" w:rsidRPr="00E15D60" w:rsidRDefault="00E15D60" w:rsidP="00E15D60">
            <w:pP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Т</w:t>
            </w:r>
            <w:r w:rsidRPr="00E15D60">
              <w:rPr>
                <w:rFonts w:ascii="Times New Roman" w:eastAsiaTheme="minorHAnsi" w:hAnsi="Times New Roman" w:cs="Times New Roman"/>
                <w:sz w:val="24"/>
                <w:szCs w:val="24"/>
                <w:lang w:eastAsia="en-US"/>
              </w:rPr>
              <w:t>овары повс</w:t>
            </w:r>
            <w:r w:rsidRPr="00E15D60">
              <w:rPr>
                <w:rFonts w:ascii="Times New Roman" w:eastAsiaTheme="minorHAnsi" w:hAnsi="Times New Roman" w:cs="Times New Roman"/>
                <w:sz w:val="24"/>
                <w:szCs w:val="24"/>
                <w:lang w:eastAsia="en-US"/>
              </w:rPr>
              <w:t>е</w:t>
            </w:r>
            <w:r w:rsidRPr="00E15D60">
              <w:rPr>
                <w:rFonts w:ascii="Times New Roman" w:eastAsiaTheme="minorHAnsi" w:hAnsi="Times New Roman" w:cs="Times New Roman"/>
                <w:sz w:val="24"/>
                <w:szCs w:val="24"/>
                <w:lang w:eastAsia="en-US"/>
              </w:rPr>
              <w:t>дневного спроса</w:t>
            </w:r>
          </w:p>
        </w:tc>
        <w:tc>
          <w:tcPr>
            <w:tcW w:w="1060" w:type="pct"/>
          </w:tcPr>
          <w:p w:rsidR="00E15D60" w:rsidRPr="00E15D60" w:rsidRDefault="00E15D60" w:rsidP="00E15D60">
            <w:pPr>
              <w:jc w:val="center"/>
              <w:rPr>
                <w:rFonts w:ascii="Times New Roman" w:eastAsiaTheme="minorHAnsi" w:hAnsi="Times New Roman" w:cs="Times New Roman"/>
                <w:sz w:val="24"/>
                <w:szCs w:val="24"/>
                <w:lang w:eastAsia="en-US"/>
              </w:rPr>
            </w:pPr>
            <w:r w:rsidRPr="00E15D60">
              <w:rPr>
                <w:rFonts w:ascii="Times New Roman" w:eastAsiaTheme="minorHAnsi" w:hAnsi="Times New Roman" w:cs="Times New Roman"/>
                <w:sz w:val="24"/>
                <w:szCs w:val="24"/>
                <w:lang w:eastAsia="en-US"/>
              </w:rPr>
              <w:t>2</w:t>
            </w:r>
          </w:p>
        </w:tc>
        <w:tc>
          <w:tcPr>
            <w:tcW w:w="815" w:type="pct"/>
          </w:tcPr>
          <w:p w:rsidR="00E15D60" w:rsidRPr="00E15D60" w:rsidRDefault="00E15D60" w:rsidP="00E15D60">
            <w:pPr>
              <w:jc w:val="center"/>
              <w:rPr>
                <w:rFonts w:ascii="Times New Roman" w:eastAsiaTheme="minorHAnsi" w:hAnsi="Times New Roman" w:cs="Times New Roman"/>
                <w:sz w:val="24"/>
                <w:szCs w:val="24"/>
                <w:lang w:eastAsia="en-US"/>
              </w:rPr>
            </w:pPr>
            <w:r w:rsidRPr="00E15D60">
              <w:rPr>
                <w:rFonts w:ascii="Times New Roman" w:eastAsiaTheme="minorHAnsi" w:hAnsi="Times New Roman" w:cs="Times New Roman"/>
                <w:sz w:val="24"/>
                <w:szCs w:val="24"/>
                <w:lang w:eastAsia="en-US"/>
              </w:rPr>
              <w:t>42</w:t>
            </w:r>
          </w:p>
        </w:tc>
      </w:tr>
      <w:tr w:rsidR="00A00D3F" w:rsidRPr="00E15D60" w:rsidTr="00A00D3F">
        <w:trPr>
          <w:cantSplit/>
        </w:trPr>
        <w:tc>
          <w:tcPr>
            <w:tcW w:w="346" w:type="pct"/>
            <w:shd w:val="clear" w:color="auto" w:fill="F2F2F2" w:themeFill="background1" w:themeFillShade="F2"/>
          </w:tcPr>
          <w:p w:rsidR="00E15D60" w:rsidRPr="00E15D60" w:rsidRDefault="00E15D60" w:rsidP="00A00D3F">
            <w:pPr>
              <w:jc w:val="center"/>
              <w:rPr>
                <w:rFonts w:ascii="Times New Roman" w:eastAsiaTheme="minorHAnsi" w:hAnsi="Times New Roman" w:cs="Times New Roman"/>
                <w:b/>
                <w:i/>
                <w:sz w:val="24"/>
                <w:szCs w:val="24"/>
                <w:lang w:eastAsia="en-US"/>
              </w:rPr>
            </w:pPr>
            <w:r>
              <w:rPr>
                <w:rFonts w:ascii="Times New Roman" w:eastAsiaTheme="minorHAnsi" w:hAnsi="Times New Roman" w:cs="Times New Roman"/>
                <w:b/>
                <w:i/>
                <w:sz w:val="24"/>
                <w:szCs w:val="24"/>
                <w:lang w:eastAsia="en-US"/>
              </w:rPr>
              <w:t>2</w:t>
            </w:r>
          </w:p>
        </w:tc>
        <w:tc>
          <w:tcPr>
            <w:tcW w:w="581" w:type="pct"/>
            <w:shd w:val="clear" w:color="auto" w:fill="F2F2F2" w:themeFill="background1" w:themeFillShade="F2"/>
          </w:tcPr>
          <w:p w:rsidR="00E15D60" w:rsidRPr="00E15D60" w:rsidRDefault="00E15D60" w:rsidP="00E15D60">
            <w:pPr>
              <w:rPr>
                <w:rFonts w:ascii="Times New Roman" w:eastAsiaTheme="minorHAnsi" w:hAnsi="Times New Roman" w:cs="Times New Roman"/>
                <w:b/>
                <w:i/>
                <w:sz w:val="24"/>
                <w:szCs w:val="24"/>
                <w:lang w:eastAsia="en-US"/>
              </w:rPr>
            </w:pPr>
            <w:r>
              <w:rPr>
                <w:rFonts w:ascii="Times New Roman" w:eastAsiaTheme="minorHAnsi" w:hAnsi="Times New Roman" w:cs="Times New Roman"/>
                <w:b/>
                <w:i/>
                <w:sz w:val="24"/>
                <w:szCs w:val="24"/>
                <w:lang w:eastAsia="en-US"/>
              </w:rPr>
              <w:t>М</w:t>
            </w:r>
            <w:r w:rsidRPr="00E15D60">
              <w:rPr>
                <w:rFonts w:ascii="Times New Roman" w:eastAsiaTheme="minorHAnsi" w:hAnsi="Times New Roman" w:cs="Times New Roman"/>
                <w:b/>
                <w:i/>
                <w:sz w:val="24"/>
                <w:szCs w:val="24"/>
                <w:lang w:eastAsia="en-US"/>
              </w:rPr>
              <w:t>агазин</w:t>
            </w:r>
          </w:p>
        </w:tc>
        <w:tc>
          <w:tcPr>
            <w:tcW w:w="1199" w:type="pct"/>
          </w:tcPr>
          <w:p w:rsidR="00E15D60" w:rsidRPr="00E15D60" w:rsidRDefault="00E15D60" w:rsidP="00E15D60">
            <w:pPr>
              <w:rPr>
                <w:rFonts w:ascii="Times New Roman" w:eastAsiaTheme="minorHAnsi" w:hAnsi="Times New Roman" w:cs="Times New Roman"/>
                <w:sz w:val="24"/>
                <w:szCs w:val="24"/>
                <w:lang w:eastAsia="en-US"/>
              </w:rPr>
            </w:pPr>
            <w:r w:rsidRPr="00E15D60">
              <w:rPr>
                <w:rFonts w:ascii="Times New Roman" w:eastAsiaTheme="minorHAnsi" w:hAnsi="Times New Roman" w:cs="Times New Roman"/>
                <w:sz w:val="24"/>
                <w:szCs w:val="24"/>
                <w:lang w:eastAsia="en-US"/>
              </w:rPr>
              <w:t>п</w:t>
            </w:r>
            <w:r>
              <w:rPr>
                <w:rFonts w:ascii="Times New Roman" w:eastAsiaTheme="minorHAnsi" w:hAnsi="Times New Roman" w:cs="Times New Roman"/>
                <w:sz w:val="24"/>
                <w:szCs w:val="24"/>
                <w:lang w:eastAsia="en-US"/>
              </w:rPr>
              <w:t>ос</w:t>
            </w:r>
            <w:r w:rsidRPr="00E15D60">
              <w:rPr>
                <w:rFonts w:ascii="Times New Roman" w:eastAsiaTheme="minorHAnsi" w:hAnsi="Times New Roman" w:cs="Times New Roman"/>
                <w:sz w:val="24"/>
                <w:szCs w:val="24"/>
                <w:lang w:eastAsia="en-US"/>
              </w:rPr>
              <w:t>. Гостовский ул. Привокзальная</w:t>
            </w:r>
          </w:p>
        </w:tc>
        <w:tc>
          <w:tcPr>
            <w:tcW w:w="1000" w:type="pct"/>
          </w:tcPr>
          <w:p w:rsidR="00E15D60" w:rsidRPr="00E15D60" w:rsidRDefault="00E15D60" w:rsidP="00E15D60">
            <w:pP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Т</w:t>
            </w:r>
            <w:r w:rsidRPr="00E15D60">
              <w:rPr>
                <w:rFonts w:ascii="Times New Roman" w:eastAsiaTheme="minorHAnsi" w:hAnsi="Times New Roman" w:cs="Times New Roman"/>
                <w:sz w:val="24"/>
                <w:szCs w:val="24"/>
                <w:lang w:eastAsia="en-US"/>
              </w:rPr>
              <w:t>овары повс</w:t>
            </w:r>
            <w:r w:rsidRPr="00E15D60">
              <w:rPr>
                <w:rFonts w:ascii="Times New Roman" w:eastAsiaTheme="minorHAnsi" w:hAnsi="Times New Roman" w:cs="Times New Roman"/>
                <w:sz w:val="24"/>
                <w:szCs w:val="24"/>
                <w:lang w:eastAsia="en-US"/>
              </w:rPr>
              <w:t>е</w:t>
            </w:r>
            <w:r w:rsidRPr="00E15D60">
              <w:rPr>
                <w:rFonts w:ascii="Times New Roman" w:eastAsiaTheme="minorHAnsi" w:hAnsi="Times New Roman" w:cs="Times New Roman"/>
                <w:sz w:val="24"/>
                <w:szCs w:val="24"/>
                <w:lang w:eastAsia="en-US"/>
              </w:rPr>
              <w:t>дневного спроса</w:t>
            </w:r>
          </w:p>
        </w:tc>
        <w:tc>
          <w:tcPr>
            <w:tcW w:w="1060" w:type="pct"/>
          </w:tcPr>
          <w:p w:rsidR="00E15D60" w:rsidRPr="00E15D60" w:rsidRDefault="00E15D60" w:rsidP="00E15D60">
            <w:pPr>
              <w:jc w:val="center"/>
              <w:rPr>
                <w:rFonts w:ascii="Times New Roman" w:eastAsiaTheme="minorHAnsi" w:hAnsi="Times New Roman" w:cs="Times New Roman"/>
                <w:sz w:val="24"/>
                <w:szCs w:val="24"/>
                <w:lang w:eastAsia="en-US"/>
              </w:rPr>
            </w:pPr>
            <w:r w:rsidRPr="00E15D60">
              <w:rPr>
                <w:rFonts w:ascii="Times New Roman" w:eastAsiaTheme="minorHAnsi" w:hAnsi="Times New Roman" w:cs="Times New Roman"/>
                <w:sz w:val="24"/>
                <w:szCs w:val="24"/>
                <w:lang w:eastAsia="en-US"/>
              </w:rPr>
              <w:t>2</w:t>
            </w:r>
          </w:p>
        </w:tc>
        <w:tc>
          <w:tcPr>
            <w:tcW w:w="815" w:type="pct"/>
          </w:tcPr>
          <w:p w:rsidR="00E15D60" w:rsidRPr="00E15D60" w:rsidRDefault="00E15D60" w:rsidP="00E15D60">
            <w:pPr>
              <w:jc w:val="center"/>
              <w:rPr>
                <w:rFonts w:ascii="Times New Roman" w:eastAsiaTheme="minorHAnsi" w:hAnsi="Times New Roman" w:cs="Times New Roman"/>
                <w:sz w:val="24"/>
                <w:szCs w:val="24"/>
                <w:lang w:eastAsia="en-US"/>
              </w:rPr>
            </w:pPr>
            <w:r w:rsidRPr="00E15D60">
              <w:rPr>
                <w:rFonts w:ascii="Times New Roman" w:eastAsiaTheme="minorHAnsi" w:hAnsi="Times New Roman" w:cs="Times New Roman"/>
                <w:sz w:val="24"/>
                <w:szCs w:val="24"/>
                <w:lang w:eastAsia="en-US"/>
              </w:rPr>
              <w:t>57</w:t>
            </w:r>
          </w:p>
        </w:tc>
      </w:tr>
      <w:tr w:rsidR="00A00D3F" w:rsidRPr="00E15D60" w:rsidTr="00A00D3F">
        <w:trPr>
          <w:cantSplit/>
        </w:trPr>
        <w:tc>
          <w:tcPr>
            <w:tcW w:w="346" w:type="pct"/>
            <w:shd w:val="clear" w:color="auto" w:fill="F2F2F2" w:themeFill="background1" w:themeFillShade="F2"/>
          </w:tcPr>
          <w:p w:rsidR="00E15D60" w:rsidRPr="00E15D60" w:rsidRDefault="00E15D60" w:rsidP="00A00D3F">
            <w:pPr>
              <w:jc w:val="center"/>
              <w:rPr>
                <w:rFonts w:ascii="Times New Roman" w:eastAsiaTheme="minorHAnsi" w:hAnsi="Times New Roman" w:cs="Times New Roman"/>
                <w:b/>
                <w:i/>
                <w:sz w:val="24"/>
                <w:szCs w:val="24"/>
                <w:lang w:eastAsia="en-US"/>
              </w:rPr>
            </w:pPr>
            <w:r>
              <w:rPr>
                <w:rFonts w:ascii="Times New Roman" w:eastAsiaTheme="minorHAnsi" w:hAnsi="Times New Roman" w:cs="Times New Roman"/>
                <w:b/>
                <w:i/>
                <w:sz w:val="24"/>
                <w:szCs w:val="24"/>
                <w:lang w:eastAsia="en-US"/>
              </w:rPr>
              <w:t>3</w:t>
            </w:r>
          </w:p>
        </w:tc>
        <w:tc>
          <w:tcPr>
            <w:tcW w:w="581" w:type="pct"/>
            <w:shd w:val="clear" w:color="auto" w:fill="F2F2F2" w:themeFill="background1" w:themeFillShade="F2"/>
          </w:tcPr>
          <w:p w:rsidR="00E15D60" w:rsidRPr="00E15D60" w:rsidRDefault="00E15D60" w:rsidP="00E15D60">
            <w:pPr>
              <w:rPr>
                <w:rFonts w:ascii="Times New Roman" w:eastAsiaTheme="minorHAnsi" w:hAnsi="Times New Roman" w:cs="Times New Roman"/>
                <w:b/>
                <w:i/>
                <w:sz w:val="24"/>
                <w:szCs w:val="24"/>
                <w:lang w:eastAsia="en-US"/>
              </w:rPr>
            </w:pPr>
            <w:r>
              <w:rPr>
                <w:rFonts w:ascii="Times New Roman" w:eastAsiaTheme="minorHAnsi" w:hAnsi="Times New Roman" w:cs="Times New Roman"/>
                <w:b/>
                <w:i/>
                <w:sz w:val="24"/>
                <w:szCs w:val="24"/>
                <w:lang w:eastAsia="en-US"/>
              </w:rPr>
              <w:t>М</w:t>
            </w:r>
            <w:r w:rsidRPr="00E15D60">
              <w:rPr>
                <w:rFonts w:ascii="Times New Roman" w:eastAsiaTheme="minorHAnsi" w:hAnsi="Times New Roman" w:cs="Times New Roman"/>
                <w:b/>
                <w:i/>
                <w:sz w:val="24"/>
                <w:szCs w:val="24"/>
                <w:lang w:eastAsia="en-US"/>
              </w:rPr>
              <w:t>агазин</w:t>
            </w:r>
          </w:p>
        </w:tc>
        <w:tc>
          <w:tcPr>
            <w:tcW w:w="1199" w:type="pct"/>
          </w:tcPr>
          <w:p w:rsidR="00E15D60" w:rsidRPr="00E15D60" w:rsidRDefault="00E15D60" w:rsidP="00E15D60">
            <w:pPr>
              <w:rPr>
                <w:rFonts w:ascii="Times New Roman" w:eastAsiaTheme="minorHAnsi" w:hAnsi="Times New Roman" w:cs="Times New Roman"/>
                <w:sz w:val="24"/>
                <w:szCs w:val="24"/>
                <w:lang w:eastAsia="en-US"/>
              </w:rPr>
            </w:pPr>
            <w:r w:rsidRPr="00E15D60">
              <w:rPr>
                <w:rFonts w:ascii="Times New Roman" w:eastAsiaTheme="minorHAnsi" w:hAnsi="Times New Roman" w:cs="Times New Roman"/>
                <w:sz w:val="24"/>
                <w:szCs w:val="24"/>
                <w:lang w:eastAsia="en-US"/>
              </w:rPr>
              <w:t>п</w:t>
            </w:r>
            <w:r>
              <w:rPr>
                <w:rFonts w:ascii="Times New Roman" w:eastAsiaTheme="minorHAnsi" w:hAnsi="Times New Roman" w:cs="Times New Roman"/>
                <w:sz w:val="24"/>
                <w:szCs w:val="24"/>
                <w:lang w:eastAsia="en-US"/>
              </w:rPr>
              <w:t>ос</w:t>
            </w:r>
            <w:r w:rsidRPr="00E15D60">
              <w:rPr>
                <w:rFonts w:ascii="Times New Roman" w:eastAsiaTheme="minorHAnsi" w:hAnsi="Times New Roman" w:cs="Times New Roman"/>
                <w:sz w:val="24"/>
                <w:szCs w:val="24"/>
                <w:lang w:eastAsia="en-US"/>
              </w:rPr>
              <w:t>. Гостовский ул. Новая</w:t>
            </w:r>
          </w:p>
        </w:tc>
        <w:tc>
          <w:tcPr>
            <w:tcW w:w="1000" w:type="pct"/>
          </w:tcPr>
          <w:p w:rsidR="00E15D60" w:rsidRPr="00E15D60" w:rsidRDefault="00E15D60" w:rsidP="00E15D60">
            <w:pP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Т</w:t>
            </w:r>
            <w:r w:rsidRPr="00E15D60">
              <w:rPr>
                <w:rFonts w:ascii="Times New Roman" w:eastAsiaTheme="minorHAnsi" w:hAnsi="Times New Roman" w:cs="Times New Roman"/>
                <w:sz w:val="24"/>
                <w:szCs w:val="24"/>
                <w:lang w:eastAsia="en-US"/>
              </w:rPr>
              <w:t>овары повс</w:t>
            </w:r>
            <w:r w:rsidRPr="00E15D60">
              <w:rPr>
                <w:rFonts w:ascii="Times New Roman" w:eastAsiaTheme="minorHAnsi" w:hAnsi="Times New Roman" w:cs="Times New Roman"/>
                <w:sz w:val="24"/>
                <w:szCs w:val="24"/>
                <w:lang w:eastAsia="en-US"/>
              </w:rPr>
              <w:t>е</w:t>
            </w:r>
            <w:r w:rsidRPr="00E15D60">
              <w:rPr>
                <w:rFonts w:ascii="Times New Roman" w:eastAsiaTheme="minorHAnsi" w:hAnsi="Times New Roman" w:cs="Times New Roman"/>
                <w:sz w:val="24"/>
                <w:szCs w:val="24"/>
                <w:lang w:eastAsia="en-US"/>
              </w:rPr>
              <w:t>дневного спроса</w:t>
            </w:r>
          </w:p>
        </w:tc>
        <w:tc>
          <w:tcPr>
            <w:tcW w:w="1060" w:type="pct"/>
          </w:tcPr>
          <w:p w:rsidR="00E15D60" w:rsidRPr="00E15D60" w:rsidRDefault="00E15D60" w:rsidP="00E15D60">
            <w:pPr>
              <w:jc w:val="center"/>
              <w:rPr>
                <w:rFonts w:ascii="Times New Roman" w:eastAsiaTheme="minorHAnsi" w:hAnsi="Times New Roman" w:cs="Times New Roman"/>
                <w:sz w:val="24"/>
                <w:szCs w:val="24"/>
                <w:lang w:eastAsia="en-US"/>
              </w:rPr>
            </w:pPr>
            <w:r w:rsidRPr="00E15D60">
              <w:rPr>
                <w:rFonts w:ascii="Times New Roman" w:eastAsiaTheme="minorHAnsi" w:hAnsi="Times New Roman" w:cs="Times New Roman"/>
                <w:sz w:val="24"/>
                <w:szCs w:val="24"/>
                <w:lang w:eastAsia="en-US"/>
              </w:rPr>
              <w:t>2</w:t>
            </w:r>
          </w:p>
        </w:tc>
        <w:tc>
          <w:tcPr>
            <w:tcW w:w="815" w:type="pct"/>
          </w:tcPr>
          <w:p w:rsidR="00E15D60" w:rsidRPr="00E15D60" w:rsidRDefault="00E15D60" w:rsidP="00E15D60">
            <w:pPr>
              <w:jc w:val="center"/>
              <w:rPr>
                <w:rFonts w:ascii="Times New Roman" w:eastAsiaTheme="minorHAnsi" w:hAnsi="Times New Roman" w:cs="Times New Roman"/>
                <w:sz w:val="24"/>
                <w:szCs w:val="24"/>
                <w:lang w:eastAsia="en-US"/>
              </w:rPr>
            </w:pPr>
            <w:r w:rsidRPr="00E15D60">
              <w:rPr>
                <w:rFonts w:ascii="Times New Roman" w:eastAsiaTheme="minorHAnsi" w:hAnsi="Times New Roman" w:cs="Times New Roman"/>
                <w:sz w:val="24"/>
                <w:szCs w:val="24"/>
                <w:lang w:eastAsia="en-US"/>
              </w:rPr>
              <w:t>34</w:t>
            </w:r>
          </w:p>
        </w:tc>
      </w:tr>
      <w:tr w:rsidR="00A00D3F" w:rsidRPr="00E15D60" w:rsidTr="00A00D3F">
        <w:trPr>
          <w:cantSplit/>
        </w:trPr>
        <w:tc>
          <w:tcPr>
            <w:tcW w:w="346" w:type="pct"/>
            <w:shd w:val="clear" w:color="auto" w:fill="F2F2F2" w:themeFill="background1" w:themeFillShade="F2"/>
          </w:tcPr>
          <w:p w:rsidR="00E15D60" w:rsidRPr="00E15D60" w:rsidRDefault="00E15D60" w:rsidP="00A00D3F">
            <w:pPr>
              <w:jc w:val="center"/>
              <w:rPr>
                <w:rFonts w:ascii="Times New Roman" w:eastAsiaTheme="minorHAnsi" w:hAnsi="Times New Roman" w:cs="Times New Roman"/>
                <w:b/>
                <w:i/>
                <w:sz w:val="24"/>
                <w:szCs w:val="24"/>
                <w:lang w:eastAsia="en-US"/>
              </w:rPr>
            </w:pPr>
            <w:r>
              <w:rPr>
                <w:rFonts w:ascii="Times New Roman" w:eastAsiaTheme="minorHAnsi" w:hAnsi="Times New Roman" w:cs="Times New Roman"/>
                <w:b/>
                <w:i/>
                <w:sz w:val="24"/>
                <w:szCs w:val="24"/>
                <w:lang w:eastAsia="en-US"/>
              </w:rPr>
              <w:lastRenderedPageBreak/>
              <w:t>4</w:t>
            </w:r>
          </w:p>
        </w:tc>
        <w:tc>
          <w:tcPr>
            <w:tcW w:w="581" w:type="pct"/>
            <w:shd w:val="clear" w:color="auto" w:fill="F2F2F2" w:themeFill="background1" w:themeFillShade="F2"/>
          </w:tcPr>
          <w:p w:rsidR="00E15D60" w:rsidRPr="00E15D60" w:rsidRDefault="00E15D60" w:rsidP="00E15D60">
            <w:pPr>
              <w:rPr>
                <w:rFonts w:ascii="Times New Roman" w:eastAsiaTheme="minorHAnsi" w:hAnsi="Times New Roman" w:cs="Times New Roman"/>
                <w:b/>
                <w:i/>
                <w:sz w:val="24"/>
                <w:szCs w:val="24"/>
                <w:lang w:eastAsia="en-US"/>
              </w:rPr>
            </w:pPr>
            <w:r>
              <w:rPr>
                <w:rFonts w:ascii="Times New Roman" w:eastAsiaTheme="minorHAnsi" w:hAnsi="Times New Roman" w:cs="Times New Roman"/>
                <w:b/>
                <w:i/>
                <w:sz w:val="24"/>
                <w:szCs w:val="24"/>
                <w:lang w:eastAsia="en-US"/>
              </w:rPr>
              <w:t>М</w:t>
            </w:r>
            <w:r w:rsidRPr="00E15D60">
              <w:rPr>
                <w:rFonts w:ascii="Times New Roman" w:eastAsiaTheme="minorHAnsi" w:hAnsi="Times New Roman" w:cs="Times New Roman"/>
                <w:b/>
                <w:i/>
                <w:sz w:val="24"/>
                <w:szCs w:val="24"/>
                <w:lang w:eastAsia="en-US"/>
              </w:rPr>
              <w:t>агазин</w:t>
            </w:r>
          </w:p>
        </w:tc>
        <w:tc>
          <w:tcPr>
            <w:tcW w:w="1199" w:type="pct"/>
          </w:tcPr>
          <w:p w:rsidR="00E15D60" w:rsidRPr="00E15D60" w:rsidRDefault="00E15D60" w:rsidP="00E15D60">
            <w:pPr>
              <w:rPr>
                <w:rFonts w:ascii="Times New Roman" w:eastAsiaTheme="minorHAnsi" w:hAnsi="Times New Roman" w:cs="Times New Roman"/>
                <w:sz w:val="24"/>
                <w:szCs w:val="24"/>
                <w:lang w:eastAsia="en-US"/>
              </w:rPr>
            </w:pPr>
            <w:r w:rsidRPr="00E15D60">
              <w:rPr>
                <w:rFonts w:ascii="Times New Roman" w:eastAsiaTheme="minorHAnsi" w:hAnsi="Times New Roman" w:cs="Times New Roman"/>
                <w:sz w:val="24"/>
                <w:szCs w:val="24"/>
                <w:lang w:eastAsia="en-US"/>
              </w:rPr>
              <w:t>п</w:t>
            </w:r>
            <w:r>
              <w:rPr>
                <w:rFonts w:ascii="Times New Roman" w:eastAsiaTheme="minorHAnsi" w:hAnsi="Times New Roman" w:cs="Times New Roman"/>
                <w:sz w:val="24"/>
                <w:szCs w:val="24"/>
                <w:lang w:eastAsia="en-US"/>
              </w:rPr>
              <w:t>ос</w:t>
            </w:r>
            <w:r w:rsidRPr="00E15D60">
              <w:rPr>
                <w:rFonts w:ascii="Times New Roman" w:eastAsiaTheme="minorHAnsi" w:hAnsi="Times New Roman" w:cs="Times New Roman"/>
                <w:sz w:val="24"/>
                <w:szCs w:val="24"/>
                <w:lang w:eastAsia="en-US"/>
              </w:rPr>
              <w:t>. Гостовский ул. Октября</w:t>
            </w:r>
          </w:p>
        </w:tc>
        <w:tc>
          <w:tcPr>
            <w:tcW w:w="1000" w:type="pct"/>
          </w:tcPr>
          <w:p w:rsidR="00E15D60" w:rsidRPr="00E15D60" w:rsidRDefault="00E15D60" w:rsidP="00E15D60">
            <w:pP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Т</w:t>
            </w:r>
            <w:r w:rsidRPr="00E15D60">
              <w:rPr>
                <w:rFonts w:ascii="Times New Roman" w:eastAsiaTheme="minorHAnsi" w:hAnsi="Times New Roman" w:cs="Times New Roman"/>
                <w:sz w:val="24"/>
                <w:szCs w:val="24"/>
                <w:lang w:eastAsia="en-US"/>
              </w:rPr>
              <w:t>овары повс</w:t>
            </w:r>
            <w:r w:rsidRPr="00E15D60">
              <w:rPr>
                <w:rFonts w:ascii="Times New Roman" w:eastAsiaTheme="minorHAnsi" w:hAnsi="Times New Roman" w:cs="Times New Roman"/>
                <w:sz w:val="24"/>
                <w:szCs w:val="24"/>
                <w:lang w:eastAsia="en-US"/>
              </w:rPr>
              <w:t>е</w:t>
            </w:r>
            <w:r w:rsidRPr="00E15D60">
              <w:rPr>
                <w:rFonts w:ascii="Times New Roman" w:eastAsiaTheme="minorHAnsi" w:hAnsi="Times New Roman" w:cs="Times New Roman"/>
                <w:sz w:val="24"/>
                <w:szCs w:val="24"/>
                <w:lang w:eastAsia="en-US"/>
              </w:rPr>
              <w:t>дневного спроса</w:t>
            </w:r>
          </w:p>
        </w:tc>
        <w:tc>
          <w:tcPr>
            <w:tcW w:w="1060" w:type="pct"/>
          </w:tcPr>
          <w:p w:rsidR="00E15D60" w:rsidRPr="00E15D60" w:rsidRDefault="00E15D60" w:rsidP="00E15D60">
            <w:pPr>
              <w:jc w:val="center"/>
              <w:rPr>
                <w:rFonts w:ascii="Times New Roman" w:eastAsiaTheme="minorHAnsi" w:hAnsi="Times New Roman" w:cs="Times New Roman"/>
                <w:sz w:val="24"/>
                <w:szCs w:val="24"/>
                <w:lang w:eastAsia="en-US"/>
              </w:rPr>
            </w:pPr>
            <w:r w:rsidRPr="00E15D60">
              <w:rPr>
                <w:rFonts w:ascii="Times New Roman" w:eastAsiaTheme="minorHAnsi" w:hAnsi="Times New Roman" w:cs="Times New Roman"/>
                <w:sz w:val="24"/>
                <w:szCs w:val="24"/>
                <w:lang w:eastAsia="en-US"/>
              </w:rPr>
              <w:t>4</w:t>
            </w:r>
          </w:p>
        </w:tc>
        <w:tc>
          <w:tcPr>
            <w:tcW w:w="815" w:type="pct"/>
          </w:tcPr>
          <w:p w:rsidR="00E15D60" w:rsidRPr="00E15D60" w:rsidRDefault="00E15D60" w:rsidP="00E15D60">
            <w:pPr>
              <w:jc w:val="center"/>
              <w:rPr>
                <w:rFonts w:ascii="Times New Roman" w:eastAsiaTheme="minorHAnsi" w:hAnsi="Times New Roman" w:cs="Times New Roman"/>
                <w:sz w:val="24"/>
                <w:szCs w:val="24"/>
                <w:lang w:eastAsia="en-US"/>
              </w:rPr>
            </w:pPr>
            <w:r w:rsidRPr="00E15D60">
              <w:rPr>
                <w:rFonts w:ascii="Times New Roman" w:eastAsiaTheme="minorHAnsi" w:hAnsi="Times New Roman" w:cs="Times New Roman"/>
                <w:sz w:val="24"/>
                <w:szCs w:val="24"/>
                <w:lang w:eastAsia="en-US"/>
              </w:rPr>
              <w:t>54</w:t>
            </w:r>
          </w:p>
        </w:tc>
      </w:tr>
      <w:tr w:rsidR="00A00D3F" w:rsidRPr="00E15D60" w:rsidTr="00A00D3F">
        <w:trPr>
          <w:cantSplit/>
        </w:trPr>
        <w:tc>
          <w:tcPr>
            <w:tcW w:w="346" w:type="pct"/>
            <w:shd w:val="clear" w:color="auto" w:fill="F2F2F2" w:themeFill="background1" w:themeFillShade="F2"/>
          </w:tcPr>
          <w:p w:rsidR="00E15D60" w:rsidRPr="00E15D60" w:rsidRDefault="00E15D60" w:rsidP="00A00D3F">
            <w:pPr>
              <w:jc w:val="center"/>
              <w:rPr>
                <w:rFonts w:ascii="Times New Roman" w:eastAsiaTheme="minorHAnsi" w:hAnsi="Times New Roman" w:cs="Times New Roman"/>
                <w:b/>
                <w:i/>
                <w:sz w:val="24"/>
                <w:szCs w:val="24"/>
                <w:lang w:eastAsia="en-US"/>
              </w:rPr>
            </w:pPr>
            <w:r>
              <w:rPr>
                <w:rFonts w:ascii="Times New Roman" w:eastAsiaTheme="minorHAnsi" w:hAnsi="Times New Roman" w:cs="Times New Roman"/>
                <w:b/>
                <w:i/>
                <w:sz w:val="24"/>
                <w:szCs w:val="24"/>
                <w:lang w:eastAsia="en-US"/>
              </w:rPr>
              <w:t>5</w:t>
            </w:r>
          </w:p>
        </w:tc>
        <w:tc>
          <w:tcPr>
            <w:tcW w:w="581" w:type="pct"/>
            <w:shd w:val="clear" w:color="auto" w:fill="F2F2F2" w:themeFill="background1" w:themeFillShade="F2"/>
          </w:tcPr>
          <w:p w:rsidR="00E15D60" w:rsidRPr="00E15D60" w:rsidRDefault="00E15D60" w:rsidP="00E15D60">
            <w:pPr>
              <w:rPr>
                <w:rFonts w:ascii="Times New Roman" w:eastAsiaTheme="minorHAnsi" w:hAnsi="Times New Roman" w:cs="Times New Roman"/>
                <w:b/>
                <w:i/>
                <w:sz w:val="24"/>
                <w:szCs w:val="24"/>
                <w:lang w:eastAsia="en-US"/>
              </w:rPr>
            </w:pPr>
            <w:r>
              <w:rPr>
                <w:rFonts w:ascii="Times New Roman" w:eastAsiaTheme="minorHAnsi" w:hAnsi="Times New Roman" w:cs="Times New Roman"/>
                <w:b/>
                <w:i/>
                <w:sz w:val="24"/>
                <w:szCs w:val="24"/>
                <w:lang w:eastAsia="en-US"/>
              </w:rPr>
              <w:t>М</w:t>
            </w:r>
            <w:r w:rsidRPr="00E15D60">
              <w:rPr>
                <w:rFonts w:ascii="Times New Roman" w:eastAsiaTheme="minorHAnsi" w:hAnsi="Times New Roman" w:cs="Times New Roman"/>
                <w:b/>
                <w:i/>
                <w:sz w:val="24"/>
                <w:szCs w:val="24"/>
                <w:lang w:eastAsia="en-US"/>
              </w:rPr>
              <w:t xml:space="preserve">агазин </w:t>
            </w:r>
          </w:p>
        </w:tc>
        <w:tc>
          <w:tcPr>
            <w:tcW w:w="1199" w:type="pct"/>
          </w:tcPr>
          <w:p w:rsidR="00E15D60" w:rsidRPr="00E15D60" w:rsidRDefault="00E15D60" w:rsidP="00E15D60">
            <w:pPr>
              <w:rPr>
                <w:rFonts w:ascii="Times New Roman" w:eastAsiaTheme="minorHAnsi" w:hAnsi="Times New Roman" w:cs="Times New Roman"/>
                <w:sz w:val="24"/>
                <w:szCs w:val="24"/>
                <w:lang w:eastAsia="en-US"/>
              </w:rPr>
            </w:pPr>
            <w:r w:rsidRPr="00E15D60">
              <w:rPr>
                <w:rFonts w:ascii="Times New Roman" w:eastAsiaTheme="minorHAnsi" w:hAnsi="Times New Roman" w:cs="Times New Roman"/>
                <w:sz w:val="24"/>
                <w:szCs w:val="24"/>
                <w:lang w:eastAsia="en-US"/>
              </w:rPr>
              <w:t>п</w:t>
            </w:r>
            <w:r>
              <w:rPr>
                <w:rFonts w:ascii="Times New Roman" w:eastAsiaTheme="minorHAnsi" w:hAnsi="Times New Roman" w:cs="Times New Roman"/>
                <w:sz w:val="24"/>
                <w:szCs w:val="24"/>
                <w:lang w:eastAsia="en-US"/>
              </w:rPr>
              <w:t>ос</w:t>
            </w:r>
            <w:r w:rsidRPr="00E15D60">
              <w:rPr>
                <w:rFonts w:ascii="Times New Roman" w:eastAsiaTheme="minorHAnsi" w:hAnsi="Times New Roman" w:cs="Times New Roman"/>
                <w:sz w:val="24"/>
                <w:szCs w:val="24"/>
                <w:lang w:eastAsia="en-US"/>
              </w:rPr>
              <w:t xml:space="preserve">. Гостовский ул. Железнодорожная </w:t>
            </w:r>
          </w:p>
        </w:tc>
        <w:tc>
          <w:tcPr>
            <w:tcW w:w="1000" w:type="pct"/>
          </w:tcPr>
          <w:p w:rsidR="00E15D60" w:rsidRPr="00E15D60" w:rsidRDefault="000A71B3" w:rsidP="00E15D60">
            <w:pP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Т</w:t>
            </w:r>
            <w:r w:rsidR="00E15D60" w:rsidRPr="00E15D60">
              <w:rPr>
                <w:rFonts w:ascii="Times New Roman" w:eastAsiaTheme="minorHAnsi" w:hAnsi="Times New Roman" w:cs="Times New Roman"/>
                <w:sz w:val="24"/>
                <w:szCs w:val="24"/>
                <w:lang w:eastAsia="en-US"/>
              </w:rPr>
              <w:t>овары повс</w:t>
            </w:r>
            <w:r w:rsidR="00E15D60" w:rsidRPr="00E15D60">
              <w:rPr>
                <w:rFonts w:ascii="Times New Roman" w:eastAsiaTheme="minorHAnsi" w:hAnsi="Times New Roman" w:cs="Times New Roman"/>
                <w:sz w:val="24"/>
                <w:szCs w:val="24"/>
                <w:lang w:eastAsia="en-US"/>
              </w:rPr>
              <w:t>е</w:t>
            </w:r>
            <w:r w:rsidR="00E15D60" w:rsidRPr="00E15D60">
              <w:rPr>
                <w:rFonts w:ascii="Times New Roman" w:eastAsiaTheme="minorHAnsi" w:hAnsi="Times New Roman" w:cs="Times New Roman"/>
                <w:sz w:val="24"/>
                <w:szCs w:val="24"/>
                <w:lang w:eastAsia="en-US"/>
              </w:rPr>
              <w:t>дневного спроса</w:t>
            </w:r>
          </w:p>
        </w:tc>
        <w:tc>
          <w:tcPr>
            <w:tcW w:w="1060" w:type="pct"/>
          </w:tcPr>
          <w:p w:rsidR="00E15D60" w:rsidRPr="00E15D60" w:rsidRDefault="00E15D60" w:rsidP="000A71B3">
            <w:pPr>
              <w:jc w:val="center"/>
              <w:rPr>
                <w:rFonts w:ascii="Times New Roman" w:eastAsiaTheme="minorHAnsi" w:hAnsi="Times New Roman" w:cs="Times New Roman"/>
                <w:sz w:val="24"/>
                <w:szCs w:val="24"/>
                <w:lang w:eastAsia="en-US"/>
              </w:rPr>
            </w:pPr>
            <w:r w:rsidRPr="00E15D60">
              <w:rPr>
                <w:rFonts w:ascii="Times New Roman" w:eastAsiaTheme="minorHAnsi" w:hAnsi="Times New Roman" w:cs="Times New Roman"/>
                <w:sz w:val="24"/>
                <w:szCs w:val="24"/>
                <w:lang w:eastAsia="en-US"/>
              </w:rPr>
              <w:t>2</w:t>
            </w:r>
          </w:p>
        </w:tc>
        <w:tc>
          <w:tcPr>
            <w:tcW w:w="815" w:type="pct"/>
          </w:tcPr>
          <w:p w:rsidR="00E15D60" w:rsidRPr="00E15D60" w:rsidRDefault="000A71B3" w:rsidP="000A71B3">
            <w:pPr>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146</w:t>
            </w:r>
          </w:p>
        </w:tc>
      </w:tr>
      <w:tr w:rsidR="00A00D3F" w:rsidRPr="00E15D60" w:rsidTr="00A00D3F">
        <w:trPr>
          <w:cantSplit/>
        </w:trPr>
        <w:tc>
          <w:tcPr>
            <w:tcW w:w="346" w:type="pct"/>
            <w:shd w:val="clear" w:color="auto" w:fill="F2F2F2" w:themeFill="background1" w:themeFillShade="F2"/>
          </w:tcPr>
          <w:p w:rsidR="00E15D60" w:rsidRPr="00E15D60" w:rsidRDefault="00E15D60" w:rsidP="00A00D3F">
            <w:pPr>
              <w:jc w:val="center"/>
              <w:rPr>
                <w:rFonts w:ascii="Times New Roman" w:eastAsiaTheme="minorHAnsi" w:hAnsi="Times New Roman" w:cs="Times New Roman"/>
                <w:b/>
                <w:i/>
                <w:sz w:val="24"/>
                <w:szCs w:val="24"/>
                <w:lang w:eastAsia="en-US"/>
              </w:rPr>
            </w:pPr>
            <w:r>
              <w:rPr>
                <w:rFonts w:ascii="Times New Roman" w:eastAsiaTheme="minorHAnsi" w:hAnsi="Times New Roman" w:cs="Times New Roman"/>
                <w:b/>
                <w:i/>
                <w:sz w:val="24"/>
                <w:szCs w:val="24"/>
                <w:lang w:eastAsia="en-US"/>
              </w:rPr>
              <w:t>6</w:t>
            </w:r>
          </w:p>
        </w:tc>
        <w:tc>
          <w:tcPr>
            <w:tcW w:w="581" w:type="pct"/>
            <w:shd w:val="clear" w:color="auto" w:fill="F2F2F2" w:themeFill="background1" w:themeFillShade="F2"/>
          </w:tcPr>
          <w:p w:rsidR="00E15D60" w:rsidRPr="00E15D60" w:rsidRDefault="00E15D60" w:rsidP="00E15D60">
            <w:pPr>
              <w:rPr>
                <w:rFonts w:ascii="Times New Roman" w:eastAsiaTheme="minorHAnsi" w:hAnsi="Times New Roman" w:cs="Times New Roman"/>
                <w:b/>
                <w:i/>
                <w:sz w:val="24"/>
                <w:szCs w:val="24"/>
                <w:lang w:eastAsia="en-US"/>
              </w:rPr>
            </w:pPr>
            <w:r>
              <w:rPr>
                <w:rFonts w:ascii="Times New Roman" w:eastAsiaTheme="minorHAnsi" w:hAnsi="Times New Roman" w:cs="Times New Roman"/>
                <w:b/>
                <w:i/>
                <w:sz w:val="24"/>
                <w:szCs w:val="24"/>
                <w:lang w:eastAsia="en-US"/>
              </w:rPr>
              <w:t>М</w:t>
            </w:r>
            <w:r w:rsidRPr="00E15D60">
              <w:rPr>
                <w:rFonts w:ascii="Times New Roman" w:eastAsiaTheme="minorHAnsi" w:hAnsi="Times New Roman" w:cs="Times New Roman"/>
                <w:b/>
                <w:i/>
                <w:sz w:val="24"/>
                <w:szCs w:val="24"/>
                <w:lang w:eastAsia="en-US"/>
              </w:rPr>
              <w:t>агазин</w:t>
            </w:r>
          </w:p>
        </w:tc>
        <w:tc>
          <w:tcPr>
            <w:tcW w:w="1199" w:type="pct"/>
          </w:tcPr>
          <w:p w:rsidR="00E15D60" w:rsidRPr="00E15D60" w:rsidRDefault="00E15D60" w:rsidP="00E15D60">
            <w:pPr>
              <w:rPr>
                <w:rFonts w:ascii="Times New Roman" w:eastAsiaTheme="minorHAnsi" w:hAnsi="Times New Roman" w:cs="Times New Roman"/>
                <w:sz w:val="24"/>
                <w:szCs w:val="24"/>
                <w:lang w:eastAsia="en-US"/>
              </w:rPr>
            </w:pPr>
            <w:r w:rsidRPr="00E15D60">
              <w:rPr>
                <w:rFonts w:ascii="Times New Roman" w:eastAsiaTheme="minorHAnsi" w:hAnsi="Times New Roman" w:cs="Times New Roman"/>
                <w:sz w:val="24"/>
                <w:szCs w:val="24"/>
                <w:lang w:eastAsia="en-US"/>
              </w:rPr>
              <w:t>п</w:t>
            </w:r>
            <w:r>
              <w:rPr>
                <w:rFonts w:ascii="Times New Roman" w:eastAsiaTheme="minorHAnsi" w:hAnsi="Times New Roman" w:cs="Times New Roman"/>
                <w:sz w:val="24"/>
                <w:szCs w:val="24"/>
                <w:lang w:eastAsia="en-US"/>
              </w:rPr>
              <w:t>ос</w:t>
            </w:r>
            <w:r w:rsidRPr="00E15D60">
              <w:rPr>
                <w:rFonts w:ascii="Times New Roman" w:eastAsiaTheme="minorHAnsi" w:hAnsi="Times New Roman" w:cs="Times New Roman"/>
                <w:sz w:val="24"/>
                <w:szCs w:val="24"/>
                <w:lang w:eastAsia="en-US"/>
              </w:rPr>
              <w:t>. Гостовский ул. Советская</w:t>
            </w:r>
          </w:p>
        </w:tc>
        <w:tc>
          <w:tcPr>
            <w:tcW w:w="1000" w:type="pct"/>
          </w:tcPr>
          <w:p w:rsidR="00E15D60" w:rsidRPr="00E15D60" w:rsidRDefault="000A71B3" w:rsidP="00E15D60">
            <w:pP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Т</w:t>
            </w:r>
            <w:r w:rsidR="00E15D60" w:rsidRPr="00E15D60">
              <w:rPr>
                <w:rFonts w:ascii="Times New Roman" w:eastAsiaTheme="minorHAnsi" w:hAnsi="Times New Roman" w:cs="Times New Roman"/>
                <w:sz w:val="24"/>
                <w:szCs w:val="24"/>
                <w:lang w:eastAsia="en-US"/>
              </w:rPr>
              <w:t>овары повс</w:t>
            </w:r>
            <w:r w:rsidR="00E15D60" w:rsidRPr="00E15D60">
              <w:rPr>
                <w:rFonts w:ascii="Times New Roman" w:eastAsiaTheme="minorHAnsi" w:hAnsi="Times New Roman" w:cs="Times New Roman"/>
                <w:sz w:val="24"/>
                <w:szCs w:val="24"/>
                <w:lang w:eastAsia="en-US"/>
              </w:rPr>
              <w:t>е</w:t>
            </w:r>
            <w:r w:rsidR="00E15D60" w:rsidRPr="00E15D60">
              <w:rPr>
                <w:rFonts w:ascii="Times New Roman" w:eastAsiaTheme="minorHAnsi" w:hAnsi="Times New Roman" w:cs="Times New Roman"/>
                <w:sz w:val="24"/>
                <w:szCs w:val="24"/>
                <w:lang w:eastAsia="en-US"/>
              </w:rPr>
              <w:t>дневного спроса</w:t>
            </w:r>
          </w:p>
        </w:tc>
        <w:tc>
          <w:tcPr>
            <w:tcW w:w="1060" w:type="pct"/>
          </w:tcPr>
          <w:p w:rsidR="00E15D60" w:rsidRPr="00E15D60" w:rsidRDefault="00E15D60" w:rsidP="000A71B3">
            <w:pPr>
              <w:jc w:val="center"/>
              <w:rPr>
                <w:rFonts w:ascii="Times New Roman" w:eastAsiaTheme="minorHAnsi" w:hAnsi="Times New Roman" w:cs="Times New Roman"/>
                <w:sz w:val="24"/>
                <w:szCs w:val="24"/>
                <w:lang w:eastAsia="en-US"/>
              </w:rPr>
            </w:pPr>
            <w:r w:rsidRPr="00E15D60">
              <w:rPr>
                <w:rFonts w:ascii="Times New Roman" w:eastAsiaTheme="minorHAnsi" w:hAnsi="Times New Roman" w:cs="Times New Roman"/>
                <w:sz w:val="24"/>
                <w:szCs w:val="24"/>
                <w:lang w:eastAsia="en-US"/>
              </w:rPr>
              <w:t>2</w:t>
            </w:r>
          </w:p>
        </w:tc>
        <w:tc>
          <w:tcPr>
            <w:tcW w:w="815" w:type="pct"/>
          </w:tcPr>
          <w:p w:rsidR="00E15D60" w:rsidRPr="00E15D60" w:rsidRDefault="000A71B3" w:rsidP="000A71B3">
            <w:pPr>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30</w:t>
            </w:r>
          </w:p>
        </w:tc>
      </w:tr>
      <w:tr w:rsidR="00A00D3F" w:rsidRPr="00E15D60" w:rsidTr="00A00D3F">
        <w:trPr>
          <w:cantSplit/>
        </w:trPr>
        <w:tc>
          <w:tcPr>
            <w:tcW w:w="346" w:type="pct"/>
            <w:shd w:val="clear" w:color="auto" w:fill="F2F2F2" w:themeFill="background1" w:themeFillShade="F2"/>
          </w:tcPr>
          <w:p w:rsidR="00E15D60" w:rsidRPr="00E15D60" w:rsidRDefault="00E15D60" w:rsidP="00A00D3F">
            <w:pPr>
              <w:jc w:val="center"/>
              <w:rPr>
                <w:rFonts w:ascii="Times New Roman" w:eastAsiaTheme="minorHAnsi" w:hAnsi="Times New Roman" w:cs="Times New Roman"/>
                <w:b/>
                <w:i/>
                <w:sz w:val="24"/>
                <w:szCs w:val="24"/>
                <w:lang w:eastAsia="en-US"/>
              </w:rPr>
            </w:pPr>
            <w:r>
              <w:rPr>
                <w:rFonts w:ascii="Times New Roman" w:eastAsiaTheme="minorHAnsi" w:hAnsi="Times New Roman" w:cs="Times New Roman"/>
                <w:b/>
                <w:i/>
                <w:sz w:val="24"/>
                <w:szCs w:val="24"/>
                <w:lang w:eastAsia="en-US"/>
              </w:rPr>
              <w:t>7</w:t>
            </w:r>
          </w:p>
        </w:tc>
        <w:tc>
          <w:tcPr>
            <w:tcW w:w="581" w:type="pct"/>
            <w:shd w:val="clear" w:color="auto" w:fill="F2F2F2" w:themeFill="background1" w:themeFillShade="F2"/>
          </w:tcPr>
          <w:p w:rsidR="00E15D60" w:rsidRPr="00E15D60" w:rsidRDefault="00E15D60" w:rsidP="00E15D60">
            <w:pPr>
              <w:rPr>
                <w:rFonts w:ascii="Times New Roman" w:eastAsiaTheme="minorHAnsi" w:hAnsi="Times New Roman" w:cs="Times New Roman"/>
                <w:b/>
                <w:i/>
                <w:sz w:val="24"/>
                <w:szCs w:val="24"/>
                <w:lang w:eastAsia="en-US"/>
              </w:rPr>
            </w:pPr>
            <w:r>
              <w:rPr>
                <w:rFonts w:ascii="Times New Roman" w:eastAsiaTheme="minorHAnsi" w:hAnsi="Times New Roman" w:cs="Times New Roman"/>
                <w:b/>
                <w:i/>
                <w:sz w:val="24"/>
                <w:szCs w:val="24"/>
                <w:lang w:eastAsia="en-US"/>
              </w:rPr>
              <w:t>М</w:t>
            </w:r>
            <w:r w:rsidRPr="00E15D60">
              <w:rPr>
                <w:rFonts w:ascii="Times New Roman" w:eastAsiaTheme="minorHAnsi" w:hAnsi="Times New Roman" w:cs="Times New Roman"/>
                <w:b/>
                <w:i/>
                <w:sz w:val="24"/>
                <w:szCs w:val="24"/>
                <w:lang w:eastAsia="en-US"/>
              </w:rPr>
              <w:t>агазин</w:t>
            </w:r>
          </w:p>
        </w:tc>
        <w:tc>
          <w:tcPr>
            <w:tcW w:w="1199" w:type="pct"/>
          </w:tcPr>
          <w:p w:rsidR="00E15D60" w:rsidRPr="00E15D60" w:rsidRDefault="00E15D60" w:rsidP="00E15D60">
            <w:pPr>
              <w:rPr>
                <w:rFonts w:ascii="Times New Roman" w:eastAsiaTheme="minorHAnsi" w:hAnsi="Times New Roman" w:cs="Times New Roman"/>
                <w:sz w:val="24"/>
                <w:szCs w:val="24"/>
                <w:lang w:eastAsia="en-US"/>
              </w:rPr>
            </w:pPr>
            <w:r w:rsidRPr="00E15D60">
              <w:rPr>
                <w:rFonts w:ascii="Times New Roman" w:eastAsiaTheme="minorHAnsi" w:hAnsi="Times New Roman" w:cs="Times New Roman"/>
                <w:sz w:val="24"/>
                <w:szCs w:val="24"/>
                <w:lang w:eastAsia="en-US"/>
              </w:rPr>
              <w:t>с. Колосово</w:t>
            </w:r>
          </w:p>
        </w:tc>
        <w:tc>
          <w:tcPr>
            <w:tcW w:w="1000" w:type="pct"/>
          </w:tcPr>
          <w:p w:rsidR="00E15D60" w:rsidRPr="00E15D60" w:rsidRDefault="000A71B3" w:rsidP="00E15D60">
            <w:pP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Т</w:t>
            </w:r>
            <w:r w:rsidR="00E15D60" w:rsidRPr="00E15D60">
              <w:rPr>
                <w:rFonts w:ascii="Times New Roman" w:eastAsiaTheme="minorHAnsi" w:hAnsi="Times New Roman" w:cs="Times New Roman"/>
                <w:sz w:val="24"/>
                <w:szCs w:val="24"/>
                <w:lang w:eastAsia="en-US"/>
              </w:rPr>
              <w:t>овары повс</w:t>
            </w:r>
            <w:r w:rsidR="00E15D60" w:rsidRPr="00E15D60">
              <w:rPr>
                <w:rFonts w:ascii="Times New Roman" w:eastAsiaTheme="minorHAnsi" w:hAnsi="Times New Roman" w:cs="Times New Roman"/>
                <w:sz w:val="24"/>
                <w:szCs w:val="24"/>
                <w:lang w:eastAsia="en-US"/>
              </w:rPr>
              <w:t>е</w:t>
            </w:r>
            <w:r w:rsidR="00E15D60" w:rsidRPr="00E15D60">
              <w:rPr>
                <w:rFonts w:ascii="Times New Roman" w:eastAsiaTheme="minorHAnsi" w:hAnsi="Times New Roman" w:cs="Times New Roman"/>
                <w:sz w:val="24"/>
                <w:szCs w:val="24"/>
                <w:lang w:eastAsia="en-US"/>
              </w:rPr>
              <w:t>дневного спроса</w:t>
            </w:r>
          </w:p>
        </w:tc>
        <w:tc>
          <w:tcPr>
            <w:tcW w:w="1060" w:type="pct"/>
          </w:tcPr>
          <w:p w:rsidR="00E15D60" w:rsidRPr="00E15D60" w:rsidRDefault="00E15D60" w:rsidP="000A71B3">
            <w:pPr>
              <w:jc w:val="center"/>
              <w:rPr>
                <w:rFonts w:ascii="Times New Roman" w:eastAsiaTheme="minorHAnsi" w:hAnsi="Times New Roman" w:cs="Times New Roman"/>
                <w:sz w:val="24"/>
                <w:szCs w:val="24"/>
                <w:lang w:eastAsia="en-US"/>
              </w:rPr>
            </w:pPr>
            <w:r w:rsidRPr="00E15D60">
              <w:rPr>
                <w:rFonts w:ascii="Times New Roman" w:eastAsiaTheme="minorHAnsi" w:hAnsi="Times New Roman" w:cs="Times New Roman"/>
                <w:sz w:val="24"/>
                <w:szCs w:val="24"/>
                <w:lang w:eastAsia="en-US"/>
              </w:rPr>
              <w:t>2</w:t>
            </w:r>
          </w:p>
        </w:tc>
        <w:tc>
          <w:tcPr>
            <w:tcW w:w="815" w:type="pct"/>
          </w:tcPr>
          <w:p w:rsidR="00E15D60" w:rsidRPr="00E15D60" w:rsidRDefault="000A71B3" w:rsidP="000A71B3">
            <w:pPr>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30</w:t>
            </w:r>
          </w:p>
        </w:tc>
      </w:tr>
      <w:tr w:rsidR="00A00D3F" w:rsidRPr="00E15D60" w:rsidTr="00A00D3F">
        <w:trPr>
          <w:cantSplit/>
        </w:trPr>
        <w:tc>
          <w:tcPr>
            <w:tcW w:w="346" w:type="pct"/>
            <w:shd w:val="clear" w:color="auto" w:fill="F2F2F2" w:themeFill="background1" w:themeFillShade="F2"/>
          </w:tcPr>
          <w:p w:rsidR="00E15D60" w:rsidRPr="00E15D60" w:rsidRDefault="00E15D60" w:rsidP="00A00D3F">
            <w:pPr>
              <w:jc w:val="center"/>
              <w:rPr>
                <w:rFonts w:ascii="Times New Roman" w:eastAsiaTheme="minorHAnsi" w:hAnsi="Times New Roman" w:cs="Times New Roman"/>
                <w:b/>
                <w:i/>
                <w:sz w:val="24"/>
                <w:szCs w:val="24"/>
                <w:lang w:eastAsia="en-US"/>
              </w:rPr>
            </w:pPr>
            <w:r>
              <w:rPr>
                <w:rFonts w:ascii="Times New Roman" w:eastAsiaTheme="minorHAnsi" w:hAnsi="Times New Roman" w:cs="Times New Roman"/>
                <w:b/>
                <w:i/>
                <w:sz w:val="24"/>
                <w:szCs w:val="24"/>
                <w:lang w:eastAsia="en-US"/>
              </w:rPr>
              <w:t>8</w:t>
            </w:r>
          </w:p>
        </w:tc>
        <w:tc>
          <w:tcPr>
            <w:tcW w:w="581" w:type="pct"/>
            <w:shd w:val="clear" w:color="auto" w:fill="F2F2F2" w:themeFill="background1" w:themeFillShade="F2"/>
          </w:tcPr>
          <w:p w:rsidR="00E15D60" w:rsidRPr="00E15D60" w:rsidRDefault="00E15D60" w:rsidP="00E15D60">
            <w:pPr>
              <w:rPr>
                <w:rFonts w:ascii="Times New Roman" w:eastAsiaTheme="minorHAnsi" w:hAnsi="Times New Roman" w:cs="Times New Roman"/>
                <w:b/>
                <w:i/>
                <w:sz w:val="24"/>
                <w:szCs w:val="24"/>
                <w:lang w:eastAsia="en-US"/>
              </w:rPr>
            </w:pPr>
            <w:r>
              <w:rPr>
                <w:rFonts w:ascii="Times New Roman" w:eastAsiaTheme="minorHAnsi" w:hAnsi="Times New Roman" w:cs="Times New Roman"/>
                <w:b/>
                <w:i/>
                <w:sz w:val="24"/>
                <w:szCs w:val="24"/>
                <w:lang w:eastAsia="en-US"/>
              </w:rPr>
              <w:t>М</w:t>
            </w:r>
            <w:r w:rsidRPr="00E15D60">
              <w:rPr>
                <w:rFonts w:ascii="Times New Roman" w:eastAsiaTheme="minorHAnsi" w:hAnsi="Times New Roman" w:cs="Times New Roman"/>
                <w:b/>
                <w:i/>
                <w:sz w:val="24"/>
                <w:szCs w:val="24"/>
                <w:lang w:eastAsia="en-US"/>
              </w:rPr>
              <w:t>агазин</w:t>
            </w:r>
          </w:p>
        </w:tc>
        <w:tc>
          <w:tcPr>
            <w:tcW w:w="1199" w:type="pct"/>
          </w:tcPr>
          <w:p w:rsidR="00E15D60" w:rsidRPr="00E15D60" w:rsidRDefault="00E15D60" w:rsidP="00E15D60">
            <w:pPr>
              <w:rPr>
                <w:rFonts w:ascii="Times New Roman" w:eastAsiaTheme="minorHAnsi" w:hAnsi="Times New Roman" w:cs="Times New Roman"/>
                <w:sz w:val="24"/>
                <w:szCs w:val="24"/>
                <w:lang w:eastAsia="en-US"/>
              </w:rPr>
            </w:pPr>
            <w:r w:rsidRPr="00E15D60">
              <w:rPr>
                <w:rFonts w:ascii="Times New Roman" w:eastAsiaTheme="minorHAnsi" w:hAnsi="Times New Roman" w:cs="Times New Roman"/>
                <w:sz w:val="24"/>
                <w:szCs w:val="24"/>
                <w:lang w:eastAsia="en-US"/>
              </w:rPr>
              <w:t>с. Колосово</w:t>
            </w:r>
          </w:p>
        </w:tc>
        <w:tc>
          <w:tcPr>
            <w:tcW w:w="1000" w:type="pct"/>
          </w:tcPr>
          <w:p w:rsidR="00E15D60" w:rsidRPr="00E15D60" w:rsidRDefault="000A71B3" w:rsidP="00E15D60">
            <w:pP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Т</w:t>
            </w:r>
            <w:r w:rsidR="00E15D60" w:rsidRPr="00E15D60">
              <w:rPr>
                <w:rFonts w:ascii="Times New Roman" w:eastAsiaTheme="minorHAnsi" w:hAnsi="Times New Roman" w:cs="Times New Roman"/>
                <w:sz w:val="24"/>
                <w:szCs w:val="24"/>
                <w:lang w:eastAsia="en-US"/>
              </w:rPr>
              <w:t>овары повс</w:t>
            </w:r>
            <w:r w:rsidR="00E15D60" w:rsidRPr="00E15D60">
              <w:rPr>
                <w:rFonts w:ascii="Times New Roman" w:eastAsiaTheme="minorHAnsi" w:hAnsi="Times New Roman" w:cs="Times New Roman"/>
                <w:sz w:val="24"/>
                <w:szCs w:val="24"/>
                <w:lang w:eastAsia="en-US"/>
              </w:rPr>
              <w:t>е</w:t>
            </w:r>
            <w:r w:rsidR="00E15D60" w:rsidRPr="00E15D60">
              <w:rPr>
                <w:rFonts w:ascii="Times New Roman" w:eastAsiaTheme="minorHAnsi" w:hAnsi="Times New Roman" w:cs="Times New Roman"/>
                <w:sz w:val="24"/>
                <w:szCs w:val="24"/>
                <w:lang w:eastAsia="en-US"/>
              </w:rPr>
              <w:t>дневного спроса</w:t>
            </w:r>
          </w:p>
        </w:tc>
        <w:tc>
          <w:tcPr>
            <w:tcW w:w="1060" w:type="pct"/>
          </w:tcPr>
          <w:p w:rsidR="00E15D60" w:rsidRPr="00E15D60" w:rsidRDefault="00E15D60" w:rsidP="000A71B3">
            <w:pPr>
              <w:jc w:val="center"/>
              <w:rPr>
                <w:rFonts w:ascii="Times New Roman" w:eastAsiaTheme="minorHAnsi" w:hAnsi="Times New Roman" w:cs="Times New Roman"/>
                <w:sz w:val="24"/>
                <w:szCs w:val="24"/>
                <w:lang w:eastAsia="en-US"/>
              </w:rPr>
            </w:pPr>
            <w:r w:rsidRPr="00E15D60">
              <w:rPr>
                <w:rFonts w:ascii="Times New Roman" w:eastAsiaTheme="minorHAnsi" w:hAnsi="Times New Roman" w:cs="Times New Roman"/>
                <w:sz w:val="24"/>
                <w:szCs w:val="24"/>
                <w:lang w:eastAsia="en-US"/>
              </w:rPr>
              <w:t>2</w:t>
            </w:r>
          </w:p>
        </w:tc>
        <w:tc>
          <w:tcPr>
            <w:tcW w:w="815" w:type="pct"/>
          </w:tcPr>
          <w:p w:rsidR="00E15D60" w:rsidRPr="00E15D60" w:rsidRDefault="000A71B3" w:rsidP="000A71B3">
            <w:pPr>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96</w:t>
            </w:r>
          </w:p>
        </w:tc>
      </w:tr>
      <w:tr w:rsidR="00A00D3F" w:rsidRPr="00E15D60" w:rsidTr="00A00D3F">
        <w:trPr>
          <w:cantSplit/>
        </w:trPr>
        <w:tc>
          <w:tcPr>
            <w:tcW w:w="346" w:type="pct"/>
            <w:shd w:val="clear" w:color="auto" w:fill="F2F2F2" w:themeFill="background1" w:themeFillShade="F2"/>
          </w:tcPr>
          <w:p w:rsidR="00E15D60" w:rsidRPr="00E15D60" w:rsidRDefault="00E15D60" w:rsidP="00A00D3F">
            <w:pPr>
              <w:jc w:val="center"/>
              <w:rPr>
                <w:rFonts w:ascii="Times New Roman" w:eastAsiaTheme="minorHAnsi" w:hAnsi="Times New Roman" w:cs="Times New Roman"/>
                <w:b/>
                <w:i/>
                <w:sz w:val="24"/>
                <w:szCs w:val="24"/>
                <w:lang w:eastAsia="en-US"/>
              </w:rPr>
            </w:pPr>
            <w:r>
              <w:rPr>
                <w:rFonts w:ascii="Times New Roman" w:eastAsiaTheme="minorHAnsi" w:hAnsi="Times New Roman" w:cs="Times New Roman"/>
                <w:b/>
                <w:i/>
                <w:sz w:val="24"/>
                <w:szCs w:val="24"/>
                <w:lang w:eastAsia="en-US"/>
              </w:rPr>
              <w:t>9</w:t>
            </w:r>
          </w:p>
        </w:tc>
        <w:tc>
          <w:tcPr>
            <w:tcW w:w="581" w:type="pct"/>
            <w:shd w:val="clear" w:color="auto" w:fill="F2F2F2" w:themeFill="background1" w:themeFillShade="F2"/>
          </w:tcPr>
          <w:p w:rsidR="00E15D60" w:rsidRPr="00E15D60" w:rsidRDefault="00E15D60" w:rsidP="00E15D60">
            <w:pPr>
              <w:rPr>
                <w:rFonts w:ascii="Times New Roman" w:eastAsiaTheme="minorHAnsi" w:hAnsi="Times New Roman" w:cs="Times New Roman"/>
                <w:b/>
                <w:i/>
                <w:sz w:val="24"/>
                <w:szCs w:val="24"/>
                <w:lang w:eastAsia="en-US"/>
              </w:rPr>
            </w:pPr>
            <w:r>
              <w:rPr>
                <w:rFonts w:ascii="Times New Roman" w:eastAsiaTheme="minorHAnsi" w:hAnsi="Times New Roman" w:cs="Times New Roman"/>
                <w:b/>
                <w:i/>
                <w:sz w:val="24"/>
                <w:szCs w:val="24"/>
                <w:lang w:eastAsia="en-US"/>
              </w:rPr>
              <w:t>М</w:t>
            </w:r>
            <w:r w:rsidRPr="00E15D60">
              <w:rPr>
                <w:rFonts w:ascii="Times New Roman" w:eastAsiaTheme="minorHAnsi" w:hAnsi="Times New Roman" w:cs="Times New Roman"/>
                <w:b/>
                <w:i/>
                <w:sz w:val="24"/>
                <w:szCs w:val="24"/>
                <w:lang w:eastAsia="en-US"/>
              </w:rPr>
              <w:t>агазин</w:t>
            </w:r>
          </w:p>
        </w:tc>
        <w:tc>
          <w:tcPr>
            <w:tcW w:w="1199" w:type="pct"/>
          </w:tcPr>
          <w:p w:rsidR="00E15D60" w:rsidRPr="00E15D60" w:rsidRDefault="00E15D60" w:rsidP="00E15D60">
            <w:pPr>
              <w:rPr>
                <w:rFonts w:ascii="Times New Roman" w:eastAsiaTheme="minorHAnsi" w:hAnsi="Times New Roman" w:cs="Times New Roman"/>
                <w:sz w:val="24"/>
                <w:szCs w:val="24"/>
                <w:lang w:eastAsia="en-US"/>
              </w:rPr>
            </w:pPr>
            <w:r w:rsidRPr="00E15D60">
              <w:rPr>
                <w:rFonts w:ascii="Times New Roman" w:eastAsiaTheme="minorHAnsi" w:hAnsi="Times New Roman" w:cs="Times New Roman"/>
                <w:sz w:val="24"/>
                <w:szCs w:val="24"/>
                <w:lang w:eastAsia="en-US"/>
              </w:rPr>
              <w:t>с. Прокопьевское</w:t>
            </w:r>
          </w:p>
        </w:tc>
        <w:tc>
          <w:tcPr>
            <w:tcW w:w="1000" w:type="pct"/>
          </w:tcPr>
          <w:p w:rsidR="00E15D60" w:rsidRPr="00E15D60" w:rsidRDefault="000A71B3" w:rsidP="00E15D60">
            <w:pP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Т</w:t>
            </w:r>
            <w:r w:rsidR="00E15D60" w:rsidRPr="00E15D60">
              <w:rPr>
                <w:rFonts w:ascii="Times New Roman" w:eastAsiaTheme="minorHAnsi" w:hAnsi="Times New Roman" w:cs="Times New Roman"/>
                <w:sz w:val="24"/>
                <w:szCs w:val="24"/>
                <w:lang w:eastAsia="en-US"/>
              </w:rPr>
              <w:t>овары повс</w:t>
            </w:r>
            <w:r w:rsidR="00E15D60" w:rsidRPr="00E15D60">
              <w:rPr>
                <w:rFonts w:ascii="Times New Roman" w:eastAsiaTheme="minorHAnsi" w:hAnsi="Times New Roman" w:cs="Times New Roman"/>
                <w:sz w:val="24"/>
                <w:szCs w:val="24"/>
                <w:lang w:eastAsia="en-US"/>
              </w:rPr>
              <w:t>е</w:t>
            </w:r>
            <w:r w:rsidR="00E15D60" w:rsidRPr="00E15D60">
              <w:rPr>
                <w:rFonts w:ascii="Times New Roman" w:eastAsiaTheme="minorHAnsi" w:hAnsi="Times New Roman" w:cs="Times New Roman"/>
                <w:sz w:val="24"/>
                <w:szCs w:val="24"/>
                <w:lang w:eastAsia="en-US"/>
              </w:rPr>
              <w:t>дневного спроса</w:t>
            </w:r>
          </w:p>
        </w:tc>
        <w:tc>
          <w:tcPr>
            <w:tcW w:w="1060" w:type="pct"/>
          </w:tcPr>
          <w:p w:rsidR="00E15D60" w:rsidRPr="00E15D60" w:rsidRDefault="00E15D60" w:rsidP="000A71B3">
            <w:pPr>
              <w:jc w:val="center"/>
              <w:rPr>
                <w:rFonts w:ascii="Times New Roman" w:eastAsiaTheme="minorHAnsi" w:hAnsi="Times New Roman" w:cs="Times New Roman"/>
                <w:sz w:val="24"/>
                <w:szCs w:val="24"/>
                <w:lang w:eastAsia="en-US"/>
              </w:rPr>
            </w:pPr>
            <w:r w:rsidRPr="00E15D60">
              <w:rPr>
                <w:rFonts w:ascii="Times New Roman" w:eastAsiaTheme="minorHAnsi" w:hAnsi="Times New Roman" w:cs="Times New Roman"/>
                <w:sz w:val="24"/>
                <w:szCs w:val="24"/>
                <w:lang w:eastAsia="en-US"/>
              </w:rPr>
              <w:t>1</w:t>
            </w:r>
          </w:p>
        </w:tc>
        <w:tc>
          <w:tcPr>
            <w:tcW w:w="815" w:type="pct"/>
          </w:tcPr>
          <w:p w:rsidR="00E15D60" w:rsidRPr="00E15D60" w:rsidRDefault="000A71B3" w:rsidP="000A71B3">
            <w:pPr>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52</w:t>
            </w:r>
          </w:p>
        </w:tc>
      </w:tr>
      <w:tr w:rsidR="00A00D3F" w:rsidRPr="00E15D60" w:rsidTr="00A00D3F">
        <w:trPr>
          <w:cantSplit/>
        </w:trPr>
        <w:tc>
          <w:tcPr>
            <w:tcW w:w="346" w:type="pct"/>
            <w:shd w:val="clear" w:color="auto" w:fill="F2F2F2" w:themeFill="background1" w:themeFillShade="F2"/>
          </w:tcPr>
          <w:p w:rsidR="00E15D60" w:rsidRPr="00E15D60" w:rsidRDefault="00E15D60" w:rsidP="00A00D3F">
            <w:pPr>
              <w:jc w:val="center"/>
              <w:rPr>
                <w:rFonts w:ascii="Times New Roman" w:eastAsiaTheme="minorHAnsi" w:hAnsi="Times New Roman" w:cs="Times New Roman"/>
                <w:b/>
                <w:i/>
                <w:sz w:val="24"/>
                <w:szCs w:val="24"/>
                <w:lang w:eastAsia="en-US"/>
              </w:rPr>
            </w:pPr>
            <w:r>
              <w:rPr>
                <w:rFonts w:ascii="Times New Roman" w:eastAsiaTheme="minorHAnsi" w:hAnsi="Times New Roman" w:cs="Times New Roman"/>
                <w:b/>
                <w:i/>
                <w:sz w:val="24"/>
                <w:szCs w:val="24"/>
                <w:lang w:eastAsia="en-US"/>
              </w:rPr>
              <w:t>10</w:t>
            </w:r>
          </w:p>
        </w:tc>
        <w:tc>
          <w:tcPr>
            <w:tcW w:w="581" w:type="pct"/>
            <w:shd w:val="clear" w:color="auto" w:fill="F2F2F2" w:themeFill="background1" w:themeFillShade="F2"/>
          </w:tcPr>
          <w:p w:rsidR="00E15D60" w:rsidRPr="00E15D60" w:rsidRDefault="00E15D60" w:rsidP="00E15D60">
            <w:pPr>
              <w:rPr>
                <w:rFonts w:ascii="Times New Roman" w:eastAsiaTheme="minorHAnsi" w:hAnsi="Times New Roman" w:cs="Times New Roman"/>
                <w:b/>
                <w:i/>
                <w:sz w:val="24"/>
                <w:szCs w:val="24"/>
                <w:lang w:eastAsia="en-US"/>
              </w:rPr>
            </w:pPr>
            <w:r>
              <w:rPr>
                <w:rFonts w:ascii="Times New Roman" w:eastAsiaTheme="minorHAnsi" w:hAnsi="Times New Roman" w:cs="Times New Roman"/>
                <w:b/>
                <w:i/>
                <w:sz w:val="24"/>
                <w:szCs w:val="24"/>
                <w:lang w:eastAsia="en-US"/>
              </w:rPr>
              <w:t>М</w:t>
            </w:r>
            <w:r w:rsidRPr="00E15D60">
              <w:rPr>
                <w:rFonts w:ascii="Times New Roman" w:eastAsiaTheme="minorHAnsi" w:hAnsi="Times New Roman" w:cs="Times New Roman"/>
                <w:b/>
                <w:i/>
                <w:sz w:val="24"/>
                <w:szCs w:val="24"/>
                <w:lang w:eastAsia="en-US"/>
              </w:rPr>
              <w:t>агазин</w:t>
            </w:r>
          </w:p>
        </w:tc>
        <w:tc>
          <w:tcPr>
            <w:tcW w:w="1199" w:type="pct"/>
          </w:tcPr>
          <w:p w:rsidR="00E15D60" w:rsidRPr="00E15D60" w:rsidRDefault="00E15D60" w:rsidP="00E15D60">
            <w:pPr>
              <w:rPr>
                <w:rFonts w:ascii="Times New Roman" w:eastAsiaTheme="minorHAnsi" w:hAnsi="Times New Roman" w:cs="Times New Roman"/>
                <w:sz w:val="24"/>
                <w:szCs w:val="24"/>
                <w:lang w:eastAsia="en-US"/>
              </w:rPr>
            </w:pPr>
            <w:r w:rsidRPr="00E15D60">
              <w:rPr>
                <w:rFonts w:ascii="Times New Roman" w:eastAsiaTheme="minorHAnsi" w:hAnsi="Times New Roman" w:cs="Times New Roman"/>
                <w:sz w:val="24"/>
                <w:szCs w:val="24"/>
                <w:lang w:eastAsia="en-US"/>
              </w:rPr>
              <w:t>д. Жирново</w:t>
            </w:r>
          </w:p>
        </w:tc>
        <w:tc>
          <w:tcPr>
            <w:tcW w:w="1000" w:type="pct"/>
          </w:tcPr>
          <w:p w:rsidR="00E15D60" w:rsidRPr="00E15D60" w:rsidRDefault="000A71B3" w:rsidP="00E15D60">
            <w:pP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Т</w:t>
            </w:r>
            <w:r w:rsidR="00E15D60" w:rsidRPr="00E15D60">
              <w:rPr>
                <w:rFonts w:ascii="Times New Roman" w:eastAsiaTheme="minorHAnsi" w:hAnsi="Times New Roman" w:cs="Times New Roman"/>
                <w:sz w:val="24"/>
                <w:szCs w:val="24"/>
                <w:lang w:eastAsia="en-US"/>
              </w:rPr>
              <w:t>овары повс</w:t>
            </w:r>
            <w:r w:rsidR="00E15D60" w:rsidRPr="00E15D60">
              <w:rPr>
                <w:rFonts w:ascii="Times New Roman" w:eastAsiaTheme="minorHAnsi" w:hAnsi="Times New Roman" w:cs="Times New Roman"/>
                <w:sz w:val="24"/>
                <w:szCs w:val="24"/>
                <w:lang w:eastAsia="en-US"/>
              </w:rPr>
              <w:t>е</w:t>
            </w:r>
            <w:r w:rsidR="00E15D60" w:rsidRPr="00E15D60">
              <w:rPr>
                <w:rFonts w:ascii="Times New Roman" w:eastAsiaTheme="minorHAnsi" w:hAnsi="Times New Roman" w:cs="Times New Roman"/>
                <w:sz w:val="24"/>
                <w:szCs w:val="24"/>
                <w:lang w:eastAsia="en-US"/>
              </w:rPr>
              <w:t>дневного спроса</w:t>
            </w:r>
          </w:p>
        </w:tc>
        <w:tc>
          <w:tcPr>
            <w:tcW w:w="1060" w:type="pct"/>
          </w:tcPr>
          <w:p w:rsidR="00E15D60" w:rsidRPr="00E15D60" w:rsidRDefault="00E15D60" w:rsidP="000A71B3">
            <w:pPr>
              <w:jc w:val="center"/>
              <w:rPr>
                <w:rFonts w:ascii="Times New Roman" w:eastAsiaTheme="minorHAnsi" w:hAnsi="Times New Roman" w:cs="Times New Roman"/>
                <w:sz w:val="24"/>
                <w:szCs w:val="24"/>
                <w:lang w:eastAsia="en-US"/>
              </w:rPr>
            </w:pPr>
            <w:r w:rsidRPr="00E15D60">
              <w:rPr>
                <w:rFonts w:ascii="Times New Roman" w:eastAsiaTheme="minorHAnsi" w:hAnsi="Times New Roman" w:cs="Times New Roman"/>
                <w:sz w:val="24"/>
                <w:szCs w:val="24"/>
                <w:lang w:eastAsia="en-US"/>
              </w:rPr>
              <w:t>1</w:t>
            </w:r>
          </w:p>
        </w:tc>
        <w:tc>
          <w:tcPr>
            <w:tcW w:w="815" w:type="pct"/>
          </w:tcPr>
          <w:p w:rsidR="00E15D60" w:rsidRPr="00E15D60" w:rsidRDefault="000A71B3" w:rsidP="000A71B3">
            <w:pPr>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32</w:t>
            </w:r>
          </w:p>
        </w:tc>
      </w:tr>
      <w:tr w:rsidR="00A00D3F" w:rsidRPr="00E15D60" w:rsidTr="00A00D3F">
        <w:trPr>
          <w:cantSplit/>
        </w:trPr>
        <w:tc>
          <w:tcPr>
            <w:tcW w:w="346" w:type="pct"/>
            <w:shd w:val="clear" w:color="auto" w:fill="F2F2F2" w:themeFill="background1" w:themeFillShade="F2"/>
          </w:tcPr>
          <w:p w:rsidR="00E15D60" w:rsidRPr="00E15D60" w:rsidRDefault="00E15D60" w:rsidP="00A00D3F">
            <w:pPr>
              <w:jc w:val="center"/>
              <w:rPr>
                <w:rFonts w:ascii="Times New Roman" w:eastAsiaTheme="minorHAnsi" w:hAnsi="Times New Roman" w:cs="Times New Roman"/>
                <w:b/>
                <w:i/>
                <w:sz w:val="24"/>
                <w:szCs w:val="24"/>
                <w:lang w:eastAsia="en-US"/>
              </w:rPr>
            </w:pPr>
            <w:r>
              <w:rPr>
                <w:rFonts w:ascii="Times New Roman" w:eastAsiaTheme="minorHAnsi" w:hAnsi="Times New Roman" w:cs="Times New Roman"/>
                <w:b/>
                <w:i/>
                <w:sz w:val="24"/>
                <w:szCs w:val="24"/>
                <w:lang w:eastAsia="en-US"/>
              </w:rPr>
              <w:t>11</w:t>
            </w:r>
          </w:p>
        </w:tc>
        <w:tc>
          <w:tcPr>
            <w:tcW w:w="581" w:type="pct"/>
            <w:shd w:val="clear" w:color="auto" w:fill="F2F2F2" w:themeFill="background1" w:themeFillShade="F2"/>
          </w:tcPr>
          <w:p w:rsidR="00E15D60" w:rsidRPr="00E15D60" w:rsidRDefault="00E15D60" w:rsidP="00E15D60">
            <w:pPr>
              <w:rPr>
                <w:rFonts w:ascii="Times New Roman" w:eastAsiaTheme="minorHAnsi" w:hAnsi="Times New Roman" w:cs="Times New Roman"/>
                <w:b/>
                <w:i/>
                <w:sz w:val="24"/>
                <w:szCs w:val="24"/>
                <w:lang w:eastAsia="en-US"/>
              </w:rPr>
            </w:pPr>
            <w:r>
              <w:rPr>
                <w:rFonts w:ascii="Times New Roman" w:eastAsiaTheme="minorHAnsi" w:hAnsi="Times New Roman" w:cs="Times New Roman"/>
                <w:b/>
                <w:i/>
                <w:sz w:val="24"/>
                <w:szCs w:val="24"/>
                <w:lang w:eastAsia="en-US"/>
              </w:rPr>
              <w:t>М</w:t>
            </w:r>
            <w:r w:rsidRPr="00E15D60">
              <w:rPr>
                <w:rFonts w:ascii="Times New Roman" w:eastAsiaTheme="minorHAnsi" w:hAnsi="Times New Roman" w:cs="Times New Roman"/>
                <w:b/>
                <w:i/>
                <w:sz w:val="24"/>
                <w:szCs w:val="24"/>
                <w:lang w:eastAsia="en-US"/>
              </w:rPr>
              <w:t>агазин</w:t>
            </w:r>
          </w:p>
        </w:tc>
        <w:tc>
          <w:tcPr>
            <w:tcW w:w="1199" w:type="pct"/>
          </w:tcPr>
          <w:p w:rsidR="00E15D60" w:rsidRPr="00E15D60" w:rsidRDefault="00E15D60" w:rsidP="00E15D60">
            <w:pPr>
              <w:rPr>
                <w:rFonts w:ascii="Times New Roman" w:eastAsiaTheme="minorHAnsi" w:hAnsi="Times New Roman" w:cs="Times New Roman"/>
                <w:sz w:val="24"/>
                <w:szCs w:val="24"/>
                <w:lang w:eastAsia="en-US"/>
              </w:rPr>
            </w:pPr>
            <w:r w:rsidRPr="00E15D60">
              <w:rPr>
                <w:rFonts w:ascii="Times New Roman" w:eastAsiaTheme="minorHAnsi" w:hAnsi="Times New Roman" w:cs="Times New Roman"/>
                <w:sz w:val="24"/>
                <w:szCs w:val="24"/>
                <w:lang w:eastAsia="en-US"/>
              </w:rPr>
              <w:t>п</w:t>
            </w:r>
            <w:r>
              <w:rPr>
                <w:rFonts w:ascii="Times New Roman" w:eastAsiaTheme="minorHAnsi" w:hAnsi="Times New Roman" w:cs="Times New Roman"/>
                <w:sz w:val="24"/>
                <w:szCs w:val="24"/>
                <w:lang w:eastAsia="en-US"/>
              </w:rPr>
              <w:t>ос</w:t>
            </w:r>
            <w:r w:rsidRPr="00E15D60">
              <w:rPr>
                <w:rFonts w:ascii="Times New Roman" w:eastAsiaTheme="minorHAnsi" w:hAnsi="Times New Roman" w:cs="Times New Roman"/>
                <w:sz w:val="24"/>
                <w:szCs w:val="24"/>
                <w:lang w:eastAsia="en-US"/>
              </w:rPr>
              <w:t>. Шохорда</w:t>
            </w:r>
          </w:p>
        </w:tc>
        <w:tc>
          <w:tcPr>
            <w:tcW w:w="1000" w:type="pct"/>
          </w:tcPr>
          <w:p w:rsidR="00E15D60" w:rsidRPr="00E15D60" w:rsidRDefault="000A71B3" w:rsidP="00E15D60">
            <w:pP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Т</w:t>
            </w:r>
            <w:r w:rsidR="00E15D60" w:rsidRPr="00E15D60">
              <w:rPr>
                <w:rFonts w:ascii="Times New Roman" w:eastAsiaTheme="minorHAnsi" w:hAnsi="Times New Roman" w:cs="Times New Roman"/>
                <w:sz w:val="24"/>
                <w:szCs w:val="24"/>
                <w:lang w:eastAsia="en-US"/>
              </w:rPr>
              <w:t>овары повс</w:t>
            </w:r>
            <w:r w:rsidR="00E15D60" w:rsidRPr="00E15D60">
              <w:rPr>
                <w:rFonts w:ascii="Times New Roman" w:eastAsiaTheme="minorHAnsi" w:hAnsi="Times New Roman" w:cs="Times New Roman"/>
                <w:sz w:val="24"/>
                <w:szCs w:val="24"/>
                <w:lang w:eastAsia="en-US"/>
              </w:rPr>
              <w:t>е</w:t>
            </w:r>
            <w:r w:rsidR="00E15D60" w:rsidRPr="00E15D60">
              <w:rPr>
                <w:rFonts w:ascii="Times New Roman" w:eastAsiaTheme="minorHAnsi" w:hAnsi="Times New Roman" w:cs="Times New Roman"/>
                <w:sz w:val="24"/>
                <w:szCs w:val="24"/>
                <w:lang w:eastAsia="en-US"/>
              </w:rPr>
              <w:t>дневного спроса</w:t>
            </w:r>
          </w:p>
        </w:tc>
        <w:tc>
          <w:tcPr>
            <w:tcW w:w="1060" w:type="pct"/>
          </w:tcPr>
          <w:p w:rsidR="00E15D60" w:rsidRPr="00E15D60" w:rsidRDefault="00E15D60" w:rsidP="000A71B3">
            <w:pPr>
              <w:jc w:val="center"/>
              <w:rPr>
                <w:rFonts w:ascii="Times New Roman" w:eastAsiaTheme="minorHAnsi" w:hAnsi="Times New Roman" w:cs="Times New Roman"/>
                <w:sz w:val="24"/>
                <w:szCs w:val="24"/>
                <w:lang w:eastAsia="en-US"/>
              </w:rPr>
            </w:pPr>
            <w:r w:rsidRPr="00E15D60">
              <w:rPr>
                <w:rFonts w:ascii="Times New Roman" w:eastAsiaTheme="minorHAnsi" w:hAnsi="Times New Roman" w:cs="Times New Roman"/>
                <w:sz w:val="24"/>
                <w:szCs w:val="24"/>
                <w:lang w:eastAsia="en-US"/>
              </w:rPr>
              <w:t>1</w:t>
            </w:r>
          </w:p>
        </w:tc>
        <w:tc>
          <w:tcPr>
            <w:tcW w:w="815" w:type="pct"/>
          </w:tcPr>
          <w:p w:rsidR="00E15D60" w:rsidRPr="00E15D60" w:rsidRDefault="000A71B3" w:rsidP="000A71B3">
            <w:pPr>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56</w:t>
            </w:r>
          </w:p>
        </w:tc>
      </w:tr>
      <w:tr w:rsidR="00A00D3F" w:rsidRPr="00E15D60" w:rsidTr="00A00D3F">
        <w:trPr>
          <w:cantSplit/>
        </w:trPr>
        <w:tc>
          <w:tcPr>
            <w:tcW w:w="346" w:type="pct"/>
            <w:shd w:val="clear" w:color="auto" w:fill="F2F2F2" w:themeFill="background1" w:themeFillShade="F2"/>
          </w:tcPr>
          <w:p w:rsidR="00E15D60" w:rsidRPr="00E15D60" w:rsidRDefault="00E15D60" w:rsidP="00A00D3F">
            <w:pPr>
              <w:jc w:val="center"/>
              <w:rPr>
                <w:rFonts w:ascii="Times New Roman" w:eastAsiaTheme="minorHAnsi" w:hAnsi="Times New Roman" w:cs="Times New Roman"/>
                <w:b/>
                <w:i/>
                <w:sz w:val="24"/>
                <w:szCs w:val="24"/>
                <w:lang w:eastAsia="en-US"/>
              </w:rPr>
            </w:pPr>
            <w:r>
              <w:rPr>
                <w:rFonts w:ascii="Times New Roman" w:eastAsiaTheme="minorHAnsi" w:hAnsi="Times New Roman" w:cs="Times New Roman"/>
                <w:b/>
                <w:i/>
                <w:sz w:val="24"/>
                <w:szCs w:val="24"/>
                <w:lang w:eastAsia="en-US"/>
              </w:rPr>
              <w:t>12</w:t>
            </w:r>
          </w:p>
        </w:tc>
        <w:tc>
          <w:tcPr>
            <w:tcW w:w="581" w:type="pct"/>
            <w:shd w:val="clear" w:color="auto" w:fill="F2F2F2" w:themeFill="background1" w:themeFillShade="F2"/>
          </w:tcPr>
          <w:p w:rsidR="00E15D60" w:rsidRPr="00E15D60" w:rsidRDefault="00E15D60" w:rsidP="00E15D60">
            <w:pPr>
              <w:rPr>
                <w:rFonts w:ascii="Times New Roman" w:eastAsiaTheme="minorHAnsi" w:hAnsi="Times New Roman" w:cs="Times New Roman"/>
                <w:b/>
                <w:i/>
                <w:sz w:val="24"/>
                <w:szCs w:val="24"/>
                <w:lang w:eastAsia="en-US"/>
              </w:rPr>
            </w:pPr>
            <w:r>
              <w:rPr>
                <w:rFonts w:ascii="Times New Roman" w:eastAsiaTheme="minorHAnsi" w:hAnsi="Times New Roman" w:cs="Times New Roman"/>
                <w:b/>
                <w:i/>
                <w:sz w:val="24"/>
                <w:szCs w:val="24"/>
                <w:lang w:eastAsia="en-US"/>
              </w:rPr>
              <w:t>М</w:t>
            </w:r>
            <w:r w:rsidRPr="00E15D60">
              <w:rPr>
                <w:rFonts w:ascii="Times New Roman" w:eastAsiaTheme="minorHAnsi" w:hAnsi="Times New Roman" w:cs="Times New Roman"/>
                <w:b/>
                <w:i/>
                <w:sz w:val="24"/>
                <w:szCs w:val="24"/>
                <w:lang w:eastAsia="en-US"/>
              </w:rPr>
              <w:t>агаз</w:t>
            </w:r>
            <w:r w:rsidR="00A00D3F">
              <w:rPr>
                <w:rFonts w:ascii="Times New Roman" w:eastAsiaTheme="minorHAnsi" w:hAnsi="Times New Roman" w:cs="Times New Roman"/>
                <w:b/>
                <w:i/>
                <w:sz w:val="24"/>
                <w:szCs w:val="24"/>
                <w:lang w:eastAsia="en-US"/>
              </w:rPr>
              <w:t>и</w:t>
            </w:r>
            <w:r w:rsidRPr="00E15D60">
              <w:rPr>
                <w:rFonts w:ascii="Times New Roman" w:eastAsiaTheme="minorHAnsi" w:hAnsi="Times New Roman" w:cs="Times New Roman"/>
                <w:b/>
                <w:i/>
                <w:sz w:val="24"/>
                <w:szCs w:val="24"/>
                <w:lang w:eastAsia="en-US"/>
              </w:rPr>
              <w:t>н</w:t>
            </w:r>
          </w:p>
        </w:tc>
        <w:tc>
          <w:tcPr>
            <w:tcW w:w="1199" w:type="pct"/>
          </w:tcPr>
          <w:p w:rsidR="00E15D60" w:rsidRPr="00E15D60" w:rsidRDefault="00E15D60" w:rsidP="00E15D60">
            <w:pPr>
              <w:rPr>
                <w:rFonts w:ascii="Times New Roman" w:eastAsiaTheme="minorHAnsi" w:hAnsi="Times New Roman" w:cs="Times New Roman"/>
                <w:sz w:val="24"/>
                <w:szCs w:val="24"/>
                <w:lang w:eastAsia="en-US"/>
              </w:rPr>
            </w:pPr>
            <w:r w:rsidRPr="00E15D60">
              <w:rPr>
                <w:rFonts w:ascii="Times New Roman" w:eastAsiaTheme="minorHAnsi" w:hAnsi="Times New Roman" w:cs="Times New Roman"/>
                <w:sz w:val="24"/>
                <w:szCs w:val="24"/>
                <w:lang w:eastAsia="en-US"/>
              </w:rPr>
              <w:t>с. Николаевское</w:t>
            </w:r>
          </w:p>
        </w:tc>
        <w:tc>
          <w:tcPr>
            <w:tcW w:w="1000" w:type="pct"/>
          </w:tcPr>
          <w:p w:rsidR="00E15D60" w:rsidRPr="00E15D60" w:rsidRDefault="000A71B3" w:rsidP="00E15D60">
            <w:pP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Т</w:t>
            </w:r>
            <w:r w:rsidR="00E15D60" w:rsidRPr="00E15D60">
              <w:rPr>
                <w:rFonts w:ascii="Times New Roman" w:eastAsiaTheme="minorHAnsi" w:hAnsi="Times New Roman" w:cs="Times New Roman"/>
                <w:sz w:val="24"/>
                <w:szCs w:val="24"/>
                <w:lang w:eastAsia="en-US"/>
              </w:rPr>
              <w:t>овары повс</w:t>
            </w:r>
            <w:r w:rsidR="00E15D60" w:rsidRPr="00E15D60">
              <w:rPr>
                <w:rFonts w:ascii="Times New Roman" w:eastAsiaTheme="minorHAnsi" w:hAnsi="Times New Roman" w:cs="Times New Roman"/>
                <w:sz w:val="24"/>
                <w:szCs w:val="24"/>
                <w:lang w:eastAsia="en-US"/>
              </w:rPr>
              <w:t>е</w:t>
            </w:r>
            <w:r w:rsidR="00E15D60" w:rsidRPr="00E15D60">
              <w:rPr>
                <w:rFonts w:ascii="Times New Roman" w:eastAsiaTheme="minorHAnsi" w:hAnsi="Times New Roman" w:cs="Times New Roman"/>
                <w:sz w:val="24"/>
                <w:szCs w:val="24"/>
                <w:lang w:eastAsia="en-US"/>
              </w:rPr>
              <w:t>дневного спроса</w:t>
            </w:r>
          </w:p>
        </w:tc>
        <w:tc>
          <w:tcPr>
            <w:tcW w:w="1060" w:type="pct"/>
          </w:tcPr>
          <w:p w:rsidR="00E15D60" w:rsidRPr="00E15D60" w:rsidRDefault="00E15D60" w:rsidP="000A71B3">
            <w:pPr>
              <w:jc w:val="center"/>
              <w:rPr>
                <w:rFonts w:ascii="Times New Roman" w:eastAsiaTheme="minorHAnsi" w:hAnsi="Times New Roman" w:cs="Times New Roman"/>
                <w:sz w:val="24"/>
                <w:szCs w:val="24"/>
                <w:lang w:eastAsia="en-US"/>
              </w:rPr>
            </w:pPr>
            <w:r w:rsidRPr="00E15D60">
              <w:rPr>
                <w:rFonts w:ascii="Times New Roman" w:eastAsiaTheme="minorHAnsi" w:hAnsi="Times New Roman" w:cs="Times New Roman"/>
                <w:sz w:val="24"/>
                <w:szCs w:val="24"/>
                <w:lang w:eastAsia="en-US"/>
              </w:rPr>
              <w:t>1</w:t>
            </w:r>
          </w:p>
        </w:tc>
        <w:tc>
          <w:tcPr>
            <w:tcW w:w="815" w:type="pct"/>
          </w:tcPr>
          <w:p w:rsidR="00E15D60" w:rsidRPr="00E15D60" w:rsidRDefault="00E15D60" w:rsidP="000A71B3">
            <w:pPr>
              <w:jc w:val="center"/>
              <w:rPr>
                <w:rFonts w:ascii="Times New Roman" w:eastAsiaTheme="minorHAnsi" w:hAnsi="Times New Roman" w:cs="Times New Roman"/>
                <w:sz w:val="24"/>
                <w:szCs w:val="24"/>
                <w:lang w:eastAsia="en-US"/>
              </w:rPr>
            </w:pPr>
            <w:r w:rsidRPr="00E15D60">
              <w:rPr>
                <w:rFonts w:ascii="Times New Roman" w:eastAsiaTheme="minorHAnsi" w:hAnsi="Times New Roman" w:cs="Times New Roman"/>
                <w:sz w:val="24"/>
                <w:szCs w:val="24"/>
                <w:lang w:eastAsia="en-US"/>
              </w:rPr>
              <w:t>49</w:t>
            </w:r>
          </w:p>
        </w:tc>
      </w:tr>
      <w:tr w:rsidR="00A00D3F" w:rsidRPr="00E15D60" w:rsidTr="00A00D3F">
        <w:trPr>
          <w:cantSplit/>
        </w:trPr>
        <w:tc>
          <w:tcPr>
            <w:tcW w:w="3125" w:type="pct"/>
            <w:gridSpan w:val="4"/>
            <w:shd w:val="clear" w:color="auto" w:fill="D9D9D9" w:themeFill="background1" w:themeFillShade="D9"/>
          </w:tcPr>
          <w:p w:rsidR="00E15D60" w:rsidRPr="00E15D60" w:rsidRDefault="00E15D60" w:rsidP="00A00D3F">
            <w:pPr>
              <w:jc w:val="center"/>
              <w:rPr>
                <w:rFonts w:ascii="Times New Roman" w:eastAsiaTheme="minorHAnsi" w:hAnsi="Times New Roman" w:cs="Times New Roman"/>
                <w:b/>
                <w:i/>
                <w:sz w:val="24"/>
                <w:szCs w:val="24"/>
                <w:lang w:eastAsia="en-US"/>
              </w:rPr>
            </w:pPr>
            <w:r w:rsidRPr="00E15D60">
              <w:rPr>
                <w:rFonts w:ascii="Times New Roman" w:eastAsiaTheme="minorHAnsi" w:hAnsi="Times New Roman" w:cs="Times New Roman"/>
                <w:b/>
                <w:i/>
                <w:sz w:val="24"/>
                <w:szCs w:val="24"/>
                <w:lang w:eastAsia="en-US"/>
              </w:rPr>
              <w:t>Итого</w:t>
            </w:r>
          </w:p>
        </w:tc>
        <w:tc>
          <w:tcPr>
            <w:tcW w:w="1060" w:type="pct"/>
            <w:shd w:val="clear" w:color="auto" w:fill="D9D9D9" w:themeFill="background1" w:themeFillShade="D9"/>
          </w:tcPr>
          <w:p w:rsidR="00E15D60" w:rsidRPr="00E15D60" w:rsidRDefault="000A71B3" w:rsidP="000A71B3">
            <w:pPr>
              <w:jc w:val="center"/>
              <w:rPr>
                <w:rFonts w:ascii="Times New Roman" w:eastAsiaTheme="minorHAnsi" w:hAnsi="Times New Roman" w:cs="Times New Roman"/>
                <w:b/>
                <w:i/>
                <w:sz w:val="24"/>
                <w:szCs w:val="24"/>
                <w:lang w:eastAsia="en-US"/>
              </w:rPr>
            </w:pPr>
            <w:r>
              <w:rPr>
                <w:rFonts w:ascii="Times New Roman" w:eastAsiaTheme="minorHAnsi" w:hAnsi="Times New Roman" w:cs="Times New Roman"/>
                <w:b/>
                <w:i/>
                <w:sz w:val="24"/>
                <w:szCs w:val="24"/>
                <w:lang w:eastAsia="en-US"/>
              </w:rPr>
              <w:t>22</w:t>
            </w:r>
          </w:p>
        </w:tc>
        <w:tc>
          <w:tcPr>
            <w:tcW w:w="815" w:type="pct"/>
            <w:shd w:val="clear" w:color="auto" w:fill="D9D9D9" w:themeFill="background1" w:themeFillShade="D9"/>
          </w:tcPr>
          <w:p w:rsidR="00E15D60" w:rsidRPr="00E15D60" w:rsidRDefault="000A71B3" w:rsidP="000A71B3">
            <w:pPr>
              <w:jc w:val="center"/>
              <w:rPr>
                <w:rFonts w:ascii="Times New Roman" w:eastAsiaTheme="minorHAnsi" w:hAnsi="Times New Roman" w:cs="Times New Roman"/>
                <w:b/>
                <w:i/>
                <w:sz w:val="24"/>
                <w:szCs w:val="24"/>
                <w:lang w:eastAsia="en-US"/>
              </w:rPr>
            </w:pPr>
            <w:r>
              <w:rPr>
                <w:rFonts w:ascii="Times New Roman" w:eastAsiaTheme="minorHAnsi" w:hAnsi="Times New Roman" w:cs="Times New Roman"/>
                <w:b/>
                <w:i/>
                <w:sz w:val="24"/>
                <w:szCs w:val="24"/>
                <w:lang w:eastAsia="en-US"/>
              </w:rPr>
              <w:t>678</w:t>
            </w:r>
          </w:p>
        </w:tc>
      </w:tr>
    </w:tbl>
    <w:p w:rsidR="007E1503" w:rsidRDefault="007E1503" w:rsidP="000A71B3">
      <w:pPr>
        <w:pStyle w:val="a0"/>
        <w:spacing w:before="120"/>
        <w:rPr>
          <w:lang w:val="ru-RU"/>
        </w:rPr>
      </w:pPr>
      <w:r w:rsidRPr="00F54BCD">
        <w:rPr>
          <w:lang w:val="ru-RU"/>
        </w:rPr>
        <w:t xml:space="preserve">Учреждения торговли в </w:t>
      </w:r>
      <w:r w:rsidR="009F70E5">
        <w:rPr>
          <w:lang w:val="ru-RU"/>
        </w:rPr>
        <w:t>МО Гостовское</w:t>
      </w:r>
      <w:r w:rsidR="00A47211">
        <w:rPr>
          <w:lang w:val="ru-RU"/>
        </w:rPr>
        <w:t xml:space="preserve"> сельское поселение</w:t>
      </w:r>
      <w:r w:rsidR="00291259">
        <w:rPr>
          <w:lang w:val="ru-RU"/>
        </w:rPr>
        <w:t xml:space="preserve"> </w:t>
      </w:r>
      <w:r w:rsidRPr="00F54BCD">
        <w:rPr>
          <w:lang w:val="ru-RU"/>
        </w:rPr>
        <w:t>представлены перви</w:t>
      </w:r>
      <w:r w:rsidRPr="00F54BCD">
        <w:rPr>
          <w:lang w:val="ru-RU"/>
        </w:rPr>
        <w:t>ч</w:t>
      </w:r>
      <w:r w:rsidRPr="00F54BCD">
        <w:rPr>
          <w:lang w:val="ru-RU"/>
        </w:rPr>
        <w:t>ной ступенью обслуживания, расположенные в жилых кварталах населённых пунктов. Имеет место частная торговля, продуктами, произведёнными на собственных участках.</w:t>
      </w:r>
    </w:p>
    <w:p w:rsidR="00F00BB0" w:rsidRPr="00F00BB0" w:rsidRDefault="00C92F04" w:rsidP="00587B6E">
      <w:pPr>
        <w:pStyle w:val="afff5"/>
      </w:pPr>
      <w:r>
        <w:t xml:space="preserve">В </w:t>
      </w:r>
      <w:r w:rsidR="009F70E5">
        <w:t>МО Гостовское</w:t>
      </w:r>
      <w:r w:rsidR="00A47211">
        <w:t xml:space="preserve"> сельское поселение</w:t>
      </w:r>
      <w:r w:rsidR="00902864">
        <w:t xml:space="preserve"> </w:t>
      </w:r>
      <w:r>
        <w:t>общая торговая площадь составляет</w:t>
      </w:r>
      <w:r w:rsidR="00350089">
        <w:t xml:space="preserve"> </w:t>
      </w:r>
      <w:r w:rsidR="000A71B3">
        <w:t>678</w:t>
      </w:r>
      <w:r>
        <w:t xml:space="preserve"> м</w:t>
      </w:r>
      <w:r w:rsidRPr="008B18C2">
        <w:rPr>
          <w:vertAlign w:val="superscript"/>
        </w:rPr>
        <w:t>2</w:t>
      </w:r>
      <w:r w:rsidR="0070208A">
        <w:t>.</w:t>
      </w:r>
    </w:p>
    <w:p w:rsidR="0052742C" w:rsidRPr="00771013" w:rsidRDefault="00C92F04" w:rsidP="0052742C">
      <w:pPr>
        <w:pStyle w:val="a0"/>
        <w:rPr>
          <w:lang w:val="ru-RU"/>
        </w:rPr>
      </w:pPr>
      <w:r>
        <w:rPr>
          <w:lang w:val="ru-RU"/>
        </w:rPr>
        <w:t xml:space="preserve">Согласно </w:t>
      </w:r>
      <w:r w:rsidRPr="003105CF">
        <w:rPr>
          <w:lang w:val="ru-RU"/>
        </w:rPr>
        <w:t>СП 42.13330.2011</w:t>
      </w:r>
      <w:r>
        <w:rPr>
          <w:lang w:val="ru-RU"/>
        </w:rPr>
        <w:t xml:space="preserve"> «</w:t>
      </w:r>
      <w:r w:rsidRPr="000569C6">
        <w:rPr>
          <w:lang w:val="ru-RU"/>
        </w:rPr>
        <w:t>Свод правил. Градостроительство. Планировка и з</w:t>
      </w:r>
      <w:r w:rsidRPr="000569C6">
        <w:rPr>
          <w:lang w:val="ru-RU"/>
        </w:rPr>
        <w:t>а</w:t>
      </w:r>
      <w:r w:rsidRPr="000569C6">
        <w:rPr>
          <w:lang w:val="ru-RU"/>
        </w:rPr>
        <w:t>стройка городских и сельских поселений. Актуализиров</w:t>
      </w:r>
      <w:r>
        <w:rPr>
          <w:lang w:val="ru-RU"/>
        </w:rPr>
        <w:t>анная редакция СНиП 2.07.01-89*»</w:t>
      </w:r>
      <w:r w:rsidRPr="000F5435">
        <w:rPr>
          <w:lang w:val="ru-RU"/>
        </w:rPr>
        <w:t xml:space="preserve"> </w:t>
      </w:r>
      <w:r>
        <w:rPr>
          <w:lang w:val="ru-RU"/>
        </w:rPr>
        <w:t xml:space="preserve">рекомендуемая обеспеченность магазинами в сельских поселениях составляет 300 кв. м торговой площади на 1000 человек. </w:t>
      </w:r>
      <w:r w:rsidRPr="001137E1">
        <w:rPr>
          <w:lang w:val="ru-RU"/>
        </w:rPr>
        <w:t xml:space="preserve">Данная норма в </w:t>
      </w:r>
      <w:r w:rsidR="009F70E5">
        <w:rPr>
          <w:lang w:val="ru-RU"/>
        </w:rPr>
        <w:t>МО Гостовское</w:t>
      </w:r>
      <w:r w:rsidR="008719FC">
        <w:rPr>
          <w:lang w:val="ru-RU"/>
        </w:rPr>
        <w:t xml:space="preserve"> сельское пос</w:t>
      </w:r>
      <w:r w:rsidR="008719FC">
        <w:rPr>
          <w:lang w:val="ru-RU"/>
        </w:rPr>
        <w:t>е</w:t>
      </w:r>
      <w:r w:rsidR="008719FC">
        <w:rPr>
          <w:lang w:val="ru-RU"/>
        </w:rPr>
        <w:t xml:space="preserve">ление </w:t>
      </w:r>
      <w:r w:rsidR="00253D55">
        <w:rPr>
          <w:lang w:val="ru-RU"/>
        </w:rPr>
        <w:t xml:space="preserve"> </w:t>
      </w:r>
      <w:r w:rsidR="00350089">
        <w:rPr>
          <w:lang w:val="ru-RU"/>
        </w:rPr>
        <w:t>выполняется (</w:t>
      </w:r>
      <w:r w:rsidR="000A71B3">
        <w:rPr>
          <w:lang w:val="ru-RU"/>
        </w:rPr>
        <w:t>565</w:t>
      </w:r>
      <w:r>
        <w:rPr>
          <w:lang w:val="ru-RU"/>
        </w:rPr>
        <w:t xml:space="preserve"> </w:t>
      </w:r>
      <w:r w:rsidRPr="001137E1">
        <w:rPr>
          <w:lang w:val="ru-RU"/>
        </w:rPr>
        <w:t>м</w:t>
      </w:r>
      <w:r w:rsidRPr="001137E1">
        <w:rPr>
          <w:vertAlign w:val="superscript"/>
          <w:lang w:val="ru-RU"/>
        </w:rPr>
        <w:t>2</w:t>
      </w:r>
      <w:r w:rsidRPr="001137E1">
        <w:rPr>
          <w:lang w:val="ru-RU"/>
        </w:rPr>
        <w:t xml:space="preserve"> на </w:t>
      </w:r>
      <w:r>
        <w:rPr>
          <w:lang w:val="ru-RU"/>
        </w:rPr>
        <w:t xml:space="preserve">1000 </w:t>
      </w:r>
      <w:r w:rsidR="00B01607">
        <w:rPr>
          <w:lang w:val="ru-RU"/>
        </w:rPr>
        <w:t>жителей</w:t>
      </w:r>
      <w:r w:rsidRPr="001137E1">
        <w:rPr>
          <w:lang w:val="ru-RU"/>
        </w:rPr>
        <w:t>).</w:t>
      </w:r>
    </w:p>
    <w:p w:rsidR="00C92F04" w:rsidRDefault="00C92F04" w:rsidP="00C92F04">
      <w:pPr>
        <w:pStyle w:val="a0"/>
        <w:rPr>
          <w:lang w:val="ru-RU"/>
        </w:rPr>
      </w:pPr>
      <w:r w:rsidRPr="00587B6E">
        <w:rPr>
          <w:lang w:val="ru-RU"/>
        </w:rPr>
        <w:t>В целом развитие торговли идёт динамично, строительство новых объектов и р</w:t>
      </w:r>
      <w:r w:rsidRPr="00587B6E">
        <w:rPr>
          <w:lang w:val="ru-RU"/>
        </w:rPr>
        <w:t>е</w:t>
      </w:r>
      <w:r w:rsidRPr="00587B6E">
        <w:rPr>
          <w:lang w:val="ru-RU"/>
        </w:rPr>
        <w:t>конструкция существующих происходят в соответствии с требованиями рынка – обесп</w:t>
      </w:r>
      <w:r w:rsidRPr="00587B6E">
        <w:rPr>
          <w:lang w:val="ru-RU"/>
        </w:rPr>
        <w:t>е</w:t>
      </w:r>
      <w:r w:rsidRPr="00587B6E">
        <w:rPr>
          <w:lang w:val="ru-RU"/>
        </w:rPr>
        <w:t>чения соответствующего предложения на имеющийся в поселении спро</w:t>
      </w:r>
      <w:r w:rsidR="00CC3819">
        <w:rPr>
          <w:lang w:val="ru-RU"/>
        </w:rPr>
        <w:t xml:space="preserve">с. </w:t>
      </w:r>
    </w:p>
    <w:p w:rsidR="00901C8C" w:rsidRPr="00BD31D1" w:rsidRDefault="00B549A5" w:rsidP="00901C8C">
      <w:pPr>
        <w:pStyle w:val="3"/>
        <w:rPr>
          <w:rFonts w:cs="Times New Roman"/>
          <w:szCs w:val="24"/>
        </w:rPr>
      </w:pPr>
      <w:bookmarkStart w:id="224" w:name="_Toc427163817"/>
      <w:r>
        <w:rPr>
          <w:rFonts w:cs="Times New Roman"/>
          <w:szCs w:val="24"/>
        </w:rPr>
        <w:t>11</w:t>
      </w:r>
      <w:r w:rsidR="00901C8C" w:rsidRPr="00BD31D1">
        <w:rPr>
          <w:rFonts w:cs="Times New Roman"/>
          <w:szCs w:val="24"/>
        </w:rPr>
        <w:t>.5.2 Предприятия общественного питания, бытового обслуживания</w:t>
      </w:r>
      <w:bookmarkEnd w:id="218"/>
      <w:bookmarkEnd w:id="219"/>
      <w:bookmarkEnd w:id="220"/>
      <w:bookmarkEnd w:id="221"/>
      <w:bookmarkEnd w:id="222"/>
      <w:bookmarkEnd w:id="224"/>
    </w:p>
    <w:p w:rsidR="00BB7FC6" w:rsidRDefault="00E30793" w:rsidP="00BB7FC6">
      <w:pPr>
        <w:pStyle w:val="a0"/>
        <w:rPr>
          <w:lang w:val="ru-RU"/>
        </w:rPr>
      </w:pPr>
      <w:r w:rsidRPr="00E30FA8">
        <w:rPr>
          <w:lang w:val="ru-RU"/>
        </w:rPr>
        <w:t>На территории</w:t>
      </w:r>
      <w:r w:rsidR="00587B6E">
        <w:rPr>
          <w:lang w:val="ru-RU"/>
        </w:rPr>
        <w:t xml:space="preserve"> </w:t>
      </w:r>
      <w:r w:rsidR="009F70E5">
        <w:rPr>
          <w:lang w:val="ru-RU"/>
        </w:rPr>
        <w:t>МО Гостовское</w:t>
      </w:r>
      <w:r w:rsidR="00A47211">
        <w:rPr>
          <w:lang w:val="ru-RU"/>
        </w:rPr>
        <w:t xml:space="preserve"> сельское поселение</w:t>
      </w:r>
      <w:r w:rsidR="00BC4BBD">
        <w:rPr>
          <w:lang w:val="ru-RU"/>
        </w:rPr>
        <w:t xml:space="preserve"> </w:t>
      </w:r>
      <w:r w:rsidR="00587B6E">
        <w:rPr>
          <w:lang w:val="ru-RU"/>
        </w:rPr>
        <w:t xml:space="preserve">функционирует </w:t>
      </w:r>
      <w:r w:rsidR="00536F8E">
        <w:rPr>
          <w:lang w:val="ru-RU"/>
        </w:rPr>
        <w:t>одно</w:t>
      </w:r>
      <w:r>
        <w:rPr>
          <w:lang w:val="ru-RU"/>
        </w:rPr>
        <w:t xml:space="preserve"> предпри</w:t>
      </w:r>
      <w:r>
        <w:rPr>
          <w:lang w:val="ru-RU"/>
        </w:rPr>
        <w:t>я</w:t>
      </w:r>
      <w:r>
        <w:rPr>
          <w:lang w:val="ru-RU"/>
        </w:rPr>
        <w:t>ти</w:t>
      </w:r>
      <w:r w:rsidR="00B9227A">
        <w:rPr>
          <w:lang w:val="ru-RU"/>
        </w:rPr>
        <w:t>я</w:t>
      </w:r>
      <w:r>
        <w:rPr>
          <w:lang w:val="ru-RU"/>
        </w:rPr>
        <w:t xml:space="preserve"> общественного питания.</w:t>
      </w:r>
    </w:p>
    <w:p w:rsidR="00E30793" w:rsidRDefault="00E30793" w:rsidP="00746B40">
      <w:pPr>
        <w:pStyle w:val="a0"/>
        <w:spacing w:before="120"/>
        <w:jc w:val="right"/>
        <w:outlineLvl w:val="0"/>
        <w:rPr>
          <w:b/>
          <w:i/>
          <w:lang w:val="ru-RU"/>
        </w:rPr>
      </w:pPr>
      <w:r>
        <w:rPr>
          <w:b/>
          <w:i/>
          <w:lang w:val="ru-RU"/>
        </w:rPr>
        <w:t xml:space="preserve">Таблица </w:t>
      </w:r>
      <w:r w:rsidR="008965C5">
        <w:rPr>
          <w:b/>
          <w:i/>
          <w:lang w:val="ru-RU"/>
        </w:rPr>
        <w:t>11</w:t>
      </w:r>
      <w:r>
        <w:rPr>
          <w:b/>
          <w:i/>
          <w:lang w:val="ru-RU"/>
        </w:rPr>
        <w:t>.</w:t>
      </w:r>
      <w:r w:rsidR="00BB7FC6">
        <w:rPr>
          <w:b/>
          <w:i/>
          <w:lang w:val="ru-RU"/>
        </w:rPr>
        <w:t>6</w:t>
      </w:r>
    </w:p>
    <w:p w:rsidR="001542DF" w:rsidRDefault="00E30793" w:rsidP="00E62BFA">
      <w:pPr>
        <w:pStyle w:val="a0"/>
        <w:spacing w:after="120"/>
        <w:ind w:firstLine="0"/>
        <w:jc w:val="center"/>
        <w:rPr>
          <w:b/>
          <w:i/>
          <w:lang w:val="ru-RU"/>
        </w:rPr>
      </w:pPr>
      <w:r>
        <w:rPr>
          <w:b/>
          <w:i/>
          <w:lang w:val="ru-RU"/>
        </w:rPr>
        <w:t xml:space="preserve">Характеристика предприятий общественного питания </w:t>
      </w:r>
      <w:r w:rsidR="009F70E5">
        <w:rPr>
          <w:b/>
          <w:i/>
          <w:lang w:val="ru-RU"/>
        </w:rPr>
        <w:t>МО Гостовское</w:t>
      </w:r>
      <w:r w:rsidR="00A47211">
        <w:rPr>
          <w:b/>
          <w:i/>
          <w:lang w:val="ru-RU"/>
        </w:rPr>
        <w:t xml:space="preserve"> сельское п</w:t>
      </w:r>
      <w:r w:rsidR="00A47211">
        <w:rPr>
          <w:b/>
          <w:i/>
          <w:lang w:val="ru-RU"/>
        </w:rPr>
        <w:t>о</w:t>
      </w:r>
      <w:r w:rsidR="00A47211">
        <w:rPr>
          <w:b/>
          <w:i/>
          <w:lang w:val="ru-RU"/>
        </w:rPr>
        <w:t>селение</w:t>
      </w:r>
      <w:r w:rsidR="00BC4BBD">
        <w:rPr>
          <w:b/>
          <w:i/>
          <w:lang w:val="ru-RU"/>
        </w:rPr>
        <w:t xml:space="preserve"> </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76"/>
        <w:gridCol w:w="1985"/>
        <w:gridCol w:w="1749"/>
        <w:gridCol w:w="1795"/>
        <w:gridCol w:w="1559"/>
      </w:tblGrid>
      <w:tr w:rsidR="00F368F8" w:rsidRPr="00536F8E" w:rsidTr="00C34642">
        <w:trPr>
          <w:cantSplit/>
          <w:tblHeader/>
        </w:trPr>
        <w:tc>
          <w:tcPr>
            <w:tcW w:w="2376" w:type="dxa"/>
            <w:shd w:val="clear" w:color="auto" w:fill="D9D9D9" w:themeFill="background1" w:themeFillShade="D9"/>
            <w:hideMark/>
          </w:tcPr>
          <w:p w:rsidR="00587B6E" w:rsidRPr="00536F8E" w:rsidRDefault="00F368F8" w:rsidP="00A00D3F">
            <w:pPr>
              <w:spacing w:before="0" w:after="0"/>
              <w:ind w:left="0"/>
              <w:jc w:val="center"/>
              <w:rPr>
                <w:rFonts w:ascii="Times New Roman" w:eastAsia="Calibri" w:hAnsi="Times New Roman" w:cs="Times New Roman"/>
                <w:b/>
                <w:i/>
                <w:iCs/>
                <w:sz w:val="24"/>
                <w:szCs w:val="24"/>
                <w:lang w:eastAsia="en-US" w:bidi="en-US"/>
              </w:rPr>
            </w:pPr>
            <w:r w:rsidRPr="00536F8E">
              <w:rPr>
                <w:rFonts w:ascii="Times New Roman" w:hAnsi="Times New Roman" w:cs="Times New Roman"/>
                <w:b/>
                <w:i/>
                <w:sz w:val="24"/>
                <w:szCs w:val="24"/>
              </w:rPr>
              <w:t>Предприятия о</w:t>
            </w:r>
            <w:r w:rsidRPr="00536F8E">
              <w:rPr>
                <w:rFonts w:ascii="Times New Roman" w:hAnsi="Times New Roman" w:cs="Times New Roman"/>
                <w:b/>
                <w:i/>
                <w:sz w:val="24"/>
                <w:szCs w:val="24"/>
              </w:rPr>
              <w:t>б</w:t>
            </w:r>
            <w:r w:rsidRPr="00536F8E">
              <w:rPr>
                <w:rFonts w:ascii="Times New Roman" w:hAnsi="Times New Roman" w:cs="Times New Roman"/>
                <w:b/>
                <w:i/>
                <w:sz w:val="24"/>
                <w:szCs w:val="24"/>
              </w:rPr>
              <w:t>щественного п</w:t>
            </w:r>
            <w:r w:rsidRPr="00536F8E">
              <w:rPr>
                <w:rFonts w:ascii="Times New Roman" w:hAnsi="Times New Roman" w:cs="Times New Roman"/>
                <w:b/>
                <w:i/>
                <w:sz w:val="24"/>
                <w:szCs w:val="24"/>
              </w:rPr>
              <w:t>и</w:t>
            </w:r>
            <w:r w:rsidRPr="00536F8E">
              <w:rPr>
                <w:rFonts w:ascii="Times New Roman" w:hAnsi="Times New Roman" w:cs="Times New Roman"/>
                <w:b/>
                <w:i/>
                <w:sz w:val="24"/>
                <w:szCs w:val="24"/>
              </w:rPr>
              <w:t>тания</w:t>
            </w:r>
          </w:p>
        </w:tc>
        <w:tc>
          <w:tcPr>
            <w:tcW w:w="1985" w:type="dxa"/>
            <w:shd w:val="clear" w:color="auto" w:fill="D9D9D9" w:themeFill="background1" w:themeFillShade="D9"/>
            <w:hideMark/>
          </w:tcPr>
          <w:p w:rsidR="00587B6E" w:rsidRPr="00536F8E" w:rsidRDefault="00587B6E" w:rsidP="00587B6E">
            <w:pPr>
              <w:spacing w:before="0" w:after="0"/>
              <w:ind w:left="0"/>
              <w:jc w:val="center"/>
              <w:rPr>
                <w:rFonts w:ascii="Times New Roman" w:eastAsia="Calibri" w:hAnsi="Times New Roman" w:cs="Times New Roman"/>
                <w:b/>
                <w:i/>
                <w:iCs/>
                <w:sz w:val="24"/>
                <w:szCs w:val="24"/>
                <w:lang w:eastAsia="en-US" w:bidi="en-US"/>
              </w:rPr>
            </w:pPr>
            <w:r w:rsidRPr="00536F8E">
              <w:rPr>
                <w:rFonts w:ascii="Times New Roman" w:eastAsia="Calibri" w:hAnsi="Times New Roman" w:cs="Times New Roman"/>
                <w:b/>
                <w:i/>
                <w:iCs/>
                <w:sz w:val="24"/>
                <w:szCs w:val="24"/>
                <w:lang w:eastAsia="en-US" w:bidi="en-US"/>
              </w:rPr>
              <w:t>Адрес</w:t>
            </w:r>
          </w:p>
        </w:tc>
        <w:tc>
          <w:tcPr>
            <w:tcW w:w="1749" w:type="dxa"/>
            <w:shd w:val="clear" w:color="auto" w:fill="D9D9D9" w:themeFill="background1" w:themeFillShade="D9"/>
            <w:hideMark/>
          </w:tcPr>
          <w:p w:rsidR="00587B6E" w:rsidRPr="00536F8E" w:rsidRDefault="00536F8E" w:rsidP="00587B6E">
            <w:pPr>
              <w:spacing w:before="0" w:after="0"/>
              <w:ind w:left="0"/>
              <w:jc w:val="center"/>
              <w:rPr>
                <w:rFonts w:ascii="Times New Roman" w:eastAsia="Calibri" w:hAnsi="Times New Roman" w:cs="Times New Roman"/>
                <w:b/>
                <w:i/>
                <w:iCs/>
                <w:sz w:val="24"/>
                <w:szCs w:val="24"/>
                <w:lang w:eastAsia="en-US" w:bidi="en-US"/>
              </w:rPr>
            </w:pPr>
            <w:r w:rsidRPr="00536F8E">
              <w:rPr>
                <w:rFonts w:ascii="Times New Roman" w:eastAsiaTheme="minorHAnsi" w:hAnsi="Times New Roman" w:cs="Times New Roman"/>
                <w:b/>
                <w:i/>
                <w:sz w:val="24"/>
                <w:szCs w:val="24"/>
                <w:lang w:eastAsia="en-US"/>
              </w:rPr>
              <w:t>Профиль предприятия</w:t>
            </w:r>
          </w:p>
        </w:tc>
        <w:tc>
          <w:tcPr>
            <w:tcW w:w="1795" w:type="dxa"/>
            <w:shd w:val="clear" w:color="auto" w:fill="D9D9D9" w:themeFill="background1" w:themeFillShade="D9"/>
            <w:hideMark/>
          </w:tcPr>
          <w:p w:rsidR="00587B6E" w:rsidRPr="00536F8E" w:rsidRDefault="00587B6E" w:rsidP="00587B6E">
            <w:pPr>
              <w:spacing w:before="0" w:after="0"/>
              <w:ind w:left="0"/>
              <w:jc w:val="center"/>
              <w:rPr>
                <w:rFonts w:ascii="Times New Roman" w:eastAsia="Calibri" w:hAnsi="Times New Roman" w:cs="Times New Roman"/>
                <w:b/>
                <w:i/>
                <w:iCs/>
                <w:sz w:val="24"/>
                <w:szCs w:val="24"/>
                <w:lang w:eastAsia="en-US" w:bidi="en-US"/>
              </w:rPr>
            </w:pPr>
            <w:r w:rsidRPr="00536F8E">
              <w:rPr>
                <w:rFonts w:ascii="Times New Roman" w:eastAsia="Calibri" w:hAnsi="Times New Roman" w:cs="Times New Roman"/>
                <w:b/>
                <w:i/>
                <w:iCs/>
                <w:sz w:val="24"/>
                <w:szCs w:val="24"/>
                <w:lang w:eastAsia="en-US" w:bidi="en-US"/>
              </w:rPr>
              <w:t>Количество р</w:t>
            </w:r>
            <w:r w:rsidRPr="00536F8E">
              <w:rPr>
                <w:rFonts w:ascii="Times New Roman" w:eastAsia="Calibri" w:hAnsi="Times New Roman" w:cs="Times New Roman"/>
                <w:b/>
                <w:i/>
                <w:iCs/>
                <w:sz w:val="24"/>
                <w:szCs w:val="24"/>
                <w:lang w:eastAsia="en-US" w:bidi="en-US"/>
              </w:rPr>
              <w:t>а</w:t>
            </w:r>
            <w:r w:rsidRPr="00536F8E">
              <w:rPr>
                <w:rFonts w:ascii="Times New Roman" w:eastAsia="Calibri" w:hAnsi="Times New Roman" w:cs="Times New Roman"/>
                <w:b/>
                <w:i/>
                <w:iCs/>
                <w:sz w:val="24"/>
                <w:szCs w:val="24"/>
                <w:lang w:eastAsia="en-US" w:bidi="en-US"/>
              </w:rPr>
              <w:t>ботников</w:t>
            </w:r>
            <w:r w:rsidR="00B9227A" w:rsidRPr="00536F8E">
              <w:rPr>
                <w:rFonts w:ascii="Times New Roman" w:eastAsia="Calibri" w:hAnsi="Times New Roman" w:cs="Times New Roman"/>
                <w:b/>
                <w:i/>
                <w:iCs/>
                <w:sz w:val="24"/>
                <w:szCs w:val="24"/>
                <w:lang w:eastAsia="en-US" w:bidi="en-US"/>
              </w:rPr>
              <w:t>, чел.</w:t>
            </w:r>
          </w:p>
        </w:tc>
        <w:tc>
          <w:tcPr>
            <w:tcW w:w="1559" w:type="dxa"/>
            <w:shd w:val="clear" w:color="auto" w:fill="D9D9D9" w:themeFill="background1" w:themeFillShade="D9"/>
            <w:hideMark/>
          </w:tcPr>
          <w:p w:rsidR="00587B6E" w:rsidRPr="00536F8E" w:rsidRDefault="00587B6E" w:rsidP="00587B6E">
            <w:pPr>
              <w:spacing w:before="0" w:after="0"/>
              <w:ind w:left="0"/>
              <w:jc w:val="center"/>
              <w:rPr>
                <w:rFonts w:ascii="Times New Roman" w:eastAsia="Calibri" w:hAnsi="Times New Roman" w:cs="Times New Roman"/>
                <w:b/>
                <w:i/>
                <w:iCs/>
                <w:sz w:val="24"/>
                <w:szCs w:val="24"/>
                <w:lang w:eastAsia="en-US" w:bidi="en-US"/>
              </w:rPr>
            </w:pPr>
            <w:r w:rsidRPr="00536F8E">
              <w:rPr>
                <w:rFonts w:ascii="Times New Roman" w:eastAsia="Calibri" w:hAnsi="Times New Roman" w:cs="Times New Roman"/>
                <w:b/>
                <w:i/>
                <w:iCs/>
                <w:sz w:val="24"/>
                <w:szCs w:val="24"/>
                <w:lang w:eastAsia="en-US" w:bidi="en-US"/>
              </w:rPr>
              <w:t>Площадь п</w:t>
            </w:r>
            <w:r w:rsidRPr="00536F8E">
              <w:rPr>
                <w:rFonts w:ascii="Times New Roman" w:eastAsia="Calibri" w:hAnsi="Times New Roman" w:cs="Times New Roman"/>
                <w:b/>
                <w:i/>
                <w:iCs/>
                <w:sz w:val="24"/>
                <w:szCs w:val="24"/>
                <w:lang w:eastAsia="en-US" w:bidi="en-US"/>
              </w:rPr>
              <w:t>о</w:t>
            </w:r>
            <w:r w:rsidRPr="00536F8E">
              <w:rPr>
                <w:rFonts w:ascii="Times New Roman" w:eastAsia="Calibri" w:hAnsi="Times New Roman" w:cs="Times New Roman"/>
                <w:b/>
                <w:i/>
                <w:iCs/>
                <w:sz w:val="24"/>
                <w:szCs w:val="24"/>
                <w:lang w:eastAsia="en-US" w:bidi="en-US"/>
              </w:rPr>
              <w:t>мещения</w:t>
            </w:r>
            <w:r w:rsidR="00B9227A" w:rsidRPr="00536F8E">
              <w:rPr>
                <w:rFonts w:ascii="Times New Roman" w:eastAsia="Calibri" w:hAnsi="Times New Roman" w:cs="Times New Roman"/>
                <w:b/>
                <w:i/>
                <w:iCs/>
                <w:sz w:val="24"/>
                <w:szCs w:val="24"/>
                <w:lang w:eastAsia="en-US" w:bidi="en-US"/>
              </w:rPr>
              <w:t>,</w:t>
            </w:r>
            <w:r w:rsidRPr="00536F8E">
              <w:rPr>
                <w:rFonts w:ascii="Times New Roman" w:hAnsi="Times New Roman" w:cs="Times New Roman"/>
                <w:b/>
                <w:i/>
                <w:sz w:val="24"/>
                <w:szCs w:val="24"/>
              </w:rPr>
              <w:t xml:space="preserve"> м</w:t>
            </w:r>
            <w:r w:rsidRPr="00536F8E">
              <w:rPr>
                <w:rFonts w:ascii="Times New Roman" w:hAnsi="Times New Roman" w:cs="Times New Roman"/>
                <w:b/>
                <w:i/>
                <w:sz w:val="24"/>
                <w:szCs w:val="24"/>
                <w:vertAlign w:val="superscript"/>
              </w:rPr>
              <w:t>2</w:t>
            </w:r>
          </w:p>
        </w:tc>
      </w:tr>
      <w:tr w:rsidR="00F368F8" w:rsidRPr="00587B6E" w:rsidTr="00C34642">
        <w:trPr>
          <w:cantSplit/>
        </w:trPr>
        <w:tc>
          <w:tcPr>
            <w:tcW w:w="2376" w:type="dxa"/>
            <w:shd w:val="clear" w:color="auto" w:fill="F2F2F2" w:themeFill="background1" w:themeFillShade="F2"/>
            <w:hideMark/>
          </w:tcPr>
          <w:p w:rsidR="00587B6E" w:rsidRPr="00587B6E" w:rsidRDefault="00B9227A" w:rsidP="00B9227A">
            <w:pPr>
              <w:spacing w:before="0" w:after="0"/>
              <w:ind w:left="0"/>
              <w:jc w:val="left"/>
              <w:rPr>
                <w:rFonts w:ascii="Times New Roman" w:eastAsia="Calibri" w:hAnsi="Times New Roman" w:cs="Times New Roman"/>
                <w:b/>
                <w:i/>
                <w:iCs/>
                <w:sz w:val="24"/>
                <w:szCs w:val="24"/>
                <w:lang w:eastAsia="en-US" w:bidi="en-US"/>
              </w:rPr>
            </w:pPr>
            <w:r>
              <w:rPr>
                <w:rFonts w:ascii="Times New Roman" w:eastAsia="Calibri" w:hAnsi="Times New Roman" w:cs="Times New Roman"/>
                <w:b/>
                <w:i/>
                <w:iCs/>
                <w:sz w:val="24"/>
                <w:szCs w:val="24"/>
                <w:lang w:eastAsia="en-US" w:bidi="en-US"/>
              </w:rPr>
              <w:t>С</w:t>
            </w:r>
            <w:r w:rsidR="00587B6E" w:rsidRPr="00587B6E">
              <w:rPr>
                <w:rFonts w:ascii="Times New Roman" w:eastAsia="Calibri" w:hAnsi="Times New Roman" w:cs="Times New Roman"/>
                <w:b/>
                <w:i/>
                <w:iCs/>
                <w:sz w:val="24"/>
                <w:szCs w:val="24"/>
                <w:lang w:eastAsia="en-US" w:bidi="en-US"/>
              </w:rPr>
              <w:t>толовая</w:t>
            </w:r>
          </w:p>
        </w:tc>
        <w:tc>
          <w:tcPr>
            <w:tcW w:w="1985" w:type="dxa"/>
            <w:hideMark/>
          </w:tcPr>
          <w:p w:rsidR="00587B6E" w:rsidRPr="00587B6E" w:rsidRDefault="00536F8E" w:rsidP="00F368F8">
            <w:pPr>
              <w:spacing w:before="0" w:after="0"/>
              <w:ind w:left="0"/>
              <w:rPr>
                <w:rFonts w:ascii="Times New Roman" w:eastAsia="Calibri" w:hAnsi="Times New Roman" w:cs="Times New Roman"/>
                <w:iCs/>
                <w:sz w:val="24"/>
                <w:szCs w:val="24"/>
                <w:lang w:eastAsia="en-US" w:bidi="en-US"/>
              </w:rPr>
            </w:pPr>
            <w:r w:rsidRPr="00536F8E">
              <w:rPr>
                <w:rFonts w:ascii="Times New Roman" w:eastAsiaTheme="minorHAnsi" w:hAnsi="Times New Roman" w:cs="Times New Roman"/>
                <w:sz w:val="24"/>
                <w:szCs w:val="24"/>
                <w:lang w:eastAsia="en-US"/>
              </w:rPr>
              <w:t>п</w:t>
            </w:r>
            <w:r>
              <w:rPr>
                <w:rFonts w:ascii="Times New Roman" w:eastAsiaTheme="minorHAnsi" w:hAnsi="Times New Roman" w:cs="Times New Roman"/>
                <w:sz w:val="24"/>
                <w:szCs w:val="24"/>
                <w:lang w:eastAsia="en-US"/>
              </w:rPr>
              <w:t>ос</w:t>
            </w:r>
            <w:r w:rsidRPr="00536F8E">
              <w:rPr>
                <w:rFonts w:ascii="Times New Roman" w:eastAsiaTheme="minorHAnsi" w:hAnsi="Times New Roman" w:cs="Times New Roman"/>
                <w:sz w:val="24"/>
                <w:szCs w:val="24"/>
                <w:lang w:eastAsia="en-US"/>
              </w:rPr>
              <w:t>. Госто</w:t>
            </w:r>
            <w:r w:rsidRPr="00536F8E">
              <w:rPr>
                <w:rFonts w:ascii="Times New Roman" w:eastAsiaTheme="minorHAnsi" w:hAnsi="Times New Roman" w:cs="Times New Roman"/>
                <w:sz w:val="24"/>
                <w:szCs w:val="24"/>
                <w:lang w:eastAsia="en-US"/>
              </w:rPr>
              <w:t>в</w:t>
            </w:r>
            <w:r w:rsidRPr="00536F8E">
              <w:rPr>
                <w:rFonts w:ascii="Times New Roman" w:eastAsiaTheme="minorHAnsi" w:hAnsi="Times New Roman" w:cs="Times New Roman"/>
                <w:sz w:val="24"/>
                <w:szCs w:val="24"/>
                <w:lang w:eastAsia="en-US"/>
              </w:rPr>
              <w:t>ский</w:t>
            </w:r>
          </w:p>
        </w:tc>
        <w:tc>
          <w:tcPr>
            <w:tcW w:w="1749" w:type="dxa"/>
            <w:hideMark/>
          </w:tcPr>
          <w:p w:rsidR="00587B6E" w:rsidRPr="00587B6E" w:rsidRDefault="00536F8E" w:rsidP="00587B6E">
            <w:pPr>
              <w:spacing w:before="0" w:after="0"/>
              <w:ind w:left="0"/>
              <w:jc w:val="center"/>
              <w:rPr>
                <w:rFonts w:ascii="Times New Roman" w:eastAsia="Calibri" w:hAnsi="Times New Roman" w:cs="Times New Roman"/>
                <w:iCs/>
                <w:sz w:val="24"/>
                <w:szCs w:val="24"/>
                <w:lang w:eastAsia="en-US" w:bidi="en-US"/>
              </w:rPr>
            </w:pPr>
            <w:r>
              <w:rPr>
                <w:rFonts w:ascii="Times New Roman" w:eastAsiaTheme="minorHAnsi" w:hAnsi="Times New Roman" w:cs="Times New Roman"/>
                <w:sz w:val="24"/>
                <w:szCs w:val="24"/>
                <w:lang w:eastAsia="en-US"/>
              </w:rPr>
              <w:t>О</w:t>
            </w:r>
            <w:r w:rsidRPr="00536F8E">
              <w:rPr>
                <w:rFonts w:ascii="Times New Roman" w:eastAsiaTheme="minorHAnsi" w:hAnsi="Times New Roman" w:cs="Times New Roman"/>
                <w:sz w:val="24"/>
                <w:szCs w:val="24"/>
                <w:lang w:eastAsia="en-US"/>
              </w:rPr>
              <w:t>бщепит</w:t>
            </w:r>
          </w:p>
        </w:tc>
        <w:tc>
          <w:tcPr>
            <w:tcW w:w="1795" w:type="dxa"/>
            <w:hideMark/>
          </w:tcPr>
          <w:p w:rsidR="00587B6E" w:rsidRPr="00587B6E" w:rsidRDefault="00536F8E" w:rsidP="00587B6E">
            <w:pPr>
              <w:spacing w:before="0" w:after="0"/>
              <w:ind w:left="0"/>
              <w:jc w:val="center"/>
              <w:rPr>
                <w:rFonts w:ascii="Times New Roman" w:eastAsia="Calibri" w:hAnsi="Times New Roman" w:cs="Times New Roman"/>
                <w:iCs/>
                <w:sz w:val="24"/>
                <w:szCs w:val="24"/>
                <w:lang w:eastAsia="en-US" w:bidi="en-US"/>
              </w:rPr>
            </w:pPr>
            <w:r>
              <w:rPr>
                <w:rFonts w:ascii="Times New Roman" w:eastAsia="Calibri" w:hAnsi="Times New Roman" w:cs="Times New Roman"/>
                <w:iCs/>
                <w:sz w:val="24"/>
                <w:szCs w:val="24"/>
                <w:lang w:eastAsia="en-US" w:bidi="en-US"/>
              </w:rPr>
              <w:t>4</w:t>
            </w:r>
          </w:p>
        </w:tc>
        <w:tc>
          <w:tcPr>
            <w:tcW w:w="1559" w:type="dxa"/>
            <w:hideMark/>
          </w:tcPr>
          <w:p w:rsidR="00587B6E" w:rsidRPr="00587B6E" w:rsidRDefault="00536F8E" w:rsidP="00587B6E">
            <w:pPr>
              <w:spacing w:before="0" w:after="0"/>
              <w:ind w:left="0"/>
              <w:jc w:val="center"/>
              <w:rPr>
                <w:rFonts w:ascii="Times New Roman" w:eastAsia="Calibri" w:hAnsi="Times New Roman" w:cs="Times New Roman"/>
                <w:iCs/>
                <w:sz w:val="24"/>
                <w:szCs w:val="24"/>
                <w:lang w:eastAsia="en-US" w:bidi="en-US"/>
              </w:rPr>
            </w:pPr>
            <w:r>
              <w:rPr>
                <w:rFonts w:ascii="Times New Roman" w:eastAsia="Calibri" w:hAnsi="Times New Roman" w:cs="Times New Roman"/>
                <w:iCs/>
                <w:sz w:val="24"/>
                <w:szCs w:val="24"/>
                <w:lang w:eastAsia="en-US" w:bidi="en-US"/>
              </w:rPr>
              <w:t>104</w:t>
            </w:r>
          </w:p>
        </w:tc>
      </w:tr>
    </w:tbl>
    <w:p w:rsidR="00A00D3F" w:rsidRDefault="00A00D3F" w:rsidP="008965C5">
      <w:pPr>
        <w:pStyle w:val="a0"/>
        <w:rPr>
          <w:lang w:val="ru-RU"/>
        </w:rPr>
      </w:pPr>
      <w:bookmarkStart w:id="225" w:name="_Toc312530936"/>
      <w:bookmarkStart w:id="226" w:name="_Toc370201540"/>
      <w:bookmarkStart w:id="227" w:name="_Toc373158625"/>
      <w:bookmarkStart w:id="228" w:name="_Toc374105057"/>
      <w:r>
        <w:rPr>
          <w:lang w:val="ru-RU"/>
        </w:rPr>
        <w:lastRenderedPageBreak/>
        <w:t xml:space="preserve">По данным Федеральной службы государственной статистики общая вместимость предприятий общественного питания </w:t>
      </w:r>
      <w:r w:rsidR="009F70E5">
        <w:rPr>
          <w:lang w:val="ru-RU"/>
        </w:rPr>
        <w:t>МО Гостовское</w:t>
      </w:r>
      <w:r>
        <w:rPr>
          <w:lang w:val="ru-RU"/>
        </w:rPr>
        <w:t xml:space="preserve"> сельское поселение составляет 60 мест.</w:t>
      </w:r>
    </w:p>
    <w:p w:rsidR="008C315B" w:rsidRPr="000D42D7" w:rsidRDefault="008C315B" w:rsidP="008C315B">
      <w:pPr>
        <w:pStyle w:val="a0"/>
        <w:spacing w:before="120"/>
        <w:rPr>
          <w:lang w:val="ru-RU"/>
        </w:rPr>
      </w:pPr>
      <w:r w:rsidRPr="000D42D7">
        <w:rPr>
          <w:lang w:val="ru-RU"/>
        </w:rPr>
        <w:t>Согласно СП 42.13330.2011 «Свод правил. Градостроительство. Планировка и з</w:t>
      </w:r>
      <w:r w:rsidRPr="000D42D7">
        <w:rPr>
          <w:lang w:val="ru-RU"/>
        </w:rPr>
        <w:t>а</w:t>
      </w:r>
      <w:r w:rsidRPr="000D42D7">
        <w:rPr>
          <w:lang w:val="ru-RU"/>
        </w:rPr>
        <w:t>стройка городских и сельских поселений. Актуализированная редакция СНиП 2.07.01-89*» и региональным нормативам градостроительного проектирования Кировской обл</w:t>
      </w:r>
      <w:r w:rsidRPr="000D42D7">
        <w:rPr>
          <w:lang w:val="ru-RU"/>
        </w:rPr>
        <w:t>а</w:t>
      </w:r>
      <w:r w:rsidRPr="000D42D7">
        <w:rPr>
          <w:lang w:val="ru-RU"/>
        </w:rPr>
        <w:t xml:space="preserve">сти, рекомендуемая обеспеченность предприятиями общественного питания принимается в размере 40 посадочных мест на 1000 человек. Данная норма в </w:t>
      </w:r>
      <w:r w:rsidR="009F70E5">
        <w:rPr>
          <w:lang w:val="ru-RU"/>
        </w:rPr>
        <w:t>МО Гостовское</w:t>
      </w:r>
      <w:r w:rsidRPr="000D42D7">
        <w:rPr>
          <w:lang w:val="ru-RU"/>
        </w:rPr>
        <w:t xml:space="preserve"> сел</w:t>
      </w:r>
      <w:r w:rsidRPr="000D42D7">
        <w:rPr>
          <w:lang w:val="ru-RU"/>
        </w:rPr>
        <w:t>ь</w:t>
      </w:r>
      <w:r>
        <w:rPr>
          <w:lang w:val="ru-RU"/>
        </w:rPr>
        <w:t>ское поселение</w:t>
      </w:r>
      <w:r w:rsidRPr="000D42D7">
        <w:rPr>
          <w:lang w:val="ru-RU"/>
        </w:rPr>
        <w:t xml:space="preserve"> соблюдается (</w:t>
      </w:r>
      <w:r>
        <w:rPr>
          <w:lang w:val="ru-RU"/>
        </w:rPr>
        <w:t>50</w:t>
      </w:r>
      <w:r w:rsidRPr="000D42D7">
        <w:rPr>
          <w:lang w:val="ru-RU"/>
        </w:rPr>
        <w:t xml:space="preserve"> мест на 1000 жителей).</w:t>
      </w:r>
    </w:p>
    <w:p w:rsidR="008965C5" w:rsidRDefault="008965C5" w:rsidP="008965C5">
      <w:pPr>
        <w:pStyle w:val="a0"/>
        <w:rPr>
          <w:lang w:val="ru-RU"/>
        </w:rPr>
      </w:pPr>
      <w:r w:rsidRPr="00BD31D1">
        <w:rPr>
          <w:lang w:val="ru-RU"/>
        </w:rPr>
        <w:t>Предприятия бытового обслуживания, в настоящий момент, – это динамично ра</w:t>
      </w:r>
      <w:r w:rsidRPr="00BD31D1">
        <w:rPr>
          <w:lang w:val="ru-RU"/>
        </w:rPr>
        <w:t>з</w:t>
      </w:r>
      <w:r w:rsidRPr="00BD31D1">
        <w:rPr>
          <w:lang w:val="ru-RU"/>
        </w:rPr>
        <w:t xml:space="preserve">вивающаяся отрасль сферы услуг в муниципальном образовании </w:t>
      </w:r>
      <w:r w:rsidR="009F70E5">
        <w:rPr>
          <w:lang w:val="ru-RU"/>
        </w:rPr>
        <w:t>МО Гостовское</w:t>
      </w:r>
      <w:r w:rsidR="008719FC">
        <w:rPr>
          <w:lang w:val="ru-RU"/>
        </w:rPr>
        <w:t xml:space="preserve"> сельское п</w:t>
      </w:r>
      <w:r w:rsidR="008719FC">
        <w:rPr>
          <w:lang w:val="ru-RU"/>
        </w:rPr>
        <w:t>о</w:t>
      </w:r>
      <w:r w:rsidR="008719FC">
        <w:rPr>
          <w:lang w:val="ru-RU"/>
        </w:rPr>
        <w:t>селение</w:t>
      </w:r>
      <w:r w:rsidR="00C34642">
        <w:rPr>
          <w:lang w:val="ru-RU"/>
        </w:rPr>
        <w:t>.</w:t>
      </w:r>
      <w:r w:rsidRPr="00BD31D1">
        <w:rPr>
          <w:lang w:val="ru-RU"/>
        </w:rPr>
        <w:t xml:space="preserve"> Проследить ее развитие – трудная задача, осложненная тем, что большинство предприятий находятся в частном секторе экономики. Здесь, как и в случае с предприят</w:t>
      </w:r>
      <w:r w:rsidRPr="00BD31D1">
        <w:rPr>
          <w:lang w:val="ru-RU"/>
        </w:rPr>
        <w:t>и</w:t>
      </w:r>
      <w:r w:rsidRPr="00BD31D1">
        <w:rPr>
          <w:lang w:val="ru-RU"/>
        </w:rPr>
        <w:t>ями торговли, количество мощностей, требуемых к освоению, строительству, реконстру</w:t>
      </w:r>
      <w:r w:rsidRPr="00BD31D1">
        <w:rPr>
          <w:lang w:val="ru-RU"/>
        </w:rPr>
        <w:t>к</w:t>
      </w:r>
      <w:r w:rsidRPr="00BD31D1">
        <w:rPr>
          <w:lang w:val="ru-RU"/>
        </w:rPr>
        <w:t>ции, д</w:t>
      </w:r>
      <w:r>
        <w:rPr>
          <w:lang w:val="ru-RU"/>
        </w:rPr>
        <w:t>иктует рынок.</w:t>
      </w:r>
    </w:p>
    <w:p w:rsidR="008965C5" w:rsidRDefault="008965C5" w:rsidP="008965C5">
      <w:pPr>
        <w:pStyle w:val="a0"/>
        <w:rPr>
          <w:lang w:val="ru-RU"/>
        </w:rPr>
      </w:pPr>
      <w:r>
        <w:rPr>
          <w:lang w:val="ru-RU"/>
        </w:rPr>
        <w:t>Мест</w:t>
      </w:r>
      <w:r w:rsidR="00455148">
        <w:rPr>
          <w:lang w:val="ru-RU"/>
        </w:rPr>
        <w:t>а</w:t>
      </w:r>
      <w:r>
        <w:rPr>
          <w:lang w:val="ru-RU"/>
        </w:rPr>
        <w:t>м</w:t>
      </w:r>
      <w:r w:rsidR="00455148">
        <w:rPr>
          <w:lang w:val="ru-RU"/>
        </w:rPr>
        <w:t>и</w:t>
      </w:r>
      <w:r w:rsidRPr="0050048E">
        <w:rPr>
          <w:lang w:val="ru-RU"/>
        </w:rPr>
        <w:t xml:space="preserve"> бытового обслуживания населения </w:t>
      </w:r>
      <w:r w:rsidR="008C315B">
        <w:rPr>
          <w:lang w:val="ru-RU"/>
        </w:rPr>
        <w:t xml:space="preserve">в </w:t>
      </w:r>
      <w:r w:rsidR="009F70E5">
        <w:rPr>
          <w:lang w:val="ru-RU"/>
        </w:rPr>
        <w:t>МО Гостовское</w:t>
      </w:r>
      <w:r w:rsidR="008C315B">
        <w:rPr>
          <w:lang w:val="ru-RU"/>
        </w:rPr>
        <w:t xml:space="preserve"> сельское поселение</w:t>
      </w:r>
      <w:r w:rsidR="00C34642">
        <w:rPr>
          <w:lang w:val="ru-RU"/>
        </w:rPr>
        <w:t xml:space="preserve"> </w:t>
      </w:r>
      <w:r w:rsidRPr="0050048E">
        <w:rPr>
          <w:lang w:val="ru-RU"/>
        </w:rPr>
        <w:t>явля</w:t>
      </w:r>
      <w:r w:rsidR="00455148">
        <w:rPr>
          <w:lang w:val="ru-RU"/>
        </w:rPr>
        <w:t>ю</w:t>
      </w:r>
      <w:r w:rsidR="00DE6E36">
        <w:rPr>
          <w:lang w:val="ru-RU"/>
        </w:rPr>
        <w:t>тся отделени</w:t>
      </w:r>
      <w:r w:rsidR="00B9227A">
        <w:rPr>
          <w:lang w:val="ru-RU"/>
        </w:rPr>
        <w:t>я</w:t>
      </w:r>
      <w:r w:rsidR="00DE6E36">
        <w:rPr>
          <w:lang w:val="ru-RU"/>
        </w:rPr>
        <w:t xml:space="preserve"> почтовой</w:t>
      </w:r>
      <w:r w:rsidRPr="0050048E">
        <w:rPr>
          <w:lang w:val="ru-RU"/>
        </w:rPr>
        <w:t xml:space="preserve"> </w:t>
      </w:r>
      <w:r w:rsidR="00DE6E36">
        <w:rPr>
          <w:lang w:val="ru-RU"/>
        </w:rPr>
        <w:t xml:space="preserve">связи </w:t>
      </w:r>
      <w:r w:rsidR="00254A69">
        <w:rPr>
          <w:lang w:val="ru-RU"/>
        </w:rPr>
        <w:t xml:space="preserve">в </w:t>
      </w:r>
      <w:r w:rsidR="00291259">
        <w:rPr>
          <w:lang w:val="ru-RU"/>
        </w:rPr>
        <w:t>поселке Гостовский</w:t>
      </w:r>
      <w:r w:rsidR="00DE6E36">
        <w:rPr>
          <w:lang w:val="ru-RU"/>
        </w:rPr>
        <w:t xml:space="preserve">, </w:t>
      </w:r>
      <w:r w:rsidR="00291259">
        <w:rPr>
          <w:lang w:val="ru-RU"/>
        </w:rPr>
        <w:t>селе Колосово, деревне Жи</w:t>
      </w:r>
      <w:r w:rsidR="00291259">
        <w:rPr>
          <w:lang w:val="ru-RU"/>
        </w:rPr>
        <w:t>р</w:t>
      </w:r>
      <w:r w:rsidR="00291259">
        <w:rPr>
          <w:lang w:val="ru-RU"/>
        </w:rPr>
        <w:t>ново, поселке Шохорда</w:t>
      </w:r>
      <w:r w:rsidR="00E85A35">
        <w:rPr>
          <w:lang w:val="ru-RU"/>
        </w:rPr>
        <w:t>,</w:t>
      </w:r>
      <w:r w:rsidR="00DE6E36">
        <w:rPr>
          <w:lang w:val="ru-RU"/>
        </w:rPr>
        <w:t xml:space="preserve"> </w:t>
      </w:r>
      <w:r w:rsidR="00291259">
        <w:rPr>
          <w:lang w:val="ru-RU"/>
        </w:rPr>
        <w:t>поселке Прокопьевское</w:t>
      </w:r>
      <w:r w:rsidR="00E85A35">
        <w:rPr>
          <w:lang w:val="ru-RU"/>
        </w:rPr>
        <w:t xml:space="preserve"> и отделение сбербанка России в п</w:t>
      </w:r>
      <w:r w:rsidR="00E85A35">
        <w:rPr>
          <w:lang w:val="ru-RU"/>
        </w:rPr>
        <w:t>о</w:t>
      </w:r>
      <w:r w:rsidR="00E85A35">
        <w:rPr>
          <w:lang w:val="ru-RU"/>
        </w:rPr>
        <w:t>селке Гостовский</w:t>
      </w:r>
      <w:r w:rsidR="00254A69">
        <w:rPr>
          <w:lang w:val="ru-RU"/>
        </w:rPr>
        <w:t>.</w:t>
      </w:r>
    </w:p>
    <w:p w:rsidR="008965C5" w:rsidRPr="00F82D1E" w:rsidRDefault="008965C5" w:rsidP="008965C5">
      <w:pPr>
        <w:pStyle w:val="a0"/>
        <w:spacing w:before="120"/>
        <w:jc w:val="right"/>
        <w:outlineLvl w:val="0"/>
        <w:rPr>
          <w:b/>
          <w:bCs/>
          <w:i/>
          <w:lang w:val="ru-RU"/>
        </w:rPr>
      </w:pPr>
      <w:r w:rsidRPr="00F82D1E">
        <w:rPr>
          <w:b/>
          <w:bCs/>
          <w:i/>
          <w:lang w:val="ru-RU"/>
        </w:rPr>
        <w:t xml:space="preserve">Таблица </w:t>
      </w:r>
      <w:r w:rsidR="00B266C8">
        <w:rPr>
          <w:b/>
          <w:bCs/>
          <w:i/>
          <w:lang w:val="ru-RU"/>
        </w:rPr>
        <w:t>11</w:t>
      </w:r>
      <w:r w:rsidRPr="00F82D1E">
        <w:rPr>
          <w:b/>
          <w:bCs/>
          <w:i/>
          <w:lang w:val="ru-RU"/>
        </w:rPr>
        <w:t>.</w:t>
      </w:r>
      <w:r w:rsidR="00BB7FC6">
        <w:rPr>
          <w:b/>
          <w:bCs/>
          <w:i/>
          <w:lang w:val="ru-RU"/>
        </w:rPr>
        <w:t>7</w:t>
      </w:r>
    </w:p>
    <w:p w:rsidR="00F368F8" w:rsidRDefault="008965C5" w:rsidP="00746B40">
      <w:pPr>
        <w:pStyle w:val="a0"/>
        <w:spacing w:after="120"/>
        <w:ind w:firstLine="0"/>
        <w:jc w:val="center"/>
        <w:outlineLvl w:val="0"/>
        <w:rPr>
          <w:b/>
          <w:bCs/>
          <w:i/>
          <w:lang w:val="ru-RU"/>
        </w:rPr>
      </w:pPr>
      <w:r w:rsidRPr="00F82D1E">
        <w:rPr>
          <w:b/>
          <w:bCs/>
          <w:i/>
          <w:lang w:val="ru-RU"/>
        </w:rPr>
        <w:t xml:space="preserve">Характеристика </w:t>
      </w:r>
      <w:r>
        <w:rPr>
          <w:b/>
          <w:bCs/>
          <w:i/>
          <w:lang w:val="ru-RU"/>
        </w:rPr>
        <w:t xml:space="preserve">предприятий бытового обслуживания </w:t>
      </w:r>
      <w:r w:rsidR="009F70E5">
        <w:rPr>
          <w:b/>
          <w:bCs/>
          <w:i/>
          <w:lang w:val="ru-RU"/>
        </w:rPr>
        <w:t>МО Гостовское</w:t>
      </w:r>
      <w:r w:rsidR="008719FC">
        <w:rPr>
          <w:b/>
          <w:bCs/>
          <w:i/>
          <w:lang w:val="ru-RU"/>
        </w:rPr>
        <w:t xml:space="preserve"> сельское п</w:t>
      </w:r>
      <w:r w:rsidR="008719FC">
        <w:rPr>
          <w:b/>
          <w:bCs/>
          <w:i/>
          <w:lang w:val="ru-RU"/>
        </w:rPr>
        <w:t>о</w:t>
      </w:r>
      <w:r w:rsidR="008719FC">
        <w:rPr>
          <w:b/>
          <w:bCs/>
          <w:i/>
          <w:lang w:val="ru-RU"/>
        </w:rPr>
        <w:t>сел</w:t>
      </w:r>
      <w:r w:rsidR="008719FC">
        <w:rPr>
          <w:b/>
          <w:bCs/>
          <w:i/>
          <w:lang w:val="ru-RU"/>
        </w:rPr>
        <w:t>е</w:t>
      </w:r>
      <w:r w:rsidR="008719FC">
        <w:rPr>
          <w:b/>
          <w:bCs/>
          <w:i/>
          <w:lang w:val="ru-RU"/>
        </w:rPr>
        <w:t>ние</w:t>
      </w:r>
      <w:r w:rsidR="00BC4BBD">
        <w:rPr>
          <w:b/>
          <w:bCs/>
          <w:i/>
          <w:lang w:val="ru-RU"/>
        </w:rPr>
        <w:t xml:space="preserve"> </w:t>
      </w:r>
    </w:p>
    <w:tbl>
      <w:tblPr>
        <w:tblW w:w="958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66"/>
        <w:gridCol w:w="2554"/>
        <w:gridCol w:w="2673"/>
        <w:gridCol w:w="1651"/>
        <w:gridCol w:w="1438"/>
      </w:tblGrid>
      <w:tr w:rsidR="00F368F8" w:rsidRPr="00DE6E36" w:rsidTr="00BB7FC6">
        <w:trPr>
          <w:trHeight w:val="831"/>
          <w:tblHeader/>
          <w:jc w:val="center"/>
        </w:trPr>
        <w:tc>
          <w:tcPr>
            <w:tcW w:w="1266" w:type="dxa"/>
            <w:shd w:val="clear" w:color="auto" w:fill="D9D9D9" w:themeFill="background1" w:themeFillShade="D9"/>
            <w:hideMark/>
          </w:tcPr>
          <w:p w:rsidR="00F368F8" w:rsidRPr="00F368F8" w:rsidRDefault="00F368F8" w:rsidP="00F368F8">
            <w:pPr>
              <w:spacing w:before="0" w:after="0"/>
              <w:ind w:left="0"/>
              <w:rPr>
                <w:rFonts w:ascii="Times New Roman" w:eastAsia="Calibri" w:hAnsi="Times New Roman" w:cs="Times New Roman"/>
                <w:b/>
                <w:i/>
                <w:iCs/>
                <w:sz w:val="24"/>
                <w:szCs w:val="24"/>
                <w:lang w:eastAsia="en-US" w:bidi="en-US"/>
              </w:rPr>
            </w:pPr>
            <w:r w:rsidRPr="00F368F8">
              <w:rPr>
                <w:rFonts w:ascii="Times New Roman" w:eastAsia="Calibri" w:hAnsi="Times New Roman" w:cs="Times New Roman"/>
                <w:b/>
                <w:i/>
                <w:iCs/>
                <w:sz w:val="24"/>
                <w:szCs w:val="24"/>
                <w:lang w:eastAsia="en-US" w:bidi="en-US"/>
              </w:rPr>
              <w:t xml:space="preserve">Название </w:t>
            </w:r>
          </w:p>
        </w:tc>
        <w:tc>
          <w:tcPr>
            <w:tcW w:w="2554" w:type="dxa"/>
            <w:shd w:val="clear" w:color="auto" w:fill="D9D9D9" w:themeFill="background1" w:themeFillShade="D9"/>
            <w:hideMark/>
          </w:tcPr>
          <w:p w:rsidR="00F368F8" w:rsidRPr="00F368F8" w:rsidRDefault="00F368F8" w:rsidP="00F368F8">
            <w:pPr>
              <w:spacing w:before="0" w:after="0"/>
              <w:ind w:left="0"/>
              <w:jc w:val="center"/>
              <w:rPr>
                <w:rFonts w:ascii="Times New Roman" w:eastAsia="Calibri" w:hAnsi="Times New Roman" w:cs="Times New Roman"/>
                <w:b/>
                <w:i/>
                <w:iCs/>
                <w:sz w:val="24"/>
                <w:szCs w:val="24"/>
                <w:lang w:eastAsia="en-US" w:bidi="en-US"/>
              </w:rPr>
            </w:pPr>
            <w:r w:rsidRPr="00F368F8">
              <w:rPr>
                <w:rFonts w:ascii="Times New Roman" w:eastAsia="Calibri" w:hAnsi="Times New Roman" w:cs="Times New Roman"/>
                <w:b/>
                <w:i/>
                <w:iCs/>
                <w:sz w:val="24"/>
                <w:szCs w:val="24"/>
                <w:lang w:eastAsia="en-US" w:bidi="en-US"/>
              </w:rPr>
              <w:t>Адрес</w:t>
            </w:r>
          </w:p>
        </w:tc>
        <w:tc>
          <w:tcPr>
            <w:tcW w:w="2673" w:type="dxa"/>
            <w:shd w:val="clear" w:color="auto" w:fill="D9D9D9" w:themeFill="background1" w:themeFillShade="D9"/>
            <w:hideMark/>
          </w:tcPr>
          <w:p w:rsidR="00F368F8" w:rsidRPr="00F368F8" w:rsidRDefault="00F368F8" w:rsidP="00F368F8">
            <w:pPr>
              <w:spacing w:before="0" w:after="0"/>
              <w:ind w:left="0"/>
              <w:jc w:val="center"/>
              <w:rPr>
                <w:rFonts w:ascii="Times New Roman" w:eastAsia="Calibri" w:hAnsi="Times New Roman" w:cs="Times New Roman"/>
                <w:b/>
                <w:i/>
                <w:iCs/>
                <w:sz w:val="24"/>
                <w:szCs w:val="24"/>
                <w:lang w:eastAsia="en-US" w:bidi="en-US"/>
              </w:rPr>
            </w:pPr>
            <w:r w:rsidRPr="00F368F8">
              <w:rPr>
                <w:rFonts w:ascii="Times New Roman" w:eastAsia="Calibri" w:hAnsi="Times New Roman" w:cs="Times New Roman"/>
                <w:b/>
                <w:i/>
                <w:iCs/>
                <w:sz w:val="24"/>
                <w:szCs w:val="24"/>
                <w:lang w:eastAsia="en-US" w:bidi="en-US"/>
              </w:rPr>
              <w:t>Профиль предпри</w:t>
            </w:r>
            <w:r w:rsidRPr="00F368F8">
              <w:rPr>
                <w:rFonts w:ascii="Times New Roman" w:eastAsia="Calibri" w:hAnsi="Times New Roman" w:cs="Times New Roman"/>
                <w:b/>
                <w:i/>
                <w:iCs/>
                <w:sz w:val="24"/>
                <w:szCs w:val="24"/>
                <w:lang w:eastAsia="en-US" w:bidi="en-US"/>
              </w:rPr>
              <w:t>я</w:t>
            </w:r>
            <w:r w:rsidRPr="00F368F8">
              <w:rPr>
                <w:rFonts w:ascii="Times New Roman" w:eastAsia="Calibri" w:hAnsi="Times New Roman" w:cs="Times New Roman"/>
                <w:b/>
                <w:i/>
                <w:iCs/>
                <w:sz w:val="24"/>
                <w:szCs w:val="24"/>
                <w:lang w:eastAsia="en-US" w:bidi="en-US"/>
              </w:rPr>
              <w:t>тия</w:t>
            </w:r>
          </w:p>
        </w:tc>
        <w:tc>
          <w:tcPr>
            <w:tcW w:w="1651" w:type="dxa"/>
            <w:shd w:val="clear" w:color="auto" w:fill="D9D9D9" w:themeFill="background1" w:themeFillShade="D9"/>
            <w:hideMark/>
          </w:tcPr>
          <w:p w:rsidR="00F368F8" w:rsidRPr="00F368F8" w:rsidRDefault="00DE6E36" w:rsidP="00F368F8">
            <w:pPr>
              <w:spacing w:before="0" w:after="0"/>
              <w:ind w:left="0"/>
              <w:jc w:val="center"/>
              <w:rPr>
                <w:rFonts w:ascii="Times New Roman" w:eastAsia="Calibri" w:hAnsi="Times New Roman" w:cs="Times New Roman"/>
                <w:b/>
                <w:i/>
                <w:iCs/>
                <w:sz w:val="24"/>
                <w:szCs w:val="24"/>
                <w:lang w:eastAsia="en-US" w:bidi="en-US"/>
              </w:rPr>
            </w:pPr>
            <w:r w:rsidRPr="00F82D1E">
              <w:rPr>
                <w:rFonts w:ascii="Times New Roman" w:hAnsi="Times New Roman" w:cs="Times New Roman"/>
                <w:b/>
                <w:i/>
                <w:sz w:val="24"/>
                <w:szCs w:val="24"/>
              </w:rPr>
              <w:t xml:space="preserve">Количество </w:t>
            </w:r>
            <w:r>
              <w:rPr>
                <w:rFonts w:ascii="Times New Roman" w:hAnsi="Times New Roman" w:cs="Times New Roman"/>
                <w:b/>
                <w:i/>
                <w:sz w:val="24"/>
                <w:szCs w:val="24"/>
              </w:rPr>
              <w:t>работников, чел.</w:t>
            </w:r>
          </w:p>
        </w:tc>
        <w:tc>
          <w:tcPr>
            <w:tcW w:w="1438" w:type="dxa"/>
            <w:shd w:val="clear" w:color="auto" w:fill="D9D9D9" w:themeFill="background1" w:themeFillShade="D9"/>
            <w:hideMark/>
          </w:tcPr>
          <w:p w:rsidR="00F368F8" w:rsidRPr="00F368F8" w:rsidRDefault="00F368F8" w:rsidP="00F368F8">
            <w:pPr>
              <w:spacing w:before="0" w:after="0"/>
              <w:ind w:left="0"/>
              <w:jc w:val="center"/>
              <w:rPr>
                <w:rFonts w:ascii="Times New Roman" w:eastAsia="Calibri" w:hAnsi="Times New Roman" w:cs="Times New Roman"/>
                <w:b/>
                <w:i/>
                <w:iCs/>
                <w:sz w:val="24"/>
                <w:szCs w:val="24"/>
                <w:lang w:eastAsia="en-US" w:bidi="en-US"/>
              </w:rPr>
            </w:pPr>
            <w:r w:rsidRPr="00F368F8">
              <w:rPr>
                <w:rFonts w:ascii="Times New Roman" w:eastAsia="Calibri" w:hAnsi="Times New Roman" w:cs="Times New Roman"/>
                <w:b/>
                <w:i/>
                <w:iCs/>
                <w:sz w:val="24"/>
                <w:szCs w:val="24"/>
                <w:lang w:eastAsia="en-US" w:bidi="en-US"/>
              </w:rPr>
              <w:t>Площадь помещения</w:t>
            </w:r>
            <w:r w:rsidR="00DE6E36" w:rsidRPr="00DE6E36">
              <w:rPr>
                <w:rFonts w:ascii="Times New Roman" w:hAnsi="Times New Roman" w:cs="Times New Roman"/>
                <w:b/>
                <w:i/>
                <w:sz w:val="24"/>
                <w:szCs w:val="24"/>
              </w:rPr>
              <w:t xml:space="preserve"> м</w:t>
            </w:r>
            <w:r w:rsidR="00DE6E36" w:rsidRPr="00DE6E36">
              <w:rPr>
                <w:rFonts w:ascii="Times New Roman" w:hAnsi="Times New Roman" w:cs="Times New Roman"/>
                <w:b/>
                <w:i/>
                <w:sz w:val="24"/>
                <w:szCs w:val="24"/>
                <w:vertAlign w:val="superscript"/>
              </w:rPr>
              <w:t>2</w:t>
            </w:r>
          </w:p>
        </w:tc>
      </w:tr>
      <w:tr w:rsidR="00DE6E36" w:rsidRPr="00F368F8" w:rsidTr="00303CD5">
        <w:trPr>
          <w:trHeight w:val="240"/>
          <w:jc w:val="center"/>
        </w:trPr>
        <w:tc>
          <w:tcPr>
            <w:tcW w:w="1266" w:type="dxa"/>
            <w:shd w:val="clear" w:color="auto" w:fill="F2F2F2" w:themeFill="background1" w:themeFillShade="F2"/>
            <w:hideMark/>
          </w:tcPr>
          <w:p w:rsidR="00F368F8" w:rsidRPr="00F368F8" w:rsidRDefault="00F368F8" w:rsidP="00F368F8">
            <w:pPr>
              <w:spacing w:before="0" w:after="0"/>
              <w:ind w:left="0"/>
              <w:jc w:val="center"/>
              <w:rPr>
                <w:rFonts w:ascii="Times New Roman" w:eastAsia="Calibri" w:hAnsi="Times New Roman" w:cs="Times New Roman"/>
                <w:b/>
                <w:i/>
                <w:iCs/>
                <w:sz w:val="24"/>
                <w:szCs w:val="24"/>
                <w:lang w:eastAsia="en-US" w:bidi="en-US"/>
              </w:rPr>
            </w:pPr>
            <w:r w:rsidRPr="00F368F8">
              <w:rPr>
                <w:rFonts w:ascii="Times New Roman" w:eastAsia="Calibri" w:hAnsi="Times New Roman" w:cs="Times New Roman"/>
                <w:b/>
                <w:i/>
                <w:iCs/>
                <w:sz w:val="24"/>
                <w:szCs w:val="24"/>
                <w:lang w:eastAsia="en-US" w:bidi="en-US"/>
              </w:rPr>
              <w:t>ОПС</w:t>
            </w:r>
          </w:p>
        </w:tc>
        <w:tc>
          <w:tcPr>
            <w:tcW w:w="2554" w:type="dxa"/>
            <w:hideMark/>
          </w:tcPr>
          <w:p w:rsidR="00F368F8" w:rsidRPr="00F368F8" w:rsidRDefault="00291259" w:rsidP="00DE6E36">
            <w:pPr>
              <w:spacing w:before="0" w:after="0"/>
              <w:ind w:left="0"/>
              <w:rPr>
                <w:rFonts w:ascii="Times New Roman" w:eastAsia="Calibri" w:hAnsi="Times New Roman" w:cs="Times New Roman"/>
                <w:iCs/>
                <w:sz w:val="24"/>
                <w:szCs w:val="24"/>
                <w:lang w:eastAsia="en-US" w:bidi="en-US"/>
              </w:rPr>
            </w:pPr>
            <w:r w:rsidRPr="00291259">
              <w:rPr>
                <w:rFonts w:ascii="Times New Roman" w:eastAsiaTheme="minorHAnsi" w:hAnsi="Times New Roman" w:cs="Times New Roman"/>
                <w:sz w:val="24"/>
                <w:szCs w:val="24"/>
                <w:lang w:eastAsia="en-US"/>
              </w:rPr>
              <w:t>п</w:t>
            </w:r>
            <w:r>
              <w:rPr>
                <w:rFonts w:ascii="Times New Roman" w:eastAsiaTheme="minorHAnsi" w:hAnsi="Times New Roman" w:cs="Times New Roman"/>
                <w:sz w:val="24"/>
                <w:szCs w:val="24"/>
                <w:lang w:eastAsia="en-US"/>
              </w:rPr>
              <w:t>ос</w:t>
            </w:r>
            <w:r w:rsidRPr="00291259">
              <w:rPr>
                <w:rFonts w:ascii="Times New Roman" w:eastAsiaTheme="minorHAnsi" w:hAnsi="Times New Roman" w:cs="Times New Roman"/>
                <w:sz w:val="24"/>
                <w:szCs w:val="24"/>
                <w:lang w:eastAsia="en-US"/>
              </w:rPr>
              <w:t>. Гостовский</w:t>
            </w:r>
          </w:p>
        </w:tc>
        <w:tc>
          <w:tcPr>
            <w:tcW w:w="2673" w:type="dxa"/>
            <w:hideMark/>
          </w:tcPr>
          <w:p w:rsidR="00F368F8" w:rsidRPr="00F368F8" w:rsidRDefault="00F368F8" w:rsidP="00303CD5">
            <w:pPr>
              <w:spacing w:before="0" w:after="0"/>
              <w:ind w:left="0"/>
              <w:jc w:val="center"/>
              <w:rPr>
                <w:rFonts w:ascii="Times New Roman" w:eastAsia="Calibri" w:hAnsi="Times New Roman" w:cs="Times New Roman"/>
                <w:iCs/>
                <w:sz w:val="24"/>
                <w:szCs w:val="24"/>
                <w:lang w:eastAsia="en-US" w:bidi="en-US"/>
              </w:rPr>
            </w:pPr>
            <w:r w:rsidRPr="00F368F8">
              <w:rPr>
                <w:rFonts w:ascii="Times New Roman" w:eastAsia="Calibri" w:hAnsi="Times New Roman" w:cs="Times New Roman"/>
                <w:iCs/>
                <w:sz w:val="24"/>
                <w:szCs w:val="24"/>
                <w:lang w:eastAsia="en-US" w:bidi="en-US"/>
              </w:rPr>
              <w:t>услуги</w:t>
            </w:r>
            <w:r w:rsidR="0009059D">
              <w:rPr>
                <w:rFonts w:ascii="Times New Roman" w:eastAsia="Calibri" w:hAnsi="Times New Roman" w:cs="Times New Roman"/>
                <w:iCs/>
                <w:sz w:val="24"/>
                <w:szCs w:val="24"/>
                <w:lang w:eastAsia="en-US" w:bidi="en-US"/>
              </w:rPr>
              <w:t xml:space="preserve"> </w:t>
            </w:r>
            <w:r w:rsidRPr="00F368F8">
              <w:rPr>
                <w:rFonts w:ascii="Times New Roman" w:eastAsia="Calibri" w:hAnsi="Times New Roman" w:cs="Times New Roman"/>
                <w:iCs/>
                <w:sz w:val="24"/>
                <w:szCs w:val="24"/>
                <w:lang w:eastAsia="en-US" w:bidi="en-US"/>
              </w:rPr>
              <w:t>почтовой связи</w:t>
            </w:r>
          </w:p>
        </w:tc>
        <w:tc>
          <w:tcPr>
            <w:tcW w:w="1651" w:type="dxa"/>
            <w:hideMark/>
          </w:tcPr>
          <w:p w:rsidR="00F368F8" w:rsidRPr="00F368F8" w:rsidRDefault="00291259" w:rsidP="00291259">
            <w:pPr>
              <w:spacing w:before="0" w:after="0"/>
              <w:ind w:left="0"/>
              <w:jc w:val="center"/>
              <w:rPr>
                <w:rFonts w:ascii="Times New Roman" w:eastAsia="Calibri" w:hAnsi="Times New Roman" w:cs="Times New Roman"/>
                <w:iCs/>
                <w:sz w:val="24"/>
                <w:szCs w:val="24"/>
                <w:lang w:eastAsia="en-US" w:bidi="en-US"/>
              </w:rPr>
            </w:pPr>
            <w:r>
              <w:rPr>
                <w:rFonts w:ascii="Times New Roman" w:eastAsia="Calibri" w:hAnsi="Times New Roman" w:cs="Times New Roman"/>
                <w:iCs/>
                <w:sz w:val="24"/>
                <w:szCs w:val="24"/>
                <w:lang w:eastAsia="en-US" w:bidi="en-US"/>
              </w:rPr>
              <w:t>5</w:t>
            </w:r>
          </w:p>
        </w:tc>
        <w:tc>
          <w:tcPr>
            <w:tcW w:w="1438" w:type="dxa"/>
            <w:hideMark/>
          </w:tcPr>
          <w:p w:rsidR="00F368F8" w:rsidRPr="00F368F8" w:rsidRDefault="00291259" w:rsidP="00291259">
            <w:pPr>
              <w:spacing w:before="0" w:after="0"/>
              <w:ind w:left="0"/>
              <w:jc w:val="center"/>
              <w:rPr>
                <w:rFonts w:ascii="Times New Roman" w:eastAsia="Calibri" w:hAnsi="Times New Roman" w:cs="Times New Roman"/>
                <w:iCs/>
                <w:sz w:val="24"/>
                <w:szCs w:val="24"/>
                <w:lang w:eastAsia="en-US" w:bidi="en-US"/>
              </w:rPr>
            </w:pPr>
            <w:r>
              <w:rPr>
                <w:rFonts w:ascii="Times New Roman" w:eastAsia="Calibri" w:hAnsi="Times New Roman" w:cs="Times New Roman"/>
                <w:iCs/>
                <w:sz w:val="24"/>
                <w:szCs w:val="24"/>
                <w:lang w:eastAsia="en-US" w:bidi="en-US"/>
              </w:rPr>
              <w:t>96</w:t>
            </w:r>
          </w:p>
        </w:tc>
      </w:tr>
      <w:tr w:rsidR="00B9227A" w:rsidRPr="00F368F8" w:rsidTr="00303CD5">
        <w:trPr>
          <w:trHeight w:val="215"/>
          <w:jc w:val="center"/>
        </w:trPr>
        <w:tc>
          <w:tcPr>
            <w:tcW w:w="1266" w:type="dxa"/>
            <w:shd w:val="clear" w:color="auto" w:fill="F2F2F2" w:themeFill="background1" w:themeFillShade="F2"/>
            <w:hideMark/>
          </w:tcPr>
          <w:p w:rsidR="00B9227A" w:rsidRPr="00F368F8" w:rsidRDefault="00B9227A" w:rsidP="00F368F8">
            <w:pPr>
              <w:spacing w:before="0" w:after="0"/>
              <w:ind w:left="0"/>
              <w:jc w:val="center"/>
              <w:rPr>
                <w:rFonts w:ascii="Times New Roman" w:eastAsia="Calibri" w:hAnsi="Times New Roman" w:cs="Times New Roman"/>
                <w:b/>
                <w:i/>
                <w:iCs/>
                <w:sz w:val="24"/>
                <w:szCs w:val="24"/>
                <w:lang w:eastAsia="en-US" w:bidi="en-US"/>
              </w:rPr>
            </w:pPr>
            <w:r w:rsidRPr="00F368F8">
              <w:rPr>
                <w:rFonts w:ascii="Times New Roman" w:eastAsia="Calibri" w:hAnsi="Times New Roman" w:cs="Times New Roman"/>
                <w:b/>
                <w:i/>
                <w:iCs/>
                <w:sz w:val="24"/>
                <w:szCs w:val="24"/>
                <w:lang w:eastAsia="en-US" w:bidi="en-US"/>
              </w:rPr>
              <w:t>ОПС</w:t>
            </w:r>
          </w:p>
        </w:tc>
        <w:tc>
          <w:tcPr>
            <w:tcW w:w="2554" w:type="dxa"/>
            <w:hideMark/>
          </w:tcPr>
          <w:p w:rsidR="00B9227A" w:rsidRPr="00F368F8" w:rsidRDefault="00291259" w:rsidP="00DE6E36">
            <w:pPr>
              <w:spacing w:before="0" w:after="0"/>
              <w:ind w:left="0"/>
              <w:rPr>
                <w:rFonts w:ascii="Times New Roman" w:eastAsia="Calibri" w:hAnsi="Times New Roman" w:cs="Times New Roman"/>
                <w:iCs/>
                <w:sz w:val="24"/>
                <w:szCs w:val="24"/>
                <w:lang w:eastAsia="en-US" w:bidi="en-US"/>
              </w:rPr>
            </w:pPr>
            <w:r w:rsidRPr="00291259">
              <w:rPr>
                <w:rFonts w:ascii="Times New Roman" w:eastAsiaTheme="minorHAnsi" w:hAnsi="Times New Roman" w:cs="Times New Roman"/>
                <w:sz w:val="24"/>
                <w:szCs w:val="24"/>
                <w:lang w:eastAsia="en-US"/>
              </w:rPr>
              <w:t>с. Колосово</w:t>
            </w:r>
          </w:p>
        </w:tc>
        <w:tc>
          <w:tcPr>
            <w:tcW w:w="2673" w:type="dxa"/>
          </w:tcPr>
          <w:p w:rsidR="00B9227A" w:rsidRPr="00F368F8" w:rsidRDefault="00B9227A" w:rsidP="00303CD5">
            <w:pPr>
              <w:spacing w:before="0" w:after="0"/>
              <w:ind w:left="0"/>
              <w:jc w:val="center"/>
              <w:rPr>
                <w:rFonts w:ascii="Times New Roman" w:eastAsia="Calibri" w:hAnsi="Times New Roman" w:cs="Times New Roman"/>
                <w:iCs/>
                <w:sz w:val="24"/>
                <w:szCs w:val="24"/>
                <w:lang w:eastAsia="en-US" w:bidi="en-US"/>
              </w:rPr>
            </w:pPr>
            <w:r w:rsidRPr="00F368F8">
              <w:rPr>
                <w:rFonts w:ascii="Times New Roman" w:eastAsia="Calibri" w:hAnsi="Times New Roman" w:cs="Times New Roman"/>
                <w:iCs/>
                <w:sz w:val="24"/>
                <w:szCs w:val="24"/>
                <w:lang w:eastAsia="en-US" w:bidi="en-US"/>
              </w:rPr>
              <w:t>услуги</w:t>
            </w:r>
            <w:r>
              <w:rPr>
                <w:rFonts w:ascii="Times New Roman" w:eastAsia="Calibri" w:hAnsi="Times New Roman" w:cs="Times New Roman"/>
                <w:iCs/>
                <w:sz w:val="24"/>
                <w:szCs w:val="24"/>
                <w:lang w:eastAsia="en-US" w:bidi="en-US"/>
              </w:rPr>
              <w:t xml:space="preserve"> </w:t>
            </w:r>
            <w:r w:rsidRPr="00F368F8">
              <w:rPr>
                <w:rFonts w:ascii="Times New Roman" w:eastAsia="Calibri" w:hAnsi="Times New Roman" w:cs="Times New Roman"/>
                <w:iCs/>
                <w:sz w:val="24"/>
                <w:szCs w:val="24"/>
                <w:lang w:eastAsia="en-US" w:bidi="en-US"/>
              </w:rPr>
              <w:t>почтовой связи</w:t>
            </w:r>
          </w:p>
        </w:tc>
        <w:tc>
          <w:tcPr>
            <w:tcW w:w="1651" w:type="dxa"/>
            <w:hideMark/>
          </w:tcPr>
          <w:p w:rsidR="00B9227A" w:rsidRPr="00F368F8" w:rsidRDefault="00291259" w:rsidP="00291259">
            <w:pPr>
              <w:spacing w:before="0" w:after="0"/>
              <w:ind w:left="0"/>
              <w:jc w:val="center"/>
              <w:rPr>
                <w:rFonts w:ascii="Times New Roman" w:eastAsia="Calibri" w:hAnsi="Times New Roman" w:cs="Times New Roman"/>
                <w:iCs/>
                <w:sz w:val="24"/>
                <w:szCs w:val="24"/>
                <w:lang w:eastAsia="en-US" w:bidi="en-US"/>
              </w:rPr>
            </w:pPr>
            <w:r>
              <w:rPr>
                <w:rFonts w:ascii="Times New Roman" w:eastAsia="Calibri" w:hAnsi="Times New Roman" w:cs="Times New Roman"/>
                <w:iCs/>
                <w:sz w:val="24"/>
                <w:szCs w:val="24"/>
                <w:lang w:eastAsia="en-US" w:bidi="en-US"/>
              </w:rPr>
              <w:t>1</w:t>
            </w:r>
          </w:p>
        </w:tc>
        <w:tc>
          <w:tcPr>
            <w:tcW w:w="1438" w:type="dxa"/>
            <w:hideMark/>
          </w:tcPr>
          <w:p w:rsidR="00B9227A" w:rsidRPr="00F368F8" w:rsidRDefault="00291259" w:rsidP="00291259">
            <w:pPr>
              <w:spacing w:before="0" w:after="0"/>
              <w:ind w:left="0"/>
              <w:jc w:val="center"/>
              <w:rPr>
                <w:rFonts w:ascii="Times New Roman" w:eastAsia="Calibri" w:hAnsi="Times New Roman" w:cs="Times New Roman"/>
                <w:iCs/>
                <w:sz w:val="24"/>
                <w:szCs w:val="24"/>
                <w:lang w:eastAsia="en-US" w:bidi="en-US"/>
              </w:rPr>
            </w:pPr>
            <w:r>
              <w:rPr>
                <w:rFonts w:ascii="Times New Roman" w:eastAsia="Calibri" w:hAnsi="Times New Roman" w:cs="Times New Roman"/>
                <w:iCs/>
                <w:sz w:val="24"/>
                <w:szCs w:val="24"/>
                <w:lang w:eastAsia="en-US" w:bidi="en-US"/>
              </w:rPr>
              <w:t>28</w:t>
            </w:r>
          </w:p>
        </w:tc>
      </w:tr>
      <w:tr w:rsidR="00B9227A" w:rsidRPr="00F368F8" w:rsidTr="00303CD5">
        <w:trPr>
          <w:trHeight w:val="192"/>
          <w:jc w:val="center"/>
        </w:trPr>
        <w:tc>
          <w:tcPr>
            <w:tcW w:w="1266" w:type="dxa"/>
            <w:shd w:val="clear" w:color="auto" w:fill="F2F2F2" w:themeFill="background1" w:themeFillShade="F2"/>
            <w:hideMark/>
          </w:tcPr>
          <w:p w:rsidR="00B9227A" w:rsidRPr="00F368F8" w:rsidRDefault="00B9227A" w:rsidP="00F368F8">
            <w:pPr>
              <w:spacing w:before="0" w:after="0"/>
              <w:ind w:left="0"/>
              <w:jc w:val="center"/>
              <w:rPr>
                <w:rFonts w:ascii="Times New Roman" w:eastAsia="Calibri" w:hAnsi="Times New Roman" w:cs="Times New Roman"/>
                <w:b/>
                <w:i/>
                <w:iCs/>
                <w:sz w:val="24"/>
                <w:szCs w:val="24"/>
                <w:lang w:eastAsia="en-US" w:bidi="en-US"/>
              </w:rPr>
            </w:pPr>
            <w:r w:rsidRPr="00F368F8">
              <w:rPr>
                <w:rFonts w:ascii="Times New Roman" w:eastAsia="Calibri" w:hAnsi="Times New Roman" w:cs="Times New Roman"/>
                <w:b/>
                <w:i/>
                <w:iCs/>
                <w:sz w:val="24"/>
                <w:szCs w:val="24"/>
                <w:lang w:eastAsia="en-US" w:bidi="en-US"/>
              </w:rPr>
              <w:t>ОПС</w:t>
            </w:r>
          </w:p>
        </w:tc>
        <w:tc>
          <w:tcPr>
            <w:tcW w:w="2554" w:type="dxa"/>
            <w:hideMark/>
          </w:tcPr>
          <w:p w:rsidR="00B9227A" w:rsidRPr="00F368F8" w:rsidRDefault="00291259" w:rsidP="00DE6E36">
            <w:pPr>
              <w:spacing w:before="0" w:after="0"/>
              <w:ind w:left="0"/>
              <w:rPr>
                <w:rFonts w:ascii="Times New Roman" w:eastAsia="Calibri" w:hAnsi="Times New Roman" w:cs="Times New Roman"/>
                <w:iCs/>
                <w:sz w:val="24"/>
                <w:szCs w:val="24"/>
                <w:lang w:eastAsia="en-US" w:bidi="en-US"/>
              </w:rPr>
            </w:pPr>
            <w:r w:rsidRPr="00291259">
              <w:rPr>
                <w:rFonts w:ascii="Times New Roman" w:eastAsiaTheme="minorHAnsi" w:hAnsi="Times New Roman" w:cs="Times New Roman"/>
                <w:sz w:val="24"/>
                <w:szCs w:val="24"/>
                <w:lang w:eastAsia="en-US"/>
              </w:rPr>
              <w:t>д. Жирново</w:t>
            </w:r>
          </w:p>
        </w:tc>
        <w:tc>
          <w:tcPr>
            <w:tcW w:w="2673" w:type="dxa"/>
          </w:tcPr>
          <w:p w:rsidR="00B9227A" w:rsidRPr="00F368F8" w:rsidRDefault="00B9227A" w:rsidP="00303CD5">
            <w:pPr>
              <w:spacing w:before="0" w:after="0"/>
              <w:ind w:left="0"/>
              <w:jc w:val="center"/>
              <w:rPr>
                <w:rFonts w:ascii="Times New Roman" w:eastAsia="Calibri" w:hAnsi="Times New Roman" w:cs="Times New Roman"/>
                <w:iCs/>
                <w:sz w:val="24"/>
                <w:szCs w:val="24"/>
                <w:lang w:eastAsia="en-US" w:bidi="en-US"/>
              </w:rPr>
            </w:pPr>
            <w:r w:rsidRPr="00F368F8">
              <w:rPr>
                <w:rFonts w:ascii="Times New Roman" w:eastAsia="Calibri" w:hAnsi="Times New Roman" w:cs="Times New Roman"/>
                <w:iCs/>
                <w:sz w:val="24"/>
                <w:szCs w:val="24"/>
                <w:lang w:eastAsia="en-US" w:bidi="en-US"/>
              </w:rPr>
              <w:t>услуги</w:t>
            </w:r>
            <w:r>
              <w:rPr>
                <w:rFonts w:ascii="Times New Roman" w:eastAsia="Calibri" w:hAnsi="Times New Roman" w:cs="Times New Roman"/>
                <w:iCs/>
                <w:sz w:val="24"/>
                <w:szCs w:val="24"/>
                <w:lang w:eastAsia="en-US" w:bidi="en-US"/>
              </w:rPr>
              <w:t xml:space="preserve"> </w:t>
            </w:r>
            <w:r w:rsidRPr="00F368F8">
              <w:rPr>
                <w:rFonts w:ascii="Times New Roman" w:eastAsia="Calibri" w:hAnsi="Times New Roman" w:cs="Times New Roman"/>
                <w:iCs/>
                <w:sz w:val="24"/>
                <w:szCs w:val="24"/>
                <w:lang w:eastAsia="en-US" w:bidi="en-US"/>
              </w:rPr>
              <w:t>почтовой связи</w:t>
            </w:r>
          </w:p>
        </w:tc>
        <w:tc>
          <w:tcPr>
            <w:tcW w:w="1651" w:type="dxa"/>
            <w:hideMark/>
          </w:tcPr>
          <w:p w:rsidR="00B9227A" w:rsidRPr="00F368F8" w:rsidRDefault="00291259" w:rsidP="00291259">
            <w:pPr>
              <w:spacing w:before="0" w:after="0"/>
              <w:ind w:left="0"/>
              <w:jc w:val="center"/>
              <w:rPr>
                <w:rFonts w:ascii="Times New Roman" w:eastAsia="Calibri" w:hAnsi="Times New Roman" w:cs="Times New Roman"/>
                <w:iCs/>
                <w:sz w:val="24"/>
                <w:szCs w:val="24"/>
                <w:lang w:eastAsia="en-US" w:bidi="en-US"/>
              </w:rPr>
            </w:pPr>
            <w:r>
              <w:rPr>
                <w:rFonts w:ascii="Times New Roman" w:eastAsia="Calibri" w:hAnsi="Times New Roman" w:cs="Times New Roman"/>
                <w:iCs/>
                <w:sz w:val="24"/>
                <w:szCs w:val="24"/>
                <w:lang w:eastAsia="en-US" w:bidi="en-US"/>
              </w:rPr>
              <w:t>1</w:t>
            </w:r>
          </w:p>
        </w:tc>
        <w:tc>
          <w:tcPr>
            <w:tcW w:w="1438" w:type="dxa"/>
            <w:hideMark/>
          </w:tcPr>
          <w:p w:rsidR="00291259" w:rsidRPr="00F368F8" w:rsidRDefault="00291259" w:rsidP="00291259">
            <w:pPr>
              <w:spacing w:before="0" w:after="0"/>
              <w:ind w:left="0"/>
              <w:jc w:val="center"/>
              <w:rPr>
                <w:rFonts w:ascii="Times New Roman" w:eastAsia="Calibri" w:hAnsi="Times New Roman" w:cs="Times New Roman"/>
                <w:iCs/>
                <w:sz w:val="24"/>
                <w:szCs w:val="24"/>
                <w:lang w:eastAsia="en-US" w:bidi="en-US"/>
              </w:rPr>
            </w:pPr>
            <w:r>
              <w:rPr>
                <w:rFonts w:ascii="Times New Roman" w:eastAsia="Calibri" w:hAnsi="Times New Roman" w:cs="Times New Roman"/>
                <w:iCs/>
                <w:sz w:val="24"/>
                <w:szCs w:val="24"/>
                <w:lang w:eastAsia="en-US" w:bidi="en-US"/>
              </w:rPr>
              <w:t>30</w:t>
            </w:r>
          </w:p>
        </w:tc>
      </w:tr>
      <w:tr w:rsidR="00291259" w:rsidRPr="00F368F8" w:rsidTr="00303CD5">
        <w:trPr>
          <w:trHeight w:val="267"/>
          <w:jc w:val="center"/>
        </w:trPr>
        <w:tc>
          <w:tcPr>
            <w:tcW w:w="1266" w:type="dxa"/>
            <w:shd w:val="clear" w:color="auto" w:fill="F2F2F2" w:themeFill="background1" w:themeFillShade="F2"/>
          </w:tcPr>
          <w:p w:rsidR="00291259" w:rsidRPr="00291259" w:rsidRDefault="00291259" w:rsidP="00291259">
            <w:pPr>
              <w:spacing w:before="0" w:after="0"/>
              <w:ind w:left="0"/>
              <w:jc w:val="center"/>
              <w:rPr>
                <w:rFonts w:ascii="Times New Roman" w:eastAsia="Calibri" w:hAnsi="Times New Roman" w:cs="Times New Roman"/>
                <w:b/>
                <w:i/>
                <w:iCs/>
                <w:sz w:val="24"/>
                <w:szCs w:val="24"/>
                <w:lang w:eastAsia="en-US" w:bidi="en-US"/>
              </w:rPr>
            </w:pPr>
            <w:r w:rsidRPr="00291259">
              <w:rPr>
                <w:rFonts w:ascii="Times New Roman" w:eastAsia="Calibri" w:hAnsi="Times New Roman" w:cs="Times New Roman"/>
                <w:b/>
                <w:i/>
                <w:iCs/>
                <w:sz w:val="24"/>
                <w:szCs w:val="24"/>
                <w:lang w:eastAsia="en-US" w:bidi="en-US"/>
              </w:rPr>
              <w:t>ОПС</w:t>
            </w:r>
          </w:p>
        </w:tc>
        <w:tc>
          <w:tcPr>
            <w:tcW w:w="2554" w:type="dxa"/>
          </w:tcPr>
          <w:p w:rsidR="00291259" w:rsidRPr="00291259" w:rsidRDefault="00291259" w:rsidP="00291259">
            <w:pPr>
              <w:spacing w:before="0" w:after="0"/>
              <w:ind w:left="0"/>
              <w:jc w:val="left"/>
              <w:rPr>
                <w:rFonts w:ascii="Times New Roman" w:eastAsiaTheme="minorHAnsi" w:hAnsi="Times New Roman" w:cs="Times New Roman"/>
                <w:sz w:val="24"/>
                <w:szCs w:val="24"/>
                <w:lang w:eastAsia="en-US"/>
              </w:rPr>
            </w:pPr>
            <w:r w:rsidRPr="00291259">
              <w:rPr>
                <w:rFonts w:ascii="Times New Roman" w:eastAsiaTheme="minorHAnsi" w:hAnsi="Times New Roman" w:cs="Times New Roman"/>
                <w:sz w:val="24"/>
                <w:szCs w:val="24"/>
                <w:lang w:eastAsia="en-US"/>
              </w:rPr>
              <w:t>п</w:t>
            </w:r>
            <w:r>
              <w:rPr>
                <w:rFonts w:ascii="Times New Roman" w:eastAsiaTheme="minorHAnsi" w:hAnsi="Times New Roman" w:cs="Times New Roman"/>
                <w:sz w:val="24"/>
                <w:szCs w:val="24"/>
                <w:lang w:eastAsia="en-US"/>
              </w:rPr>
              <w:t>ос</w:t>
            </w:r>
            <w:r w:rsidRPr="00291259">
              <w:rPr>
                <w:rFonts w:ascii="Times New Roman" w:eastAsiaTheme="minorHAnsi" w:hAnsi="Times New Roman" w:cs="Times New Roman"/>
                <w:sz w:val="24"/>
                <w:szCs w:val="24"/>
                <w:lang w:eastAsia="en-US"/>
              </w:rPr>
              <w:t>. Шохорда</w:t>
            </w:r>
          </w:p>
        </w:tc>
        <w:tc>
          <w:tcPr>
            <w:tcW w:w="2673" w:type="dxa"/>
          </w:tcPr>
          <w:p w:rsidR="00291259" w:rsidRPr="00F368F8" w:rsidRDefault="00291259" w:rsidP="00303CD5">
            <w:pPr>
              <w:spacing w:before="0" w:after="0"/>
              <w:ind w:left="0"/>
              <w:jc w:val="center"/>
              <w:rPr>
                <w:rFonts w:ascii="Times New Roman" w:eastAsia="Calibri" w:hAnsi="Times New Roman" w:cs="Times New Roman"/>
                <w:iCs/>
                <w:sz w:val="24"/>
                <w:szCs w:val="24"/>
                <w:lang w:eastAsia="en-US" w:bidi="en-US"/>
              </w:rPr>
            </w:pPr>
            <w:r w:rsidRPr="00291259">
              <w:rPr>
                <w:rFonts w:ascii="Times New Roman" w:eastAsia="Calibri" w:hAnsi="Times New Roman" w:cs="Times New Roman"/>
                <w:iCs/>
                <w:sz w:val="24"/>
                <w:szCs w:val="24"/>
                <w:lang w:eastAsia="en-US" w:bidi="en-US"/>
              </w:rPr>
              <w:t>услуги почтовой связи</w:t>
            </w:r>
          </w:p>
        </w:tc>
        <w:tc>
          <w:tcPr>
            <w:tcW w:w="1651" w:type="dxa"/>
          </w:tcPr>
          <w:p w:rsidR="00291259" w:rsidRPr="00F368F8" w:rsidRDefault="00291259" w:rsidP="00291259">
            <w:pPr>
              <w:spacing w:before="0" w:after="0"/>
              <w:ind w:left="0"/>
              <w:jc w:val="center"/>
              <w:rPr>
                <w:rFonts w:ascii="Times New Roman" w:eastAsia="Calibri" w:hAnsi="Times New Roman" w:cs="Times New Roman"/>
                <w:iCs/>
                <w:sz w:val="24"/>
                <w:szCs w:val="24"/>
                <w:lang w:eastAsia="en-US" w:bidi="en-US"/>
              </w:rPr>
            </w:pPr>
            <w:r>
              <w:rPr>
                <w:rFonts w:ascii="Times New Roman" w:eastAsia="Calibri" w:hAnsi="Times New Roman" w:cs="Times New Roman"/>
                <w:iCs/>
                <w:sz w:val="24"/>
                <w:szCs w:val="24"/>
                <w:lang w:eastAsia="en-US" w:bidi="en-US"/>
              </w:rPr>
              <w:t>2</w:t>
            </w:r>
          </w:p>
        </w:tc>
        <w:tc>
          <w:tcPr>
            <w:tcW w:w="1438" w:type="dxa"/>
          </w:tcPr>
          <w:p w:rsidR="00291259" w:rsidRPr="00F368F8" w:rsidRDefault="00291259" w:rsidP="00291259">
            <w:pPr>
              <w:spacing w:before="0" w:after="0"/>
              <w:ind w:left="0"/>
              <w:jc w:val="center"/>
              <w:rPr>
                <w:rFonts w:ascii="Times New Roman" w:eastAsia="Calibri" w:hAnsi="Times New Roman" w:cs="Times New Roman"/>
                <w:iCs/>
                <w:sz w:val="24"/>
                <w:szCs w:val="24"/>
                <w:lang w:eastAsia="en-US" w:bidi="en-US"/>
              </w:rPr>
            </w:pPr>
            <w:r>
              <w:rPr>
                <w:rFonts w:ascii="Times New Roman" w:eastAsia="Calibri" w:hAnsi="Times New Roman" w:cs="Times New Roman"/>
                <w:iCs/>
                <w:sz w:val="24"/>
                <w:szCs w:val="24"/>
                <w:lang w:eastAsia="en-US" w:bidi="en-US"/>
              </w:rPr>
              <w:t>36</w:t>
            </w:r>
          </w:p>
        </w:tc>
      </w:tr>
      <w:tr w:rsidR="00291259" w:rsidRPr="00F368F8" w:rsidTr="00303CD5">
        <w:trPr>
          <w:trHeight w:val="229"/>
          <w:jc w:val="center"/>
        </w:trPr>
        <w:tc>
          <w:tcPr>
            <w:tcW w:w="1266" w:type="dxa"/>
            <w:shd w:val="clear" w:color="auto" w:fill="F2F2F2" w:themeFill="background1" w:themeFillShade="F2"/>
          </w:tcPr>
          <w:p w:rsidR="00291259" w:rsidRPr="00291259" w:rsidRDefault="00291259" w:rsidP="00291259">
            <w:pPr>
              <w:spacing w:before="0" w:after="0"/>
              <w:ind w:left="0"/>
              <w:jc w:val="center"/>
              <w:rPr>
                <w:rFonts w:ascii="Times New Roman" w:eastAsia="Calibri" w:hAnsi="Times New Roman" w:cs="Times New Roman"/>
                <w:b/>
                <w:i/>
                <w:iCs/>
                <w:sz w:val="24"/>
                <w:szCs w:val="24"/>
                <w:lang w:eastAsia="en-US" w:bidi="en-US"/>
              </w:rPr>
            </w:pPr>
            <w:r w:rsidRPr="00291259">
              <w:rPr>
                <w:rFonts w:ascii="Times New Roman" w:eastAsia="Calibri" w:hAnsi="Times New Roman" w:cs="Times New Roman"/>
                <w:b/>
                <w:i/>
                <w:iCs/>
                <w:sz w:val="24"/>
                <w:szCs w:val="24"/>
                <w:lang w:eastAsia="en-US" w:bidi="en-US"/>
              </w:rPr>
              <w:t>ОПС</w:t>
            </w:r>
          </w:p>
        </w:tc>
        <w:tc>
          <w:tcPr>
            <w:tcW w:w="2554" w:type="dxa"/>
          </w:tcPr>
          <w:p w:rsidR="00291259" w:rsidRPr="00291259" w:rsidRDefault="00291259" w:rsidP="00291259">
            <w:pPr>
              <w:spacing w:before="0" w:after="0"/>
              <w:ind w:left="0"/>
              <w:jc w:val="left"/>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пос</w:t>
            </w:r>
            <w:r w:rsidRPr="00291259">
              <w:rPr>
                <w:rFonts w:ascii="Times New Roman" w:eastAsiaTheme="minorHAnsi" w:hAnsi="Times New Roman" w:cs="Times New Roman"/>
                <w:sz w:val="24"/>
                <w:szCs w:val="24"/>
                <w:lang w:eastAsia="en-US"/>
              </w:rPr>
              <w:t>. Прокопьевское</w:t>
            </w:r>
          </w:p>
        </w:tc>
        <w:tc>
          <w:tcPr>
            <w:tcW w:w="2673" w:type="dxa"/>
          </w:tcPr>
          <w:p w:rsidR="00291259" w:rsidRPr="00F368F8" w:rsidRDefault="00291259" w:rsidP="00303CD5">
            <w:pPr>
              <w:spacing w:before="0" w:after="0"/>
              <w:ind w:left="0"/>
              <w:jc w:val="center"/>
              <w:rPr>
                <w:rFonts w:ascii="Times New Roman" w:eastAsia="Calibri" w:hAnsi="Times New Roman" w:cs="Times New Roman"/>
                <w:iCs/>
                <w:sz w:val="24"/>
                <w:szCs w:val="24"/>
                <w:lang w:eastAsia="en-US" w:bidi="en-US"/>
              </w:rPr>
            </w:pPr>
            <w:r w:rsidRPr="00291259">
              <w:rPr>
                <w:rFonts w:ascii="Times New Roman" w:eastAsia="Calibri" w:hAnsi="Times New Roman" w:cs="Times New Roman"/>
                <w:iCs/>
                <w:sz w:val="24"/>
                <w:szCs w:val="24"/>
                <w:lang w:eastAsia="en-US" w:bidi="en-US"/>
              </w:rPr>
              <w:t>услуги почтовой связи</w:t>
            </w:r>
          </w:p>
        </w:tc>
        <w:tc>
          <w:tcPr>
            <w:tcW w:w="1651" w:type="dxa"/>
          </w:tcPr>
          <w:p w:rsidR="00291259" w:rsidRPr="00F368F8" w:rsidRDefault="00291259" w:rsidP="00291259">
            <w:pPr>
              <w:spacing w:before="0" w:after="0"/>
              <w:ind w:left="0"/>
              <w:jc w:val="center"/>
              <w:rPr>
                <w:rFonts w:ascii="Times New Roman" w:eastAsia="Calibri" w:hAnsi="Times New Roman" w:cs="Times New Roman"/>
                <w:iCs/>
                <w:sz w:val="24"/>
                <w:szCs w:val="24"/>
                <w:lang w:eastAsia="en-US" w:bidi="en-US"/>
              </w:rPr>
            </w:pPr>
            <w:r>
              <w:rPr>
                <w:rFonts w:ascii="Times New Roman" w:eastAsia="Calibri" w:hAnsi="Times New Roman" w:cs="Times New Roman"/>
                <w:iCs/>
                <w:sz w:val="24"/>
                <w:szCs w:val="24"/>
                <w:lang w:eastAsia="en-US" w:bidi="en-US"/>
              </w:rPr>
              <w:t>1</w:t>
            </w:r>
          </w:p>
        </w:tc>
        <w:tc>
          <w:tcPr>
            <w:tcW w:w="1438" w:type="dxa"/>
          </w:tcPr>
          <w:p w:rsidR="00291259" w:rsidRPr="00F368F8" w:rsidRDefault="00291259" w:rsidP="00291259">
            <w:pPr>
              <w:spacing w:before="0" w:after="0"/>
              <w:ind w:left="0"/>
              <w:jc w:val="center"/>
              <w:rPr>
                <w:rFonts w:ascii="Times New Roman" w:eastAsia="Calibri" w:hAnsi="Times New Roman" w:cs="Times New Roman"/>
                <w:iCs/>
                <w:sz w:val="24"/>
                <w:szCs w:val="24"/>
                <w:lang w:eastAsia="en-US" w:bidi="en-US"/>
              </w:rPr>
            </w:pPr>
            <w:r>
              <w:rPr>
                <w:rFonts w:ascii="Times New Roman" w:eastAsia="Calibri" w:hAnsi="Times New Roman" w:cs="Times New Roman"/>
                <w:iCs/>
                <w:sz w:val="24"/>
                <w:szCs w:val="24"/>
                <w:lang w:eastAsia="en-US" w:bidi="en-US"/>
              </w:rPr>
              <w:t>28</w:t>
            </w:r>
          </w:p>
        </w:tc>
      </w:tr>
      <w:tr w:rsidR="00291259" w:rsidRPr="00F368F8" w:rsidTr="00303CD5">
        <w:trPr>
          <w:trHeight w:val="551"/>
          <w:jc w:val="center"/>
        </w:trPr>
        <w:tc>
          <w:tcPr>
            <w:tcW w:w="1266" w:type="dxa"/>
            <w:shd w:val="clear" w:color="auto" w:fill="F2F2F2" w:themeFill="background1" w:themeFillShade="F2"/>
          </w:tcPr>
          <w:p w:rsidR="00291259" w:rsidRPr="00F368F8" w:rsidRDefault="00291259" w:rsidP="00F368F8">
            <w:pPr>
              <w:spacing w:before="0" w:after="0"/>
              <w:ind w:left="0"/>
              <w:jc w:val="center"/>
              <w:rPr>
                <w:rFonts w:ascii="Times New Roman" w:eastAsia="Calibri" w:hAnsi="Times New Roman" w:cs="Times New Roman"/>
                <w:b/>
                <w:i/>
                <w:iCs/>
                <w:sz w:val="24"/>
                <w:szCs w:val="24"/>
                <w:lang w:eastAsia="en-US" w:bidi="en-US"/>
              </w:rPr>
            </w:pPr>
            <w:r>
              <w:rPr>
                <w:rFonts w:ascii="Times New Roman" w:eastAsia="Calibri" w:hAnsi="Times New Roman" w:cs="Times New Roman"/>
                <w:b/>
                <w:i/>
                <w:iCs/>
                <w:sz w:val="24"/>
                <w:szCs w:val="24"/>
                <w:lang w:eastAsia="en-US" w:bidi="en-US"/>
              </w:rPr>
              <w:t>С</w:t>
            </w:r>
            <w:r w:rsidRPr="00291259">
              <w:rPr>
                <w:rFonts w:ascii="Times New Roman" w:eastAsia="Calibri" w:hAnsi="Times New Roman" w:cs="Times New Roman"/>
                <w:b/>
                <w:i/>
                <w:iCs/>
                <w:sz w:val="24"/>
                <w:szCs w:val="24"/>
                <w:lang w:eastAsia="en-US" w:bidi="en-US"/>
              </w:rPr>
              <w:t>бербанк</w:t>
            </w:r>
            <w:r>
              <w:rPr>
                <w:rFonts w:ascii="Times New Roman" w:eastAsia="Calibri" w:hAnsi="Times New Roman" w:cs="Times New Roman"/>
                <w:b/>
                <w:i/>
                <w:iCs/>
                <w:sz w:val="24"/>
                <w:szCs w:val="24"/>
                <w:lang w:eastAsia="en-US" w:bidi="en-US"/>
              </w:rPr>
              <w:t xml:space="preserve"> России</w:t>
            </w:r>
          </w:p>
        </w:tc>
        <w:tc>
          <w:tcPr>
            <w:tcW w:w="2554" w:type="dxa"/>
          </w:tcPr>
          <w:p w:rsidR="00291259" w:rsidRPr="00291259" w:rsidRDefault="00291259" w:rsidP="00291259">
            <w:pPr>
              <w:spacing w:before="0" w:after="0"/>
              <w:ind w:left="0"/>
              <w:jc w:val="left"/>
              <w:rPr>
                <w:rFonts w:ascii="Times New Roman" w:eastAsiaTheme="minorHAnsi" w:hAnsi="Times New Roman" w:cs="Times New Roman"/>
                <w:sz w:val="24"/>
                <w:szCs w:val="24"/>
                <w:lang w:eastAsia="en-US"/>
              </w:rPr>
            </w:pPr>
            <w:r w:rsidRPr="00291259">
              <w:rPr>
                <w:rFonts w:ascii="Times New Roman" w:eastAsiaTheme="minorHAnsi" w:hAnsi="Times New Roman" w:cs="Times New Roman"/>
                <w:sz w:val="24"/>
                <w:szCs w:val="24"/>
                <w:lang w:eastAsia="en-US"/>
              </w:rPr>
              <w:t>п</w:t>
            </w:r>
            <w:r>
              <w:rPr>
                <w:rFonts w:ascii="Times New Roman" w:eastAsiaTheme="minorHAnsi" w:hAnsi="Times New Roman" w:cs="Times New Roman"/>
                <w:sz w:val="24"/>
                <w:szCs w:val="24"/>
                <w:lang w:eastAsia="en-US"/>
              </w:rPr>
              <w:t>ос</w:t>
            </w:r>
            <w:r w:rsidRPr="00291259">
              <w:rPr>
                <w:rFonts w:ascii="Times New Roman" w:eastAsiaTheme="minorHAnsi" w:hAnsi="Times New Roman" w:cs="Times New Roman"/>
                <w:sz w:val="24"/>
                <w:szCs w:val="24"/>
                <w:lang w:eastAsia="en-US"/>
              </w:rPr>
              <w:t>. Гостовский</w:t>
            </w:r>
          </w:p>
        </w:tc>
        <w:tc>
          <w:tcPr>
            <w:tcW w:w="2673" w:type="dxa"/>
          </w:tcPr>
          <w:p w:rsidR="00291259" w:rsidRPr="00F368F8" w:rsidRDefault="00DE3012" w:rsidP="00303CD5">
            <w:pPr>
              <w:spacing w:before="0" w:after="0"/>
              <w:ind w:left="0"/>
              <w:jc w:val="center"/>
              <w:rPr>
                <w:rFonts w:ascii="Times New Roman" w:eastAsia="Calibri" w:hAnsi="Times New Roman" w:cs="Times New Roman"/>
                <w:iCs/>
                <w:sz w:val="24"/>
                <w:szCs w:val="24"/>
                <w:lang w:eastAsia="en-US" w:bidi="en-US"/>
              </w:rPr>
            </w:pPr>
            <w:r>
              <w:rPr>
                <w:rFonts w:ascii="Times New Roman" w:eastAsiaTheme="minorHAnsi" w:hAnsi="Times New Roman" w:cs="Times New Roman"/>
                <w:sz w:val="24"/>
                <w:szCs w:val="24"/>
                <w:lang w:eastAsia="en-US"/>
              </w:rPr>
              <w:t>банковские услуги</w:t>
            </w:r>
          </w:p>
        </w:tc>
        <w:tc>
          <w:tcPr>
            <w:tcW w:w="1651" w:type="dxa"/>
          </w:tcPr>
          <w:p w:rsidR="00291259" w:rsidRPr="00291259" w:rsidRDefault="00291259" w:rsidP="00291259">
            <w:pPr>
              <w:spacing w:before="0" w:after="0"/>
              <w:ind w:left="0"/>
              <w:jc w:val="center"/>
              <w:rPr>
                <w:rFonts w:ascii="Times New Roman" w:eastAsiaTheme="minorHAnsi" w:hAnsi="Times New Roman" w:cs="Times New Roman"/>
                <w:sz w:val="24"/>
                <w:szCs w:val="24"/>
                <w:lang w:eastAsia="en-US"/>
              </w:rPr>
            </w:pPr>
            <w:r w:rsidRPr="00291259">
              <w:rPr>
                <w:rFonts w:ascii="Times New Roman" w:eastAsiaTheme="minorHAnsi" w:hAnsi="Times New Roman" w:cs="Times New Roman"/>
                <w:sz w:val="24"/>
                <w:szCs w:val="24"/>
                <w:lang w:eastAsia="en-US"/>
              </w:rPr>
              <w:t>1</w:t>
            </w:r>
          </w:p>
        </w:tc>
        <w:tc>
          <w:tcPr>
            <w:tcW w:w="1438" w:type="dxa"/>
          </w:tcPr>
          <w:p w:rsidR="00291259" w:rsidRPr="00F368F8" w:rsidRDefault="00291259" w:rsidP="00291259">
            <w:pPr>
              <w:spacing w:before="0" w:after="0"/>
              <w:ind w:left="0"/>
              <w:jc w:val="center"/>
              <w:rPr>
                <w:rFonts w:ascii="Times New Roman" w:eastAsia="Calibri" w:hAnsi="Times New Roman" w:cs="Times New Roman"/>
                <w:iCs/>
                <w:sz w:val="24"/>
                <w:szCs w:val="24"/>
                <w:lang w:eastAsia="en-US" w:bidi="en-US"/>
              </w:rPr>
            </w:pPr>
            <w:r w:rsidRPr="00291259">
              <w:rPr>
                <w:rFonts w:ascii="Times New Roman" w:eastAsiaTheme="minorHAnsi" w:hAnsi="Times New Roman" w:cs="Times New Roman"/>
                <w:sz w:val="24"/>
                <w:szCs w:val="24"/>
                <w:lang w:eastAsia="en-US"/>
              </w:rPr>
              <w:t>30</w:t>
            </w:r>
          </w:p>
        </w:tc>
      </w:tr>
      <w:tr w:rsidR="00291259" w:rsidRPr="00DE6E36" w:rsidTr="00303CD5">
        <w:trPr>
          <w:trHeight w:val="113"/>
          <w:jc w:val="center"/>
        </w:trPr>
        <w:tc>
          <w:tcPr>
            <w:tcW w:w="6493" w:type="dxa"/>
            <w:gridSpan w:val="3"/>
            <w:shd w:val="clear" w:color="auto" w:fill="D9D9D9" w:themeFill="background1" w:themeFillShade="D9"/>
          </w:tcPr>
          <w:p w:rsidR="00291259" w:rsidRPr="00DE6E36" w:rsidRDefault="00291259" w:rsidP="00F368F8">
            <w:pPr>
              <w:spacing w:before="0" w:after="0"/>
              <w:ind w:left="0"/>
              <w:jc w:val="center"/>
              <w:rPr>
                <w:rFonts w:ascii="Times New Roman" w:eastAsia="Calibri" w:hAnsi="Times New Roman" w:cs="Times New Roman"/>
                <w:b/>
                <w:i/>
                <w:iCs/>
                <w:sz w:val="24"/>
                <w:szCs w:val="24"/>
                <w:lang w:eastAsia="en-US" w:bidi="en-US"/>
              </w:rPr>
            </w:pPr>
            <w:r w:rsidRPr="00DE6E36">
              <w:rPr>
                <w:rFonts w:ascii="Times New Roman" w:eastAsia="Calibri" w:hAnsi="Times New Roman" w:cs="Times New Roman"/>
                <w:b/>
                <w:i/>
                <w:iCs/>
                <w:sz w:val="24"/>
                <w:szCs w:val="24"/>
                <w:lang w:eastAsia="en-US" w:bidi="en-US"/>
              </w:rPr>
              <w:t>Итого</w:t>
            </w:r>
          </w:p>
        </w:tc>
        <w:tc>
          <w:tcPr>
            <w:tcW w:w="1651" w:type="dxa"/>
            <w:shd w:val="clear" w:color="auto" w:fill="D9D9D9" w:themeFill="background1" w:themeFillShade="D9"/>
          </w:tcPr>
          <w:p w:rsidR="00291259" w:rsidRPr="00DE6E36" w:rsidRDefault="00291259" w:rsidP="00291259">
            <w:pPr>
              <w:spacing w:before="0" w:after="0"/>
              <w:ind w:left="0"/>
              <w:jc w:val="center"/>
              <w:rPr>
                <w:rFonts w:ascii="Times New Roman" w:eastAsia="Calibri" w:hAnsi="Times New Roman" w:cs="Times New Roman"/>
                <w:b/>
                <w:i/>
                <w:iCs/>
                <w:sz w:val="24"/>
                <w:szCs w:val="24"/>
                <w:lang w:eastAsia="en-US" w:bidi="en-US"/>
              </w:rPr>
            </w:pPr>
            <w:r>
              <w:rPr>
                <w:rFonts w:ascii="Times New Roman" w:eastAsia="Calibri" w:hAnsi="Times New Roman" w:cs="Times New Roman"/>
                <w:b/>
                <w:i/>
                <w:iCs/>
                <w:sz w:val="24"/>
                <w:szCs w:val="24"/>
                <w:lang w:eastAsia="en-US" w:bidi="en-US"/>
              </w:rPr>
              <w:t>11</w:t>
            </w:r>
          </w:p>
        </w:tc>
        <w:tc>
          <w:tcPr>
            <w:tcW w:w="1438" w:type="dxa"/>
            <w:shd w:val="clear" w:color="auto" w:fill="D9D9D9" w:themeFill="background1" w:themeFillShade="D9"/>
          </w:tcPr>
          <w:p w:rsidR="00291259" w:rsidRPr="00DE6E36" w:rsidRDefault="00291259" w:rsidP="00291259">
            <w:pPr>
              <w:spacing w:before="0" w:after="0"/>
              <w:ind w:left="0"/>
              <w:jc w:val="center"/>
              <w:rPr>
                <w:rFonts w:ascii="Times New Roman" w:eastAsia="Calibri" w:hAnsi="Times New Roman" w:cs="Times New Roman"/>
                <w:b/>
                <w:i/>
                <w:iCs/>
                <w:sz w:val="24"/>
                <w:szCs w:val="24"/>
                <w:lang w:eastAsia="en-US" w:bidi="en-US"/>
              </w:rPr>
            </w:pPr>
            <w:r>
              <w:rPr>
                <w:rFonts w:ascii="Times New Roman" w:eastAsia="Calibri" w:hAnsi="Times New Roman" w:cs="Times New Roman"/>
                <w:b/>
                <w:i/>
                <w:iCs/>
                <w:sz w:val="24"/>
                <w:szCs w:val="24"/>
                <w:lang w:eastAsia="en-US" w:bidi="en-US"/>
              </w:rPr>
              <w:t>248</w:t>
            </w:r>
          </w:p>
        </w:tc>
      </w:tr>
    </w:tbl>
    <w:p w:rsidR="00DE3012" w:rsidRPr="000D42D7" w:rsidRDefault="008965C5" w:rsidP="00DE3012">
      <w:pPr>
        <w:pStyle w:val="a0"/>
        <w:spacing w:before="120"/>
        <w:rPr>
          <w:lang w:val="ru-RU"/>
        </w:rPr>
      </w:pPr>
      <w:r>
        <w:rPr>
          <w:lang w:val="ru-RU"/>
        </w:rPr>
        <w:t xml:space="preserve">Согласно </w:t>
      </w:r>
      <w:r w:rsidRPr="003105CF">
        <w:rPr>
          <w:lang w:val="ru-RU"/>
        </w:rPr>
        <w:t>СП 42.13330.2011</w:t>
      </w:r>
      <w:r>
        <w:rPr>
          <w:lang w:val="ru-RU"/>
        </w:rPr>
        <w:t xml:space="preserve"> «</w:t>
      </w:r>
      <w:r w:rsidRPr="000569C6">
        <w:rPr>
          <w:lang w:val="ru-RU"/>
        </w:rPr>
        <w:t>Свод правил. Градостроительство. Планировка и з</w:t>
      </w:r>
      <w:r w:rsidRPr="000569C6">
        <w:rPr>
          <w:lang w:val="ru-RU"/>
        </w:rPr>
        <w:t>а</w:t>
      </w:r>
      <w:r w:rsidRPr="000569C6">
        <w:rPr>
          <w:lang w:val="ru-RU"/>
        </w:rPr>
        <w:t>стройка городских и сельских поселений. Актуализиров</w:t>
      </w:r>
      <w:r>
        <w:rPr>
          <w:lang w:val="ru-RU"/>
        </w:rPr>
        <w:t xml:space="preserve">анная редакция СНиП 2.07.01-89*» </w:t>
      </w:r>
      <w:r w:rsidR="00DE3012" w:rsidRPr="000D42D7">
        <w:rPr>
          <w:lang w:val="ru-RU"/>
        </w:rPr>
        <w:t>рекомендуемая обеспеченность в сельском поселении:</w:t>
      </w:r>
    </w:p>
    <w:p w:rsidR="00DE3012" w:rsidRPr="000D42D7" w:rsidRDefault="00DE3012" w:rsidP="00DE3012">
      <w:pPr>
        <w:pStyle w:val="a0"/>
        <w:numPr>
          <w:ilvl w:val="0"/>
          <w:numId w:val="42"/>
        </w:numPr>
        <w:rPr>
          <w:lang w:val="ru-RU"/>
        </w:rPr>
      </w:pPr>
      <w:r w:rsidRPr="000D42D7">
        <w:rPr>
          <w:lang w:val="ru-RU"/>
        </w:rPr>
        <w:t>отделениями банка – 0,5 объекта на 1000 чел.;</w:t>
      </w:r>
    </w:p>
    <w:p w:rsidR="00DE3012" w:rsidRPr="000D42D7" w:rsidRDefault="00DE3012" w:rsidP="00DE3012">
      <w:pPr>
        <w:pStyle w:val="a0"/>
        <w:numPr>
          <w:ilvl w:val="0"/>
          <w:numId w:val="42"/>
        </w:numPr>
        <w:rPr>
          <w:lang w:val="ru-RU"/>
        </w:rPr>
      </w:pPr>
      <w:r w:rsidRPr="000D42D7">
        <w:rPr>
          <w:lang w:val="ru-RU"/>
        </w:rPr>
        <w:t>отделениями связи</w:t>
      </w:r>
      <w:r>
        <w:rPr>
          <w:lang w:val="ru-RU"/>
        </w:rPr>
        <w:t xml:space="preserve"> – </w:t>
      </w:r>
      <w:r w:rsidRPr="000D42D7">
        <w:rPr>
          <w:lang w:val="ru-RU"/>
        </w:rPr>
        <w:t>1 объект 0,5-6,0 тыс. чел.</w:t>
      </w:r>
    </w:p>
    <w:p w:rsidR="008965C5" w:rsidRDefault="008965C5" w:rsidP="00145584">
      <w:pPr>
        <w:pStyle w:val="a0"/>
        <w:rPr>
          <w:lang w:val="ru-RU"/>
        </w:rPr>
      </w:pPr>
      <w:r>
        <w:rPr>
          <w:lang w:val="ru-RU"/>
        </w:rPr>
        <w:t>В</w:t>
      </w:r>
      <w:r w:rsidR="00DE6E36">
        <w:rPr>
          <w:lang w:val="ru-RU"/>
        </w:rPr>
        <w:t xml:space="preserve"> </w:t>
      </w:r>
      <w:r w:rsidR="009F70E5">
        <w:rPr>
          <w:lang w:val="ru-RU"/>
        </w:rPr>
        <w:t>МО Гостовское</w:t>
      </w:r>
      <w:r w:rsidR="00A47211">
        <w:rPr>
          <w:lang w:val="ru-RU"/>
        </w:rPr>
        <w:t xml:space="preserve"> сельское поселение</w:t>
      </w:r>
      <w:r w:rsidR="00291259">
        <w:rPr>
          <w:lang w:val="ru-RU"/>
        </w:rPr>
        <w:t xml:space="preserve"> </w:t>
      </w:r>
      <w:r w:rsidR="00145584">
        <w:rPr>
          <w:lang w:val="ru-RU"/>
        </w:rPr>
        <w:t>данные нормы выполняются.</w:t>
      </w:r>
    </w:p>
    <w:p w:rsidR="00901C8C" w:rsidRPr="00BD31D1" w:rsidRDefault="00B549A5" w:rsidP="00901C8C">
      <w:pPr>
        <w:pStyle w:val="20"/>
        <w:rPr>
          <w:rFonts w:cs="Times New Roman"/>
          <w:szCs w:val="24"/>
        </w:rPr>
      </w:pPr>
      <w:bookmarkStart w:id="229" w:name="_Toc427163818"/>
      <w:r>
        <w:rPr>
          <w:rFonts w:cs="Times New Roman"/>
          <w:szCs w:val="24"/>
        </w:rPr>
        <w:t>11</w:t>
      </w:r>
      <w:r w:rsidR="00901C8C" w:rsidRPr="00BD31D1">
        <w:rPr>
          <w:rFonts w:cs="Times New Roman"/>
          <w:szCs w:val="24"/>
        </w:rPr>
        <w:t>.6 Коммунальные объекты</w:t>
      </w:r>
      <w:bookmarkEnd w:id="223"/>
      <w:bookmarkEnd w:id="225"/>
      <w:bookmarkEnd w:id="226"/>
      <w:bookmarkEnd w:id="227"/>
      <w:bookmarkEnd w:id="228"/>
      <w:bookmarkEnd w:id="229"/>
    </w:p>
    <w:p w:rsidR="00DE69EB" w:rsidRDefault="00901C8C" w:rsidP="00DE69EB">
      <w:pPr>
        <w:pStyle w:val="a0"/>
        <w:rPr>
          <w:lang w:val="ru-RU"/>
        </w:rPr>
      </w:pPr>
      <w:r w:rsidRPr="00BD31D1">
        <w:rPr>
          <w:lang w:val="ru-RU"/>
        </w:rPr>
        <w:t>Деятельность жилищно-коммунального комплекса</w:t>
      </w:r>
      <w:r w:rsidR="00DE6E36">
        <w:rPr>
          <w:lang w:val="ru-RU"/>
        </w:rPr>
        <w:t xml:space="preserve"> </w:t>
      </w:r>
      <w:r w:rsidR="009F70E5">
        <w:rPr>
          <w:lang w:val="ru-RU"/>
        </w:rPr>
        <w:t>МО Гостовское</w:t>
      </w:r>
      <w:r w:rsidR="00A47211">
        <w:rPr>
          <w:lang w:val="ru-RU"/>
        </w:rPr>
        <w:t xml:space="preserve"> сельское пос</w:t>
      </w:r>
      <w:r w:rsidR="00A47211">
        <w:rPr>
          <w:lang w:val="ru-RU"/>
        </w:rPr>
        <w:t>е</w:t>
      </w:r>
      <w:r w:rsidR="00A47211">
        <w:rPr>
          <w:lang w:val="ru-RU"/>
        </w:rPr>
        <w:t>ление</w:t>
      </w:r>
      <w:r w:rsidR="00BC4BBD">
        <w:rPr>
          <w:lang w:val="ru-RU"/>
        </w:rPr>
        <w:t xml:space="preserve"> </w:t>
      </w:r>
      <w:r w:rsidRPr="00BD31D1">
        <w:rPr>
          <w:lang w:val="ru-RU"/>
        </w:rPr>
        <w:t>характеризуется недостаточно эффективным использованием топливных, энергет</w:t>
      </w:r>
      <w:r w:rsidRPr="00BD31D1">
        <w:rPr>
          <w:lang w:val="ru-RU"/>
        </w:rPr>
        <w:t>и</w:t>
      </w:r>
      <w:r w:rsidRPr="00BD31D1">
        <w:rPr>
          <w:lang w:val="ru-RU"/>
        </w:rPr>
        <w:t>ческих ресурсов.</w:t>
      </w:r>
      <w:r w:rsidR="00FA3D94">
        <w:rPr>
          <w:lang w:val="ru-RU"/>
        </w:rPr>
        <w:t xml:space="preserve"> </w:t>
      </w:r>
      <w:r w:rsidRPr="00BD31D1">
        <w:rPr>
          <w:lang w:val="ru-RU"/>
        </w:rPr>
        <w:t xml:space="preserve">Остается высокий уровень износа основных фондов коммунального </w:t>
      </w:r>
      <w:r w:rsidRPr="00BD31D1">
        <w:rPr>
          <w:lang w:val="ru-RU"/>
        </w:rPr>
        <w:lastRenderedPageBreak/>
        <w:t>комплекса и технологическая отсталость многих объектов коммунальной инфраструкт</w:t>
      </w:r>
      <w:r w:rsidRPr="00BD31D1">
        <w:rPr>
          <w:lang w:val="ru-RU"/>
        </w:rPr>
        <w:t>у</w:t>
      </w:r>
      <w:r w:rsidRPr="00BD31D1">
        <w:rPr>
          <w:lang w:val="ru-RU"/>
        </w:rPr>
        <w:t>ры. Неэффективное использование энергоресурсов выражается в высоких потерях воды и тепловой энергии в процессе производства и их транспортировки до потребителей.</w:t>
      </w:r>
    </w:p>
    <w:p w:rsidR="00901C8C" w:rsidRPr="00BD31D1" w:rsidRDefault="00901C8C" w:rsidP="00DE69EB">
      <w:pPr>
        <w:pStyle w:val="a0"/>
        <w:rPr>
          <w:lang w:val="ru-RU"/>
        </w:rPr>
      </w:pPr>
      <w:r w:rsidRPr="00BD31D1">
        <w:rPr>
          <w:lang w:val="ru-RU"/>
        </w:rPr>
        <w:t>Действующая тарифная политика не</w:t>
      </w:r>
      <w:r w:rsidR="00FA3D94">
        <w:rPr>
          <w:lang w:val="ru-RU"/>
        </w:rPr>
        <w:t xml:space="preserve"> в полной мере</w:t>
      </w:r>
      <w:r w:rsidRPr="00BD31D1">
        <w:rPr>
          <w:lang w:val="ru-RU"/>
        </w:rPr>
        <w:t xml:space="preserve"> обеспечивает реальных фина</w:t>
      </w:r>
      <w:r w:rsidRPr="00BD31D1">
        <w:rPr>
          <w:lang w:val="ru-RU"/>
        </w:rPr>
        <w:t>н</w:t>
      </w:r>
      <w:r w:rsidRPr="00BD31D1">
        <w:rPr>
          <w:lang w:val="ru-RU"/>
        </w:rPr>
        <w:t>совых потребностей организаций коммунального комплекса в обновлении и модерниз</w:t>
      </w:r>
      <w:r w:rsidRPr="00BD31D1">
        <w:rPr>
          <w:lang w:val="ru-RU"/>
        </w:rPr>
        <w:t>а</w:t>
      </w:r>
      <w:r w:rsidRPr="00BD31D1">
        <w:rPr>
          <w:lang w:val="ru-RU"/>
        </w:rPr>
        <w:t>ции основных фондов.</w:t>
      </w:r>
    </w:p>
    <w:p w:rsidR="00145584" w:rsidRPr="007241D0" w:rsidRDefault="00145584" w:rsidP="00145584">
      <w:pPr>
        <w:pStyle w:val="a0"/>
        <w:outlineLvl w:val="0"/>
        <w:rPr>
          <w:u w:val="single"/>
          <w:lang w:val="ru-RU"/>
        </w:rPr>
      </w:pPr>
      <w:r w:rsidRPr="007241D0">
        <w:rPr>
          <w:u w:val="single"/>
          <w:lang w:val="ru-RU"/>
        </w:rPr>
        <w:t>Гостиничные комплексы.</w:t>
      </w:r>
    </w:p>
    <w:p w:rsidR="00145584" w:rsidRPr="007241D0" w:rsidRDefault="00145584" w:rsidP="00145584">
      <w:pPr>
        <w:pStyle w:val="a0"/>
        <w:rPr>
          <w:lang w:val="ru-RU"/>
        </w:rPr>
      </w:pPr>
      <w:r w:rsidRPr="007241D0">
        <w:rPr>
          <w:lang w:val="ru-RU"/>
        </w:rPr>
        <w:t>Гостиниц на территории</w:t>
      </w:r>
      <w:r w:rsidR="008719FC">
        <w:rPr>
          <w:lang w:val="ru-RU"/>
        </w:rPr>
        <w:t xml:space="preserve"> </w:t>
      </w:r>
      <w:r w:rsidR="009F70E5">
        <w:rPr>
          <w:lang w:val="ru-RU"/>
        </w:rPr>
        <w:t>МО Гостовское</w:t>
      </w:r>
      <w:r w:rsidR="008719FC">
        <w:rPr>
          <w:lang w:val="ru-RU"/>
        </w:rPr>
        <w:t xml:space="preserve"> сельское поселение</w:t>
      </w:r>
      <w:r w:rsidR="00BC4BBD">
        <w:rPr>
          <w:lang w:val="ru-RU"/>
        </w:rPr>
        <w:t xml:space="preserve"> </w:t>
      </w:r>
      <w:r w:rsidRPr="007241D0">
        <w:rPr>
          <w:lang w:val="ru-RU"/>
        </w:rPr>
        <w:t>нет.</w:t>
      </w:r>
    </w:p>
    <w:p w:rsidR="00145584" w:rsidRPr="007241D0" w:rsidRDefault="00145584" w:rsidP="00145584">
      <w:pPr>
        <w:pStyle w:val="a0"/>
        <w:rPr>
          <w:u w:val="single"/>
          <w:lang w:val="ru-RU"/>
        </w:rPr>
      </w:pPr>
      <w:r w:rsidRPr="0019067C">
        <w:rPr>
          <w:u w:val="single"/>
          <w:lang w:val="ru-RU"/>
        </w:rPr>
        <w:t>Кладбища.</w:t>
      </w:r>
    </w:p>
    <w:p w:rsidR="006C43CF" w:rsidRPr="00144890" w:rsidRDefault="00145584" w:rsidP="00EE5B49">
      <w:pPr>
        <w:pStyle w:val="a0"/>
        <w:rPr>
          <w:lang w:val="ru-RU"/>
        </w:rPr>
      </w:pPr>
      <w:r w:rsidRPr="007241D0">
        <w:rPr>
          <w:lang w:val="ru-RU"/>
        </w:rPr>
        <w:t xml:space="preserve">В </w:t>
      </w:r>
      <w:r w:rsidR="009F70E5">
        <w:rPr>
          <w:lang w:val="ru-RU"/>
        </w:rPr>
        <w:t>МО Гостовское</w:t>
      </w:r>
      <w:r w:rsidR="00A47211">
        <w:rPr>
          <w:lang w:val="ru-RU"/>
        </w:rPr>
        <w:t xml:space="preserve"> сельское поселение</w:t>
      </w:r>
      <w:r w:rsidR="00291259">
        <w:rPr>
          <w:lang w:val="ru-RU"/>
        </w:rPr>
        <w:t xml:space="preserve"> </w:t>
      </w:r>
      <w:r w:rsidRPr="00EE5B49">
        <w:rPr>
          <w:lang w:val="ru-RU"/>
        </w:rPr>
        <w:t>расположе</w:t>
      </w:r>
      <w:r w:rsidR="006C43CF" w:rsidRPr="00EE5B49">
        <w:rPr>
          <w:lang w:val="ru-RU"/>
        </w:rPr>
        <w:t>ны</w:t>
      </w:r>
      <w:r w:rsidRPr="00EE5B49">
        <w:rPr>
          <w:lang w:val="ru-RU"/>
        </w:rPr>
        <w:t xml:space="preserve"> </w:t>
      </w:r>
      <w:r w:rsidR="00EE5B49" w:rsidRPr="00EE5B49">
        <w:rPr>
          <w:lang w:val="ru-RU"/>
        </w:rPr>
        <w:t>четыре</w:t>
      </w:r>
      <w:r w:rsidR="00A51295" w:rsidRPr="00EE5B49">
        <w:rPr>
          <w:lang w:val="ru-RU"/>
        </w:rPr>
        <w:t xml:space="preserve"> </w:t>
      </w:r>
      <w:r w:rsidRPr="00EE5B49">
        <w:rPr>
          <w:lang w:val="ru-RU"/>
        </w:rPr>
        <w:t>кладбища</w:t>
      </w:r>
      <w:r w:rsidR="00EE5B49" w:rsidRPr="00EE5B49">
        <w:rPr>
          <w:lang w:val="ru-RU"/>
        </w:rPr>
        <w:t xml:space="preserve"> наход</w:t>
      </w:r>
      <w:r w:rsidR="00EE5B49" w:rsidRPr="00EE5B49">
        <w:rPr>
          <w:lang w:val="ru-RU"/>
        </w:rPr>
        <w:t>я</w:t>
      </w:r>
      <w:r w:rsidR="00EE5B49" w:rsidRPr="00EE5B49">
        <w:rPr>
          <w:lang w:val="ru-RU"/>
        </w:rPr>
        <w:t xml:space="preserve">шиеся в селе Прокопьевское, селе Николаевское, деревне Жирново и селе </w:t>
      </w:r>
      <w:r w:rsidR="00EE5B49" w:rsidRPr="000B24C1">
        <w:rPr>
          <w:lang w:val="ru-RU"/>
        </w:rPr>
        <w:t>Колосово</w:t>
      </w:r>
      <w:r w:rsidR="00B9227A" w:rsidRPr="000B24C1">
        <w:rPr>
          <w:lang w:val="ru-RU"/>
        </w:rPr>
        <w:t>,</w:t>
      </w:r>
      <w:r w:rsidR="00144890" w:rsidRPr="000B24C1">
        <w:rPr>
          <w:lang w:val="ru-RU"/>
        </w:rPr>
        <w:t xml:space="preserve"> </w:t>
      </w:r>
      <w:r w:rsidR="00A51295" w:rsidRPr="000B24C1">
        <w:rPr>
          <w:lang w:val="ru-RU"/>
        </w:rPr>
        <w:t xml:space="preserve">общая </w:t>
      </w:r>
      <w:r w:rsidR="00C34642" w:rsidRPr="000B24C1">
        <w:rPr>
          <w:lang w:val="ru-RU"/>
        </w:rPr>
        <w:t>пл</w:t>
      </w:r>
      <w:r w:rsidR="00C34642" w:rsidRPr="000B24C1">
        <w:rPr>
          <w:lang w:val="ru-RU"/>
        </w:rPr>
        <w:t>о</w:t>
      </w:r>
      <w:r w:rsidR="00C34642" w:rsidRPr="000B24C1">
        <w:rPr>
          <w:lang w:val="ru-RU"/>
        </w:rPr>
        <w:t>щадь</w:t>
      </w:r>
      <w:r w:rsidR="00A51295" w:rsidRPr="000B24C1">
        <w:rPr>
          <w:lang w:val="ru-RU"/>
        </w:rPr>
        <w:t xml:space="preserve"> которых </w:t>
      </w:r>
      <w:r w:rsidR="00AE1319" w:rsidRPr="000B24C1">
        <w:rPr>
          <w:lang w:val="ru-RU"/>
        </w:rPr>
        <w:t>составляет</w:t>
      </w:r>
      <w:r w:rsidR="0009059D" w:rsidRPr="000B24C1">
        <w:rPr>
          <w:lang w:val="ru-RU"/>
        </w:rPr>
        <w:t xml:space="preserve"> </w:t>
      </w:r>
      <w:r w:rsidR="000B24C1" w:rsidRPr="000B24C1">
        <w:rPr>
          <w:lang w:val="ru-RU"/>
        </w:rPr>
        <w:t>4,95</w:t>
      </w:r>
      <w:r w:rsidR="00AE1319" w:rsidRPr="000B24C1">
        <w:rPr>
          <w:lang w:val="ru-RU"/>
        </w:rPr>
        <w:t xml:space="preserve"> га.</w:t>
      </w:r>
      <w:r w:rsidR="0009059D">
        <w:rPr>
          <w:lang w:val="ru-RU"/>
        </w:rPr>
        <w:t xml:space="preserve"> </w:t>
      </w:r>
    </w:p>
    <w:p w:rsidR="00B20883" w:rsidRPr="00BD31D1" w:rsidRDefault="00B20883" w:rsidP="00B20883">
      <w:pPr>
        <w:spacing w:after="0"/>
        <w:ind w:right="-1" w:firstLine="851"/>
        <w:rPr>
          <w:rFonts w:ascii="Times New Roman" w:hAnsi="Times New Roman" w:cs="Times New Roman"/>
          <w:bCs/>
          <w:sz w:val="24"/>
          <w:szCs w:val="24"/>
        </w:rPr>
      </w:pPr>
      <w:r w:rsidRPr="00BD31D1">
        <w:rPr>
          <w:rFonts w:ascii="Times New Roman" w:hAnsi="Times New Roman" w:cs="Times New Roman"/>
          <w:bCs/>
          <w:sz w:val="24"/>
          <w:szCs w:val="24"/>
        </w:rPr>
        <w:br w:type="page"/>
      </w:r>
    </w:p>
    <w:p w:rsidR="00B20883" w:rsidRPr="0066473B" w:rsidRDefault="00B549A5" w:rsidP="007E3892">
      <w:pPr>
        <w:pStyle w:val="1"/>
        <w:rPr>
          <w:rFonts w:cs="Times New Roman"/>
          <w:szCs w:val="24"/>
        </w:rPr>
      </w:pPr>
      <w:bookmarkStart w:id="230" w:name="_Toc370201541"/>
      <w:bookmarkStart w:id="231" w:name="_Toc427163819"/>
      <w:r w:rsidRPr="0066473B">
        <w:rPr>
          <w:rFonts w:cs="Times New Roman"/>
          <w:szCs w:val="24"/>
        </w:rPr>
        <w:lastRenderedPageBreak/>
        <w:t>12</w:t>
      </w:r>
      <w:r w:rsidR="00B20883" w:rsidRPr="0066473B">
        <w:rPr>
          <w:rFonts w:cs="Times New Roman"/>
          <w:szCs w:val="24"/>
        </w:rPr>
        <w:t>. Строительный комплекс</w:t>
      </w:r>
      <w:bookmarkEnd w:id="180"/>
      <w:bookmarkEnd w:id="181"/>
      <w:bookmarkEnd w:id="230"/>
      <w:bookmarkEnd w:id="231"/>
    </w:p>
    <w:p w:rsidR="00B9227A" w:rsidRPr="00AB5F77" w:rsidRDefault="00B9227A" w:rsidP="00AB5F77">
      <w:pPr>
        <w:pStyle w:val="20"/>
        <w:rPr>
          <w:rFonts w:cs="Times New Roman"/>
          <w:szCs w:val="24"/>
        </w:rPr>
      </w:pPr>
      <w:bookmarkStart w:id="232" w:name="_Toc270950873"/>
      <w:bookmarkStart w:id="233" w:name="_Toc312530939"/>
      <w:bookmarkStart w:id="234" w:name="_Toc370201543"/>
      <w:bookmarkStart w:id="235" w:name="_Toc374968587"/>
      <w:bookmarkStart w:id="236" w:name="_Toc410813954"/>
      <w:bookmarkStart w:id="237" w:name="_Toc420596024"/>
      <w:bookmarkStart w:id="238" w:name="_Toc427163820"/>
      <w:bookmarkStart w:id="239" w:name="_Toc270950874"/>
      <w:bookmarkStart w:id="240" w:name="_Toc312530940"/>
      <w:bookmarkStart w:id="241" w:name="_Toc370201544"/>
      <w:r w:rsidRPr="0066473B">
        <w:rPr>
          <w:rFonts w:cs="Times New Roman"/>
          <w:szCs w:val="24"/>
        </w:rPr>
        <w:t>12.1 Подрядно-строительные организации</w:t>
      </w:r>
      <w:bookmarkEnd w:id="232"/>
      <w:bookmarkEnd w:id="233"/>
      <w:bookmarkEnd w:id="234"/>
      <w:bookmarkEnd w:id="235"/>
      <w:bookmarkEnd w:id="236"/>
      <w:bookmarkEnd w:id="237"/>
      <w:bookmarkEnd w:id="238"/>
    </w:p>
    <w:p w:rsidR="00AB5F77" w:rsidRDefault="00AB5F77" w:rsidP="00B9227A">
      <w:pPr>
        <w:pStyle w:val="a0"/>
        <w:rPr>
          <w:lang w:val="ru-RU"/>
        </w:rPr>
      </w:pPr>
      <w:r w:rsidRPr="00AB5F77">
        <w:rPr>
          <w:lang w:val="ru-RU"/>
        </w:rPr>
        <w:t xml:space="preserve">На территории </w:t>
      </w:r>
      <w:r>
        <w:rPr>
          <w:lang w:val="ru-RU"/>
        </w:rPr>
        <w:t xml:space="preserve">Шабалинского </w:t>
      </w:r>
      <w:r w:rsidRPr="00AB5F77">
        <w:rPr>
          <w:lang w:val="ru-RU"/>
        </w:rPr>
        <w:t>района</w:t>
      </w:r>
      <w:r w:rsidR="006F186B">
        <w:rPr>
          <w:lang w:val="ru-RU"/>
        </w:rPr>
        <w:t xml:space="preserve"> ф</w:t>
      </w:r>
      <w:r w:rsidRPr="00AB5F77">
        <w:rPr>
          <w:lang w:val="ru-RU"/>
        </w:rPr>
        <w:t>илиал КОГУП «Вятавтодор» Шабалинское ДЭП-43 осуществляет строительство и ремонт автомобильных дорог на территории рай</w:t>
      </w:r>
      <w:r w:rsidRPr="00AB5F77">
        <w:rPr>
          <w:lang w:val="ru-RU"/>
        </w:rPr>
        <w:t>о</w:t>
      </w:r>
      <w:r w:rsidR="006F186B">
        <w:rPr>
          <w:lang w:val="ru-RU"/>
        </w:rPr>
        <w:t>на и за его пределами.</w:t>
      </w:r>
    </w:p>
    <w:p w:rsidR="00AB5F77" w:rsidRPr="009B371E" w:rsidRDefault="00AB5F77" w:rsidP="00B9227A">
      <w:pPr>
        <w:pStyle w:val="a0"/>
        <w:rPr>
          <w:lang w:val="ru-RU"/>
        </w:rPr>
      </w:pPr>
      <w:r w:rsidRPr="009B371E">
        <w:rPr>
          <w:lang w:val="ru-RU"/>
        </w:rPr>
        <w:t xml:space="preserve">На территории </w:t>
      </w:r>
      <w:r w:rsidR="009F70E5">
        <w:rPr>
          <w:lang w:val="ru-RU"/>
        </w:rPr>
        <w:t>МО Гостовское</w:t>
      </w:r>
      <w:r>
        <w:rPr>
          <w:lang w:val="ru-RU"/>
        </w:rPr>
        <w:t xml:space="preserve"> сельское поселение </w:t>
      </w:r>
      <w:r w:rsidRPr="009B371E">
        <w:rPr>
          <w:lang w:val="ru-RU"/>
        </w:rPr>
        <w:t>собственных подрядно-строительных организаций нет</w:t>
      </w:r>
      <w:r>
        <w:rPr>
          <w:lang w:val="ru-RU"/>
        </w:rPr>
        <w:t>.</w:t>
      </w:r>
    </w:p>
    <w:p w:rsidR="00B20883" w:rsidRPr="00BD31D1" w:rsidRDefault="00B549A5" w:rsidP="00D528A2">
      <w:pPr>
        <w:pStyle w:val="20"/>
        <w:rPr>
          <w:rFonts w:cs="Times New Roman"/>
          <w:szCs w:val="24"/>
        </w:rPr>
      </w:pPr>
      <w:bookmarkStart w:id="242" w:name="_Toc427163821"/>
      <w:r w:rsidRPr="005C5927">
        <w:rPr>
          <w:rFonts w:cs="Times New Roman"/>
          <w:szCs w:val="24"/>
        </w:rPr>
        <w:t>12</w:t>
      </w:r>
      <w:r w:rsidR="00DE69EB" w:rsidRPr="005C5927">
        <w:rPr>
          <w:rFonts w:cs="Times New Roman"/>
          <w:szCs w:val="24"/>
        </w:rPr>
        <w:t>.</w:t>
      </w:r>
      <w:r w:rsidR="00B9227A">
        <w:rPr>
          <w:rFonts w:cs="Times New Roman"/>
          <w:szCs w:val="24"/>
        </w:rPr>
        <w:t>2</w:t>
      </w:r>
      <w:r w:rsidR="00DE69EB" w:rsidRPr="005C5927">
        <w:rPr>
          <w:rFonts w:cs="Times New Roman"/>
          <w:szCs w:val="24"/>
        </w:rPr>
        <w:t>.</w:t>
      </w:r>
      <w:r w:rsidR="00B20883" w:rsidRPr="005C5927">
        <w:rPr>
          <w:rFonts w:cs="Times New Roman"/>
          <w:szCs w:val="24"/>
        </w:rPr>
        <w:t xml:space="preserve"> Жилищное строительство</w:t>
      </w:r>
      <w:bookmarkEnd w:id="239"/>
      <w:bookmarkEnd w:id="240"/>
      <w:bookmarkEnd w:id="241"/>
      <w:bookmarkEnd w:id="242"/>
    </w:p>
    <w:p w:rsidR="008233FE" w:rsidRDefault="00B20883" w:rsidP="008233FE">
      <w:pPr>
        <w:pStyle w:val="a0"/>
        <w:rPr>
          <w:lang w:val="ru-RU"/>
        </w:rPr>
      </w:pPr>
      <w:r w:rsidRPr="00BD31D1">
        <w:rPr>
          <w:lang w:val="ru-RU"/>
        </w:rPr>
        <w:t xml:space="preserve">Жилищное строительство в </w:t>
      </w:r>
      <w:r w:rsidR="009F70E5">
        <w:rPr>
          <w:lang w:val="ru-RU"/>
        </w:rPr>
        <w:t>МО Гостовское</w:t>
      </w:r>
      <w:r w:rsidR="00A47211">
        <w:rPr>
          <w:lang w:val="ru-RU"/>
        </w:rPr>
        <w:t xml:space="preserve"> сельское поселение</w:t>
      </w:r>
      <w:r w:rsidR="00291259">
        <w:rPr>
          <w:lang w:val="ru-RU"/>
        </w:rPr>
        <w:t xml:space="preserve"> </w:t>
      </w:r>
      <w:r w:rsidR="00B9151D" w:rsidRPr="00BD31D1">
        <w:rPr>
          <w:lang w:val="ru-RU"/>
        </w:rPr>
        <w:t xml:space="preserve">в настоящее время </w:t>
      </w:r>
      <w:r w:rsidRPr="00BD31D1">
        <w:rPr>
          <w:lang w:val="ru-RU"/>
        </w:rPr>
        <w:t xml:space="preserve">представлено </w:t>
      </w:r>
      <w:r w:rsidR="00BE17F4">
        <w:rPr>
          <w:lang w:val="ru-RU"/>
        </w:rPr>
        <w:t>малоэтажным</w:t>
      </w:r>
      <w:r w:rsidR="00B9151D" w:rsidRPr="00BD31D1">
        <w:rPr>
          <w:lang w:val="ru-RU"/>
        </w:rPr>
        <w:t xml:space="preserve"> строительством</w:t>
      </w:r>
      <w:r w:rsidRPr="00BD31D1">
        <w:rPr>
          <w:lang w:val="ru-RU"/>
        </w:rPr>
        <w:t>.</w:t>
      </w:r>
    </w:p>
    <w:p w:rsidR="00B9227A" w:rsidRPr="00BD31D1" w:rsidRDefault="004C38AF" w:rsidP="00B9227A">
      <w:pPr>
        <w:pStyle w:val="a0"/>
        <w:rPr>
          <w:lang w:val="ru-RU"/>
        </w:rPr>
      </w:pPr>
      <w:r>
        <w:rPr>
          <w:lang w:val="ru-RU"/>
        </w:rPr>
        <w:t xml:space="preserve">В </w:t>
      </w:r>
      <w:r w:rsidR="009F70E5">
        <w:rPr>
          <w:lang w:val="ru-RU"/>
        </w:rPr>
        <w:t>МО Гостовское</w:t>
      </w:r>
      <w:r>
        <w:rPr>
          <w:lang w:val="ru-RU"/>
        </w:rPr>
        <w:t xml:space="preserve"> сельское поселение обеспеченность жилыми помещения в</w:t>
      </w:r>
      <w:r>
        <w:rPr>
          <w:lang w:val="ru-RU"/>
        </w:rPr>
        <w:t>ы</w:t>
      </w:r>
      <w:r>
        <w:rPr>
          <w:lang w:val="ru-RU"/>
        </w:rPr>
        <w:t xml:space="preserve">сокая (39,4 </w:t>
      </w:r>
      <w:r w:rsidRPr="00BD31D1">
        <w:rPr>
          <w:lang w:val="ru-RU"/>
        </w:rPr>
        <w:t>м</w:t>
      </w:r>
      <w:r w:rsidRPr="00BD31D1">
        <w:rPr>
          <w:vertAlign w:val="superscript"/>
          <w:lang w:val="ru-RU"/>
        </w:rPr>
        <w:t>2</w:t>
      </w:r>
      <w:r w:rsidRPr="00BD31D1">
        <w:rPr>
          <w:lang w:val="ru-RU"/>
        </w:rPr>
        <w:t>/чел</w:t>
      </w:r>
      <w:r>
        <w:rPr>
          <w:lang w:val="ru-RU"/>
        </w:rPr>
        <w:t>.). Однако в структуре жилищного фонда значительную долю занимает ветхий жилищный фонд (19400 м</w:t>
      </w:r>
      <w:r>
        <w:rPr>
          <w:vertAlign w:val="superscript"/>
          <w:lang w:val="ru-RU"/>
        </w:rPr>
        <w:t>2</w:t>
      </w:r>
      <w:r>
        <w:rPr>
          <w:lang w:val="ru-RU"/>
        </w:rPr>
        <w:t xml:space="preserve"> из 47300 м</w:t>
      </w:r>
      <w:r>
        <w:rPr>
          <w:vertAlign w:val="superscript"/>
          <w:lang w:val="ru-RU"/>
        </w:rPr>
        <w:t>2</w:t>
      </w:r>
      <w:r>
        <w:rPr>
          <w:lang w:val="ru-RU"/>
        </w:rPr>
        <w:t xml:space="preserve"> или 41%). В связи с этим </w:t>
      </w:r>
      <w:r w:rsidR="00B9227A" w:rsidRPr="00BD31D1">
        <w:rPr>
          <w:lang w:val="ru-RU"/>
        </w:rPr>
        <w:t xml:space="preserve">можно судить о </w:t>
      </w:r>
      <w:r w:rsidR="00B9227A">
        <w:rPr>
          <w:lang w:val="ru-RU"/>
        </w:rPr>
        <w:t>недост</w:t>
      </w:r>
      <w:r w:rsidR="00B9227A">
        <w:rPr>
          <w:lang w:val="ru-RU"/>
        </w:rPr>
        <w:t>а</w:t>
      </w:r>
      <w:r w:rsidR="00B9227A">
        <w:rPr>
          <w:lang w:val="ru-RU"/>
        </w:rPr>
        <w:t>точности</w:t>
      </w:r>
      <w:r w:rsidR="00B9227A" w:rsidRPr="00BD31D1">
        <w:rPr>
          <w:lang w:val="ru-RU"/>
        </w:rPr>
        <w:t xml:space="preserve"> нового жилого фонда и низкой степени реализации федеральных и регионал</w:t>
      </w:r>
      <w:r w:rsidR="00B9227A" w:rsidRPr="00BD31D1">
        <w:rPr>
          <w:lang w:val="ru-RU"/>
        </w:rPr>
        <w:t>ь</w:t>
      </w:r>
      <w:r w:rsidR="00B9227A" w:rsidRPr="00BD31D1">
        <w:rPr>
          <w:lang w:val="ru-RU"/>
        </w:rPr>
        <w:t>ных программ.</w:t>
      </w:r>
    </w:p>
    <w:p w:rsidR="00A57F8C" w:rsidRDefault="00B20883" w:rsidP="00411DF0">
      <w:pPr>
        <w:pStyle w:val="a0"/>
        <w:rPr>
          <w:lang w:val="ru-RU"/>
        </w:rPr>
      </w:pPr>
      <w:r w:rsidRPr="00BD31D1">
        <w:rPr>
          <w:lang w:val="ru-RU"/>
        </w:rPr>
        <w:t>Необходи</w:t>
      </w:r>
      <w:r w:rsidR="00F0037F">
        <w:rPr>
          <w:lang w:val="ru-RU"/>
        </w:rPr>
        <w:t>мо</w:t>
      </w:r>
      <w:r w:rsidR="00A333D6">
        <w:rPr>
          <w:lang w:val="ru-RU"/>
        </w:rPr>
        <w:t xml:space="preserve"> </w:t>
      </w:r>
      <w:r w:rsidRPr="00BD31D1">
        <w:rPr>
          <w:lang w:val="ru-RU"/>
        </w:rPr>
        <w:t>оживление усадебного жилищного строительства, в том числе стим</w:t>
      </w:r>
      <w:r w:rsidRPr="00BD31D1">
        <w:rPr>
          <w:lang w:val="ru-RU"/>
        </w:rPr>
        <w:t>у</w:t>
      </w:r>
      <w:r w:rsidRPr="00BD31D1">
        <w:rPr>
          <w:lang w:val="ru-RU"/>
        </w:rPr>
        <w:t xml:space="preserve">лирование их за счёт региональных и федеральных программ по поддержке населения </w:t>
      </w:r>
      <w:r w:rsidR="009F70E5">
        <w:rPr>
          <w:lang w:val="ru-RU"/>
        </w:rPr>
        <w:t>МО Гостовское</w:t>
      </w:r>
      <w:r w:rsidR="00A47211">
        <w:rPr>
          <w:lang w:val="ru-RU"/>
        </w:rPr>
        <w:t xml:space="preserve"> сельское поселение</w:t>
      </w:r>
      <w:r w:rsidR="00A00D3F">
        <w:rPr>
          <w:lang w:val="ru-RU"/>
        </w:rPr>
        <w:t>.</w:t>
      </w:r>
      <w:bookmarkStart w:id="243" w:name="_Toc270950875"/>
    </w:p>
    <w:p w:rsidR="00B20883" w:rsidRPr="005B02F8" w:rsidRDefault="00B20883" w:rsidP="00051DF4">
      <w:pPr>
        <w:pStyle w:val="a0"/>
        <w:rPr>
          <w:rFonts w:eastAsiaTheme="majorEastAsia"/>
          <w:b/>
          <w:bCs/>
          <w:caps/>
          <w:lang w:val="ru-RU"/>
        </w:rPr>
      </w:pPr>
      <w:r w:rsidRPr="005B02F8">
        <w:rPr>
          <w:lang w:val="ru-RU"/>
        </w:rPr>
        <w:br w:type="page"/>
      </w:r>
    </w:p>
    <w:p w:rsidR="00B20883" w:rsidRPr="00BD31D1" w:rsidRDefault="00B549A5" w:rsidP="007E3892">
      <w:pPr>
        <w:pStyle w:val="1"/>
        <w:rPr>
          <w:rFonts w:cs="Times New Roman"/>
          <w:szCs w:val="24"/>
        </w:rPr>
      </w:pPr>
      <w:bookmarkStart w:id="244" w:name="_Toc312530941"/>
      <w:bookmarkStart w:id="245" w:name="_Toc370201545"/>
      <w:bookmarkStart w:id="246" w:name="_Toc427163822"/>
      <w:bookmarkStart w:id="247" w:name="_Toc242512381"/>
      <w:bookmarkStart w:id="248" w:name="_Toc270950884"/>
      <w:bookmarkStart w:id="249" w:name="_Toc312530950"/>
      <w:bookmarkEnd w:id="243"/>
      <w:r>
        <w:rPr>
          <w:rFonts w:cs="Times New Roman"/>
          <w:szCs w:val="24"/>
        </w:rPr>
        <w:lastRenderedPageBreak/>
        <w:t>13</w:t>
      </w:r>
      <w:r w:rsidR="00B20883" w:rsidRPr="00BD31D1">
        <w:rPr>
          <w:rFonts w:cs="Times New Roman"/>
          <w:szCs w:val="24"/>
        </w:rPr>
        <w:t>. Инженерная инфраструктура</w:t>
      </w:r>
      <w:bookmarkEnd w:id="244"/>
      <w:bookmarkEnd w:id="245"/>
      <w:bookmarkEnd w:id="246"/>
    </w:p>
    <w:p w:rsidR="00B20883" w:rsidRPr="00BD31D1" w:rsidRDefault="00B20883" w:rsidP="007E3892">
      <w:pPr>
        <w:pStyle w:val="a0"/>
        <w:rPr>
          <w:lang w:val="ru-RU"/>
        </w:rPr>
      </w:pPr>
      <w:r w:rsidRPr="00BD31D1">
        <w:rPr>
          <w:lang w:val="ru-RU"/>
        </w:rPr>
        <w:t xml:space="preserve">Инженерное обеспечение </w:t>
      </w:r>
      <w:r w:rsidR="000E0333">
        <w:rPr>
          <w:lang w:val="ru-RU"/>
        </w:rPr>
        <w:t xml:space="preserve">по </w:t>
      </w:r>
      <w:r w:rsidRPr="00BD31D1">
        <w:rPr>
          <w:lang w:val="ru-RU"/>
        </w:rPr>
        <w:t xml:space="preserve">территории </w:t>
      </w:r>
      <w:r w:rsidR="009F70E5">
        <w:rPr>
          <w:lang w:val="ru-RU"/>
        </w:rPr>
        <w:t>МО Гостовское</w:t>
      </w:r>
      <w:r w:rsidR="00A47211">
        <w:rPr>
          <w:lang w:val="ru-RU"/>
        </w:rPr>
        <w:t xml:space="preserve"> сельское поселение</w:t>
      </w:r>
      <w:r w:rsidR="00BC4BBD">
        <w:rPr>
          <w:lang w:val="ru-RU"/>
        </w:rPr>
        <w:t xml:space="preserve"> </w:t>
      </w:r>
      <w:r w:rsidR="00137EF4">
        <w:rPr>
          <w:lang w:val="ru-RU"/>
        </w:rPr>
        <w:t>Ш</w:t>
      </w:r>
      <w:r w:rsidR="00137EF4">
        <w:rPr>
          <w:lang w:val="ru-RU"/>
        </w:rPr>
        <w:t>а</w:t>
      </w:r>
      <w:r w:rsidR="00137EF4">
        <w:rPr>
          <w:lang w:val="ru-RU"/>
        </w:rPr>
        <w:t xml:space="preserve">балинского района </w:t>
      </w:r>
      <w:r w:rsidRPr="00BD31D1">
        <w:rPr>
          <w:lang w:val="ru-RU"/>
        </w:rPr>
        <w:t>имеет большое значение для основных видов хозяйственной деятел</w:t>
      </w:r>
      <w:r w:rsidRPr="00BD31D1">
        <w:rPr>
          <w:lang w:val="ru-RU"/>
        </w:rPr>
        <w:t>ь</w:t>
      </w:r>
      <w:r w:rsidRPr="00BD31D1">
        <w:rPr>
          <w:lang w:val="ru-RU"/>
        </w:rPr>
        <w:t>ности.</w:t>
      </w:r>
    </w:p>
    <w:p w:rsidR="00B20883" w:rsidRPr="00BD31D1" w:rsidRDefault="00B20883" w:rsidP="007E3892">
      <w:pPr>
        <w:pStyle w:val="a0"/>
        <w:rPr>
          <w:lang w:val="ru-RU"/>
        </w:rPr>
      </w:pPr>
      <w:r w:rsidRPr="00BD31D1">
        <w:rPr>
          <w:lang w:val="ru-RU"/>
        </w:rPr>
        <w:t xml:space="preserve">Инфраструктурный потенциал отражает обеспеченность территории </w:t>
      </w:r>
      <w:r w:rsidR="00496646" w:rsidRPr="00BD31D1">
        <w:rPr>
          <w:lang w:val="ru-RU"/>
        </w:rPr>
        <w:t>г</w:t>
      </w:r>
      <w:r w:rsidR="00496646">
        <w:rPr>
          <w:lang w:val="ru-RU"/>
        </w:rPr>
        <w:t>оло</w:t>
      </w:r>
      <w:r w:rsidR="00496646" w:rsidRPr="00BD31D1">
        <w:rPr>
          <w:lang w:val="ru-RU"/>
        </w:rPr>
        <w:t>вными</w:t>
      </w:r>
      <w:r w:rsidRPr="00BD31D1">
        <w:rPr>
          <w:lang w:val="ru-RU"/>
        </w:rPr>
        <w:t xml:space="preserve"> инженерными сооружениями и магистральными инженерными коммуникациями разли</w:t>
      </w:r>
      <w:r w:rsidRPr="00BD31D1">
        <w:rPr>
          <w:lang w:val="ru-RU"/>
        </w:rPr>
        <w:t>ч</w:t>
      </w:r>
      <w:r w:rsidRPr="00BD31D1">
        <w:rPr>
          <w:lang w:val="ru-RU"/>
        </w:rPr>
        <w:t>ного назначения, при этом учитываются следующие факторы:</w:t>
      </w:r>
    </w:p>
    <w:p w:rsidR="00B20883" w:rsidRPr="00BD31D1" w:rsidRDefault="00B20883" w:rsidP="00495652">
      <w:pPr>
        <w:pStyle w:val="a0"/>
        <w:numPr>
          <w:ilvl w:val="0"/>
          <w:numId w:val="18"/>
        </w:numPr>
        <w:rPr>
          <w:lang w:val="ru-RU"/>
        </w:rPr>
      </w:pPr>
      <w:r w:rsidRPr="00BD31D1">
        <w:rPr>
          <w:lang w:val="ru-RU"/>
        </w:rPr>
        <w:t>наличие отраслевых систем инженерного обеспечения и уровень оснащенности инженерными коммуникациями магистрального значения;</w:t>
      </w:r>
    </w:p>
    <w:p w:rsidR="00B20883" w:rsidRPr="00BD31D1" w:rsidRDefault="00B20883" w:rsidP="00495652">
      <w:pPr>
        <w:pStyle w:val="a0"/>
        <w:numPr>
          <w:ilvl w:val="0"/>
          <w:numId w:val="18"/>
        </w:numPr>
        <w:rPr>
          <w:lang w:val="ru-RU"/>
        </w:rPr>
      </w:pPr>
      <w:r w:rsidRPr="00BD31D1">
        <w:rPr>
          <w:lang w:val="ru-RU"/>
        </w:rPr>
        <w:t>возможность подключения к существующим магистральным коммуникациям</w:t>
      </w:r>
      <w:r w:rsidR="00961763">
        <w:rPr>
          <w:lang w:val="ru-RU"/>
        </w:rPr>
        <w:t>.</w:t>
      </w:r>
    </w:p>
    <w:p w:rsidR="00B20883" w:rsidRPr="00BD31D1" w:rsidRDefault="00B549A5" w:rsidP="00D528A2">
      <w:pPr>
        <w:pStyle w:val="20"/>
        <w:rPr>
          <w:rFonts w:cs="Times New Roman"/>
          <w:szCs w:val="24"/>
        </w:rPr>
      </w:pPr>
      <w:bookmarkStart w:id="250" w:name="_Toc270950876"/>
      <w:bookmarkStart w:id="251" w:name="_Toc312530942"/>
      <w:bookmarkStart w:id="252" w:name="_Toc370201546"/>
      <w:bookmarkStart w:id="253" w:name="_Toc427163823"/>
      <w:r>
        <w:rPr>
          <w:rFonts w:cs="Times New Roman"/>
          <w:szCs w:val="24"/>
        </w:rPr>
        <w:t>13</w:t>
      </w:r>
      <w:r w:rsidR="00B20883" w:rsidRPr="00BD31D1">
        <w:rPr>
          <w:rFonts w:cs="Times New Roman"/>
          <w:szCs w:val="24"/>
        </w:rPr>
        <w:t>.1 Водоснабжение и водоотведение</w:t>
      </w:r>
      <w:bookmarkEnd w:id="250"/>
      <w:bookmarkEnd w:id="251"/>
      <w:bookmarkEnd w:id="252"/>
      <w:bookmarkEnd w:id="253"/>
    </w:p>
    <w:p w:rsidR="009842BE" w:rsidRPr="00DF008E" w:rsidRDefault="00B549A5" w:rsidP="00DF008E">
      <w:pPr>
        <w:pStyle w:val="3"/>
        <w:rPr>
          <w:rFonts w:cs="Times New Roman"/>
          <w:szCs w:val="24"/>
        </w:rPr>
      </w:pPr>
      <w:bookmarkStart w:id="254" w:name="_Toc270950877"/>
      <w:bookmarkStart w:id="255" w:name="_Toc312530943"/>
      <w:bookmarkStart w:id="256" w:name="_Toc370201547"/>
      <w:bookmarkStart w:id="257" w:name="_Toc427163824"/>
      <w:r>
        <w:rPr>
          <w:rFonts w:cs="Times New Roman"/>
          <w:szCs w:val="24"/>
        </w:rPr>
        <w:t>13</w:t>
      </w:r>
      <w:r w:rsidR="00B20883" w:rsidRPr="00BD31D1">
        <w:rPr>
          <w:rFonts w:cs="Times New Roman"/>
          <w:szCs w:val="24"/>
        </w:rPr>
        <w:t>.1.1 Водоснабжение</w:t>
      </w:r>
      <w:bookmarkEnd w:id="254"/>
      <w:bookmarkEnd w:id="255"/>
      <w:bookmarkEnd w:id="256"/>
      <w:bookmarkEnd w:id="257"/>
      <w:r w:rsidR="001F0AAF" w:rsidRPr="001F0AAF">
        <w:t xml:space="preserve"> </w:t>
      </w:r>
    </w:p>
    <w:p w:rsidR="00234C6B" w:rsidRDefault="00DF008E" w:rsidP="00FF23BD">
      <w:pPr>
        <w:pStyle w:val="a0"/>
        <w:rPr>
          <w:lang w:val="ru-RU"/>
        </w:rPr>
      </w:pPr>
      <w:r>
        <w:rPr>
          <w:lang w:val="ru-RU"/>
        </w:rPr>
        <w:t xml:space="preserve">В </w:t>
      </w:r>
      <w:r w:rsidR="009F70E5">
        <w:rPr>
          <w:lang w:val="ru-RU"/>
        </w:rPr>
        <w:t>МО Гостовское</w:t>
      </w:r>
      <w:r>
        <w:rPr>
          <w:lang w:val="ru-RU"/>
        </w:rPr>
        <w:t xml:space="preserve"> сельское поселение и</w:t>
      </w:r>
      <w:r w:rsidR="00234C6B" w:rsidRPr="00BD31D1">
        <w:rPr>
          <w:lang w:val="ru-RU"/>
        </w:rPr>
        <w:t>сточником водоснабжения жителей нас</w:t>
      </w:r>
      <w:r w:rsidR="00234C6B" w:rsidRPr="00BD31D1">
        <w:rPr>
          <w:lang w:val="ru-RU"/>
        </w:rPr>
        <w:t>е</w:t>
      </w:r>
      <w:r w:rsidR="00234C6B" w:rsidRPr="00BD31D1">
        <w:rPr>
          <w:lang w:val="ru-RU"/>
        </w:rPr>
        <w:t>ленных пунктов муниципального образования служат подземные</w:t>
      </w:r>
      <w:r w:rsidR="00FF23BD">
        <w:rPr>
          <w:lang w:val="ru-RU"/>
        </w:rPr>
        <w:t xml:space="preserve"> воды и воды из-</w:t>
      </w:r>
      <w:r w:rsidR="00496646" w:rsidRPr="00BD31D1">
        <w:rPr>
          <w:lang w:val="ru-RU"/>
        </w:rPr>
        <w:t>под ру</w:t>
      </w:r>
      <w:r w:rsidR="00496646" w:rsidRPr="00BD31D1">
        <w:rPr>
          <w:lang w:val="ru-RU"/>
        </w:rPr>
        <w:t>с</w:t>
      </w:r>
      <w:r w:rsidR="00496646" w:rsidRPr="00BD31D1">
        <w:rPr>
          <w:lang w:val="ru-RU"/>
        </w:rPr>
        <w:t>ловых</w:t>
      </w:r>
      <w:r w:rsidR="00234C6B" w:rsidRPr="00BD31D1">
        <w:rPr>
          <w:lang w:val="ru-RU"/>
        </w:rPr>
        <w:t xml:space="preserve"> водозаборов.</w:t>
      </w:r>
      <w:r w:rsidR="00AB5F77" w:rsidRPr="00AB5F77">
        <w:rPr>
          <w:lang w:val="ru-RU"/>
        </w:rPr>
        <w:t xml:space="preserve"> </w:t>
      </w:r>
      <w:r w:rsidR="00AB5F77">
        <w:rPr>
          <w:lang w:val="ru-RU"/>
        </w:rPr>
        <w:t>Для водоснабжения в</w:t>
      </w:r>
      <w:r w:rsidR="00AB5F77" w:rsidRPr="00AB5F77">
        <w:rPr>
          <w:lang w:val="ru-RU"/>
        </w:rPr>
        <w:t xml:space="preserve"> частных домах</w:t>
      </w:r>
      <w:r w:rsidR="00AB5F77">
        <w:rPr>
          <w:lang w:val="ru-RU"/>
        </w:rPr>
        <w:t xml:space="preserve"> в</w:t>
      </w:r>
      <w:r w:rsidR="00AB5F77" w:rsidRPr="00AB5F77">
        <w:rPr>
          <w:lang w:val="ru-RU"/>
        </w:rPr>
        <w:t xml:space="preserve"> </w:t>
      </w:r>
      <w:r w:rsidR="009F70E5">
        <w:rPr>
          <w:lang w:val="ru-RU"/>
        </w:rPr>
        <w:t>МО Гостовское</w:t>
      </w:r>
      <w:r w:rsidR="00AB5F77">
        <w:rPr>
          <w:lang w:val="ru-RU"/>
        </w:rPr>
        <w:t xml:space="preserve"> сельское пос</w:t>
      </w:r>
      <w:r w:rsidR="00AB5F77">
        <w:rPr>
          <w:lang w:val="ru-RU"/>
        </w:rPr>
        <w:t>е</w:t>
      </w:r>
      <w:r w:rsidR="00AB5F77">
        <w:rPr>
          <w:lang w:val="ru-RU"/>
        </w:rPr>
        <w:t>ление</w:t>
      </w:r>
      <w:r w:rsidR="00AB5F77" w:rsidRPr="00AB5F77">
        <w:rPr>
          <w:lang w:val="ru-RU"/>
        </w:rPr>
        <w:t xml:space="preserve"> используется коло</w:t>
      </w:r>
      <w:r w:rsidR="00AB5F77">
        <w:rPr>
          <w:lang w:val="ru-RU"/>
        </w:rPr>
        <w:t>дц</w:t>
      </w:r>
      <w:r w:rsidR="00FF23BD">
        <w:rPr>
          <w:lang w:val="ru-RU"/>
        </w:rPr>
        <w:t>ы</w:t>
      </w:r>
      <w:r w:rsidR="00AB5F77">
        <w:rPr>
          <w:lang w:val="ru-RU"/>
        </w:rPr>
        <w:t>.</w:t>
      </w:r>
    </w:p>
    <w:p w:rsidR="00D05E13" w:rsidRDefault="00D05E13" w:rsidP="00FF23BD">
      <w:pPr>
        <w:pStyle w:val="a0"/>
        <w:rPr>
          <w:lang w:val="ru-RU"/>
        </w:rPr>
      </w:pPr>
      <w:r>
        <w:rPr>
          <w:lang w:val="ru-RU"/>
        </w:rPr>
        <w:t>В с. Николаевское и с. Колосово есть скважины.</w:t>
      </w:r>
    </w:p>
    <w:p w:rsidR="00BA605C" w:rsidRPr="009D0380" w:rsidRDefault="00BA605C" w:rsidP="00BA605C">
      <w:pPr>
        <w:pStyle w:val="a0"/>
        <w:spacing w:before="120"/>
        <w:jc w:val="right"/>
        <w:outlineLvl w:val="0"/>
        <w:rPr>
          <w:b/>
          <w:i/>
          <w:lang w:val="ru-RU"/>
        </w:rPr>
      </w:pPr>
      <w:r w:rsidRPr="009D0380">
        <w:rPr>
          <w:b/>
          <w:i/>
          <w:lang w:val="ru-RU"/>
        </w:rPr>
        <w:t>Таблица</w:t>
      </w:r>
      <w:r w:rsidR="007668EF" w:rsidRPr="009D0380">
        <w:rPr>
          <w:b/>
          <w:i/>
          <w:lang w:val="ru-RU"/>
        </w:rPr>
        <w:t xml:space="preserve"> </w:t>
      </w:r>
      <w:r w:rsidR="00B549A5" w:rsidRPr="009D0380">
        <w:rPr>
          <w:b/>
          <w:i/>
          <w:lang w:val="ru-RU"/>
        </w:rPr>
        <w:t>13</w:t>
      </w:r>
      <w:r w:rsidR="007668EF" w:rsidRPr="009D0380">
        <w:rPr>
          <w:b/>
          <w:i/>
          <w:lang w:val="ru-RU"/>
        </w:rPr>
        <w:t>.1</w:t>
      </w:r>
    </w:p>
    <w:p w:rsidR="000E0333" w:rsidRDefault="007668EF" w:rsidP="009D0380">
      <w:pPr>
        <w:pStyle w:val="a0"/>
        <w:spacing w:after="120"/>
        <w:ind w:firstLine="0"/>
        <w:jc w:val="center"/>
        <w:outlineLvl w:val="0"/>
        <w:rPr>
          <w:b/>
          <w:i/>
          <w:lang w:val="ru-RU"/>
        </w:rPr>
      </w:pPr>
      <w:r w:rsidRPr="009D0380">
        <w:rPr>
          <w:b/>
          <w:i/>
          <w:lang w:val="ru-RU"/>
        </w:rPr>
        <w:t>Характеристика</w:t>
      </w:r>
      <w:r w:rsidR="00BA605C" w:rsidRPr="009D0380">
        <w:rPr>
          <w:b/>
          <w:i/>
          <w:lang w:val="ru-RU"/>
        </w:rPr>
        <w:t xml:space="preserve"> системы водоснабжения </w:t>
      </w:r>
      <w:r w:rsidR="009F70E5">
        <w:rPr>
          <w:b/>
          <w:i/>
          <w:lang w:val="ru-RU"/>
        </w:rPr>
        <w:t>МО Гостовское</w:t>
      </w:r>
      <w:r w:rsidR="008719FC">
        <w:rPr>
          <w:b/>
          <w:i/>
          <w:lang w:val="ru-RU"/>
        </w:rPr>
        <w:t xml:space="preserve"> сельское поселение</w:t>
      </w:r>
      <w:r w:rsidR="00BC4BBD">
        <w:rPr>
          <w:b/>
          <w:i/>
          <w:lang w:val="ru-RU"/>
        </w:rPr>
        <w:t xml:space="preserve"> </w:t>
      </w:r>
      <w:r w:rsidR="00D05E13">
        <w:rPr>
          <w:b/>
          <w:i/>
          <w:lang w:val="ru-RU"/>
        </w:rPr>
        <w:t>(по данным Федеральной службы государственной статистики)</w:t>
      </w:r>
    </w:p>
    <w:tbl>
      <w:tblPr>
        <w:tblStyle w:val="92"/>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634"/>
        <w:gridCol w:w="1968"/>
        <w:gridCol w:w="1968"/>
      </w:tblGrid>
      <w:tr w:rsidR="00D05E13" w:rsidRPr="0066473B" w:rsidTr="00D05E13">
        <w:trPr>
          <w:trHeight w:val="289"/>
        </w:trPr>
        <w:tc>
          <w:tcPr>
            <w:tcW w:w="2944" w:type="pct"/>
            <w:shd w:val="clear" w:color="auto" w:fill="D9D9D9" w:themeFill="background1" w:themeFillShade="D9"/>
          </w:tcPr>
          <w:p w:rsidR="00D05E13" w:rsidRPr="00FF23BD" w:rsidRDefault="00D05E13" w:rsidP="00FF23BD">
            <w:pPr>
              <w:jc w:val="center"/>
              <w:rPr>
                <w:rFonts w:ascii="Times New Roman" w:eastAsiaTheme="minorHAnsi" w:hAnsi="Times New Roman" w:cs="Times New Roman"/>
                <w:b/>
                <w:i/>
                <w:sz w:val="24"/>
                <w:szCs w:val="24"/>
                <w:lang w:eastAsia="en-US"/>
              </w:rPr>
            </w:pPr>
            <w:r w:rsidRPr="00FF23BD">
              <w:rPr>
                <w:rFonts w:ascii="Times New Roman" w:eastAsiaTheme="minorHAnsi" w:hAnsi="Times New Roman" w:cs="Times New Roman"/>
                <w:b/>
                <w:i/>
                <w:sz w:val="24"/>
                <w:szCs w:val="24"/>
                <w:lang w:eastAsia="en-US"/>
              </w:rPr>
              <w:t>Наименование</w:t>
            </w:r>
          </w:p>
        </w:tc>
        <w:tc>
          <w:tcPr>
            <w:tcW w:w="1028" w:type="pct"/>
            <w:shd w:val="clear" w:color="auto" w:fill="D9D9D9" w:themeFill="background1" w:themeFillShade="D9"/>
          </w:tcPr>
          <w:p w:rsidR="00D05E13" w:rsidRPr="00FF23BD" w:rsidRDefault="00D05E13" w:rsidP="00FF23BD">
            <w:pPr>
              <w:jc w:val="center"/>
              <w:rPr>
                <w:rFonts w:ascii="Times New Roman" w:eastAsiaTheme="minorHAnsi" w:hAnsi="Times New Roman" w:cs="Times New Roman"/>
                <w:b/>
                <w:i/>
                <w:sz w:val="24"/>
                <w:szCs w:val="24"/>
                <w:lang w:eastAsia="en-US"/>
              </w:rPr>
            </w:pPr>
            <w:r w:rsidRPr="00FF23BD">
              <w:rPr>
                <w:rFonts w:ascii="Times New Roman" w:eastAsiaTheme="minorHAnsi" w:hAnsi="Times New Roman" w:cs="Times New Roman"/>
                <w:b/>
                <w:i/>
                <w:sz w:val="24"/>
                <w:szCs w:val="24"/>
                <w:lang w:eastAsia="en-US"/>
              </w:rPr>
              <w:t>Единицы изм</w:t>
            </w:r>
            <w:r w:rsidRPr="00FF23BD">
              <w:rPr>
                <w:rFonts w:ascii="Times New Roman" w:eastAsiaTheme="minorHAnsi" w:hAnsi="Times New Roman" w:cs="Times New Roman"/>
                <w:b/>
                <w:i/>
                <w:sz w:val="24"/>
                <w:szCs w:val="24"/>
                <w:lang w:eastAsia="en-US"/>
              </w:rPr>
              <w:t>е</w:t>
            </w:r>
            <w:r w:rsidRPr="00FF23BD">
              <w:rPr>
                <w:rFonts w:ascii="Times New Roman" w:eastAsiaTheme="minorHAnsi" w:hAnsi="Times New Roman" w:cs="Times New Roman"/>
                <w:b/>
                <w:i/>
                <w:sz w:val="24"/>
                <w:szCs w:val="24"/>
                <w:lang w:eastAsia="en-US"/>
              </w:rPr>
              <w:t>рения</w:t>
            </w:r>
          </w:p>
        </w:tc>
        <w:tc>
          <w:tcPr>
            <w:tcW w:w="1028" w:type="pct"/>
            <w:shd w:val="clear" w:color="auto" w:fill="D9D9D9" w:themeFill="background1" w:themeFillShade="D9"/>
          </w:tcPr>
          <w:p w:rsidR="00D05E13" w:rsidRPr="00FF23BD" w:rsidRDefault="00D05E13" w:rsidP="00FF23BD">
            <w:pPr>
              <w:jc w:val="center"/>
              <w:rPr>
                <w:rFonts w:ascii="Times New Roman" w:eastAsiaTheme="minorHAnsi" w:hAnsi="Times New Roman" w:cs="Times New Roman"/>
                <w:b/>
                <w:i/>
                <w:sz w:val="24"/>
                <w:szCs w:val="24"/>
                <w:lang w:eastAsia="en-US"/>
              </w:rPr>
            </w:pPr>
            <w:r>
              <w:rPr>
                <w:rFonts w:ascii="Times New Roman" w:eastAsiaTheme="minorHAnsi" w:hAnsi="Times New Roman" w:cs="Times New Roman"/>
                <w:b/>
                <w:i/>
                <w:sz w:val="24"/>
                <w:szCs w:val="24"/>
                <w:lang w:eastAsia="en-US"/>
              </w:rPr>
              <w:t>Значение</w:t>
            </w:r>
          </w:p>
        </w:tc>
      </w:tr>
      <w:tr w:rsidR="00D05E13" w:rsidRPr="0066473B" w:rsidTr="00D05E13">
        <w:trPr>
          <w:trHeight w:val="251"/>
        </w:trPr>
        <w:tc>
          <w:tcPr>
            <w:tcW w:w="2944" w:type="pct"/>
            <w:shd w:val="clear" w:color="auto" w:fill="F2F2F2" w:themeFill="background1" w:themeFillShade="F2"/>
            <w:vAlign w:val="center"/>
          </w:tcPr>
          <w:p w:rsidR="00D05E13" w:rsidRPr="00D05E13" w:rsidRDefault="00D05E13" w:rsidP="00D05E13">
            <w:pPr>
              <w:rPr>
                <w:rFonts w:ascii="Times New Roman" w:eastAsiaTheme="minorHAnsi" w:hAnsi="Times New Roman" w:cs="Times New Roman"/>
                <w:b/>
                <w:i/>
                <w:sz w:val="24"/>
                <w:szCs w:val="24"/>
                <w:lang w:eastAsia="en-US"/>
              </w:rPr>
            </w:pPr>
            <w:r w:rsidRPr="00D05E13">
              <w:rPr>
                <w:rFonts w:ascii="Times New Roman" w:eastAsiaTheme="minorHAnsi" w:hAnsi="Times New Roman" w:cs="Times New Roman"/>
                <w:b/>
                <w:i/>
                <w:sz w:val="24"/>
                <w:szCs w:val="24"/>
                <w:lang w:eastAsia="en-US"/>
              </w:rPr>
              <w:t xml:space="preserve">Одиночное протяжение уличной водопроводной сети </w:t>
            </w:r>
          </w:p>
        </w:tc>
        <w:tc>
          <w:tcPr>
            <w:tcW w:w="1028" w:type="pct"/>
          </w:tcPr>
          <w:p w:rsidR="00D05E13" w:rsidRPr="0066473B" w:rsidRDefault="00D05E13" w:rsidP="00303CD5">
            <w:pPr>
              <w:jc w:val="center"/>
              <w:rPr>
                <w:rFonts w:ascii="Times New Roman" w:eastAsia="Times New Roman" w:hAnsi="Times New Roman" w:cs="Times New Roman"/>
                <w:sz w:val="24"/>
                <w:szCs w:val="24"/>
                <w:lang w:eastAsia="ar-SA" w:bidi="en-US"/>
              </w:rPr>
            </w:pPr>
            <w:r>
              <w:rPr>
                <w:rFonts w:ascii="Times New Roman" w:eastAsia="Times New Roman" w:hAnsi="Times New Roman" w:cs="Times New Roman"/>
                <w:sz w:val="24"/>
                <w:szCs w:val="24"/>
                <w:lang w:eastAsia="ar-SA" w:bidi="en-US"/>
              </w:rPr>
              <w:t>км</w:t>
            </w:r>
          </w:p>
        </w:tc>
        <w:tc>
          <w:tcPr>
            <w:tcW w:w="1028" w:type="pct"/>
          </w:tcPr>
          <w:p w:rsidR="00D05E13" w:rsidRDefault="00D05E13" w:rsidP="00303CD5">
            <w:pPr>
              <w:jc w:val="center"/>
              <w:rPr>
                <w:rFonts w:ascii="Times New Roman" w:eastAsia="Times New Roman" w:hAnsi="Times New Roman" w:cs="Times New Roman"/>
                <w:sz w:val="24"/>
                <w:szCs w:val="24"/>
                <w:lang w:eastAsia="ar-SA" w:bidi="en-US"/>
              </w:rPr>
            </w:pPr>
            <w:r>
              <w:rPr>
                <w:rFonts w:ascii="Times New Roman" w:eastAsia="Times New Roman" w:hAnsi="Times New Roman" w:cs="Times New Roman"/>
                <w:sz w:val="24"/>
                <w:szCs w:val="24"/>
                <w:lang w:eastAsia="ar-SA" w:bidi="en-US"/>
              </w:rPr>
              <w:t>10000</w:t>
            </w:r>
          </w:p>
        </w:tc>
      </w:tr>
      <w:tr w:rsidR="00D05E13" w:rsidRPr="0066473B" w:rsidTr="00D05E13">
        <w:trPr>
          <w:trHeight w:val="284"/>
        </w:trPr>
        <w:tc>
          <w:tcPr>
            <w:tcW w:w="2944" w:type="pct"/>
            <w:shd w:val="clear" w:color="auto" w:fill="F2F2F2" w:themeFill="background1" w:themeFillShade="F2"/>
            <w:vAlign w:val="center"/>
          </w:tcPr>
          <w:p w:rsidR="00D05E13" w:rsidRPr="00D05E13" w:rsidRDefault="00D05E13" w:rsidP="00D05E13">
            <w:pPr>
              <w:rPr>
                <w:rFonts w:ascii="Times New Roman" w:eastAsiaTheme="minorHAnsi" w:hAnsi="Times New Roman" w:cs="Times New Roman"/>
                <w:b/>
                <w:i/>
                <w:sz w:val="24"/>
                <w:szCs w:val="24"/>
                <w:lang w:eastAsia="en-US"/>
              </w:rPr>
            </w:pPr>
            <w:r w:rsidRPr="00D05E13">
              <w:rPr>
                <w:rFonts w:ascii="Times New Roman" w:eastAsiaTheme="minorHAnsi" w:hAnsi="Times New Roman" w:cs="Times New Roman"/>
                <w:b/>
                <w:i/>
                <w:sz w:val="24"/>
                <w:szCs w:val="24"/>
                <w:lang w:eastAsia="en-US"/>
              </w:rPr>
              <w:t>Одиночное протяжение уличной водопроводной сети, нуждаю</w:t>
            </w:r>
            <w:r>
              <w:rPr>
                <w:rFonts w:ascii="Times New Roman" w:eastAsiaTheme="minorHAnsi" w:hAnsi="Times New Roman" w:cs="Times New Roman"/>
                <w:b/>
                <w:i/>
                <w:sz w:val="24"/>
                <w:szCs w:val="24"/>
                <w:lang w:eastAsia="en-US"/>
              </w:rPr>
              <w:t>щейся в замене</w:t>
            </w:r>
          </w:p>
        </w:tc>
        <w:tc>
          <w:tcPr>
            <w:tcW w:w="1028" w:type="pct"/>
          </w:tcPr>
          <w:p w:rsidR="00D05E13" w:rsidRPr="00DF008E" w:rsidRDefault="00D05E13" w:rsidP="00303CD5">
            <w:pPr>
              <w:jc w:val="center"/>
              <w:rPr>
                <w:rFonts w:ascii="Times New Roman" w:eastAsia="Times New Roman" w:hAnsi="Times New Roman" w:cs="Times New Roman"/>
                <w:sz w:val="24"/>
                <w:szCs w:val="24"/>
                <w:lang w:eastAsia="ar-SA" w:bidi="en-US"/>
              </w:rPr>
            </w:pPr>
            <w:r>
              <w:rPr>
                <w:rFonts w:ascii="Times New Roman" w:eastAsia="Times New Roman" w:hAnsi="Times New Roman" w:cs="Times New Roman"/>
                <w:sz w:val="24"/>
                <w:szCs w:val="24"/>
                <w:lang w:eastAsia="ar-SA" w:bidi="en-US"/>
              </w:rPr>
              <w:t>км</w:t>
            </w:r>
          </w:p>
        </w:tc>
        <w:tc>
          <w:tcPr>
            <w:tcW w:w="1028" w:type="pct"/>
          </w:tcPr>
          <w:p w:rsidR="00D05E13" w:rsidRDefault="00D05E13" w:rsidP="00303CD5">
            <w:pPr>
              <w:jc w:val="center"/>
              <w:rPr>
                <w:rFonts w:ascii="Times New Roman" w:eastAsia="Times New Roman" w:hAnsi="Times New Roman" w:cs="Times New Roman"/>
                <w:sz w:val="24"/>
                <w:szCs w:val="24"/>
                <w:lang w:eastAsia="ar-SA" w:bidi="en-US"/>
              </w:rPr>
            </w:pPr>
            <w:r>
              <w:rPr>
                <w:rFonts w:ascii="Times New Roman" w:eastAsia="Times New Roman" w:hAnsi="Times New Roman" w:cs="Times New Roman"/>
                <w:sz w:val="24"/>
                <w:szCs w:val="24"/>
                <w:lang w:eastAsia="ar-SA" w:bidi="en-US"/>
              </w:rPr>
              <w:t>8000</w:t>
            </w:r>
          </w:p>
        </w:tc>
      </w:tr>
    </w:tbl>
    <w:p w:rsidR="009716A9" w:rsidRPr="009716A9" w:rsidRDefault="009716A9" w:rsidP="00FF23BD">
      <w:pPr>
        <w:spacing w:after="0"/>
        <w:ind w:left="0" w:firstLine="709"/>
        <w:rPr>
          <w:rFonts w:ascii="Times New Roman" w:eastAsia="Times New Roman" w:hAnsi="Times New Roman" w:cs="Times New Roman"/>
          <w:sz w:val="24"/>
          <w:szCs w:val="24"/>
          <w:lang w:eastAsia="ar-SA"/>
        </w:rPr>
      </w:pPr>
      <w:r w:rsidRPr="009716A9">
        <w:rPr>
          <w:rFonts w:ascii="Times New Roman" w:eastAsia="Times New Roman" w:hAnsi="Times New Roman" w:cs="Times New Roman"/>
          <w:sz w:val="24"/>
          <w:szCs w:val="24"/>
          <w:lang w:eastAsia="ar-SA"/>
        </w:rPr>
        <w:t xml:space="preserve">На территории </w:t>
      </w:r>
      <w:r>
        <w:rPr>
          <w:rFonts w:ascii="Times New Roman" w:eastAsia="Times New Roman" w:hAnsi="Times New Roman" w:cs="Times New Roman"/>
          <w:sz w:val="24"/>
          <w:szCs w:val="24"/>
          <w:lang w:eastAsia="ar-SA"/>
        </w:rPr>
        <w:t xml:space="preserve">Шабалинского района </w:t>
      </w:r>
      <w:r w:rsidRPr="009716A9">
        <w:rPr>
          <w:rFonts w:ascii="Times New Roman" w:eastAsia="Times New Roman" w:hAnsi="Times New Roman" w:cs="Times New Roman"/>
          <w:sz w:val="24"/>
          <w:szCs w:val="24"/>
          <w:lang w:eastAsia="ar-SA"/>
        </w:rPr>
        <w:t>43 недропользователя. В ведении недропол</w:t>
      </w:r>
      <w:r w:rsidRPr="009716A9">
        <w:rPr>
          <w:rFonts w:ascii="Times New Roman" w:eastAsia="Times New Roman" w:hAnsi="Times New Roman" w:cs="Times New Roman"/>
          <w:sz w:val="24"/>
          <w:szCs w:val="24"/>
          <w:lang w:eastAsia="ar-SA"/>
        </w:rPr>
        <w:t>ь</w:t>
      </w:r>
      <w:r w:rsidRPr="009716A9">
        <w:rPr>
          <w:rFonts w:ascii="Times New Roman" w:eastAsia="Times New Roman" w:hAnsi="Times New Roman" w:cs="Times New Roman"/>
          <w:sz w:val="24"/>
          <w:szCs w:val="24"/>
          <w:lang w:eastAsia="ar-SA"/>
        </w:rPr>
        <w:t>зователей находится 65 действующих водозаборов. На добычу подземных вод оформлено 4 лицензии.</w:t>
      </w:r>
    </w:p>
    <w:p w:rsidR="009716A9" w:rsidRDefault="009716A9" w:rsidP="009716A9">
      <w:pPr>
        <w:spacing w:before="0" w:after="0"/>
        <w:ind w:left="0" w:firstLine="709"/>
        <w:rPr>
          <w:rFonts w:ascii="Times New Roman" w:eastAsia="Times New Roman" w:hAnsi="Times New Roman" w:cs="Times New Roman"/>
          <w:sz w:val="24"/>
          <w:szCs w:val="24"/>
          <w:lang w:eastAsia="ar-SA"/>
        </w:rPr>
      </w:pPr>
      <w:r w:rsidRPr="009716A9">
        <w:rPr>
          <w:rFonts w:ascii="Times New Roman" w:eastAsia="Times New Roman" w:hAnsi="Times New Roman" w:cs="Times New Roman"/>
          <w:sz w:val="24"/>
          <w:szCs w:val="24"/>
          <w:lang w:eastAsia="ar-SA"/>
        </w:rPr>
        <w:t>Доля использования подземных вод в балансе хозяйственно-питьевого водосна</w:t>
      </w:r>
      <w:r w:rsidRPr="009716A9">
        <w:rPr>
          <w:rFonts w:ascii="Times New Roman" w:eastAsia="Times New Roman" w:hAnsi="Times New Roman" w:cs="Times New Roman"/>
          <w:sz w:val="24"/>
          <w:szCs w:val="24"/>
          <w:lang w:eastAsia="ar-SA"/>
        </w:rPr>
        <w:t>б</w:t>
      </w:r>
      <w:r w:rsidRPr="009716A9">
        <w:rPr>
          <w:rFonts w:ascii="Times New Roman" w:eastAsia="Times New Roman" w:hAnsi="Times New Roman" w:cs="Times New Roman"/>
          <w:sz w:val="24"/>
          <w:szCs w:val="24"/>
          <w:lang w:eastAsia="ar-SA"/>
        </w:rPr>
        <w:t>жения рай-она составила 100% (0,816 тыс.м</w:t>
      </w:r>
      <w:r w:rsidRPr="00FF23BD">
        <w:rPr>
          <w:rFonts w:ascii="Times New Roman" w:eastAsia="Times New Roman" w:hAnsi="Times New Roman" w:cs="Times New Roman"/>
          <w:sz w:val="24"/>
          <w:szCs w:val="24"/>
          <w:vertAlign w:val="superscript"/>
          <w:lang w:eastAsia="ar-SA"/>
        </w:rPr>
        <w:t>3</w:t>
      </w:r>
      <w:r w:rsidRPr="009716A9">
        <w:rPr>
          <w:rFonts w:ascii="Times New Roman" w:eastAsia="Times New Roman" w:hAnsi="Times New Roman" w:cs="Times New Roman"/>
          <w:sz w:val="24"/>
          <w:szCs w:val="24"/>
          <w:lang w:eastAsia="ar-SA"/>
        </w:rPr>
        <w:t>/сут.). Однако из существующих 8 сква</w:t>
      </w:r>
      <w:r>
        <w:rPr>
          <w:rFonts w:ascii="Times New Roman" w:eastAsia="Times New Roman" w:hAnsi="Times New Roman" w:cs="Times New Roman"/>
          <w:sz w:val="24"/>
          <w:szCs w:val="24"/>
          <w:lang w:eastAsia="ar-SA"/>
        </w:rPr>
        <w:t>жин (без учета затам</w:t>
      </w:r>
      <w:r w:rsidRPr="009716A9">
        <w:rPr>
          <w:rFonts w:ascii="Times New Roman" w:eastAsia="Times New Roman" w:hAnsi="Times New Roman" w:cs="Times New Roman"/>
          <w:sz w:val="24"/>
          <w:szCs w:val="24"/>
          <w:lang w:eastAsia="ar-SA"/>
        </w:rPr>
        <w:t>понирован</w:t>
      </w:r>
      <w:r>
        <w:rPr>
          <w:rFonts w:ascii="Times New Roman" w:eastAsia="Times New Roman" w:hAnsi="Times New Roman" w:cs="Times New Roman"/>
          <w:sz w:val="24"/>
          <w:szCs w:val="24"/>
          <w:lang w:eastAsia="ar-SA"/>
        </w:rPr>
        <w:t xml:space="preserve">ных и потерянных на местности) </w:t>
      </w:r>
      <w:r w:rsidRPr="009716A9">
        <w:rPr>
          <w:rFonts w:ascii="Times New Roman" w:eastAsia="Times New Roman" w:hAnsi="Times New Roman" w:cs="Times New Roman"/>
          <w:sz w:val="24"/>
          <w:szCs w:val="24"/>
          <w:lang w:eastAsia="ar-SA"/>
        </w:rPr>
        <w:t>толь</w:t>
      </w:r>
      <w:r>
        <w:rPr>
          <w:rFonts w:ascii="Times New Roman" w:eastAsia="Times New Roman" w:hAnsi="Times New Roman" w:cs="Times New Roman"/>
          <w:sz w:val="24"/>
          <w:szCs w:val="24"/>
          <w:lang w:eastAsia="ar-SA"/>
        </w:rPr>
        <w:t>ко в 105 скважинах вода соответствует требо</w:t>
      </w:r>
      <w:r w:rsidRPr="009716A9">
        <w:rPr>
          <w:rFonts w:ascii="Times New Roman" w:eastAsia="Times New Roman" w:hAnsi="Times New Roman" w:cs="Times New Roman"/>
          <w:sz w:val="24"/>
          <w:szCs w:val="24"/>
          <w:lang w:eastAsia="ar-SA"/>
        </w:rPr>
        <w:t>ваниям СанПиН 2.1.4.1074-01, в 38 скважинах нет данных о ка</w:t>
      </w:r>
      <w:r>
        <w:rPr>
          <w:rFonts w:ascii="Times New Roman" w:eastAsia="Times New Roman" w:hAnsi="Times New Roman" w:cs="Times New Roman"/>
          <w:sz w:val="24"/>
          <w:szCs w:val="24"/>
          <w:lang w:eastAsia="ar-SA"/>
        </w:rPr>
        <w:t>че</w:t>
      </w:r>
      <w:r w:rsidRPr="009716A9">
        <w:rPr>
          <w:rFonts w:ascii="Times New Roman" w:eastAsia="Times New Roman" w:hAnsi="Times New Roman" w:cs="Times New Roman"/>
          <w:sz w:val="24"/>
          <w:szCs w:val="24"/>
          <w:lang w:eastAsia="ar-SA"/>
        </w:rPr>
        <w:t>стве подземной воды, в 105 скважинах отмечается несоответствие требованиям СанПиН 2.1.4.1074-01.</w:t>
      </w:r>
    </w:p>
    <w:p w:rsidR="00AB5F77" w:rsidRDefault="00AB5F77" w:rsidP="00D05E13">
      <w:pPr>
        <w:spacing w:before="0" w:after="0"/>
        <w:ind w:left="0" w:firstLine="709"/>
        <w:rPr>
          <w:rFonts w:ascii="Times New Roman" w:eastAsia="Times New Roman" w:hAnsi="Times New Roman" w:cs="Times New Roman"/>
          <w:sz w:val="24"/>
          <w:szCs w:val="24"/>
          <w:lang w:eastAsia="ar-SA"/>
        </w:rPr>
      </w:pPr>
      <w:r w:rsidRPr="00AB5F77">
        <w:rPr>
          <w:rFonts w:ascii="Times New Roman" w:eastAsia="Times New Roman" w:hAnsi="Times New Roman" w:cs="Times New Roman"/>
          <w:sz w:val="24"/>
          <w:szCs w:val="24"/>
          <w:lang w:eastAsia="ar-SA"/>
        </w:rPr>
        <w:t xml:space="preserve">Качество подземной воды, </w:t>
      </w:r>
      <w:r>
        <w:rPr>
          <w:rFonts w:ascii="Times New Roman" w:eastAsia="Times New Roman" w:hAnsi="Times New Roman" w:cs="Times New Roman"/>
          <w:sz w:val="24"/>
          <w:szCs w:val="24"/>
          <w:lang w:eastAsia="ar-SA"/>
        </w:rPr>
        <w:t>в Шабалинском районе</w:t>
      </w:r>
      <w:r w:rsidRPr="00AB5F77">
        <w:rPr>
          <w:rFonts w:ascii="Times New Roman" w:eastAsia="Times New Roman" w:hAnsi="Times New Roman" w:cs="Times New Roman"/>
          <w:sz w:val="24"/>
          <w:szCs w:val="24"/>
          <w:lang w:eastAsia="ar-SA"/>
        </w:rPr>
        <w:t xml:space="preserve"> используемой для хозяйственно-питьевого водоснабже</w:t>
      </w:r>
      <w:r>
        <w:rPr>
          <w:rFonts w:ascii="Times New Roman" w:eastAsia="Times New Roman" w:hAnsi="Times New Roman" w:cs="Times New Roman"/>
          <w:sz w:val="24"/>
          <w:szCs w:val="24"/>
          <w:lang w:eastAsia="ar-SA"/>
        </w:rPr>
        <w:t>ния насе</w:t>
      </w:r>
      <w:r w:rsidRPr="00AB5F77">
        <w:rPr>
          <w:rFonts w:ascii="Times New Roman" w:eastAsia="Times New Roman" w:hAnsi="Times New Roman" w:cs="Times New Roman"/>
          <w:sz w:val="24"/>
          <w:szCs w:val="24"/>
          <w:lang w:eastAsia="ar-SA"/>
        </w:rPr>
        <w:t>ления, примерно в 50 % эксплуатационных скважин не о</w:t>
      </w:r>
      <w:r w:rsidRPr="00AB5F77">
        <w:rPr>
          <w:rFonts w:ascii="Times New Roman" w:eastAsia="Times New Roman" w:hAnsi="Times New Roman" w:cs="Times New Roman"/>
          <w:sz w:val="24"/>
          <w:szCs w:val="24"/>
          <w:lang w:eastAsia="ar-SA"/>
        </w:rPr>
        <w:t>т</w:t>
      </w:r>
      <w:r w:rsidRPr="00AB5F77">
        <w:rPr>
          <w:rFonts w:ascii="Times New Roman" w:eastAsia="Times New Roman" w:hAnsi="Times New Roman" w:cs="Times New Roman"/>
          <w:sz w:val="24"/>
          <w:szCs w:val="24"/>
          <w:lang w:eastAsia="ar-SA"/>
        </w:rPr>
        <w:t>вечает требованиям СанПиН. Кроме природного несоответствия, проявляющегося в п</w:t>
      </w:r>
      <w:r w:rsidRPr="00AB5F77">
        <w:rPr>
          <w:rFonts w:ascii="Times New Roman" w:eastAsia="Times New Roman" w:hAnsi="Times New Roman" w:cs="Times New Roman"/>
          <w:sz w:val="24"/>
          <w:szCs w:val="24"/>
          <w:lang w:eastAsia="ar-SA"/>
        </w:rPr>
        <w:t>о</w:t>
      </w:r>
      <w:r w:rsidRPr="00AB5F77">
        <w:rPr>
          <w:rFonts w:ascii="Times New Roman" w:eastAsia="Times New Roman" w:hAnsi="Times New Roman" w:cs="Times New Roman"/>
          <w:sz w:val="24"/>
          <w:szCs w:val="24"/>
          <w:lang w:eastAsia="ar-SA"/>
        </w:rPr>
        <w:t>вышенном содержании рН (14 скважин), бора (8 скважин), железа (14 скважин), жестк</w:t>
      </w:r>
      <w:r w:rsidRPr="00AB5F77">
        <w:rPr>
          <w:rFonts w:ascii="Times New Roman" w:eastAsia="Times New Roman" w:hAnsi="Times New Roman" w:cs="Times New Roman"/>
          <w:sz w:val="24"/>
          <w:szCs w:val="24"/>
          <w:lang w:eastAsia="ar-SA"/>
        </w:rPr>
        <w:t>о</w:t>
      </w:r>
      <w:r w:rsidRPr="00AB5F77">
        <w:rPr>
          <w:rFonts w:ascii="Times New Roman" w:eastAsia="Times New Roman" w:hAnsi="Times New Roman" w:cs="Times New Roman"/>
          <w:sz w:val="24"/>
          <w:szCs w:val="24"/>
          <w:lang w:eastAsia="ar-SA"/>
        </w:rPr>
        <w:t xml:space="preserve">сти (23 скважины), кремния (4 </w:t>
      </w:r>
      <w:r>
        <w:rPr>
          <w:rFonts w:ascii="Times New Roman" w:eastAsia="Times New Roman" w:hAnsi="Times New Roman" w:cs="Times New Roman"/>
          <w:sz w:val="24"/>
          <w:szCs w:val="24"/>
          <w:lang w:eastAsia="ar-SA"/>
        </w:rPr>
        <w:t>сква</w:t>
      </w:r>
      <w:r w:rsidRPr="00AB5F77">
        <w:rPr>
          <w:rFonts w:ascii="Times New Roman" w:eastAsia="Times New Roman" w:hAnsi="Times New Roman" w:cs="Times New Roman"/>
          <w:sz w:val="24"/>
          <w:szCs w:val="24"/>
          <w:lang w:eastAsia="ar-SA"/>
        </w:rPr>
        <w:t>жины), фторидов (5 скважин), следует отметить, что вода в некоторых сква</w:t>
      </w:r>
      <w:r>
        <w:rPr>
          <w:rFonts w:ascii="Times New Roman" w:eastAsia="Times New Roman" w:hAnsi="Times New Roman" w:cs="Times New Roman"/>
          <w:sz w:val="24"/>
          <w:szCs w:val="24"/>
          <w:lang w:eastAsia="ar-SA"/>
        </w:rPr>
        <w:t>жи</w:t>
      </w:r>
      <w:r w:rsidRPr="00AB5F77">
        <w:rPr>
          <w:rFonts w:ascii="Times New Roman" w:eastAsia="Times New Roman" w:hAnsi="Times New Roman" w:cs="Times New Roman"/>
          <w:sz w:val="24"/>
          <w:szCs w:val="24"/>
          <w:lang w:eastAsia="ar-SA"/>
        </w:rPr>
        <w:t>нах загрязнена нитратами (4 скважин) и азотом аммонийным (1 скважина).  В некоторых скважинах отмечается привлечение к эксплуатации нижезалег</w:t>
      </w:r>
      <w:r w:rsidRPr="00AB5F77">
        <w:rPr>
          <w:rFonts w:ascii="Times New Roman" w:eastAsia="Times New Roman" w:hAnsi="Times New Roman" w:cs="Times New Roman"/>
          <w:sz w:val="24"/>
          <w:szCs w:val="24"/>
          <w:lang w:eastAsia="ar-SA"/>
        </w:rPr>
        <w:t>а</w:t>
      </w:r>
      <w:r w:rsidRPr="00AB5F77">
        <w:rPr>
          <w:rFonts w:ascii="Times New Roman" w:eastAsia="Times New Roman" w:hAnsi="Times New Roman" w:cs="Times New Roman"/>
          <w:sz w:val="24"/>
          <w:szCs w:val="24"/>
          <w:lang w:eastAsia="ar-SA"/>
        </w:rPr>
        <w:t>ющих соленых вод, что характеризуется повышенной минерализаци</w:t>
      </w:r>
      <w:r>
        <w:rPr>
          <w:rFonts w:ascii="Times New Roman" w:eastAsia="Times New Roman" w:hAnsi="Times New Roman" w:cs="Times New Roman"/>
          <w:sz w:val="24"/>
          <w:szCs w:val="24"/>
          <w:lang w:eastAsia="ar-SA"/>
        </w:rPr>
        <w:t>ей (3 сква</w:t>
      </w:r>
      <w:r w:rsidRPr="00AB5F77">
        <w:rPr>
          <w:rFonts w:ascii="Times New Roman" w:eastAsia="Times New Roman" w:hAnsi="Times New Roman" w:cs="Times New Roman"/>
          <w:sz w:val="24"/>
          <w:szCs w:val="24"/>
          <w:lang w:eastAsia="ar-SA"/>
        </w:rPr>
        <w:t>жины).</w:t>
      </w:r>
    </w:p>
    <w:p w:rsidR="00DF1615" w:rsidRDefault="005908C8" w:rsidP="00DF1C59">
      <w:pPr>
        <w:spacing w:before="0" w:after="0"/>
        <w:ind w:left="0" w:firstLine="567"/>
        <w:rPr>
          <w:rFonts w:ascii="Times New Roman" w:eastAsia="Times New Roman" w:hAnsi="Times New Roman" w:cs="Times New Roman"/>
          <w:sz w:val="24"/>
          <w:szCs w:val="24"/>
          <w:lang w:eastAsia="ar-SA"/>
        </w:rPr>
      </w:pPr>
      <w:r w:rsidRPr="005908C8">
        <w:rPr>
          <w:rFonts w:ascii="Times New Roman" w:eastAsia="Times New Roman" w:hAnsi="Times New Roman" w:cs="Times New Roman"/>
          <w:sz w:val="24"/>
          <w:szCs w:val="24"/>
          <w:lang w:eastAsia="ar-SA"/>
        </w:rPr>
        <w:lastRenderedPageBreak/>
        <w:t>В соответствии с «Руководством по оценке риска для здоровья населения при во</w:t>
      </w:r>
      <w:r w:rsidRPr="005908C8">
        <w:rPr>
          <w:rFonts w:ascii="Times New Roman" w:eastAsia="Times New Roman" w:hAnsi="Times New Roman" w:cs="Times New Roman"/>
          <w:sz w:val="24"/>
          <w:szCs w:val="24"/>
          <w:lang w:eastAsia="ar-SA"/>
        </w:rPr>
        <w:t>з</w:t>
      </w:r>
      <w:r w:rsidRPr="005908C8">
        <w:rPr>
          <w:rFonts w:ascii="Times New Roman" w:eastAsia="Times New Roman" w:hAnsi="Times New Roman" w:cs="Times New Roman"/>
          <w:sz w:val="24"/>
          <w:szCs w:val="24"/>
          <w:lang w:eastAsia="ar-SA"/>
        </w:rPr>
        <w:t>действии химических веществ, загрязняющих окружающую среду» Р 2.1.10.1920-04 в К</w:t>
      </w:r>
      <w:r w:rsidRPr="005908C8">
        <w:rPr>
          <w:rFonts w:ascii="Times New Roman" w:eastAsia="Times New Roman" w:hAnsi="Times New Roman" w:cs="Times New Roman"/>
          <w:sz w:val="24"/>
          <w:szCs w:val="24"/>
          <w:lang w:eastAsia="ar-SA"/>
        </w:rPr>
        <w:t>и</w:t>
      </w:r>
      <w:r w:rsidRPr="005908C8">
        <w:rPr>
          <w:rFonts w:ascii="Times New Roman" w:eastAsia="Times New Roman" w:hAnsi="Times New Roman" w:cs="Times New Roman"/>
          <w:sz w:val="24"/>
          <w:szCs w:val="24"/>
          <w:lang w:eastAsia="ar-SA"/>
        </w:rPr>
        <w:t>ровской области был выполнен ряд работ по оценке не канцерогенного и канцерогенного риска. Уровень не</w:t>
      </w:r>
      <w:r>
        <w:rPr>
          <w:rFonts w:ascii="Times New Roman" w:eastAsia="Times New Roman" w:hAnsi="Times New Roman" w:cs="Times New Roman"/>
          <w:sz w:val="24"/>
          <w:szCs w:val="24"/>
          <w:lang w:eastAsia="ar-SA"/>
        </w:rPr>
        <w:t xml:space="preserve"> </w:t>
      </w:r>
      <w:r w:rsidRPr="005908C8">
        <w:rPr>
          <w:rFonts w:ascii="Times New Roman" w:eastAsia="Times New Roman" w:hAnsi="Times New Roman" w:cs="Times New Roman"/>
          <w:sz w:val="24"/>
          <w:szCs w:val="24"/>
          <w:lang w:eastAsia="ar-SA"/>
        </w:rPr>
        <w:t>канцерогенного риска здоровью в связи с загрязнением питьевой воды незначительно превышает допустимый уровень (</w:t>
      </w:r>
      <w:r w:rsidRPr="00DF1C59">
        <w:rPr>
          <w:rFonts w:ascii="Times New Roman" w:eastAsia="Times New Roman" w:hAnsi="Times New Roman" w:cs="Times New Roman"/>
          <w:sz w:val="24"/>
          <w:szCs w:val="24"/>
          <w:lang w:eastAsia="ar-SA"/>
        </w:rPr>
        <w:t>HI</w:t>
      </w:r>
      <w:r w:rsidR="009716A9">
        <w:rPr>
          <w:rFonts w:ascii="Times New Roman" w:eastAsia="Times New Roman" w:hAnsi="Times New Roman" w:cs="Times New Roman"/>
          <w:sz w:val="24"/>
          <w:szCs w:val="24"/>
          <w:lang w:eastAsia="ar-SA"/>
        </w:rPr>
        <w:t xml:space="preserve"> 1,27).</w:t>
      </w:r>
    </w:p>
    <w:p w:rsidR="005908C8" w:rsidRDefault="005908C8" w:rsidP="005908C8">
      <w:pPr>
        <w:spacing w:before="0" w:after="0"/>
        <w:ind w:left="0" w:firstLine="567"/>
        <w:rPr>
          <w:rFonts w:ascii="Times New Roman" w:eastAsia="Times New Roman" w:hAnsi="Times New Roman" w:cs="Times New Roman"/>
          <w:sz w:val="24"/>
          <w:szCs w:val="24"/>
          <w:lang w:eastAsia="ar-SA" w:bidi="en-US"/>
        </w:rPr>
      </w:pPr>
      <w:r w:rsidRPr="005908C8">
        <w:rPr>
          <w:rFonts w:ascii="Times New Roman" w:eastAsia="Times New Roman" w:hAnsi="Times New Roman" w:cs="Times New Roman"/>
          <w:sz w:val="24"/>
          <w:szCs w:val="24"/>
          <w:lang w:eastAsia="ar-SA"/>
        </w:rPr>
        <w:t xml:space="preserve">Современное состояние системы водоснабжения </w:t>
      </w:r>
      <w:r w:rsidR="009E6B9B">
        <w:rPr>
          <w:rFonts w:ascii="Times New Roman" w:eastAsia="Times New Roman" w:hAnsi="Times New Roman" w:cs="Times New Roman"/>
          <w:sz w:val="24"/>
          <w:szCs w:val="24"/>
          <w:lang w:eastAsia="ar-SA"/>
        </w:rPr>
        <w:t>в</w:t>
      </w:r>
      <w:r w:rsidRPr="005908C8">
        <w:rPr>
          <w:rFonts w:ascii="Times New Roman" w:eastAsia="Times New Roman" w:hAnsi="Times New Roman" w:cs="Times New Roman"/>
          <w:sz w:val="24"/>
          <w:szCs w:val="24"/>
          <w:lang w:eastAsia="ar-SA"/>
        </w:rPr>
        <w:t xml:space="preserve"> </w:t>
      </w:r>
      <w:r w:rsidR="009F70E5">
        <w:rPr>
          <w:rFonts w:ascii="Times New Roman" w:eastAsia="Times New Roman" w:hAnsi="Times New Roman" w:cs="Times New Roman"/>
          <w:sz w:val="24"/>
          <w:szCs w:val="24"/>
          <w:lang w:eastAsia="ar-SA"/>
        </w:rPr>
        <w:t>МО Гостовское</w:t>
      </w:r>
      <w:r w:rsidR="008719FC">
        <w:rPr>
          <w:rFonts w:ascii="Times New Roman" w:eastAsia="Times New Roman" w:hAnsi="Times New Roman" w:cs="Times New Roman"/>
          <w:sz w:val="24"/>
          <w:szCs w:val="24"/>
          <w:lang w:eastAsia="ar-SA"/>
        </w:rPr>
        <w:t xml:space="preserve"> сельское посел</w:t>
      </w:r>
      <w:r w:rsidR="008719FC">
        <w:rPr>
          <w:rFonts w:ascii="Times New Roman" w:eastAsia="Times New Roman" w:hAnsi="Times New Roman" w:cs="Times New Roman"/>
          <w:sz w:val="24"/>
          <w:szCs w:val="24"/>
          <w:lang w:eastAsia="ar-SA"/>
        </w:rPr>
        <w:t>е</w:t>
      </w:r>
      <w:r w:rsidR="008719FC">
        <w:rPr>
          <w:rFonts w:ascii="Times New Roman" w:eastAsia="Times New Roman" w:hAnsi="Times New Roman" w:cs="Times New Roman"/>
          <w:sz w:val="24"/>
          <w:szCs w:val="24"/>
          <w:lang w:eastAsia="ar-SA"/>
        </w:rPr>
        <w:t xml:space="preserve">ние </w:t>
      </w:r>
      <w:r w:rsidRPr="005908C8">
        <w:rPr>
          <w:rFonts w:ascii="Times New Roman" w:eastAsia="Times New Roman" w:hAnsi="Times New Roman" w:cs="Times New Roman"/>
          <w:sz w:val="24"/>
          <w:szCs w:val="24"/>
          <w:lang w:eastAsia="ar-SA" w:bidi="en-US"/>
        </w:rPr>
        <w:t>оценивается как удовлетворительное</w:t>
      </w:r>
    </w:p>
    <w:p w:rsidR="005908C8" w:rsidRPr="005908C8" w:rsidRDefault="005908C8" w:rsidP="005908C8">
      <w:pPr>
        <w:spacing w:before="0" w:after="0"/>
        <w:ind w:left="0" w:firstLine="567"/>
        <w:rPr>
          <w:rFonts w:ascii="Times New Roman" w:eastAsia="Times New Roman" w:hAnsi="Times New Roman" w:cs="Times New Roman"/>
          <w:sz w:val="24"/>
          <w:szCs w:val="24"/>
          <w:lang w:eastAsia="ar-SA"/>
        </w:rPr>
      </w:pPr>
      <w:r w:rsidRPr="005908C8">
        <w:rPr>
          <w:rFonts w:ascii="Times New Roman" w:eastAsia="Times New Roman" w:hAnsi="Times New Roman" w:cs="Times New Roman"/>
          <w:sz w:val="24"/>
          <w:szCs w:val="24"/>
          <w:lang w:eastAsia="ar-SA" w:bidi="en-US"/>
        </w:rPr>
        <w:t xml:space="preserve">В </w:t>
      </w:r>
      <w:r w:rsidR="009F70E5">
        <w:rPr>
          <w:rFonts w:ascii="Times New Roman" w:eastAsia="Times New Roman" w:hAnsi="Times New Roman" w:cs="Times New Roman"/>
          <w:sz w:val="24"/>
          <w:szCs w:val="24"/>
          <w:lang w:eastAsia="ar-SA" w:bidi="en-US"/>
        </w:rPr>
        <w:t>МО Гостовское</w:t>
      </w:r>
      <w:r w:rsidR="008719FC">
        <w:rPr>
          <w:rFonts w:ascii="Times New Roman" w:eastAsia="Times New Roman" w:hAnsi="Times New Roman" w:cs="Times New Roman"/>
          <w:sz w:val="24"/>
          <w:szCs w:val="24"/>
          <w:lang w:eastAsia="ar-SA" w:bidi="en-US"/>
        </w:rPr>
        <w:t xml:space="preserve"> сельское поселение</w:t>
      </w:r>
      <w:r w:rsidRPr="005908C8">
        <w:rPr>
          <w:rFonts w:ascii="Times New Roman" w:eastAsia="Times New Roman" w:hAnsi="Times New Roman" w:cs="Times New Roman"/>
          <w:sz w:val="24"/>
          <w:szCs w:val="24"/>
          <w:lang w:eastAsia="ar-SA" w:bidi="en-US"/>
        </w:rPr>
        <w:t xml:space="preserve"> водоснабжение населения осуществляют сел</w:t>
      </w:r>
      <w:r w:rsidRPr="005908C8">
        <w:rPr>
          <w:rFonts w:ascii="Times New Roman" w:eastAsia="Times New Roman" w:hAnsi="Times New Roman" w:cs="Times New Roman"/>
          <w:sz w:val="24"/>
          <w:szCs w:val="24"/>
          <w:lang w:eastAsia="ar-SA" w:bidi="en-US"/>
        </w:rPr>
        <w:t>ь</w:t>
      </w:r>
      <w:r w:rsidRPr="005908C8">
        <w:rPr>
          <w:rFonts w:ascii="Times New Roman" w:eastAsia="Times New Roman" w:hAnsi="Times New Roman" w:cs="Times New Roman"/>
          <w:sz w:val="24"/>
          <w:szCs w:val="24"/>
          <w:lang w:eastAsia="ar-SA" w:bidi="en-US"/>
        </w:rPr>
        <w:t>скохозяйственные предприятия, на балансе которых находятся водозабор</w:t>
      </w:r>
      <w:r w:rsidR="009716A9">
        <w:rPr>
          <w:rFonts w:ascii="Times New Roman" w:eastAsia="Times New Roman" w:hAnsi="Times New Roman" w:cs="Times New Roman"/>
          <w:sz w:val="24"/>
          <w:szCs w:val="24"/>
          <w:lang w:eastAsia="ar-SA" w:bidi="en-US"/>
        </w:rPr>
        <w:t>ные и водопр</w:t>
      </w:r>
      <w:r w:rsidR="009716A9">
        <w:rPr>
          <w:rFonts w:ascii="Times New Roman" w:eastAsia="Times New Roman" w:hAnsi="Times New Roman" w:cs="Times New Roman"/>
          <w:sz w:val="24"/>
          <w:szCs w:val="24"/>
          <w:lang w:eastAsia="ar-SA" w:bidi="en-US"/>
        </w:rPr>
        <w:t>о</w:t>
      </w:r>
      <w:r w:rsidR="009716A9">
        <w:rPr>
          <w:rFonts w:ascii="Times New Roman" w:eastAsia="Times New Roman" w:hAnsi="Times New Roman" w:cs="Times New Roman"/>
          <w:sz w:val="24"/>
          <w:szCs w:val="24"/>
          <w:lang w:eastAsia="ar-SA" w:bidi="en-US"/>
        </w:rPr>
        <w:t>водные сооружения.</w:t>
      </w:r>
    </w:p>
    <w:p w:rsidR="005908C8" w:rsidRDefault="00B20883" w:rsidP="005908C8">
      <w:pPr>
        <w:pStyle w:val="a0"/>
        <w:rPr>
          <w:lang w:val="ru-RU"/>
        </w:rPr>
      </w:pPr>
      <w:r w:rsidRPr="00BD31D1">
        <w:rPr>
          <w:lang w:val="ru-RU"/>
        </w:rPr>
        <w:t>Обеспечение населения питьевой водой нормативного качества и в достаточном количестве является одной из главных социально-гигиенических проблем. Многочисле</w:t>
      </w:r>
      <w:r w:rsidRPr="00BD31D1">
        <w:rPr>
          <w:lang w:val="ru-RU"/>
        </w:rPr>
        <w:t>н</w:t>
      </w:r>
      <w:r w:rsidRPr="00BD31D1">
        <w:rPr>
          <w:lang w:val="ru-RU"/>
        </w:rPr>
        <w:t>ными исследованиями установлено, что антропогенные загрязнения питьевой воды, нар</w:t>
      </w:r>
      <w:r w:rsidRPr="00BD31D1">
        <w:rPr>
          <w:lang w:val="ru-RU"/>
        </w:rPr>
        <w:t>я</w:t>
      </w:r>
      <w:r w:rsidRPr="00BD31D1">
        <w:rPr>
          <w:lang w:val="ru-RU"/>
        </w:rPr>
        <w:t>ду с другими факторами окружающей среды, является интенсивным фактором возде</w:t>
      </w:r>
      <w:r w:rsidRPr="00BD31D1">
        <w:rPr>
          <w:lang w:val="ru-RU"/>
        </w:rPr>
        <w:t>й</w:t>
      </w:r>
      <w:r w:rsidRPr="00BD31D1">
        <w:rPr>
          <w:lang w:val="ru-RU"/>
        </w:rPr>
        <w:t xml:space="preserve">ствия на состояние здоровья человека. </w:t>
      </w:r>
    </w:p>
    <w:p w:rsidR="00B20883" w:rsidRPr="00BD31D1" w:rsidRDefault="00B20883" w:rsidP="007E3892">
      <w:pPr>
        <w:pStyle w:val="a0"/>
        <w:rPr>
          <w:lang w:val="ru-RU"/>
        </w:rPr>
      </w:pPr>
      <w:r w:rsidRPr="00BD31D1">
        <w:rPr>
          <w:lang w:val="ru-RU"/>
        </w:rPr>
        <w:t xml:space="preserve">Основными причинами </w:t>
      </w:r>
      <w:r w:rsidR="007668EF">
        <w:rPr>
          <w:lang w:val="ru-RU"/>
        </w:rPr>
        <w:t>снижения</w:t>
      </w:r>
      <w:r w:rsidRPr="00BD31D1">
        <w:rPr>
          <w:lang w:val="ru-RU"/>
        </w:rPr>
        <w:t xml:space="preserve"> качества питьевой воды являются: отсутствие организованных </w:t>
      </w:r>
      <w:r w:rsidRPr="00BD31D1">
        <w:t>I</w:t>
      </w:r>
      <w:r w:rsidR="00335FB2">
        <w:rPr>
          <w:lang w:val="ru-RU"/>
        </w:rPr>
        <w:t>-</w:t>
      </w:r>
      <w:r w:rsidRPr="00BD31D1">
        <w:rPr>
          <w:lang w:val="ru-RU"/>
        </w:rPr>
        <w:t>поясов ЗСО источников водоснабжения, недостаток на водопроводах сооружений водоподготовки и обеззараживающих установок, высокая изношенность с</w:t>
      </w:r>
      <w:r w:rsidRPr="00BD31D1">
        <w:rPr>
          <w:lang w:val="ru-RU"/>
        </w:rPr>
        <w:t>о</w:t>
      </w:r>
      <w:r w:rsidRPr="00BD31D1">
        <w:rPr>
          <w:lang w:val="ru-RU"/>
        </w:rPr>
        <w:t>оружений и разводящих сетей.</w:t>
      </w:r>
    </w:p>
    <w:p w:rsidR="00B20883" w:rsidRDefault="00B549A5" w:rsidP="00D528A2">
      <w:pPr>
        <w:pStyle w:val="3"/>
        <w:rPr>
          <w:rFonts w:cs="Times New Roman"/>
          <w:szCs w:val="24"/>
        </w:rPr>
      </w:pPr>
      <w:bookmarkStart w:id="258" w:name="_Toc270950878"/>
      <w:bookmarkStart w:id="259" w:name="_Toc312530944"/>
      <w:bookmarkStart w:id="260" w:name="_Toc370201548"/>
      <w:bookmarkStart w:id="261" w:name="_Toc427163825"/>
      <w:r w:rsidRPr="00390A29">
        <w:rPr>
          <w:rFonts w:cs="Times New Roman"/>
          <w:szCs w:val="24"/>
        </w:rPr>
        <w:t>13</w:t>
      </w:r>
      <w:r w:rsidR="00B20883" w:rsidRPr="00390A29">
        <w:rPr>
          <w:rFonts w:cs="Times New Roman"/>
          <w:szCs w:val="24"/>
        </w:rPr>
        <w:t>.1.2 Зоны санитарной охраны</w:t>
      </w:r>
      <w:bookmarkEnd w:id="258"/>
      <w:bookmarkEnd w:id="259"/>
      <w:bookmarkEnd w:id="260"/>
      <w:bookmarkEnd w:id="261"/>
    </w:p>
    <w:p w:rsidR="00B20883" w:rsidRPr="00BD31D1" w:rsidRDefault="00B20883" w:rsidP="007E3892">
      <w:pPr>
        <w:pStyle w:val="a0"/>
        <w:rPr>
          <w:lang w:val="ru-RU"/>
        </w:rPr>
      </w:pPr>
      <w:r w:rsidRPr="00BD31D1">
        <w:rPr>
          <w:lang w:val="ru-RU"/>
        </w:rPr>
        <w:t>Для обеспечения санитарно-эпидемиологической надежности водопровода хозя</w:t>
      </w:r>
      <w:r w:rsidRPr="00BD31D1">
        <w:rPr>
          <w:lang w:val="ru-RU"/>
        </w:rPr>
        <w:t>й</w:t>
      </w:r>
      <w:r w:rsidRPr="00BD31D1">
        <w:rPr>
          <w:lang w:val="ru-RU"/>
        </w:rPr>
        <w:t>ственно-питьевого назначения, предусматриваются зоны санитарной охраны источников питьевого водоснабжения, которые включают три пояса (СанПиН 2.1.4.1110-02):</w:t>
      </w:r>
    </w:p>
    <w:p w:rsidR="00B20883" w:rsidRPr="00BD31D1" w:rsidRDefault="00B20883" w:rsidP="007E3892">
      <w:pPr>
        <w:pStyle w:val="a0"/>
        <w:rPr>
          <w:lang w:val="ru-RU"/>
        </w:rPr>
      </w:pPr>
      <w:r w:rsidRPr="00BD31D1">
        <w:t>I</w:t>
      </w:r>
      <w:r w:rsidRPr="00BD31D1">
        <w:rPr>
          <w:lang w:val="ru-RU"/>
        </w:rPr>
        <w:t xml:space="preserve"> – пояс строгого режима включает территорию расположения водозаборов, в пр</w:t>
      </w:r>
      <w:r w:rsidRPr="00BD31D1">
        <w:rPr>
          <w:lang w:val="ru-RU"/>
        </w:rPr>
        <w:t>е</w:t>
      </w:r>
      <w:r w:rsidRPr="00BD31D1">
        <w:rPr>
          <w:lang w:val="ru-RU"/>
        </w:rPr>
        <w:t>делах которых запрещаются все виды строительства, не имеющие непосредственного о</w:t>
      </w:r>
      <w:r w:rsidRPr="00BD31D1">
        <w:rPr>
          <w:lang w:val="ru-RU"/>
        </w:rPr>
        <w:t>т</w:t>
      </w:r>
      <w:r w:rsidRPr="00BD31D1">
        <w:rPr>
          <w:lang w:val="ru-RU"/>
        </w:rPr>
        <w:t xml:space="preserve">ношения к водозабору. </w:t>
      </w:r>
    </w:p>
    <w:p w:rsidR="00B20883" w:rsidRPr="00BD31D1" w:rsidRDefault="00B20883" w:rsidP="001F0AAF">
      <w:pPr>
        <w:pStyle w:val="a0"/>
        <w:rPr>
          <w:lang w:val="ru-RU"/>
        </w:rPr>
      </w:pPr>
      <w:r w:rsidRPr="00BD31D1">
        <w:t>II</w:t>
      </w:r>
      <w:r w:rsidRPr="00BD31D1">
        <w:rPr>
          <w:lang w:val="ru-RU"/>
        </w:rPr>
        <w:t xml:space="preserve">, </w:t>
      </w:r>
      <w:r w:rsidRPr="00BD31D1">
        <w:t>III</w:t>
      </w:r>
      <w:r w:rsidRPr="00BD31D1">
        <w:rPr>
          <w:lang w:val="ru-RU"/>
        </w:rPr>
        <w:t xml:space="preserve"> – пояса (режимов ограничений) включают территорию, предназначенную для предупреждения загрязнения воды источников водоснабжения. В пределах 2, 3 поясов ЗСО градостроительная деятельность допускается при условии обязательного канализов</w:t>
      </w:r>
      <w:r w:rsidRPr="00BD31D1">
        <w:rPr>
          <w:lang w:val="ru-RU"/>
        </w:rPr>
        <w:t>а</w:t>
      </w:r>
      <w:r w:rsidRPr="00BD31D1">
        <w:rPr>
          <w:lang w:val="ru-RU"/>
        </w:rPr>
        <w:t>ния зданий и сооружений, благоустройства территории, организации поверхностного ст</w:t>
      </w:r>
      <w:r w:rsidRPr="00BD31D1">
        <w:rPr>
          <w:lang w:val="ru-RU"/>
        </w:rPr>
        <w:t>о</w:t>
      </w:r>
      <w:r w:rsidRPr="00BD31D1">
        <w:rPr>
          <w:lang w:val="ru-RU"/>
        </w:rPr>
        <w:t>ка.</w:t>
      </w:r>
    </w:p>
    <w:p w:rsidR="00B20883" w:rsidRPr="00BD31D1" w:rsidRDefault="00B549A5" w:rsidP="004E6C45">
      <w:pPr>
        <w:pStyle w:val="3"/>
        <w:rPr>
          <w:rFonts w:cs="Times New Roman"/>
          <w:szCs w:val="24"/>
        </w:rPr>
      </w:pPr>
      <w:bookmarkStart w:id="262" w:name="_Toc270950879"/>
      <w:bookmarkStart w:id="263" w:name="_Toc312530945"/>
      <w:bookmarkStart w:id="264" w:name="_Toc370201549"/>
      <w:bookmarkStart w:id="265" w:name="_Toc427163826"/>
      <w:r>
        <w:rPr>
          <w:rFonts w:cs="Times New Roman"/>
          <w:szCs w:val="24"/>
        </w:rPr>
        <w:t>13</w:t>
      </w:r>
      <w:r w:rsidR="00B20883" w:rsidRPr="00BD31D1">
        <w:rPr>
          <w:rFonts w:cs="Times New Roman"/>
          <w:szCs w:val="24"/>
        </w:rPr>
        <w:t>.1.3 Водоотведение</w:t>
      </w:r>
      <w:bookmarkEnd w:id="262"/>
      <w:bookmarkEnd w:id="263"/>
      <w:bookmarkEnd w:id="264"/>
      <w:bookmarkEnd w:id="265"/>
    </w:p>
    <w:p w:rsidR="00DF008E" w:rsidRDefault="008A6DFA" w:rsidP="00DF008E">
      <w:pPr>
        <w:pStyle w:val="a0"/>
        <w:rPr>
          <w:lang w:val="ru-RU"/>
        </w:rPr>
      </w:pPr>
      <w:r w:rsidRPr="00BD31D1">
        <w:rPr>
          <w:lang w:val="ru-RU"/>
        </w:rPr>
        <w:t>Централизованн</w:t>
      </w:r>
      <w:r w:rsidR="00954C1D">
        <w:rPr>
          <w:lang w:val="ru-RU"/>
        </w:rPr>
        <w:t>ая</w:t>
      </w:r>
      <w:r w:rsidRPr="00BD31D1">
        <w:rPr>
          <w:lang w:val="ru-RU"/>
        </w:rPr>
        <w:t xml:space="preserve"> систем</w:t>
      </w:r>
      <w:r w:rsidR="00954C1D">
        <w:rPr>
          <w:lang w:val="ru-RU"/>
        </w:rPr>
        <w:t>а</w:t>
      </w:r>
      <w:r w:rsidRPr="00BD31D1">
        <w:rPr>
          <w:lang w:val="ru-RU"/>
        </w:rPr>
        <w:t xml:space="preserve"> водоотведения в </w:t>
      </w:r>
      <w:r w:rsidR="009F70E5">
        <w:rPr>
          <w:lang w:val="ru-RU"/>
        </w:rPr>
        <w:t>МО Гостовское</w:t>
      </w:r>
      <w:r w:rsidR="00A47211">
        <w:rPr>
          <w:lang w:val="ru-RU"/>
        </w:rPr>
        <w:t xml:space="preserve"> сельское поселение</w:t>
      </w:r>
      <w:r w:rsidR="00DF008E" w:rsidRPr="00DF008E">
        <w:rPr>
          <w:lang w:val="ru-RU"/>
        </w:rPr>
        <w:t xml:space="preserve"> в настоящее время отсутствует</w:t>
      </w:r>
      <w:r w:rsidR="00DF008E">
        <w:rPr>
          <w:lang w:val="ru-RU"/>
        </w:rPr>
        <w:t>.</w:t>
      </w:r>
      <w:bookmarkStart w:id="266" w:name="_Toc270950880"/>
      <w:bookmarkStart w:id="267" w:name="_Toc312530946"/>
      <w:bookmarkStart w:id="268" w:name="_Toc370201550"/>
    </w:p>
    <w:p w:rsidR="00586B54" w:rsidRPr="00586B54" w:rsidRDefault="00B549A5" w:rsidP="00390A29">
      <w:pPr>
        <w:pStyle w:val="20"/>
        <w:rPr>
          <w:rFonts w:cs="Times New Roman"/>
          <w:szCs w:val="24"/>
        </w:rPr>
      </w:pPr>
      <w:bookmarkStart w:id="269" w:name="_Toc427163827"/>
      <w:r w:rsidRPr="00663FE5">
        <w:rPr>
          <w:rFonts w:cs="Times New Roman"/>
          <w:szCs w:val="24"/>
        </w:rPr>
        <w:t>13</w:t>
      </w:r>
      <w:r w:rsidR="00B20883" w:rsidRPr="00663FE5">
        <w:rPr>
          <w:rFonts w:cs="Times New Roman"/>
          <w:szCs w:val="24"/>
        </w:rPr>
        <w:t>.2 Газоснабжение</w:t>
      </w:r>
      <w:bookmarkEnd w:id="266"/>
      <w:bookmarkEnd w:id="267"/>
      <w:bookmarkEnd w:id="268"/>
      <w:bookmarkEnd w:id="269"/>
    </w:p>
    <w:p w:rsidR="00046607" w:rsidRDefault="00046607" w:rsidP="00AA7F45">
      <w:pPr>
        <w:spacing w:before="0" w:after="0"/>
        <w:ind w:left="0" w:firstLine="567"/>
        <w:rPr>
          <w:rFonts w:ascii="Times New Roman" w:eastAsia="Times New Roman" w:hAnsi="Times New Roman" w:cs="Times New Roman"/>
          <w:sz w:val="24"/>
          <w:szCs w:val="24"/>
          <w:lang w:eastAsia="ar-SA"/>
        </w:rPr>
      </w:pPr>
      <w:r w:rsidRPr="00046607">
        <w:rPr>
          <w:rFonts w:ascii="Times New Roman" w:eastAsia="Times New Roman" w:hAnsi="Times New Roman" w:cs="Times New Roman"/>
          <w:sz w:val="24"/>
          <w:szCs w:val="24"/>
          <w:lang w:eastAsia="ar-SA"/>
        </w:rPr>
        <w:t xml:space="preserve">Газоснабжение в </w:t>
      </w:r>
      <w:r w:rsidR="009F70E5">
        <w:rPr>
          <w:rFonts w:ascii="Times New Roman" w:eastAsia="Times New Roman" w:hAnsi="Times New Roman" w:cs="Times New Roman"/>
          <w:sz w:val="24"/>
          <w:szCs w:val="24"/>
          <w:lang w:eastAsia="ar-SA"/>
        </w:rPr>
        <w:t>МО Гостовское</w:t>
      </w:r>
      <w:r>
        <w:rPr>
          <w:rFonts w:ascii="Times New Roman" w:eastAsia="Times New Roman" w:hAnsi="Times New Roman" w:cs="Times New Roman"/>
          <w:sz w:val="24"/>
          <w:szCs w:val="24"/>
          <w:lang w:eastAsia="ar-SA"/>
        </w:rPr>
        <w:t xml:space="preserve"> сельское поселение в настоящее время отсу</w:t>
      </w:r>
      <w:r>
        <w:rPr>
          <w:rFonts w:ascii="Times New Roman" w:eastAsia="Times New Roman" w:hAnsi="Times New Roman" w:cs="Times New Roman"/>
          <w:sz w:val="24"/>
          <w:szCs w:val="24"/>
          <w:lang w:eastAsia="ar-SA"/>
        </w:rPr>
        <w:t>т</w:t>
      </w:r>
      <w:r w:rsidRPr="00046607">
        <w:rPr>
          <w:rFonts w:ascii="Times New Roman" w:eastAsia="Times New Roman" w:hAnsi="Times New Roman" w:cs="Times New Roman"/>
          <w:sz w:val="24"/>
          <w:szCs w:val="24"/>
          <w:lang w:eastAsia="ar-SA"/>
        </w:rPr>
        <w:t>ствует. Местные жители пользуются привозным газом в баллонах.</w:t>
      </w:r>
    </w:p>
    <w:p w:rsidR="00B20883" w:rsidRDefault="00B549A5" w:rsidP="00D528A2">
      <w:pPr>
        <w:pStyle w:val="20"/>
        <w:rPr>
          <w:rFonts w:cs="Times New Roman"/>
          <w:szCs w:val="24"/>
        </w:rPr>
      </w:pPr>
      <w:bookmarkStart w:id="270" w:name="_Toc270950881"/>
      <w:bookmarkStart w:id="271" w:name="_Toc312530947"/>
      <w:bookmarkStart w:id="272" w:name="_Toc370201551"/>
      <w:bookmarkStart w:id="273" w:name="_Toc427163828"/>
      <w:r w:rsidRPr="00390A29">
        <w:rPr>
          <w:rFonts w:cs="Times New Roman"/>
          <w:szCs w:val="24"/>
        </w:rPr>
        <w:t>13</w:t>
      </w:r>
      <w:r w:rsidR="00B20883" w:rsidRPr="00390A29">
        <w:rPr>
          <w:rFonts w:cs="Times New Roman"/>
          <w:szCs w:val="24"/>
        </w:rPr>
        <w:t>.3 Теплоснабжение</w:t>
      </w:r>
      <w:bookmarkEnd w:id="270"/>
      <w:bookmarkEnd w:id="271"/>
      <w:bookmarkEnd w:id="272"/>
      <w:bookmarkEnd w:id="273"/>
    </w:p>
    <w:p w:rsidR="009716A9" w:rsidRDefault="009716A9" w:rsidP="009716A9">
      <w:pPr>
        <w:spacing w:after="0"/>
        <w:ind w:left="0" w:firstLine="709"/>
        <w:rPr>
          <w:rFonts w:ascii="Times New Roman" w:eastAsia="Times New Roman" w:hAnsi="Times New Roman" w:cs="Times New Roman"/>
          <w:sz w:val="24"/>
          <w:szCs w:val="24"/>
          <w:lang w:eastAsia="ar-SA"/>
        </w:rPr>
      </w:pPr>
      <w:r w:rsidRPr="009716A9">
        <w:rPr>
          <w:rFonts w:ascii="Times New Roman" w:eastAsia="Times New Roman" w:hAnsi="Times New Roman" w:cs="Times New Roman"/>
          <w:sz w:val="24"/>
          <w:szCs w:val="24"/>
          <w:lang w:eastAsia="ar-SA"/>
        </w:rPr>
        <w:t xml:space="preserve">Услуги по теплоснабжению </w:t>
      </w:r>
      <w:r>
        <w:rPr>
          <w:rFonts w:ascii="Times New Roman" w:eastAsia="Times New Roman" w:hAnsi="Times New Roman" w:cs="Times New Roman"/>
          <w:sz w:val="24"/>
          <w:szCs w:val="24"/>
          <w:lang w:eastAsia="ar-SA"/>
        </w:rPr>
        <w:t>в</w:t>
      </w:r>
      <w:r w:rsidRPr="00DF1C59">
        <w:rPr>
          <w:rFonts w:ascii="Times New Roman" w:eastAsia="Times New Roman" w:hAnsi="Times New Roman" w:cs="Times New Roman"/>
          <w:sz w:val="24"/>
          <w:szCs w:val="24"/>
          <w:lang w:eastAsia="ar-SA"/>
        </w:rPr>
        <w:t xml:space="preserve"> </w:t>
      </w:r>
      <w:r w:rsidR="009F70E5">
        <w:rPr>
          <w:rFonts w:ascii="Times New Roman" w:eastAsia="Times New Roman" w:hAnsi="Times New Roman" w:cs="Times New Roman"/>
          <w:sz w:val="24"/>
          <w:szCs w:val="24"/>
          <w:lang w:eastAsia="ar-SA"/>
        </w:rPr>
        <w:t>МО Гостовское</w:t>
      </w:r>
      <w:r>
        <w:rPr>
          <w:rFonts w:ascii="Times New Roman" w:eastAsia="Times New Roman" w:hAnsi="Times New Roman" w:cs="Times New Roman"/>
          <w:sz w:val="24"/>
          <w:szCs w:val="24"/>
          <w:lang w:eastAsia="ar-SA"/>
        </w:rPr>
        <w:t xml:space="preserve"> сельское поселение </w:t>
      </w:r>
      <w:r w:rsidRPr="009716A9">
        <w:rPr>
          <w:rFonts w:ascii="Times New Roman" w:eastAsia="Times New Roman" w:hAnsi="Times New Roman" w:cs="Times New Roman"/>
          <w:sz w:val="24"/>
          <w:szCs w:val="24"/>
          <w:lang w:eastAsia="ar-SA"/>
        </w:rPr>
        <w:t>предоста</w:t>
      </w:r>
      <w:r w:rsidRPr="009716A9">
        <w:rPr>
          <w:rFonts w:ascii="Times New Roman" w:eastAsia="Times New Roman" w:hAnsi="Times New Roman" w:cs="Times New Roman"/>
          <w:sz w:val="24"/>
          <w:szCs w:val="24"/>
          <w:lang w:eastAsia="ar-SA"/>
        </w:rPr>
        <w:t>в</w:t>
      </w:r>
      <w:r w:rsidRPr="009716A9">
        <w:rPr>
          <w:rFonts w:ascii="Times New Roman" w:eastAsia="Times New Roman" w:hAnsi="Times New Roman" w:cs="Times New Roman"/>
          <w:sz w:val="24"/>
          <w:szCs w:val="24"/>
          <w:lang w:eastAsia="ar-SA"/>
        </w:rPr>
        <w:t>ляются источниками тепла (котельные) в ко</w:t>
      </w:r>
      <w:r>
        <w:rPr>
          <w:rFonts w:ascii="Times New Roman" w:eastAsia="Times New Roman" w:hAnsi="Times New Roman" w:cs="Times New Roman"/>
          <w:sz w:val="24"/>
          <w:szCs w:val="24"/>
          <w:lang w:eastAsia="ar-SA"/>
        </w:rPr>
        <w:t>торых установлено котлоагрегаты</w:t>
      </w:r>
      <w:r w:rsidR="00954C1D">
        <w:rPr>
          <w:rFonts w:ascii="Times New Roman" w:eastAsia="Times New Roman" w:hAnsi="Times New Roman" w:cs="Times New Roman"/>
          <w:sz w:val="24"/>
          <w:szCs w:val="24"/>
          <w:lang w:eastAsia="ar-SA"/>
        </w:rPr>
        <w:t>.</w:t>
      </w:r>
    </w:p>
    <w:p w:rsidR="00B20883" w:rsidRPr="00335FB2" w:rsidRDefault="00B549A5" w:rsidP="00D528A2">
      <w:pPr>
        <w:pStyle w:val="20"/>
        <w:rPr>
          <w:rFonts w:cs="Times New Roman"/>
          <w:szCs w:val="24"/>
        </w:rPr>
      </w:pPr>
      <w:bookmarkStart w:id="274" w:name="_Toc270950882"/>
      <w:bookmarkStart w:id="275" w:name="_Toc312530948"/>
      <w:bookmarkStart w:id="276" w:name="_Toc370201552"/>
      <w:bookmarkStart w:id="277" w:name="_Toc427163829"/>
      <w:r w:rsidRPr="00C655CE">
        <w:rPr>
          <w:rFonts w:cs="Times New Roman"/>
          <w:szCs w:val="24"/>
        </w:rPr>
        <w:lastRenderedPageBreak/>
        <w:t>13</w:t>
      </w:r>
      <w:r w:rsidR="00B20883" w:rsidRPr="00C655CE">
        <w:rPr>
          <w:rFonts w:cs="Times New Roman"/>
          <w:szCs w:val="24"/>
        </w:rPr>
        <w:t>.4 Энергоснабжени</w:t>
      </w:r>
      <w:bookmarkEnd w:id="274"/>
      <w:bookmarkEnd w:id="275"/>
      <w:r w:rsidR="00B20883" w:rsidRPr="00C655CE">
        <w:rPr>
          <w:rFonts w:cs="Times New Roman"/>
          <w:szCs w:val="24"/>
        </w:rPr>
        <w:t>е</w:t>
      </w:r>
      <w:bookmarkEnd w:id="276"/>
      <w:bookmarkEnd w:id="277"/>
    </w:p>
    <w:p w:rsidR="00C655CE" w:rsidRPr="00C655CE" w:rsidRDefault="00C655CE" w:rsidP="00C655CE">
      <w:pPr>
        <w:pStyle w:val="a0"/>
        <w:rPr>
          <w:lang w:val="ru-RU"/>
        </w:rPr>
      </w:pPr>
      <w:bookmarkStart w:id="278" w:name="_Toc270950883"/>
      <w:bookmarkStart w:id="279" w:name="_Toc312530949"/>
      <w:bookmarkStart w:id="280" w:name="_Toc370201553"/>
      <w:r w:rsidRPr="00C655CE">
        <w:rPr>
          <w:lang w:val="ru-RU"/>
        </w:rPr>
        <w:t xml:space="preserve">Низкая эффективность использования дорогостоящих энергетических ресурсов в </w:t>
      </w:r>
      <w:r>
        <w:rPr>
          <w:lang w:val="ru-RU"/>
        </w:rPr>
        <w:t xml:space="preserve">Шабалинском </w:t>
      </w:r>
      <w:r w:rsidRPr="00C655CE">
        <w:rPr>
          <w:lang w:val="ru-RU"/>
        </w:rPr>
        <w:t>районе во многом обусловлена несовершенством системы управления эне</w:t>
      </w:r>
      <w:r w:rsidRPr="00C655CE">
        <w:rPr>
          <w:lang w:val="ru-RU"/>
        </w:rPr>
        <w:t>р</w:t>
      </w:r>
      <w:r w:rsidRPr="00C655CE">
        <w:rPr>
          <w:lang w:val="ru-RU"/>
        </w:rPr>
        <w:t>госбережени</w:t>
      </w:r>
      <w:r>
        <w:rPr>
          <w:lang w:val="ru-RU"/>
        </w:rPr>
        <w:t>ем, а также недо</w:t>
      </w:r>
      <w:r w:rsidRPr="00C655CE">
        <w:rPr>
          <w:lang w:val="ru-RU"/>
        </w:rPr>
        <w:t>работанностью или отсутствием необходимых нормативно-правовых, финансово-экономических механизмов, недостаточным и не комплексным их применением. Данная ситуация не стимулирует производителей и потребителей энергор</w:t>
      </w:r>
      <w:r w:rsidRPr="00C655CE">
        <w:rPr>
          <w:lang w:val="ru-RU"/>
        </w:rPr>
        <w:t>е</w:t>
      </w:r>
      <w:r w:rsidRPr="00C655CE">
        <w:rPr>
          <w:lang w:val="ru-RU"/>
        </w:rPr>
        <w:t>сурсов снижать затраты на энергоносители.</w:t>
      </w:r>
    </w:p>
    <w:p w:rsidR="00C655CE" w:rsidRPr="00C655CE" w:rsidRDefault="00C655CE" w:rsidP="00C655CE">
      <w:pPr>
        <w:pStyle w:val="a0"/>
        <w:rPr>
          <w:lang w:val="ru-RU"/>
        </w:rPr>
      </w:pPr>
      <w:r w:rsidRPr="00C655CE">
        <w:rPr>
          <w:lang w:val="ru-RU"/>
        </w:rPr>
        <w:t>Также сказывается недостаток квалифицированных кадров в области энергосбер</w:t>
      </w:r>
      <w:r w:rsidRPr="00C655CE">
        <w:rPr>
          <w:lang w:val="ru-RU"/>
        </w:rPr>
        <w:t>е</w:t>
      </w:r>
      <w:r w:rsidRPr="00C655CE">
        <w:rPr>
          <w:lang w:val="ru-RU"/>
        </w:rPr>
        <w:t>жения. Не осуществляются целенаправленное обучение специалистов и пропаганда э</w:t>
      </w:r>
      <w:r w:rsidRPr="00C655CE">
        <w:rPr>
          <w:lang w:val="ru-RU"/>
        </w:rPr>
        <w:t>ф</w:t>
      </w:r>
      <w:r w:rsidRPr="00C655CE">
        <w:rPr>
          <w:lang w:val="ru-RU"/>
        </w:rPr>
        <w:t>фективных методов экономии ЭР на производстве и в быту. Низка роль средств массовой информации в пропаганде вопросов энергосбережения.</w:t>
      </w:r>
    </w:p>
    <w:p w:rsidR="00C655CE" w:rsidRDefault="00C655CE" w:rsidP="00C655CE">
      <w:pPr>
        <w:pStyle w:val="a0"/>
        <w:rPr>
          <w:lang w:val="ru-RU"/>
        </w:rPr>
      </w:pPr>
      <w:r w:rsidRPr="00C655CE">
        <w:rPr>
          <w:lang w:val="ru-RU"/>
        </w:rPr>
        <w:t>В</w:t>
      </w:r>
      <w:r>
        <w:rPr>
          <w:lang w:val="ru-RU"/>
        </w:rPr>
        <w:t xml:space="preserve"> Шабалинском</w:t>
      </w:r>
      <w:r w:rsidRPr="00C655CE">
        <w:rPr>
          <w:lang w:val="ru-RU"/>
        </w:rPr>
        <w:t xml:space="preserve"> районе недостаточно внедряется энергосберегающей техники и материалов, приборов учета. В процессе обследования оборудования обслуживающих о</w:t>
      </w:r>
      <w:r w:rsidRPr="00C655CE">
        <w:rPr>
          <w:lang w:val="ru-RU"/>
        </w:rPr>
        <w:t>р</w:t>
      </w:r>
      <w:r w:rsidRPr="00C655CE">
        <w:rPr>
          <w:lang w:val="ru-RU"/>
        </w:rPr>
        <w:t>ганизаций коммунального комплекса и учреждений бюджетной сферы мероприятия по энергосбережению проведены частично. Энергетическое обследование проведено в 27 о</w:t>
      </w:r>
      <w:r w:rsidRPr="00C655CE">
        <w:rPr>
          <w:lang w:val="ru-RU"/>
        </w:rPr>
        <w:t>р</w:t>
      </w:r>
      <w:r w:rsidRPr="00C655CE">
        <w:rPr>
          <w:lang w:val="ru-RU"/>
        </w:rPr>
        <w:t>ганиза</w:t>
      </w:r>
      <w:r>
        <w:rPr>
          <w:lang w:val="ru-RU"/>
        </w:rPr>
        <w:t>циях</w:t>
      </w:r>
      <w:r w:rsidRPr="00C655CE">
        <w:rPr>
          <w:lang w:val="ru-RU"/>
        </w:rPr>
        <w:t>. Во всех котельных присутствуют приборы учета потребления топлива и о</w:t>
      </w:r>
      <w:r w:rsidRPr="00C655CE">
        <w:rPr>
          <w:lang w:val="ru-RU"/>
        </w:rPr>
        <w:t>т</w:t>
      </w:r>
      <w:r w:rsidRPr="00C655CE">
        <w:rPr>
          <w:lang w:val="ru-RU"/>
        </w:rPr>
        <w:t>пуска тепла. У потребителей ресурсов установлено 23 прибора учета тепловой энергии, 8 общедомовых и 146 индивидуальных приборов  учета потребления  холодной воды</w:t>
      </w:r>
      <w:r>
        <w:rPr>
          <w:lang w:val="ru-RU"/>
        </w:rPr>
        <w:t xml:space="preserve">. </w:t>
      </w:r>
    </w:p>
    <w:p w:rsidR="00662E04" w:rsidRPr="00662E04" w:rsidRDefault="00662E04" w:rsidP="008B69C5">
      <w:pPr>
        <w:pStyle w:val="a0"/>
        <w:rPr>
          <w:lang w:val="ru-RU"/>
        </w:rPr>
      </w:pPr>
      <w:r w:rsidRPr="00662E04">
        <w:rPr>
          <w:lang w:val="ru-RU"/>
        </w:rPr>
        <w:t xml:space="preserve">Электроснабжение </w:t>
      </w:r>
      <w:r w:rsidR="00137EF4">
        <w:rPr>
          <w:lang w:val="ru-RU"/>
        </w:rPr>
        <w:t xml:space="preserve">Шабалинского района </w:t>
      </w:r>
      <w:r w:rsidRPr="00662E04">
        <w:rPr>
          <w:lang w:val="ru-RU"/>
        </w:rPr>
        <w:t>осуществляет «Кировэнерго», являюще</w:t>
      </w:r>
      <w:r w:rsidRPr="00662E04">
        <w:rPr>
          <w:lang w:val="ru-RU"/>
        </w:rPr>
        <w:t>е</w:t>
      </w:r>
      <w:r w:rsidRPr="00662E04">
        <w:rPr>
          <w:lang w:val="ru-RU"/>
        </w:rPr>
        <w:t xml:space="preserve">ся филиалом ОАО «МРСК Центра и Поволжья» и ОАО «Коммунэнерго». </w:t>
      </w:r>
    </w:p>
    <w:p w:rsidR="00B20883" w:rsidRPr="00BD31D1" w:rsidRDefault="00B549A5" w:rsidP="00B20883">
      <w:pPr>
        <w:pStyle w:val="20"/>
        <w:rPr>
          <w:rFonts w:cs="Times New Roman"/>
          <w:szCs w:val="24"/>
        </w:rPr>
      </w:pPr>
      <w:bookmarkStart w:id="281" w:name="_Toc427163830"/>
      <w:r w:rsidRPr="00B2372C">
        <w:rPr>
          <w:rFonts w:cs="Times New Roman"/>
          <w:szCs w:val="24"/>
        </w:rPr>
        <w:t>13</w:t>
      </w:r>
      <w:r w:rsidR="00B20883" w:rsidRPr="00B2372C">
        <w:rPr>
          <w:rFonts w:cs="Times New Roman"/>
          <w:szCs w:val="24"/>
        </w:rPr>
        <w:t>.5 Связь</w:t>
      </w:r>
      <w:bookmarkEnd w:id="278"/>
      <w:bookmarkEnd w:id="279"/>
      <w:bookmarkEnd w:id="280"/>
      <w:bookmarkEnd w:id="281"/>
    </w:p>
    <w:p w:rsidR="00B20883" w:rsidRPr="00BD31D1" w:rsidRDefault="00B20883" w:rsidP="007E3892">
      <w:pPr>
        <w:pStyle w:val="a0"/>
        <w:rPr>
          <w:lang w:val="ru-RU"/>
        </w:rPr>
      </w:pPr>
      <w:r w:rsidRPr="00BD31D1">
        <w:rPr>
          <w:lang w:val="ru-RU"/>
        </w:rPr>
        <w:t xml:space="preserve">На территории </w:t>
      </w:r>
      <w:r w:rsidR="009F70E5">
        <w:rPr>
          <w:lang w:val="ru-RU"/>
        </w:rPr>
        <w:t>МО Гостовское</w:t>
      </w:r>
      <w:r w:rsidR="008719FC">
        <w:rPr>
          <w:lang w:val="ru-RU"/>
        </w:rPr>
        <w:t xml:space="preserve"> сельское поселение</w:t>
      </w:r>
      <w:r w:rsidR="00BC4BBD">
        <w:rPr>
          <w:lang w:val="ru-RU"/>
        </w:rPr>
        <w:t xml:space="preserve"> </w:t>
      </w:r>
      <w:r w:rsidRPr="00BD31D1">
        <w:rPr>
          <w:lang w:val="ru-RU"/>
        </w:rPr>
        <w:t>население, органы управления и промышленные объекты обеспечиваются услугами связи и информатизации в достато</w:t>
      </w:r>
      <w:r w:rsidRPr="00BD31D1">
        <w:rPr>
          <w:lang w:val="ru-RU"/>
        </w:rPr>
        <w:t>ч</w:t>
      </w:r>
      <w:r w:rsidRPr="00BD31D1">
        <w:rPr>
          <w:lang w:val="ru-RU"/>
        </w:rPr>
        <w:t>ном объеме и нормального качества.</w:t>
      </w:r>
    </w:p>
    <w:p w:rsidR="00F603F7" w:rsidRDefault="00B20883" w:rsidP="007E3892">
      <w:pPr>
        <w:pStyle w:val="a0"/>
        <w:rPr>
          <w:lang w:val="ru-RU"/>
        </w:rPr>
      </w:pPr>
      <w:r w:rsidRPr="00BD31D1">
        <w:rPr>
          <w:lang w:val="ru-RU"/>
        </w:rPr>
        <w:t xml:space="preserve">Услуги почтовой связи населению </w:t>
      </w:r>
      <w:r w:rsidR="00EF235D">
        <w:rPr>
          <w:lang w:val="ru-RU"/>
        </w:rPr>
        <w:t xml:space="preserve">в </w:t>
      </w:r>
      <w:r w:rsidR="009F70E5">
        <w:rPr>
          <w:lang w:val="ru-RU"/>
        </w:rPr>
        <w:t>МО Гостовское</w:t>
      </w:r>
      <w:r w:rsidR="00523782">
        <w:rPr>
          <w:lang w:val="ru-RU"/>
        </w:rPr>
        <w:t xml:space="preserve"> сельское поселение</w:t>
      </w:r>
      <w:r w:rsidRPr="00BD31D1">
        <w:rPr>
          <w:lang w:val="ru-RU"/>
        </w:rPr>
        <w:t>предоста</w:t>
      </w:r>
      <w:r w:rsidRPr="00BD31D1">
        <w:rPr>
          <w:lang w:val="ru-RU"/>
        </w:rPr>
        <w:t>в</w:t>
      </w:r>
      <w:r w:rsidRPr="00BD31D1">
        <w:rPr>
          <w:lang w:val="ru-RU"/>
        </w:rPr>
        <w:t xml:space="preserve">ляет ФГУП </w:t>
      </w:r>
      <w:r w:rsidR="00DD25BE" w:rsidRPr="00BD31D1">
        <w:rPr>
          <w:lang w:val="ru-RU"/>
        </w:rPr>
        <w:t>«</w:t>
      </w:r>
      <w:r w:rsidRPr="00BD31D1">
        <w:rPr>
          <w:lang w:val="ru-RU"/>
        </w:rPr>
        <w:t>Почта России</w:t>
      </w:r>
      <w:r w:rsidR="00DD25BE" w:rsidRPr="00BD31D1">
        <w:rPr>
          <w:lang w:val="ru-RU"/>
        </w:rPr>
        <w:t>»</w:t>
      </w:r>
      <w:r w:rsidRPr="00BD31D1">
        <w:rPr>
          <w:lang w:val="ru-RU"/>
        </w:rPr>
        <w:t>.</w:t>
      </w:r>
    </w:p>
    <w:p w:rsidR="00B20883" w:rsidRPr="00BD31D1" w:rsidRDefault="00B20883" w:rsidP="007E3892">
      <w:pPr>
        <w:pStyle w:val="a0"/>
        <w:rPr>
          <w:lang w:val="ru-RU"/>
        </w:rPr>
      </w:pPr>
      <w:r w:rsidRPr="00BD31D1">
        <w:rPr>
          <w:lang w:val="ru-RU"/>
        </w:rPr>
        <w:t xml:space="preserve">Телефонная связь в районе и </w:t>
      </w:r>
      <w:r w:rsidR="009F70E5">
        <w:rPr>
          <w:lang w:val="ru-RU"/>
        </w:rPr>
        <w:t>МО Гостовское</w:t>
      </w:r>
      <w:r w:rsidR="008719FC">
        <w:rPr>
          <w:lang w:val="ru-RU"/>
        </w:rPr>
        <w:t xml:space="preserve"> сельское поселение </w:t>
      </w:r>
      <w:r w:rsidRPr="00BD31D1">
        <w:rPr>
          <w:lang w:val="ru-RU"/>
        </w:rPr>
        <w:t xml:space="preserve">обеспечивается основным оператором связи ОАО </w:t>
      </w:r>
      <w:r w:rsidR="00DD25BE" w:rsidRPr="00BD31D1">
        <w:rPr>
          <w:lang w:val="ru-RU"/>
        </w:rPr>
        <w:t>«</w:t>
      </w:r>
      <w:r w:rsidRPr="00BD31D1">
        <w:rPr>
          <w:lang w:val="ru-RU"/>
        </w:rPr>
        <w:t>Ростелеком</w:t>
      </w:r>
      <w:r w:rsidR="00DD25BE" w:rsidRPr="00BD31D1">
        <w:rPr>
          <w:lang w:val="ru-RU"/>
        </w:rPr>
        <w:t>»</w:t>
      </w:r>
      <w:r w:rsidRPr="00BD31D1">
        <w:rPr>
          <w:lang w:val="ru-RU"/>
        </w:rPr>
        <w:t xml:space="preserve"> </w:t>
      </w:r>
      <w:r w:rsidR="006A637F">
        <w:rPr>
          <w:lang w:val="ru-RU"/>
        </w:rPr>
        <w:t>Кировской</w:t>
      </w:r>
      <w:r w:rsidRPr="00BD31D1">
        <w:rPr>
          <w:lang w:val="ru-RU"/>
        </w:rPr>
        <w:t xml:space="preserve"> филиал. </w:t>
      </w:r>
    </w:p>
    <w:p w:rsidR="00A01E5E" w:rsidRDefault="00B20883" w:rsidP="004E6C45">
      <w:pPr>
        <w:pStyle w:val="a0"/>
        <w:rPr>
          <w:lang w:val="ru-RU"/>
        </w:rPr>
      </w:pPr>
      <w:r w:rsidRPr="00BD31D1">
        <w:rPr>
          <w:lang w:val="ru-RU"/>
        </w:rPr>
        <w:t>Интенсивно развиваетс</w:t>
      </w:r>
      <w:r w:rsidR="00A01E5E">
        <w:rPr>
          <w:lang w:val="ru-RU"/>
        </w:rPr>
        <w:t>я беспроводная (сотовая) связь: п</w:t>
      </w:r>
      <w:r w:rsidR="00A01E5E" w:rsidRPr="00A01E5E">
        <w:rPr>
          <w:lang w:val="ru-RU"/>
        </w:rPr>
        <w:t>редставленн</w:t>
      </w:r>
      <w:r w:rsidR="00A01E5E">
        <w:rPr>
          <w:lang w:val="ru-RU"/>
        </w:rPr>
        <w:t>ая</w:t>
      </w:r>
      <w:r w:rsidR="00A01E5E" w:rsidRPr="00A01E5E">
        <w:rPr>
          <w:lang w:val="ru-RU"/>
        </w:rPr>
        <w:t xml:space="preserve"> ведущими российскими операторами такими как</w:t>
      </w:r>
      <w:r w:rsidRPr="00BD31D1">
        <w:rPr>
          <w:lang w:val="ru-RU"/>
        </w:rPr>
        <w:t xml:space="preserve"> – </w:t>
      </w:r>
      <w:r w:rsidR="00DD25BE" w:rsidRPr="00BD31D1">
        <w:rPr>
          <w:lang w:val="ru-RU"/>
        </w:rPr>
        <w:t>«</w:t>
      </w:r>
      <w:r w:rsidRPr="00BD31D1">
        <w:rPr>
          <w:lang w:val="ru-RU"/>
        </w:rPr>
        <w:t>МТС</w:t>
      </w:r>
      <w:r w:rsidR="00DD25BE" w:rsidRPr="00BD31D1">
        <w:rPr>
          <w:lang w:val="ru-RU"/>
        </w:rPr>
        <w:t>»</w:t>
      </w:r>
      <w:r w:rsidRPr="00BD31D1">
        <w:rPr>
          <w:lang w:val="ru-RU"/>
        </w:rPr>
        <w:t xml:space="preserve">, </w:t>
      </w:r>
      <w:r w:rsidR="00DD25BE" w:rsidRPr="00BD31D1">
        <w:rPr>
          <w:lang w:val="ru-RU"/>
        </w:rPr>
        <w:t>«</w:t>
      </w:r>
      <w:r w:rsidRPr="00BD31D1">
        <w:rPr>
          <w:lang w:val="ru-RU"/>
        </w:rPr>
        <w:t>Мегафон</w:t>
      </w:r>
      <w:r w:rsidR="00DD25BE" w:rsidRPr="00BD31D1">
        <w:rPr>
          <w:lang w:val="ru-RU"/>
        </w:rPr>
        <w:t>»</w:t>
      </w:r>
      <w:r w:rsidRPr="00BD31D1">
        <w:rPr>
          <w:lang w:val="ru-RU"/>
        </w:rPr>
        <w:t xml:space="preserve">, </w:t>
      </w:r>
      <w:r w:rsidR="00DD25BE" w:rsidRPr="00BD31D1">
        <w:rPr>
          <w:lang w:val="ru-RU"/>
        </w:rPr>
        <w:t>«</w:t>
      </w:r>
      <w:r w:rsidRPr="00BD31D1">
        <w:rPr>
          <w:lang w:val="ru-RU"/>
        </w:rPr>
        <w:t>Билайн</w:t>
      </w:r>
      <w:r w:rsidR="00DD25BE" w:rsidRPr="00BD31D1">
        <w:rPr>
          <w:lang w:val="ru-RU"/>
        </w:rPr>
        <w:t>»</w:t>
      </w:r>
      <w:r w:rsidRPr="00BD31D1">
        <w:rPr>
          <w:lang w:val="ru-RU"/>
        </w:rPr>
        <w:t>.</w:t>
      </w:r>
    </w:p>
    <w:p w:rsidR="00B20883" w:rsidRPr="00BD31D1" w:rsidRDefault="00B20883" w:rsidP="004E6C45">
      <w:pPr>
        <w:pStyle w:val="a0"/>
        <w:rPr>
          <w:rFonts w:eastAsiaTheme="majorEastAsia"/>
          <w:b/>
          <w:bCs/>
          <w:caps/>
          <w:lang w:val="ru-RU"/>
        </w:rPr>
      </w:pPr>
      <w:r w:rsidRPr="00BD31D1">
        <w:rPr>
          <w:lang w:val="ru-RU"/>
        </w:rPr>
        <w:br w:type="page"/>
      </w:r>
    </w:p>
    <w:p w:rsidR="00B20883" w:rsidRPr="00BD31D1" w:rsidRDefault="00B549A5" w:rsidP="007E3892">
      <w:pPr>
        <w:pStyle w:val="1"/>
        <w:rPr>
          <w:rFonts w:cs="Times New Roman"/>
          <w:szCs w:val="24"/>
        </w:rPr>
      </w:pPr>
      <w:bookmarkStart w:id="282" w:name="_Toc370201554"/>
      <w:bookmarkStart w:id="283" w:name="_Toc427163831"/>
      <w:bookmarkEnd w:id="247"/>
      <w:bookmarkEnd w:id="248"/>
      <w:bookmarkEnd w:id="249"/>
      <w:r w:rsidRPr="008B69C5">
        <w:rPr>
          <w:rFonts w:cs="Times New Roman"/>
          <w:szCs w:val="24"/>
        </w:rPr>
        <w:lastRenderedPageBreak/>
        <w:t>14</w:t>
      </w:r>
      <w:r w:rsidR="00B20883" w:rsidRPr="008B69C5">
        <w:rPr>
          <w:rFonts w:cs="Times New Roman"/>
          <w:szCs w:val="24"/>
        </w:rPr>
        <w:t xml:space="preserve">. </w:t>
      </w:r>
      <w:bookmarkEnd w:id="282"/>
      <w:r w:rsidR="00046BE9" w:rsidRPr="008B69C5">
        <w:rPr>
          <w:rFonts w:cs="Times New Roman"/>
          <w:szCs w:val="24"/>
        </w:rPr>
        <w:t>Транспортная инфраструктура</w:t>
      </w:r>
      <w:bookmarkEnd w:id="283"/>
    </w:p>
    <w:p w:rsidR="00B20883" w:rsidRPr="00BD31D1" w:rsidRDefault="00B20883" w:rsidP="007E3892">
      <w:pPr>
        <w:pStyle w:val="a0"/>
        <w:rPr>
          <w:lang w:val="ru-RU"/>
        </w:rPr>
      </w:pPr>
      <w:r w:rsidRPr="00BD31D1">
        <w:rPr>
          <w:lang w:val="ru-RU"/>
        </w:rPr>
        <w:t xml:space="preserve">Развитие транспортного комплекса неразрывно связано с экономико-географическим положением </w:t>
      </w:r>
      <w:r w:rsidR="00840B7F" w:rsidRPr="00BD31D1">
        <w:rPr>
          <w:lang w:val="ru-RU"/>
        </w:rPr>
        <w:t>муниципального образования</w:t>
      </w:r>
      <w:r w:rsidRPr="00BD31D1">
        <w:rPr>
          <w:lang w:val="ru-RU"/>
        </w:rPr>
        <w:t>, наличием природных ресу</w:t>
      </w:r>
      <w:r w:rsidRPr="00BD31D1">
        <w:rPr>
          <w:lang w:val="ru-RU"/>
        </w:rPr>
        <w:t>р</w:t>
      </w:r>
      <w:r w:rsidRPr="00BD31D1">
        <w:rPr>
          <w:lang w:val="ru-RU"/>
        </w:rPr>
        <w:t xml:space="preserve">сов, энергетических ресурсов, минерально-сырьевой базы, культурными и историческими связями района, а так же, наличием и возможностями имеющихся производительных сил. Транспортная сеть района должна рассматриваться как составляющая часть единой сети </w:t>
      </w:r>
      <w:r w:rsidR="006A637F">
        <w:rPr>
          <w:lang w:val="ru-RU"/>
        </w:rPr>
        <w:t>Кировской</w:t>
      </w:r>
      <w:r w:rsidRPr="00BD31D1">
        <w:rPr>
          <w:lang w:val="ru-RU"/>
        </w:rPr>
        <w:t xml:space="preserve"> области, а так же при дальнейшем развитии, как часть </w:t>
      </w:r>
      <w:r w:rsidR="00840B7F" w:rsidRPr="00BD31D1">
        <w:rPr>
          <w:lang w:val="ru-RU"/>
        </w:rPr>
        <w:t>общефедеральной</w:t>
      </w:r>
      <w:r w:rsidRPr="00BD31D1">
        <w:rPr>
          <w:lang w:val="ru-RU"/>
        </w:rPr>
        <w:t xml:space="preserve"> транспортной системы, с учетом географического положения, наличия производственных связей с приграничными регионами. Значительное влияние на модернизацию транспор</w:t>
      </w:r>
      <w:r w:rsidRPr="00BD31D1">
        <w:rPr>
          <w:lang w:val="ru-RU"/>
        </w:rPr>
        <w:t>т</w:t>
      </w:r>
      <w:r w:rsidRPr="00BD31D1">
        <w:rPr>
          <w:lang w:val="ru-RU"/>
        </w:rPr>
        <w:t>ной инфраструктуры оказывают исторические, культурные, туристические связи, а так же перспективные планы развития района. Кроме того, транспортная сеть призвана обесп</w:t>
      </w:r>
      <w:r w:rsidRPr="00BD31D1">
        <w:rPr>
          <w:lang w:val="ru-RU"/>
        </w:rPr>
        <w:t>е</w:t>
      </w:r>
      <w:r w:rsidRPr="00BD31D1">
        <w:rPr>
          <w:lang w:val="ru-RU"/>
        </w:rPr>
        <w:t>чивать (возможно, в первую очередь) ежедневную жизнедеятельность и жизнеобеспеч</w:t>
      </w:r>
      <w:r w:rsidRPr="00BD31D1">
        <w:rPr>
          <w:lang w:val="ru-RU"/>
        </w:rPr>
        <w:t>е</w:t>
      </w:r>
      <w:r w:rsidRPr="00BD31D1">
        <w:rPr>
          <w:lang w:val="ru-RU"/>
        </w:rPr>
        <w:t xml:space="preserve">ние населения внутри рассматриваемого муниципального </w:t>
      </w:r>
      <w:r w:rsidR="00840B7F" w:rsidRPr="00BD31D1">
        <w:rPr>
          <w:lang w:val="ru-RU"/>
        </w:rPr>
        <w:t>образования</w:t>
      </w:r>
      <w:r w:rsidRPr="00BD31D1">
        <w:rPr>
          <w:lang w:val="ru-RU"/>
        </w:rPr>
        <w:t>.</w:t>
      </w:r>
    </w:p>
    <w:p w:rsidR="00B20883" w:rsidRPr="00BD31D1" w:rsidRDefault="00B20883" w:rsidP="007E3892">
      <w:pPr>
        <w:pStyle w:val="a0"/>
        <w:rPr>
          <w:lang w:val="ru-RU"/>
        </w:rPr>
      </w:pPr>
      <w:r w:rsidRPr="00BD31D1">
        <w:rPr>
          <w:lang w:val="ru-RU"/>
        </w:rPr>
        <w:t xml:space="preserve">Автомобильные дороги, являясь одной из составляющих транспортного комплекса, играют важнейшую роль в развитии экономики </w:t>
      </w:r>
      <w:r w:rsidR="006A637F">
        <w:rPr>
          <w:lang w:val="ru-RU"/>
        </w:rPr>
        <w:t>Кировской</w:t>
      </w:r>
      <w:r w:rsidRPr="00BD31D1">
        <w:rPr>
          <w:lang w:val="ru-RU"/>
        </w:rPr>
        <w:t xml:space="preserve"> области, в общем, в том числе </w:t>
      </w:r>
      <w:r w:rsidR="00137EF4">
        <w:rPr>
          <w:lang w:val="ru-RU"/>
        </w:rPr>
        <w:t>Шабалинского района</w:t>
      </w:r>
      <w:r w:rsidR="00A00D3F">
        <w:rPr>
          <w:lang w:val="ru-RU"/>
        </w:rPr>
        <w:t>.</w:t>
      </w:r>
    </w:p>
    <w:p w:rsidR="00C61F08" w:rsidRPr="00C61F08" w:rsidRDefault="00B549A5" w:rsidP="00C61F08">
      <w:pPr>
        <w:pStyle w:val="20"/>
        <w:rPr>
          <w:rFonts w:cs="Times New Roman"/>
          <w:szCs w:val="24"/>
        </w:rPr>
      </w:pPr>
      <w:bookmarkStart w:id="284" w:name="_Toc242512382"/>
      <w:bookmarkStart w:id="285" w:name="_Toc270950885"/>
      <w:bookmarkStart w:id="286" w:name="_Toc312530951"/>
      <w:bookmarkStart w:id="287" w:name="_Toc370201555"/>
      <w:bookmarkStart w:id="288" w:name="_Toc427163832"/>
      <w:r w:rsidRPr="00B2372C">
        <w:rPr>
          <w:rFonts w:cs="Times New Roman"/>
          <w:szCs w:val="24"/>
        </w:rPr>
        <w:t>14</w:t>
      </w:r>
      <w:r w:rsidR="00B20883" w:rsidRPr="00B2372C">
        <w:rPr>
          <w:rFonts w:cs="Times New Roman"/>
          <w:szCs w:val="24"/>
        </w:rPr>
        <w:t>.1 Внешний транспорт</w:t>
      </w:r>
      <w:bookmarkEnd w:id="284"/>
      <w:bookmarkEnd w:id="285"/>
      <w:bookmarkEnd w:id="286"/>
      <w:bookmarkEnd w:id="287"/>
      <w:bookmarkEnd w:id="288"/>
    </w:p>
    <w:p w:rsidR="00C61F08" w:rsidRDefault="00B20883" w:rsidP="00C61F08">
      <w:pPr>
        <w:pStyle w:val="a0"/>
        <w:rPr>
          <w:lang w:val="ru-RU" w:bidi="ar-SA"/>
        </w:rPr>
      </w:pPr>
      <w:r w:rsidRPr="00BD31D1">
        <w:rPr>
          <w:lang w:val="ru-RU"/>
        </w:rPr>
        <w:t xml:space="preserve">Внешний транспорт в </w:t>
      </w:r>
      <w:r w:rsidR="009F70E5">
        <w:rPr>
          <w:lang w:val="ru-RU"/>
        </w:rPr>
        <w:t>МО Гостовское</w:t>
      </w:r>
      <w:r w:rsidR="00A47211">
        <w:rPr>
          <w:lang w:val="ru-RU"/>
        </w:rPr>
        <w:t xml:space="preserve"> сельское поселение</w:t>
      </w:r>
      <w:r w:rsidR="00BC4BBD">
        <w:rPr>
          <w:lang w:val="ru-RU"/>
        </w:rPr>
        <w:t xml:space="preserve"> </w:t>
      </w:r>
      <w:r w:rsidRPr="00BD31D1">
        <w:rPr>
          <w:lang w:val="ru-RU"/>
        </w:rPr>
        <w:t xml:space="preserve">представлен </w:t>
      </w:r>
      <w:r w:rsidR="00C61F08">
        <w:rPr>
          <w:lang w:val="ru-RU"/>
        </w:rPr>
        <w:t>двумя</w:t>
      </w:r>
      <w:r w:rsidRPr="00BD31D1">
        <w:rPr>
          <w:lang w:val="ru-RU"/>
        </w:rPr>
        <w:t xml:space="preserve"> </w:t>
      </w:r>
      <w:r w:rsidR="00C61F08" w:rsidRPr="00BD31D1">
        <w:rPr>
          <w:lang w:val="ru-RU"/>
        </w:rPr>
        <w:t>вид</w:t>
      </w:r>
      <w:r w:rsidR="00C61F08">
        <w:rPr>
          <w:lang w:val="ru-RU"/>
        </w:rPr>
        <w:t>а</w:t>
      </w:r>
      <w:r w:rsidR="00C61F08">
        <w:rPr>
          <w:lang w:val="ru-RU"/>
        </w:rPr>
        <w:t>ми: автомобильным и железнодорожным</w:t>
      </w:r>
      <w:r w:rsidR="006B1BAB">
        <w:rPr>
          <w:lang w:val="ru-RU"/>
        </w:rPr>
        <w:t>.</w:t>
      </w:r>
      <w:r w:rsidRPr="00BD31D1">
        <w:rPr>
          <w:lang w:val="ru-RU"/>
        </w:rPr>
        <w:t xml:space="preserve"> </w:t>
      </w:r>
      <w:r w:rsidR="00662E04" w:rsidRPr="00662E04">
        <w:rPr>
          <w:spacing w:val="9"/>
          <w:lang w:val="ru-RU" w:bidi="ar-SA"/>
        </w:rPr>
        <w:t xml:space="preserve">Речного </w:t>
      </w:r>
      <w:r w:rsidR="00662E04" w:rsidRPr="00662E04">
        <w:rPr>
          <w:lang w:val="ru-RU" w:bidi="ar-SA"/>
        </w:rPr>
        <w:t xml:space="preserve">сообщения </w:t>
      </w:r>
      <w:r w:rsidR="009E6B9B">
        <w:rPr>
          <w:lang w:val="ru-RU" w:bidi="ar-SA"/>
        </w:rPr>
        <w:t xml:space="preserve">в </w:t>
      </w:r>
      <w:r w:rsidR="009F70E5">
        <w:rPr>
          <w:lang w:val="ru-RU"/>
        </w:rPr>
        <w:t>МО Гостовское</w:t>
      </w:r>
      <w:r w:rsidR="008719FC">
        <w:rPr>
          <w:lang w:val="ru-RU"/>
        </w:rPr>
        <w:t xml:space="preserve"> сел</w:t>
      </w:r>
      <w:r w:rsidR="008719FC">
        <w:rPr>
          <w:lang w:val="ru-RU"/>
        </w:rPr>
        <w:t>ь</w:t>
      </w:r>
      <w:r w:rsidR="008719FC">
        <w:rPr>
          <w:lang w:val="ru-RU"/>
        </w:rPr>
        <w:t>ское п</w:t>
      </w:r>
      <w:r w:rsidR="008719FC">
        <w:rPr>
          <w:lang w:val="ru-RU"/>
        </w:rPr>
        <w:t>о</w:t>
      </w:r>
      <w:r w:rsidR="008719FC">
        <w:rPr>
          <w:lang w:val="ru-RU"/>
        </w:rPr>
        <w:t xml:space="preserve">селение </w:t>
      </w:r>
      <w:r w:rsidR="00662E04" w:rsidRPr="00662E04">
        <w:rPr>
          <w:lang w:val="ru-RU" w:bidi="ar-SA"/>
        </w:rPr>
        <w:t>нет</w:t>
      </w:r>
      <w:r w:rsidR="003D3587">
        <w:rPr>
          <w:lang w:val="ru-RU" w:bidi="ar-SA"/>
        </w:rPr>
        <w:t>.</w:t>
      </w:r>
    </w:p>
    <w:p w:rsidR="00B20883" w:rsidRPr="00BD31D1" w:rsidRDefault="00B549A5" w:rsidP="00D528A2">
      <w:pPr>
        <w:pStyle w:val="3"/>
        <w:rPr>
          <w:rFonts w:cs="Times New Roman"/>
          <w:szCs w:val="24"/>
        </w:rPr>
      </w:pPr>
      <w:bookmarkStart w:id="289" w:name="_Toc242512385"/>
      <w:bookmarkStart w:id="290" w:name="_Toc270950887"/>
      <w:bookmarkStart w:id="291" w:name="_Toc312530953"/>
      <w:bookmarkStart w:id="292" w:name="_Toc370201556"/>
      <w:bookmarkStart w:id="293" w:name="_Toc427163833"/>
      <w:r>
        <w:rPr>
          <w:rFonts w:cs="Times New Roman"/>
          <w:szCs w:val="24"/>
        </w:rPr>
        <w:t>14</w:t>
      </w:r>
      <w:r w:rsidR="00C61F08">
        <w:rPr>
          <w:rFonts w:cs="Times New Roman"/>
          <w:szCs w:val="24"/>
        </w:rPr>
        <w:t>.1.</w:t>
      </w:r>
      <w:r w:rsidR="008F6968">
        <w:rPr>
          <w:rFonts w:cs="Times New Roman"/>
          <w:szCs w:val="24"/>
        </w:rPr>
        <w:t>1</w:t>
      </w:r>
      <w:r w:rsidR="00454F14" w:rsidRPr="00BD31D1">
        <w:rPr>
          <w:rFonts w:cs="Times New Roman"/>
          <w:szCs w:val="24"/>
        </w:rPr>
        <w:t xml:space="preserve"> </w:t>
      </w:r>
      <w:r w:rsidR="00B20883" w:rsidRPr="00BD31D1">
        <w:rPr>
          <w:rFonts w:cs="Times New Roman"/>
          <w:szCs w:val="24"/>
        </w:rPr>
        <w:t>Автомобильный транспорт</w:t>
      </w:r>
      <w:bookmarkEnd w:id="289"/>
      <w:bookmarkEnd w:id="290"/>
      <w:bookmarkEnd w:id="291"/>
      <w:bookmarkEnd w:id="292"/>
      <w:bookmarkEnd w:id="293"/>
    </w:p>
    <w:p w:rsidR="00B20883" w:rsidRPr="00BD31D1" w:rsidRDefault="00B20883" w:rsidP="007E3892">
      <w:pPr>
        <w:pStyle w:val="a0"/>
        <w:rPr>
          <w:lang w:val="ru-RU"/>
        </w:rPr>
      </w:pPr>
      <w:r w:rsidRPr="00BD31D1">
        <w:rPr>
          <w:lang w:val="ru-RU"/>
        </w:rPr>
        <w:t>Расположение, преимущественное направление имеющихся автомобильных дорог, дальнейшее их развитие объективно связано с географическим и историческим нахожд</w:t>
      </w:r>
      <w:r w:rsidRPr="00BD31D1">
        <w:rPr>
          <w:lang w:val="ru-RU"/>
        </w:rPr>
        <w:t>е</w:t>
      </w:r>
      <w:r w:rsidRPr="00BD31D1">
        <w:rPr>
          <w:lang w:val="ru-RU"/>
        </w:rPr>
        <w:t xml:space="preserve">нием населенных пунктов, местоположением имеющихся природных ресурсов и полезных ископаемых, особенностями рельефа и гидрогеологическими условиями местности. </w:t>
      </w:r>
    </w:p>
    <w:p w:rsidR="00B20883" w:rsidRPr="00BD31D1" w:rsidRDefault="00B20883" w:rsidP="007E3892">
      <w:pPr>
        <w:pStyle w:val="a0"/>
        <w:rPr>
          <w:lang w:val="ru-RU"/>
        </w:rPr>
      </w:pPr>
      <w:r w:rsidRPr="00BD31D1">
        <w:rPr>
          <w:lang w:val="ru-RU"/>
        </w:rPr>
        <w:t>Автомобильные дороги являются обязательной составной частью любой хозя</w:t>
      </w:r>
      <w:r w:rsidRPr="00BD31D1">
        <w:rPr>
          <w:lang w:val="ru-RU"/>
        </w:rPr>
        <w:t>й</w:t>
      </w:r>
      <w:r w:rsidRPr="00BD31D1">
        <w:rPr>
          <w:lang w:val="ru-RU"/>
        </w:rPr>
        <w:t>ственной системы. При этом автомобильные дороги выполняют не только функцию связи, но и сами являются побудительным фактором к созданию мощных хозяйственных систем. Дороги, связывая пространственно разделенные части хозяйственной системы, делают их доступными и создают благоприятные условия для развития взаимодополняющих отн</w:t>
      </w:r>
      <w:r w:rsidRPr="00BD31D1">
        <w:rPr>
          <w:lang w:val="ru-RU"/>
        </w:rPr>
        <w:t>о</w:t>
      </w:r>
      <w:r w:rsidRPr="00BD31D1">
        <w:rPr>
          <w:lang w:val="ru-RU"/>
        </w:rPr>
        <w:t>шений между населенными пунктами.</w:t>
      </w:r>
    </w:p>
    <w:p w:rsidR="00B20883" w:rsidRPr="00327977" w:rsidRDefault="00B20883" w:rsidP="007E3892">
      <w:pPr>
        <w:pStyle w:val="a0"/>
        <w:rPr>
          <w:lang w:val="ru-RU"/>
        </w:rPr>
      </w:pPr>
      <w:r w:rsidRPr="00BD31D1">
        <w:rPr>
          <w:lang w:val="ru-RU"/>
        </w:rPr>
        <w:t xml:space="preserve">Основой дорожной сети </w:t>
      </w:r>
      <w:r w:rsidR="00137EF4">
        <w:rPr>
          <w:lang w:val="ru-RU"/>
        </w:rPr>
        <w:t xml:space="preserve">Шабалинского района </w:t>
      </w:r>
      <w:r w:rsidRPr="00BD31D1">
        <w:rPr>
          <w:lang w:val="ru-RU"/>
        </w:rPr>
        <w:t>является сеть автомобильных дорог общего пользования.</w:t>
      </w:r>
      <w:r w:rsidR="00327977" w:rsidRPr="00327977">
        <w:rPr>
          <w:lang w:val="ru-RU"/>
        </w:rPr>
        <w:t xml:space="preserve"> К автомобильным дорогам общего пользования относятся автом</w:t>
      </w:r>
      <w:r w:rsidR="00327977" w:rsidRPr="00327977">
        <w:rPr>
          <w:lang w:val="ru-RU"/>
        </w:rPr>
        <w:t>о</w:t>
      </w:r>
      <w:r w:rsidR="00327977" w:rsidRPr="00327977">
        <w:rPr>
          <w:lang w:val="ru-RU"/>
        </w:rPr>
        <w:t>бильные дороги, предназначенные для движения транспортных средств неограниченного круга лиц.</w:t>
      </w:r>
    </w:p>
    <w:p w:rsidR="003D3587" w:rsidRDefault="00327977" w:rsidP="003D3587">
      <w:pPr>
        <w:pStyle w:val="a0"/>
        <w:rPr>
          <w:lang w:val="ru-RU"/>
        </w:rPr>
      </w:pPr>
      <w:r w:rsidRPr="00BD31D1">
        <w:rPr>
          <w:lang w:val="ru-RU"/>
        </w:rPr>
        <w:t>Автомобильные дороги делятся на категории. В зависимости от категории автод</w:t>
      </w:r>
      <w:r w:rsidRPr="00BD31D1">
        <w:rPr>
          <w:lang w:val="ru-RU"/>
        </w:rPr>
        <w:t>о</w:t>
      </w:r>
      <w:r w:rsidRPr="00BD31D1">
        <w:rPr>
          <w:lang w:val="ru-RU"/>
        </w:rPr>
        <w:t>роги имеют соответствующие геометрические характеристики и эксплуатационные пар</w:t>
      </w:r>
      <w:r w:rsidRPr="00BD31D1">
        <w:rPr>
          <w:lang w:val="ru-RU"/>
        </w:rPr>
        <w:t>а</w:t>
      </w:r>
      <w:r w:rsidRPr="00BD31D1">
        <w:rPr>
          <w:lang w:val="ru-RU"/>
        </w:rPr>
        <w:t>метры.</w:t>
      </w:r>
    </w:p>
    <w:p w:rsidR="00E276D2" w:rsidRPr="00BD31D1" w:rsidRDefault="00E276D2" w:rsidP="00E276D2">
      <w:pPr>
        <w:pStyle w:val="a0"/>
        <w:rPr>
          <w:lang w:val="ru-RU"/>
        </w:rPr>
      </w:pPr>
      <w:r w:rsidRPr="00BD31D1">
        <w:rPr>
          <w:lang w:val="ru-RU"/>
        </w:rPr>
        <w:t xml:space="preserve">На дорогах </w:t>
      </w:r>
      <w:r w:rsidRPr="00BD31D1">
        <w:t>I</w:t>
      </w:r>
      <w:r w:rsidRPr="00BD31D1">
        <w:rPr>
          <w:lang w:val="ru-RU"/>
        </w:rPr>
        <w:t xml:space="preserve"> категории ширина проезжей части – 15 м, ширина обочины – 3,75 м, укрепленная полоса обочины а/б – 0,75 м.</w:t>
      </w:r>
    </w:p>
    <w:p w:rsidR="00E276D2" w:rsidRPr="00BD31D1" w:rsidRDefault="00E276D2" w:rsidP="00E276D2">
      <w:pPr>
        <w:pStyle w:val="a0"/>
        <w:rPr>
          <w:lang w:val="ru-RU"/>
        </w:rPr>
      </w:pPr>
      <w:r w:rsidRPr="00BD31D1">
        <w:rPr>
          <w:lang w:val="ru-RU"/>
        </w:rPr>
        <w:t xml:space="preserve">На дорогах </w:t>
      </w:r>
      <w:r w:rsidRPr="00BD31D1">
        <w:t>II</w:t>
      </w:r>
      <w:r w:rsidRPr="00BD31D1">
        <w:rPr>
          <w:lang w:val="ru-RU"/>
        </w:rPr>
        <w:t xml:space="preserve"> категории ширина проезжей части – 7,5 м, ширина обочины – 3,75 м, укрепленная полоса обочины а/б – 0,75 м.</w:t>
      </w:r>
    </w:p>
    <w:p w:rsidR="00E276D2" w:rsidRPr="00BD31D1" w:rsidRDefault="00E276D2" w:rsidP="00E276D2">
      <w:pPr>
        <w:pStyle w:val="a0"/>
        <w:rPr>
          <w:lang w:val="ru-RU"/>
        </w:rPr>
      </w:pPr>
      <w:r w:rsidRPr="00BD31D1">
        <w:rPr>
          <w:lang w:val="ru-RU"/>
        </w:rPr>
        <w:t xml:space="preserve">На дорогах </w:t>
      </w:r>
      <w:r w:rsidRPr="00BD31D1">
        <w:t>III</w:t>
      </w:r>
      <w:r w:rsidRPr="00BD31D1">
        <w:rPr>
          <w:lang w:val="ru-RU"/>
        </w:rPr>
        <w:t xml:space="preserve"> категории ширина проезжей части – 7,0 м, ширина обочины – 2,5 м, укрепленная полоса обочины а/б – 0,5 м.</w:t>
      </w:r>
    </w:p>
    <w:p w:rsidR="00E276D2" w:rsidRPr="00BD31D1" w:rsidRDefault="00E276D2" w:rsidP="00E276D2">
      <w:pPr>
        <w:pStyle w:val="a0"/>
        <w:rPr>
          <w:lang w:val="ru-RU"/>
        </w:rPr>
      </w:pPr>
      <w:r w:rsidRPr="00BD31D1">
        <w:rPr>
          <w:lang w:val="ru-RU"/>
        </w:rPr>
        <w:lastRenderedPageBreak/>
        <w:t xml:space="preserve">На дорогах </w:t>
      </w:r>
      <w:r w:rsidRPr="00BD31D1">
        <w:t>IV</w:t>
      </w:r>
      <w:r w:rsidRPr="00BD31D1">
        <w:rPr>
          <w:lang w:val="ru-RU"/>
        </w:rPr>
        <w:t xml:space="preserve"> категории ширина проезжей части – 6,0 м, ширина обочины – 2,0 м, укрепленная полоса обочины а/б – 0,5 м.</w:t>
      </w:r>
    </w:p>
    <w:p w:rsidR="00E276D2" w:rsidRPr="00BD31D1" w:rsidRDefault="00E276D2" w:rsidP="00E276D2">
      <w:pPr>
        <w:pStyle w:val="a0"/>
        <w:rPr>
          <w:lang w:val="ru-RU"/>
        </w:rPr>
      </w:pPr>
      <w:r w:rsidRPr="00BD31D1">
        <w:rPr>
          <w:lang w:val="ru-RU"/>
        </w:rPr>
        <w:t xml:space="preserve">На дорогах </w:t>
      </w:r>
      <w:r w:rsidRPr="00BD31D1">
        <w:t>V</w:t>
      </w:r>
      <w:r w:rsidRPr="00BD31D1">
        <w:rPr>
          <w:lang w:val="ru-RU"/>
        </w:rPr>
        <w:t xml:space="preserve"> категории ширина проезжей части – 4,5 м, ширина обочины</w:t>
      </w:r>
      <w:r w:rsidR="00576812">
        <w:rPr>
          <w:lang w:val="ru-RU"/>
        </w:rPr>
        <w:t xml:space="preserve"> – </w:t>
      </w:r>
      <w:r w:rsidRPr="00BD31D1">
        <w:rPr>
          <w:lang w:val="ru-RU"/>
        </w:rPr>
        <w:t>1,75 м.</w:t>
      </w:r>
    </w:p>
    <w:p w:rsidR="00E276D2" w:rsidRDefault="00E276D2" w:rsidP="00E276D2">
      <w:pPr>
        <w:pStyle w:val="a0"/>
        <w:rPr>
          <w:lang w:val="ru-RU"/>
        </w:rPr>
      </w:pPr>
      <w:r w:rsidRPr="00BD31D1">
        <w:rPr>
          <w:lang w:val="ru-RU"/>
        </w:rPr>
        <w:t>Грунтовые дороги идут вне категории.</w:t>
      </w:r>
    </w:p>
    <w:p w:rsidR="00203717" w:rsidRDefault="00327977" w:rsidP="00803203">
      <w:pPr>
        <w:pStyle w:val="a0"/>
        <w:rPr>
          <w:lang w:val="ru-RU"/>
        </w:rPr>
      </w:pPr>
      <w:r>
        <w:rPr>
          <w:lang w:val="ru-RU"/>
        </w:rPr>
        <w:t>Н</w:t>
      </w:r>
      <w:r w:rsidRPr="00BD31D1">
        <w:rPr>
          <w:lang w:val="ru-RU"/>
        </w:rPr>
        <w:t xml:space="preserve">а территории </w:t>
      </w:r>
      <w:r w:rsidR="009F70E5">
        <w:rPr>
          <w:lang w:val="ru-RU"/>
        </w:rPr>
        <w:t>МО Гостовское</w:t>
      </w:r>
      <w:r w:rsidR="00A47211">
        <w:rPr>
          <w:lang w:val="ru-RU"/>
        </w:rPr>
        <w:t xml:space="preserve"> сельское поселение</w:t>
      </w:r>
      <w:r w:rsidR="00BC4BBD">
        <w:rPr>
          <w:lang w:val="ru-RU"/>
        </w:rPr>
        <w:t xml:space="preserve"> </w:t>
      </w:r>
      <w:r w:rsidRPr="00BD31D1">
        <w:rPr>
          <w:lang w:val="ru-RU"/>
        </w:rPr>
        <w:t>имеются автомобильные дороги</w:t>
      </w:r>
      <w:r w:rsidR="00203717">
        <w:rPr>
          <w:lang w:val="ru-RU"/>
        </w:rPr>
        <w:t xml:space="preserve"> </w:t>
      </w:r>
      <w:r w:rsidRPr="00BD31D1">
        <w:rPr>
          <w:lang w:val="ru-RU"/>
        </w:rPr>
        <w:t>общего пользования</w:t>
      </w:r>
      <w:r w:rsidR="00203717">
        <w:rPr>
          <w:lang w:val="ru-RU"/>
        </w:rPr>
        <w:t>:</w:t>
      </w:r>
    </w:p>
    <w:p w:rsidR="00203717" w:rsidRDefault="00F1564D" w:rsidP="00495652">
      <w:pPr>
        <w:pStyle w:val="a0"/>
        <w:numPr>
          <w:ilvl w:val="0"/>
          <w:numId w:val="25"/>
        </w:numPr>
        <w:rPr>
          <w:lang w:val="ru-RU"/>
        </w:rPr>
      </w:pPr>
      <w:r>
        <w:rPr>
          <w:lang w:val="ru-RU"/>
        </w:rPr>
        <w:t>федерального</w:t>
      </w:r>
      <w:r w:rsidR="00203717" w:rsidRPr="00203717">
        <w:rPr>
          <w:lang w:val="ru-RU"/>
        </w:rPr>
        <w:t xml:space="preserve"> </w:t>
      </w:r>
      <w:r w:rsidR="00203717">
        <w:rPr>
          <w:lang w:val="ru-RU"/>
        </w:rPr>
        <w:t>значения;</w:t>
      </w:r>
    </w:p>
    <w:p w:rsidR="00327977" w:rsidRDefault="00803203" w:rsidP="00495652">
      <w:pPr>
        <w:pStyle w:val="a0"/>
        <w:numPr>
          <w:ilvl w:val="0"/>
          <w:numId w:val="25"/>
        </w:numPr>
        <w:rPr>
          <w:lang w:val="ru-RU"/>
        </w:rPr>
      </w:pPr>
      <w:r>
        <w:rPr>
          <w:lang w:val="ru-RU"/>
        </w:rPr>
        <w:t>местного значения.</w:t>
      </w:r>
    </w:p>
    <w:p w:rsidR="00DD3105" w:rsidRDefault="00327977" w:rsidP="00DD3105">
      <w:pPr>
        <w:pStyle w:val="a0"/>
        <w:rPr>
          <w:lang w:val="ru-RU"/>
        </w:rPr>
      </w:pPr>
      <w:r>
        <w:rPr>
          <w:lang w:val="ru-RU"/>
        </w:rPr>
        <w:t>С</w:t>
      </w:r>
      <w:r w:rsidR="00B20883" w:rsidRPr="00BD31D1">
        <w:rPr>
          <w:lang w:val="ru-RU"/>
        </w:rPr>
        <w:t xml:space="preserve">огласно </w:t>
      </w:r>
      <w:r w:rsidR="002143C2" w:rsidRPr="002143C2">
        <w:rPr>
          <w:lang w:val="ru-RU"/>
        </w:rPr>
        <w:t xml:space="preserve">постановлению администрации </w:t>
      </w:r>
      <w:r w:rsidR="006A637F">
        <w:rPr>
          <w:lang w:val="ru-RU"/>
        </w:rPr>
        <w:t>Кировской</w:t>
      </w:r>
      <w:r w:rsidR="002143C2" w:rsidRPr="002143C2">
        <w:rPr>
          <w:lang w:val="ru-RU"/>
        </w:rPr>
        <w:t xml:space="preserve"> области</w:t>
      </w:r>
      <w:r w:rsidR="001228A5">
        <w:rPr>
          <w:lang w:val="ru-RU"/>
        </w:rPr>
        <w:t xml:space="preserve"> от 29.05.2009 </w:t>
      </w:r>
      <w:r w:rsidR="009E6B9B">
        <w:rPr>
          <w:lang w:val="ru-RU"/>
        </w:rPr>
        <w:br/>
      </w:r>
      <w:r w:rsidR="001228A5">
        <w:rPr>
          <w:lang w:val="ru-RU"/>
        </w:rPr>
        <w:t>№ 13/130</w:t>
      </w:r>
      <w:r w:rsidR="002143C2" w:rsidRPr="002143C2">
        <w:rPr>
          <w:lang w:val="ru-RU"/>
        </w:rPr>
        <w:t xml:space="preserve"> «Об утверждении Перечня автомобильных дорог общего пользования реги</w:t>
      </w:r>
      <w:r w:rsidR="002143C2" w:rsidRPr="002143C2">
        <w:rPr>
          <w:lang w:val="ru-RU"/>
        </w:rPr>
        <w:t>о</w:t>
      </w:r>
      <w:r w:rsidR="002143C2" w:rsidRPr="002143C2">
        <w:rPr>
          <w:lang w:val="ru-RU"/>
        </w:rPr>
        <w:t xml:space="preserve">нального и межмуниципального значения </w:t>
      </w:r>
      <w:r w:rsidR="006A637F">
        <w:rPr>
          <w:lang w:val="ru-RU"/>
        </w:rPr>
        <w:t>Кировской</w:t>
      </w:r>
      <w:r w:rsidR="001228A5">
        <w:rPr>
          <w:lang w:val="ru-RU"/>
        </w:rPr>
        <w:t xml:space="preserve"> области» (ре</w:t>
      </w:r>
      <w:r w:rsidR="00CC3819">
        <w:rPr>
          <w:lang w:val="ru-RU"/>
        </w:rPr>
        <w:t xml:space="preserve">д. </w:t>
      </w:r>
      <w:r w:rsidR="001228A5">
        <w:rPr>
          <w:lang w:val="ru-RU"/>
        </w:rPr>
        <w:t>от 16.02.2011</w:t>
      </w:r>
      <w:r w:rsidR="002143C2" w:rsidRPr="002143C2">
        <w:rPr>
          <w:lang w:val="ru-RU"/>
        </w:rPr>
        <w:t>)</w:t>
      </w:r>
      <w:r w:rsidR="00B20883" w:rsidRPr="00BD31D1">
        <w:rPr>
          <w:lang w:val="ru-RU"/>
        </w:rPr>
        <w:t xml:space="preserve">, на территории </w:t>
      </w:r>
      <w:r w:rsidR="009F70E5">
        <w:rPr>
          <w:lang w:val="ru-RU"/>
        </w:rPr>
        <w:t>МО Гостовское</w:t>
      </w:r>
      <w:r w:rsidR="008719FC">
        <w:rPr>
          <w:lang w:val="ru-RU"/>
        </w:rPr>
        <w:t xml:space="preserve"> сельское поселение</w:t>
      </w:r>
      <w:r w:rsidR="00BC4BBD">
        <w:rPr>
          <w:lang w:val="ru-RU"/>
        </w:rPr>
        <w:t xml:space="preserve"> </w:t>
      </w:r>
      <w:r w:rsidR="00B20883" w:rsidRPr="00BD31D1">
        <w:rPr>
          <w:lang w:val="ru-RU"/>
        </w:rPr>
        <w:t>имеются автомобильные дороги общего пол</w:t>
      </w:r>
      <w:r w:rsidR="00B20883" w:rsidRPr="00BD31D1">
        <w:rPr>
          <w:lang w:val="ru-RU"/>
        </w:rPr>
        <w:t>ь</w:t>
      </w:r>
      <w:r w:rsidR="00B20883" w:rsidRPr="00BD31D1">
        <w:rPr>
          <w:lang w:val="ru-RU"/>
        </w:rPr>
        <w:t xml:space="preserve">зования </w:t>
      </w:r>
      <w:r w:rsidR="009E6B9B">
        <w:rPr>
          <w:lang w:val="ru-RU"/>
        </w:rPr>
        <w:t xml:space="preserve">регионального </w:t>
      </w:r>
      <w:r w:rsidR="00B20883" w:rsidRPr="004502AF">
        <w:rPr>
          <w:lang w:val="ru-RU"/>
        </w:rPr>
        <w:t>значения</w:t>
      </w:r>
      <w:r w:rsidR="004502AF" w:rsidRPr="004502AF">
        <w:rPr>
          <w:lang w:val="ru-RU"/>
        </w:rPr>
        <w:t>.</w:t>
      </w:r>
    </w:p>
    <w:p w:rsidR="009E6B9B" w:rsidRPr="00BD31D1" w:rsidRDefault="009E6B9B" w:rsidP="009E6B9B">
      <w:pPr>
        <w:pStyle w:val="a0"/>
        <w:spacing w:before="120"/>
        <w:jc w:val="right"/>
        <w:outlineLvl w:val="0"/>
        <w:rPr>
          <w:b/>
          <w:i/>
          <w:lang w:val="ru-RU"/>
        </w:rPr>
      </w:pPr>
      <w:r w:rsidRPr="00BD31D1">
        <w:rPr>
          <w:b/>
          <w:i/>
          <w:lang w:val="ru-RU"/>
        </w:rPr>
        <w:t xml:space="preserve">Таблица </w:t>
      </w:r>
      <w:r>
        <w:rPr>
          <w:b/>
          <w:i/>
          <w:lang w:val="ru-RU"/>
        </w:rPr>
        <w:t>14</w:t>
      </w:r>
      <w:r w:rsidRPr="00BD31D1">
        <w:rPr>
          <w:b/>
          <w:i/>
          <w:lang w:val="ru-RU"/>
        </w:rPr>
        <w:t>.1</w:t>
      </w:r>
    </w:p>
    <w:p w:rsidR="009E6B9B" w:rsidRDefault="009E6B9B" w:rsidP="009E6B9B">
      <w:pPr>
        <w:pStyle w:val="a0"/>
        <w:spacing w:after="120"/>
        <w:ind w:firstLine="0"/>
        <w:jc w:val="center"/>
        <w:outlineLvl w:val="0"/>
        <w:rPr>
          <w:b/>
          <w:i/>
          <w:lang w:val="ru-RU"/>
        </w:rPr>
      </w:pPr>
      <w:r w:rsidRPr="00BD31D1">
        <w:rPr>
          <w:b/>
          <w:i/>
          <w:lang w:val="ru-RU"/>
        </w:rPr>
        <w:t xml:space="preserve">Перечень автомобильных дорог </w:t>
      </w:r>
      <w:r>
        <w:rPr>
          <w:b/>
          <w:i/>
          <w:lang w:val="ru-RU"/>
        </w:rPr>
        <w:t xml:space="preserve">общего пользования </w:t>
      </w:r>
      <w:r w:rsidR="00F1564D">
        <w:rPr>
          <w:b/>
          <w:i/>
          <w:lang w:val="ru-RU"/>
        </w:rPr>
        <w:t>федерального</w:t>
      </w:r>
      <w:r>
        <w:rPr>
          <w:b/>
          <w:i/>
          <w:lang w:val="ru-RU"/>
        </w:rPr>
        <w:t xml:space="preserve"> значения в </w:t>
      </w:r>
      <w:r w:rsidR="009F70E5">
        <w:rPr>
          <w:b/>
          <w:i/>
          <w:lang w:val="ru-RU"/>
        </w:rPr>
        <w:t>МО Гостовское</w:t>
      </w:r>
      <w:r w:rsidR="00A47211">
        <w:rPr>
          <w:b/>
          <w:i/>
          <w:lang w:val="ru-RU"/>
        </w:rPr>
        <w:t xml:space="preserve"> сельское поселение</w:t>
      </w:r>
    </w:p>
    <w:tbl>
      <w:tblPr>
        <w:tblW w:w="9481" w:type="dxa"/>
        <w:jc w:val="center"/>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2316"/>
        <w:gridCol w:w="4547"/>
        <w:gridCol w:w="2618"/>
      </w:tblGrid>
      <w:tr w:rsidR="00F1564D" w:rsidRPr="00BD31D1" w:rsidTr="00F1564D">
        <w:trPr>
          <w:cantSplit/>
          <w:trHeight w:val="523"/>
          <w:jc w:val="center"/>
        </w:trPr>
        <w:tc>
          <w:tcPr>
            <w:tcW w:w="2316" w:type="dxa"/>
            <w:shd w:val="clear" w:color="auto" w:fill="D9D9D9" w:themeFill="background1" w:themeFillShade="D9"/>
          </w:tcPr>
          <w:p w:rsidR="00F1564D" w:rsidRPr="00251A16" w:rsidRDefault="00F1564D" w:rsidP="00192E21">
            <w:pPr>
              <w:spacing w:before="0" w:after="0"/>
              <w:ind w:left="0"/>
              <w:jc w:val="center"/>
              <w:rPr>
                <w:rFonts w:ascii="Times New Roman" w:hAnsi="Times New Roman" w:cs="Times New Roman"/>
                <w:b/>
                <w:i/>
                <w:sz w:val="24"/>
                <w:szCs w:val="24"/>
              </w:rPr>
            </w:pPr>
            <w:r w:rsidRPr="00251A16">
              <w:rPr>
                <w:rFonts w:ascii="Times New Roman" w:hAnsi="Times New Roman" w:cs="Times New Roman"/>
                <w:b/>
                <w:i/>
                <w:sz w:val="24"/>
                <w:szCs w:val="24"/>
              </w:rPr>
              <w:t>Идентифика</w:t>
            </w:r>
            <w:r>
              <w:rPr>
                <w:rFonts w:ascii="Times New Roman" w:hAnsi="Times New Roman" w:cs="Times New Roman"/>
                <w:b/>
                <w:i/>
                <w:sz w:val="24"/>
                <w:szCs w:val="24"/>
              </w:rPr>
              <w:t>ц</w:t>
            </w:r>
            <w:r w:rsidRPr="00251A16">
              <w:rPr>
                <w:rFonts w:ascii="Times New Roman" w:hAnsi="Times New Roman" w:cs="Times New Roman"/>
                <w:b/>
                <w:i/>
                <w:sz w:val="24"/>
                <w:szCs w:val="24"/>
              </w:rPr>
              <w:t>ио</w:t>
            </w:r>
            <w:r w:rsidRPr="00251A16">
              <w:rPr>
                <w:rFonts w:ascii="Times New Roman" w:hAnsi="Times New Roman" w:cs="Times New Roman"/>
                <w:b/>
                <w:i/>
                <w:sz w:val="24"/>
                <w:szCs w:val="24"/>
              </w:rPr>
              <w:t>н</w:t>
            </w:r>
            <w:r w:rsidRPr="00251A16">
              <w:rPr>
                <w:rFonts w:ascii="Times New Roman" w:hAnsi="Times New Roman" w:cs="Times New Roman"/>
                <w:b/>
                <w:i/>
                <w:sz w:val="24"/>
                <w:szCs w:val="24"/>
              </w:rPr>
              <w:t>ный номер</w:t>
            </w:r>
          </w:p>
        </w:tc>
        <w:tc>
          <w:tcPr>
            <w:tcW w:w="4547" w:type="dxa"/>
            <w:shd w:val="clear" w:color="auto" w:fill="D9D9D9" w:themeFill="background1" w:themeFillShade="D9"/>
          </w:tcPr>
          <w:p w:rsidR="00F1564D" w:rsidRPr="00251A16" w:rsidRDefault="00F1564D" w:rsidP="00192E21">
            <w:pPr>
              <w:spacing w:before="0" w:after="0"/>
              <w:ind w:left="0"/>
              <w:jc w:val="center"/>
              <w:rPr>
                <w:rFonts w:ascii="Times New Roman" w:hAnsi="Times New Roman" w:cs="Times New Roman"/>
                <w:b/>
                <w:i/>
                <w:sz w:val="24"/>
                <w:szCs w:val="24"/>
              </w:rPr>
            </w:pPr>
            <w:r w:rsidRPr="00251A16">
              <w:rPr>
                <w:rFonts w:ascii="Times New Roman" w:hAnsi="Times New Roman" w:cs="Times New Roman"/>
                <w:b/>
                <w:i/>
                <w:sz w:val="24"/>
                <w:szCs w:val="24"/>
              </w:rPr>
              <w:t>Наименование автомобильной дороги</w:t>
            </w:r>
          </w:p>
        </w:tc>
        <w:tc>
          <w:tcPr>
            <w:tcW w:w="2618" w:type="dxa"/>
            <w:shd w:val="clear" w:color="auto" w:fill="D9D9D9" w:themeFill="background1" w:themeFillShade="D9"/>
          </w:tcPr>
          <w:p w:rsidR="00F1564D" w:rsidRPr="00251A16" w:rsidRDefault="00F1564D" w:rsidP="00192E21">
            <w:pPr>
              <w:spacing w:before="0" w:after="0"/>
              <w:ind w:left="0"/>
              <w:jc w:val="center"/>
              <w:rPr>
                <w:rFonts w:ascii="Times New Roman" w:hAnsi="Times New Roman" w:cs="Times New Roman"/>
                <w:b/>
                <w:i/>
                <w:sz w:val="24"/>
                <w:szCs w:val="24"/>
              </w:rPr>
            </w:pPr>
            <w:r w:rsidRPr="00F1564D">
              <w:rPr>
                <w:rFonts w:ascii="Times New Roman" w:hAnsi="Times New Roman" w:cs="Times New Roman"/>
                <w:b/>
                <w:i/>
                <w:sz w:val="24"/>
                <w:szCs w:val="24"/>
              </w:rPr>
              <w:t>Протяженность, км</w:t>
            </w:r>
          </w:p>
        </w:tc>
      </w:tr>
      <w:tr w:rsidR="00F1564D" w:rsidRPr="00BD31D1" w:rsidTr="00F1564D">
        <w:trPr>
          <w:cantSplit/>
          <w:trHeight w:val="205"/>
          <w:jc w:val="center"/>
        </w:trPr>
        <w:tc>
          <w:tcPr>
            <w:tcW w:w="2316" w:type="dxa"/>
            <w:shd w:val="clear" w:color="auto" w:fill="D9D9D9" w:themeFill="background1" w:themeFillShade="D9"/>
          </w:tcPr>
          <w:p w:rsidR="00F1564D" w:rsidRPr="00761213" w:rsidRDefault="00F1564D" w:rsidP="00F1564D">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Р-243</w:t>
            </w:r>
          </w:p>
        </w:tc>
        <w:tc>
          <w:tcPr>
            <w:tcW w:w="4547" w:type="dxa"/>
            <w:shd w:val="clear" w:color="auto" w:fill="F2F2F2" w:themeFill="background1" w:themeFillShade="F2"/>
          </w:tcPr>
          <w:p w:rsidR="00F1564D" w:rsidRPr="00E6041C" w:rsidRDefault="00F1564D" w:rsidP="00192E21">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Кострома-Шарья-Киров-Пермь</w:t>
            </w:r>
          </w:p>
        </w:tc>
        <w:tc>
          <w:tcPr>
            <w:tcW w:w="2618" w:type="dxa"/>
            <w:shd w:val="clear" w:color="auto" w:fill="F2F2F2" w:themeFill="background1" w:themeFillShade="F2"/>
          </w:tcPr>
          <w:p w:rsidR="00F1564D" w:rsidRDefault="00F1564D" w:rsidP="00F1564D">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27</w:t>
            </w:r>
          </w:p>
        </w:tc>
      </w:tr>
    </w:tbl>
    <w:p w:rsidR="00327977" w:rsidRDefault="00327977" w:rsidP="00407DA8">
      <w:pPr>
        <w:pStyle w:val="a0"/>
        <w:rPr>
          <w:lang w:val="ru-RU"/>
        </w:rPr>
      </w:pPr>
      <w:r w:rsidRPr="00327977">
        <w:rPr>
          <w:lang w:val="ru-RU"/>
        </w:rPr>
        <w:t>Автомобильными дорогами общего пользования местного значения поселения я</w:t>
      </w:r>
      <w:r w:rsidRPr="00327977">
        <w:rPr>
          <w:lang w:val="ru-RU"/>
        </w:rPr>
        <w:t>в</w:t>
      </w:r>
      <w:r w:rsidRPr="00327977">
        <w:rPr>
          <w:lang w:val="ru-RU"/>
        </w:rPr>
        <w:t>ляются автомобильные дороги общего пользования в границах населенных пунктов пос</w:t>
      </w:r>
      <w:r w:rsidRPr="00327977">
        <w:rPr>
          <w:lang w:val="ru-RU"/>
        </w:rPr>
        <w:t>е</w:t>
      </w:r>
      <w:r w:rsidRPr="00327977">
        <w:rPr>
          <w:lang w:val="ru-RU"/>
        </w:rPr>
        <w:t>ления, за исключением автомобильных дорог общего пользования федерального, реги</w:t>
      </w:r>
      <w:r w:rsidRPr="00327977">
        <w:rPr>
          <w:lang w:val="ru-RU"/>
        </w:rPr>
        <w:t>о</w:t>
      </w:r>
      <w:r w:rsidRPr="00327977">
        <w:rPr>
          <w:lang w:val="ru-RU"/>
        </w:rPr>
        <w:t>нального или межмуниципального значения, частных автомобильных дорог.</w:t>
      </w:r>
      <w:r w:rsidR="009E79DA">
        <w:rPr>
          <w:lang w:val="ru-RU"/>
        </w:rPr>
        <w:t xml:space="preserve"> </w:t>
      </w:r>
    </w:p>
    <w:p w:rsidR="00BE17DA" w:rsidRDefault="00BE17DA" w:rsidP="00407DA8">
      <w:pPr>
        <w:pStyle w:val="a0"/>
        <w:rPr>
          <w:lang w:val="ru-RU"/>
        </w:rPr>
      </w:pPr>
      <w:r w:rsidRPr="00BD31D1">
        <w:rPr>
          <w:lang w:val="ru-RU"/>
        </w:rPr>
        <w:t xml:space="preserve">Протяженность дорог на территории </w:t>
      </w:r>
      <w:r w:rsidR="009F70E5">
        <w:rPr>
          <w:lang w:val="ru-RU"/>
        </w:rPr>
        <w:t>МО Гостовское</w:t>
      </w:r>
      <w:r w:rsidR="00A47211">
        <w:rPr>
          <w:lang w:val="ru-RU"/>
        </w:rPr>
        <w:t xml:space="preserve"> сельское поселение</w:t>
      </w:r>
      <w:r w:rsidR="00BC4BBD">
        <w:rPr>
          <w:lang w:val="ru-RU"/>
        </w:rPr>
        <w:t xml:space="preserve"> </w:t>
      </w:r>
      <w:r w:rsidR="00F8321F" w:rsidRPr="00BD31D1">
        <w:rPr>
          <w:lang w:val="ru-RU"/>
        </w:rPr>
        <w:t>(по р</w:t>
      </w:r>
      <w:r w:rsidR="00F8321F" w:rsidRPr="00BD31D1">
        <w:rPr>
          <w:lang w:val="ru-RU"/>
        </w:rPr>
        <w:t>е</w:t>
      </w:r>
      <w:r w:rsidR="00F8321F" w:rsidRPr="00BD31D1">
        <w:rPr>
          <w:lang w:val="ru-RU"/>
        </w:rPr>
        <w:t>зультатам обмера опорного плана)</w:t>
      </w:r>
      <w:r w:rsidRPr="00BD31D1">
        <w:rPr>
          <w:lang w:val="ru-RU"/>
        </w:rPr>
        <w:t>:</w:t>
      </w:r>
    </w:p>
    <w:p w:rsidR="00BE17DA" w:rsidRPr="00F1564D" w:rsidRDefault="006074B9" w:rsidP="00192E21">
      <w:pPr>
        <w:pStyle w:val="a0"/>
        <w:numPr>
          <w:ilvl w:val="0"/>
          <w:numId w:val="35"/>
        </w:numPr>
        <w:ind w:left="714" w:hanging="357"/>
        <w:rPr>
          <w:lang w:val="ru-RU"/>
        </w:rPr>
      </w:pPr>
      <w:r>
        <w:rPr>
          <w:lang w:val="ru-RU"/>
        </w:rPr>
        <w:t>ф</w:t>
      </w:r>
      <w:r w:rsidR="00F1564D" w:rsidRPr="00F1564D">
        <w:rPr>
          <w:lang w:val="ru-RU"/>
        </w:rPr>
        <w:t>едерального</w:t>
      </w:r>
      <w:r w:rsidR="00BE17DA" w:rsidRPr="00F1564D">
        <w:rPr>
          <w:lang w:val="ru-RU"/>
        </w:rPr>
        <w:t xml:space="preserve"> значения – </w:t>
      </w:r>
      <w:r w:rsidR="00F1564D" w:rsidRPr="00F1564D">
        <w:rPr>
          <w:lang w:val="ru-RU"/>
        </w:rPr>
        <w:t>27</w:t>
      </w:r>
      <w:r w:rsidR="00BE17DA" w:rsidRPr="00F1564D">
        <w:rPr>
          <w:lang w:val="ru-RU"/>
        </w:rPr>
        <w:t xml:space="preserve"> км</w:t>
      </w:r>
      <w:r w:rsidR="00E276D2" w:rsidRPr="00F1564D">
        <w:rPr>
          <w:lang w:val="ru-RU"/>
        </w:rPr>
        <w:t>;</w:t>
      </w:r>
    </w:p>
    <w:p w:rsidR="00BE17DA" w:rsidRPr="00F1564D" w:rsidRDefault="00E276D2" w:rsidP="00192E21">
      <w:pPr>
        <w:pStyle w:val="a0"/>
        <w:numPr>
          <w:ilvl w:val="0"/>
          <w:numId w:val="35"/>
        </w:numPr>
        <w:ind w:left="714" w:hanging="357"/>
        <w:rPr>
          <w:lang w:val="ru-RU"/>
        </w:rPr>
      </w:pPr>
      <w:r w:rsidRPr="00F1564D">
        <w:rPr>
          <w:lang w:val="ru-RU"/>
        </w:rPr>
        <w:t>местного значения</w:t>
      </w:r>
      <w:r w:rsidR="00BE17DA" w:rsidRPr="00F1564D">
        <w:rPr>
          <w:lang w:val="ru-RU"/>
        </w:rPr>
        <w:t xml:space="preserve"> – </w:t>
      </w:r>
      <w:r w:rsidR="00F1564D" w:rsidRPr="00F1564D">
        <w:rPr>
          <w:lang w:val="ru-RU"/>
        </w:rPr>
        <w:t>167,8</w:t>
      </w:r>
      <w:r w:rsidR="00AD54A0" w:rsidRPr="00F1564D">
        <w:rPr>
          <w:lang w:val="ru-RU"/>
        </w:rPr>
        <w:t xml:space="preserve"> </w:t>
      </w:r>
      <w:r w:rsidR="00BE17DA" w:rsidRPr="00F1564D">
        <w:rPr>
          <w:lang w:val="ru-RU"/>
        </w:rPr>
        <w:t>км.</w:t>
      </w:r>
    </w:p>
    <w:p w:rsidR="00DA3ACE" w:rsidRPr="006055BD" w:rsidRDefault="00B549A5" w:rsidP="006055BD">
      <w:pPr>
        <w:pStyle w:val="3"/>
        <w:keepNext w:val="0"/>
        <w:rPr>
          <w:rFonts w:cs="Times New Roman"/>
          <w:szCs w:val="24"/>
        </w:rPr>
      </w:pPr>
      <w:bookmarkStart w:id="294" w:name="_Toc370201557"/>
      <w:bookmarkStart w:id="295" w:name="_Toc427163834"/>
      <w:bookmarkStart w:id="296" w:name="_Toc242512388"/>
      <w:r w:rsidRPr="00F1564D">
        <w:rPr>
          <w:rFonts w:cs="Times New Roman"/>
          <w:szCs w:val="24"/>
        </w:rPr>
        <w:t>14</w:t>
      </w:r>
      <w:r w:rsidR="00B20883" w:rsidRPr="00F1564D">
        <w:rPr>
          <w:rFonts w:cs="Times New Roman"/>
          <w:szCs w:val="24"/>
        </w:rPr>
        <w:t>.1.2</w:t>
      </w:r>
      <w:r w:rsidR="00913BBF" w:rsidRPr="00F1564D">
        <w:rPr>
          <w:rFonts w:cs="Times New Roman"/>
          <w:szCs w:val="24"/>
        </w:rPr>
        <w:t xml:space="preserve"> </w:t>
      </w:r>
      <w:r w:rsidR="00B20883" w:rsidRPr="00F1564D">
        <w:rPr>
          <w:rFonts w:cs="Times New Roman"/>
          <w:szCs w:val="24"/>
        </w:rPr>
        <w:t>Железнодорожный</w:t>
      </w:r>
      <w:r w:rsidR="00B20883" w:rsidRPr="006055BD">
        <w:rPr>
          <w:rFonts w:cs="Times New Roman"/>
          <w:szCs w:val="24"/>
        </w:rPr>
        <w:t xml:space="preserve"> транспорт</w:t>
      </w:r>
      <w:bookmarkEnd w:id="294"/>
      <w:bookmarkEnd w:id="295"/>
    </w:p>
    <w:p w:rsidR="006055BD" w:rsidRDefault="006055BD" w:rsidP="006055BD">
      <w:pPr>
        <w:pStyle w:val="a0"/>
        <w:rPr>
          <w:lang w:val="ru-RU"/>
        </w:rPr>
      </w:pPr>
      <w:r w:rsidRPr="006055BD">
        <w:rPr>
          <w:lang w:val="ru-RU"/>
        </w:rPr>
        <w:t>Железнодорожный транспорт общего пользования также является одной из ва</w:t>
      </w:r>
      <w:r w:rsidRPr="006055BD">
        <w:rPr>
          <w:lang w:val="ru-RU"/>
        </w:rPr>
        <w:t>ж</w:t>
      </w:r>
      <w:r>
        <w:rPr>
          <w:lang w:val="ru-RU"/>
        </w:rPr>
        <w:t>нейших со</w:t>
      </w:r>
      <w:r w:rsidRPr="006055BD">
        <w:rPr>
          <w:lang w:val="ru-RU"/>
        </w:rPr>
        <w:t>ставляющих транспортной системы Шабалинского района.</w:t>
      </w:r>
      <w:r w:rsidR="009B72C3">
        <w:rPr>
          <w:lang w:val="ru-RU"/>
        </w:rPr>
        <w:t xml:space="preserve"> </w:t>
      </w:r>
      <w:r w:rsidRPr="006055BD">
        <w:rPr>
          <w:lang w:val="ru-RU"/>
        </w:rPr>
        <w:t>Общая протяже</w:t>
      </w:r>
      <w:r w:rsidRPr="006055BD">
        <w:rPr>
          <w:lang w:val="ru-RU"/>
        </w:rPr>
        <w:t>н</w:t>
      </w:r>
      <w:r w:rsidRPr="006055BD">
        <w:rPr>
          <w:lang w:val="ru-RU"/>
        </w:rPr>
        <w:t>ность железнодорожных путей составляет 49,6 км. Пригородное сообщение по маршруту Киров-Шабалино осуществляется открытым акционерным обществом «Волго-Вятская пр</w:t>
      </w:r>
      <w:r w:rsidR="009B72C3">
        <w:rPr>
          <w:lang w:val="ru-RU"/>
        </w:rPr>
        <w:t>игородная пассажирская компания.</w:t>
      </w:r>
    </w:p>
    <w:p w:rsidR="009B72C3" w:rsidRDefault="009B72C3" w:rsidP="009B72C3">
      <w:pPr>
        <w:pStyle w:val="a0"/>
        <w:rPr>
          <w:lang w:val="ru-RU"/>
        </w:rPr>
      </w:pPr>
      <w:r>
        <w:rPr>
          <w:lang w:val="ru-RU"/>
        </w:rPr>
        <w:t xml:space="preserve">Через </w:t>
      </w:r>
      <w:r w:rsidR="009F70E5">
        <w:rPr>
          <w:lang w:val="ru-RU"/>
        </w:rPr>
        <w:t>МО Гостовское</w:t>
      </w:r>
      <w:r>
        <w:rPr>
          <w:lang w:val="ru-RU"/>
        </w:rPr>
        <w:t xml:space="preserve"> сельское поселение</w:t>
      </w:r>
      <w:r w:rsidRPr="00B842CB">
        <w:rPr>
          <w:lang w:val="ru-RU"/>
        </w:rPr>
        <w:t xml:space="preserve"> </w:t>
      </w:r>
      <w:r w:rsidRPr="007868B9">
        <w:rPr>
          <w:lang w:val="ru-RU"/>
        </w:rPr>
        <w:t xml:space="preserve">проходит участок </w:t>
      </w:r>
      <w:r>
        <w:rPr>
          <w:lang w:val="ru-RU"/>
        </w:rPr>
        <w:t>Северной</w:t>
      </w:r>
      <w:r w:rsidRPr="007868B9">
        <w:rPr>
          <w:lang w:val="ru-RU"/>
        </w:rPr>
        <w:t xml:space="preserve"> железной дороги</w:t>
      </w:r>
      <w:r>
        <w:rPr>
          <w:lang w:val="ru-RU"/>
        </w:rPr>
        <w:t xml:space="preserve"> (Вологодское отделение) протяженностью </w:t>
      </w:r>
      <w:r w:rsidR="00F1564D">
        <w:rPr>
          <w:lang w:val="ru-RU"/>
        </w:rPr>
        <w:t>40,2</w:t>
      </w:r>
      <w:r>
        <w:rPr>
          <w:lang w:val="ru-RU"/>
        </w:rPr>
        <w:t xml:space="preserve"> км. </w:t>
      </w:r>
    </w:p>
    <w:p w:rsidR="009B72C3" w:rsidRDefault="009B72C3" w:rsidP="009B72C3">
      <w:pPr>
        <w:pStyle w:val="a0"/>
        <w:rPr>
          <w:lang w:val="ru-RU"/>
        </w:rPr>
      </w:pPr>
      <w:r>
        <w:rPr>
          <w:lang w:val="ru-RU"/>
        </w:rPr>
        <w:t>В пос. Гостовский расположена железнодорожная станция Гостовская.</w:t>
      </w:r>
    </w:p>
    <w:p w:rsidR="009B72C3" w:rsidRPr="009B72C3" w:rsidRDefault="009B72C3" w:rsidP="006055BD">
      <w:pPr>
        <w:pStyle w:val="a0"/>
        <w:rPr>
          <w:lang w:val="ru-RU"/>
        </w:rPr>
      </w:pPr>
      <w:r w:rsidRPr="009B72C3">
        <w:rPr>
          <w:lang w:val="ru-RU"/>
        </w:rPr>
        <w:t>Код ЕСР 308109.</w:t>
      </w:r>
    </w:p>
    <w:p w:rsidR="009B72C3" w:rsidRPr="009B72C3" w:rsidRDefault="009B72C3" w:rsidP="006055BD">
      <w:pPr>
        <w:pStyle w:val="a0"/>
        <w:rPr>
          <w:lang w:val="ru-RU"/>
        </w:rPr>
      </w:pPr>
      <w:r w:rsidRPr="009B72C3">
        <w:rPr>
          <w:lang w:val="ru-RU"/>
        </w:rPr>
        <w:t>Признаки станции</w:t>
      </w:r>
      <w:r>
        <w:rPr>
          <w:lang w:val="ru-RU"/>
        </w:rPr>
        <w:t>:</w:t>
      </w:r>
      <w:r w:rsidRPr="009B72C3">
        <w:rPr>
          <w:lang w:val="ru-RU"/>
        </w:rPr>
        <w:t xml:space="preserve"> </w:t>
      </w:r>
      <w:r>
        <w:rPr>
          <w:lang w:val="ru-RU"/>
        </w:rPr>
        <w:t>с</w:t>
      </w:r>
      <w:r w:rsidRPr="009B72C3">
        <w:rPr>
          <w:lang w:val="ru-RU"/>
        </w:rPr>
        <w:t>танция открыта для грузовой работы</w:t>
      </w:r>
      <w:r>
        <w:rPr>
          <w:lang w:val="ru-RU"/>
        </w:rPr>
        <w:t>.</w:t>
      </w:r>
    </w:p>
    <w:p w:rsidR="009B72C3" w:rsidRPr="009B72C3" w:rsidRDefault="009B72C3" w:rsidP="006055BD">
      <w:pPr>
        <w:pStyle w:val="a0"/>
        <w:rPr>
          <w:lang w:val="ru-RU"/>
        </w:rPr>
      </w:pPr>
      <w:r w:rsidRPr="009B72C3">
        <w:rPr>
          <w:lang w:val="ru-RU"/>
        </w:rPr>
        <w:t>Параграфы:</w:t>
      </w:r>
    </w:p>
    <w:p w:rsidR="009B72C3" w:rsidRPr="009B72C3" w:rsidRDefault="009B72C3" w:rsidP="006055BD">
      <w:pPr>
        <w:pStyle w:val="a0"/>
        <w:rPr>
          <w:lang w:val="ru-RU"/>
        </w:rPr>
      </w:pPr>
      <w:r w:rsidRPr="009B72C3">
        <w:rPr>
          <w:lang w:val="ru-RU"/>
        </w:rPr>
        <w:t>3, Прием и выдача грузов повагонными и мелкими отправками, загружаемых ц</w:t>
      </w:r>
      <w:r w:rsidRPr="009B72C3">
        <w:rPr>
          <w:lang w:val="ru-RU"/>
        </w:rPr>
        <w:t>е</w:t>
      </w:r>
      <w:r w:rsidRPr="009B72C3">
        <w:rPr>
          <w:lang w:val="ru-RU"/>
        </w:rPr>
        <w:t>лыми вагонами, только на подъездных путях и местах необщего пользования.</w:t>
      </w:r>
    </w:p>
    <w:p w:rsidR="009B72C3" w:rsidRPr="009B72C3" w:rsidRDefault="009B72C3" w:rsidP="006055BD">
      <w:pPr>
        <w:pStyle w:val="a0"/>
        <w:rPr>
          <w:lang w:val="ru-RU"/>
        </w:rPr>
      </w:pPr>
      <w:r w:rsidRPr="009B72C3">
        <w:rPr>
          <w:lang w:val="ru-RU"/>
        </w:rPr>
        <w:t>Коммерческие операции, выполняемые на станции:</w:t>
      </w:r>
    </w:p>
    <w:p w:rsidR="009B72C3" w:rsidRPr="009B72C3" w:rsidRDefault="009B72C3" w:rsidP="006055BD">
      <w:pPr>
        <w:pStyle w:val="a0"/>
        <w:rPr>
          <w:lang w:val="ru-RU"/>
        </w:rPr>
      </w:pPr>
      <w:r w:rsidRPr="009B72C3">
        <w:rPr>
          <w:lang w:val="ru-RU"/>
        </w:rPr>
        <w:t>1, Продажа пасс</w:t>
      </w:r>
      <w:r w:rsidR="008243E1">
        <w:rPr>
          <w:lang w:val="ru-RU"/>
        </w:rPr>
        <w:t>ажирских</w:t>
      </w:r>
      <w:r w:rsidRPr="009B72C3">
        <w:rPr>
          <w:lang w:val="ru-RU"/>
        </w:rPr>
        <w:t xml:space="preserve"> билетов. Прием, выдача багажа.</w:t>
      </w:r>
    </w:p>
    <w:p w:rsidR="009B72C3" w:rsidRPr="009B72C3" w:rsidRDefault="009B72C3" w:rsidP="006055BD">
      <w:pPr>
        <w:pStyle w:val="a0"/>
        <w:rPr>
          <w:lang w:val="ru-RU"/>
        </w:rPr>
      </w:pPr>
      <w:r w:rsidRPr="009B72C3">
        <w:rPr>
          <w:lang w:val="ru-RU"/>
        </w:rPr>
        <w:t>5, Пр</w:t>
      </w:r>
      <w:r>
        <w:rPr>
          <w:lang w:val="ru-RU"/>
        </w:rPr>
        <w:t>ием</w:t>
      </w:r>
      <w:r w:rsidRPr="009B72C3">
        <w:rPr>
          <w:lang w:val="ru-RU"/>
        </w:rPr>
        <w:t>/выд</w:t>
      </w:r>
      <w:r>
        <w:rPr>
          <w:lang w:val="ru-RU"/>
        </w:rPr>
        <w:t>ача</w:t>
      </w:r>
      <w:r w:rsidRPr="009B72C3">
        <w:rPr>
          <w:lang w:val="ru-RU"/>
        </w:rPr>
        <w:t xml:space="preserve"> повагонных отправок грузов (откр</w:t>
      </w:r>
      <w:r>
        <w:rPr>
          <w:lang w:val="ru-RU"/>
        </w:rPr>
        <w:t>ытая</w:t>
      </w:r>
      <w:r w:rsidRPr="009B72C3">
        <w:rPr>
          <w:lang w:val="ru-RU"/>
        </w:rPr>
        <w:t xml:space="preserve"> площ</w:t>
      </w:r>
      <w:r>
        <w:rPr>
          <w:lang w:val="ru-RU"/>
        </w:rPr>
        <w:t>адка</w:t>
      </w:r>
      <w:r w:rsidRPr="009B72C3">
        <w:rPr>
          <w:lang w:val="ru-RU"/>
        </w:rPr>
        <w:t>)</w:t>
      </w:r>
    </w:p>
    <w:p w:rsidR="009B72C3" w:rsidRDefault="009B72C3" w:rsidP="006055BD">
      <w:pPr>
        <w:pStyle w:val="a0"/>
        <w:rPr>
          <w:lang w:val="ru-RU"/>
        </w:rPr>
      </w:pPr>
      <w:r w:rsidRPr="009B72C3">
        <w:rPr>
          <w:lang w:val="ru-RU"/>
        </w:rPr>
        <w:t>7, Пр</w:t>
      </w:r>
      <w:r>
        <w:rPr>
          <w:lang w:val="ru-RU"/>
        </w:rPr>
        <w:t>ием</w:t>
      </w:r>
      <w:r w:rsidRPr="009B72C3">
        <w:rPr>
          <w:lang w:val="ru-RU"/>
        </w:rPr>
        <w:t>/выд</w:t>
      </w:r>
      <w:r>
        <w:rPr>
          <w:lang w:val="ru-RU"/>
        </w:rPr>
        <w:t>ача</w:t>
      </w:r>
      <w:r w:rsidRPr="009B72C3">
        <w:rPr>
          <w:lang w:val="ru-RU"/>
        </w:rPr>
        <w:t xml:space="preserve"> поваг</w:t>
      </w:r>
      <w:r>
        <w:rPr>
          <w:lang w:val="ru-RU"/>
        </w:rPr>
        <w:t>онных</w:t>
      </w:r>
      <w:r w:rsidRPr="009B72C3">
        <w:rPr>
          <w:lang w:val="ru-RU"/>
        </w:rPr>
        <w:t xml:space="preserve"> и мелк</w:t>
      </w:r>
      <w:r>
        <w:rPr>
          <w:lang w:val="ru-RU"/>
        </w:rPr>
        <w:t>их</w:t>
      </w:r>
      <w:r w:rsidRPr="009B72C3">
        <w:rPr>
          <w:lang w:val="ru-RU"/>
        </w:rPr>
        <w:t xml:space="preserve"> отправок (подъездн</w:t>
      </w:r>
      <w:r>
        <w:rPr>
          <w:lang w:val="ru-RU"/>
        </w:rPr>
        <w:t>ые</w:t>
      </w:r>
      <w:r w:rsidRPr="009B72C3">
        <w:rPr>
          <w:lang w:val="ru-RU"/>
        </w:rPr>
        <w:t xml:space="preserve"> пути)</w:t>
      </w:r>
      <w:r w:rsidR="00AA54E4">
        <w:rPr>
          <w:lang w:val="ru-RU"/>
        </w:rPr>
        <w:t>.</w:t>
      </w:r>
    </w:p>
    <w:p w:rsidR="00AA54E4" w:rsidRDefault="00AA54E4" w:rsidP="006055BD">
      <w:pPr>
        <w:pStyle w:val="a0"/>
        <w:rPr>
          <w:lang w:val="ru-RU"/>
        </w:rPr>
      </w:pPr>
      <w:r>
        <w:rPr>
          <w:lang w:val="ru-RU"/>
        </w:rPr>
        <w:lastRenderedPageBreak/>
        <w:t xml:space="preserve">Кроме того, в </w:t>
      </w:r>
      <w:r w:rsidR="009F70E5">
        <w:rPr>
          <w:lang w:val="ru-RU"/>
        </w:rPr>
        <w:t>МО Гостовское</w:t>
      </w:r>
      <w:r>
        <w:rPr>
          <w:lang w:val="ru-RU"/>
        </w:rPr>
        <w:t xml:space="preserve"> сельское поселение есть железнодорожная станция Супротивный, железнодорожная платформа Метил.</w:t>
      </w:r>
    </w:p>
    <w:p w:rsidR="00B20883" w:rsidRPr="00BD31D1" w:rsidRDefault="00B549A5" w:rsidP="001228A5">
      <w:pPr>
        <w:pStyle w:val="3"/>
        <w:keepNext w:val="0"/>
        <w:widowControl w:val="0"/>
        <w:rPr>
          <w:rFonts w:cs="Times New Roman"/>
          <w:szCs w:val="24"/>
        </w:rPr>
      </w:pPr>
      <w:bookmarkStart w:id="297" w:name="_Toc370201558"/>
      <w:bookmarkStart w:id="298" w:name="_Toc427163835"/>
      <w:r w:rsidRPr="006055BD">
        <w:rPr>
          <w:rFonts w:cs="Times New Roman"/>
          <w:szCs w:val="24"/>
        </w:rPr>
        <w:t>14</w:t>
      </w:r>
      <w:r w:rsidR="00B20883" w:rsidRPr="006055BD">
        <w:rPr>
          <w:rFonts w:cs="Times New Roman"/>
          <w:szCs w:val="24"/>
        </w:rPr>
        <w:t>.1.3 Воздушный транспорт</w:t>
      </w:r>
      <w:bookmarkEnd w:id="297"/>
      <w:bookmarkEnd w:id="298"/>
    </w:p>
    <w:p w:rsidR="00C40598" w:rsidRPr="00C40598" w:rsidRDefault="00B20883" w:rsidP="007E3892">
      <w:pPr>
        <w:pStyle w:val="a0"/>
        <w:rPr>
          <w:lang w:val="ru-RU"/>
        </w:rPr>
      </w:pPr>
      <w:r w:rsidRPr="00BD31D1">
        <w:rPr>
          <w:lang w:val="ru-RU"/>
        </w:rPr>
        <w:t>Воздушный транспорт в</w:t>
      </w:r>
      <w:r w:rsidR="00165168" w:rsidRPr="00BD31D1">
        <w:rPr>
          <w:lang w:val="ru-RU"/>
        </w:rPr>
        <w:t xml:space="preserve"> </w:t>
      </w:r>
      <w:r w:rsidR="009F70E5">
        <w:rPr>
          <w:lang w:val="ru-RU"/>
        </w:rPr>
        <w:t>МО Гостовское</w:t>
      </w:r>
      <w:r w:rsidR="00A47211">
        <w:rPr>
          <w:lang w:val="ru-RU"/>
        </w:rPr>
        <w:t xml:space="preserve"> сельское поселение</w:t>
      </w:r>
      <w:r w:rsidR="00291259">
        <w:rPr>
          <w:lang w:val="ru-RU"/>
        </w:rPr>
        <w:t xml:space="preserve"> </w:t>
      </w:r>
      <w:r w:rsidRPr="00BD31D1">
        <w:rPr>
          <w:lang w:val="ru-RU"/>
        </w:rPr>
        <w:t>отсутствует.</w:t>
      </w:r>
      <w:r w:rsidR="00C40598">
        <w:rPr>
          <w:lang w:val="ru-RU"/>
        </w:rPr>
        <w:t xml:space="preserve"> </w:t>
      </w:r>
      <w:r w:rsidR="00C40598" w:rsidRPr="00C40598">
        <w:rPr>
          <w:lang w:val="ru-RU"/>
        </w:rPr>
        <w:t>Возду</w:t>
      </w:r>
      <w:r w:rsidR="00C40598" w:rsidRPr="00C40598">
        <w:rPr>
          <w:lang w:val="ru-RU"/>
        </w:rPr>
        <w:t>ш</w:t>
      </w:r>
      <w:r w:rsidR="00C40598" w:rsidRPr="00C40598">
        <w:rPr>
          <w:lang w:val="ru-RU"/>
        </w:rPr>
        <w:t>ные сооб</w:t>
      </w:r>
      <w:r w:rsidR="002D2774">
        <w:rPr>
          <w:lang w:val="ru-RU"/>
        </w:rPr>
        <w:t>щения осуществляются через</w:t>
      </w:r>
      <w:r w:rsidR="002D2774" w:rsidRPr="002D2774">
        <w:rPr>
          <w:lang w:val="ru-RU"/>
        </w:rPr>
        <w:t xml:space="preserve"> </w:t>
      </w:r>
      <w:r w:rsidR="002D2774">
        <w:rPr>
          <w:lang w:val="ru-RU"/>
        </w:rPr>
        <w:t>а</w:t>
      </w:r>
      <w:r w:rsidR="002D2774" w:rsidRPr="002D2774">
        <w:rPr>
          <w:lang w:val="ru-RU"/>
        </w:rPr>
        <w:t xml:space="preserve">эропорт Победилово, </w:t>
      </w:r>
      <w:r w:rsidR="002D2774">
        <w:rPr>
          <w:lang w:val="ru-RU"/>
        </w:rPr>
        <w:t xml:space="preserve">г. </w:t>
      </w:r>
      <w:r w:rsidR="002D2774" w:rsidRPr="002D2774">
        <w:rPr>
          <w:lang w:val="ru-RU"/>
        </w:rPr>
        <w:t xml:space="preserve">Киров, </w:t>
      </w:r>
      <w:r w:rsidR="00C40598" w:rsidRPr="005713F0">
        <w:rPr>
          <w:lang w:val="ru-RU"/>
        </w:rPr>
        <w:t xml:space="preserve">для жителей </w:t>
      </w:r>
      <w:r w:rsidR="009F70E5">
        <w:rPr>
          <w:lang w:val="ru-RU"/>
        </w:rPr>
        <w:t>МО Гостовское</w:t>
      </w:r>
      <w:r w:rsidR="00A47211">
        <w:rPr>
          <w:lang w:val="ru-RU"/>
        </w:rPr>
        <w:t xml:space="preserve"> сельское поселение</w:t>
      </w:r>
      <w:r w:rsidR="00BC4BBD" w:rsidRPr="005713F0">
        <w:rPr>
          <w:lang w:val="ru-RU"/>
        </w:rPr>
        <w:t xml:space="preserve"> </w:t>
      </w:r>
      <w:r w:rsidR="00C40598" w:rsidRPr="005713F0">
        <w:rPr>
          <w:lang w:val="ru-RU"/>
        </w:rPr>
        <w:t>доступность до него составляет в среднем</w:t>
      </w:r>
      <w:r w:rsidR="009753CB">
        <w:rPr>
          <w:lang w:val="ru-RU"/>
        </w:rPr>
        <w:t xml:space="preserve"> </w:t>
      </w:r>
      <w:r w:rsidR="00E470D0">
        <w:rPr>
          <w:lang w:val="ru-RU"/>
        </w:rPr>
        <w:t>3,5-4</w:t>
      </w:r>
      <w:r w:rsidR="00C40598" w:rsidRPr="005713F0">
        <w:rPr>
          <w:lang w:val="ru-RU"/>
        </w:rPr>
        <w:t xml:space="preserve"> часа.</w:t>
      </w:r>
    </w:p>
    <w:p w:rsidR="00B20883" w:rsidRPr="00BD31D1" w:rsidRDefault="00B549A5" w:rsidP="001228A5">
      <w:pPr>
        <w:pStyle w:val="20"/>
        <w:keepNext w:val="0"/>
        <w:rPr>
          <w:rFonts w:cs="Times New Roman"/>
          <w:szCs w:val="24"/>
        </w:rPr>
      </w:pPr>
      <w:bookmarkStart w:id="299" w:name="_Toc270950889"/>
      <w:bookmarkStart w:id="300" w:name="_Toc312530955"/>
      <w:bookmarkStart w:id="301" w:name="_Toc370201559"/>
      <w:bookmarkStart w:id="302" w:name="_Toc427163836"/>
      <w:r w:rsidRPr="000F2F79">
        <w:rPr>
          <w:rFonts w:cs="Times New Roman"/>
          <w:szCs w:val="24"/>
        </w:rPr>
        <w:t>14</w:t>
      </w:r>
      <w:r w:rsidR="00B20883" w:rsidRPr="000F2F79">
        <w:rPr>
          <w:rFonts w:cs="Times New Roman"/>
          <w:szCs w:val="24"/>
        </w:rPr>
        <w:t>.2 Улично-дорожная сеть</w:t>
      </w:r>
      <w:bookmarkEnd w:id="296"/>
      <w:bookmarkEnd w:id="299"/>
      <w:bookmarkEnd w:id="300"/>
      <w:bookmarkEnd w:id="301"/>
      <w:bookmarkEnd w:id="302"/>
    </w:p>
    <w:p w:rsidR="00B20883" w:rsidRDefault="00B20883" w:rsidP="001A5E45">
      <w:pPr>
        <w:pStyle w:val="a0"/>
        <w:rPr>
          <w:lang w:val="ru-RU"/>
        </w:rPr>
      </w:pPr>
      <w:r w:rsidRPr="00BD31D1">
        <w:rPr>
          <w:lang w:val="ru-RU"/>
        </w:rPr>
        <w:t xml:space="preserve">Дорожная сеть </w:t>
      </w:r>
      <w:r w:rsidR="007E3892" w:rsidRPr="00BD31D1">
        <w:rPr>
          <w:lang w:val="ru-RU"/>
        </w:rPr>
        <w:t>муниципального образования</w:t>
      </w:r>
      <w:r w:rsidRPr="00BD31D1">
        <w:rPr>
          <w:lang w:val="ru-RU"/>
        </w:rPr>
        <w:t xml:space="preserve"> представляет собой сложную схему, основанную на сочетании исторически сформировавшихся планировочных схем</w:t>
      </w:r>
      <w:r w:rsidR="00327977">
        <w:rPr>
          <w:lang w:val="ru-RU"/>
        </w:rPr>
        <w:t>:</w:t>
      </w:r>
      <w:r w:rsidRPr="00BD31D1">
        <w:rPr>
          <w:lang w:val="ru-RU"/>
        </w:rPr>
        <w:t xml:space="preserve"> лине</w:t>
      </w:r>
      <w:r w:rsidRPr="00BD31D1">
        <w:rPr>
          <w:lang w:val="ru-RU"/>
        </w:rPr>
        <w:t>й</w:t>
      </w:r>
      <w:r w:rsidRPr="00BD31D1">
        <w:rPr>
          <w:lang w:val="ru-RU"/>
        </w:rPr>
        <w:t>ной, комбинированной и прочих.</w:t>
      </w:r>
      <w:bookmarkStart w:id="303" w:name="_Toc242512389"/>
      <w:bookmarkStart w:id="304" w:name="_Toc270950890"/>
      <w:bookmarkStart w:id="305" w:name="_Toc312530956"/>
    </w:p>
    <w:p w:rsidR="00595478" w:rsidRDefault="00595478" w:rsidP="001A5E45">
      <w:pPr>
        <w:pStyle w:val="a0"/>
        <w:rPr>
          <w:lang w:val="ru-RU"/>
        </w:rPr>
      </w:pPr>
      <w:r>
        <w:rPr>
          <w:lang w:val="ru-RU"/>
        </w:rPr>
        <w:t>Собственником улиц</w:t>
      </w:r>
      <w:r w:rsidRPr="00595478">
        <w:rPr>
          <w:lang w:val="ru-RU"/>
        </w:rPr>
        <w:t xml:space="preserve"> внутри</w:t>
      </w:r>
      <w:r w:rsidR="005713F0">
        <w:rPr>
          <w:lang w:val="ru-RU"/>
        </w:rPr>
        <w:t xml:space="preserve"> </w:t>
      </w:r>
      <w:r w:rsidRPr="00595478">
        <w:rPr>
          <w:lang w:val="ru-RU"/>
        </w:rPr>
        <w:t xml:space="preserve">поселковой улично-дорожной сети </w:t>
      </w:r>
      <w:r w:rsidR="009F70E5">
        <w:rPr>
          <w:lang w:val="ru-RU"/>
        </w:rPr>
        <w:t>МО Гостовское</w:t>
      </w:r>
      <w:r w:rsidR="00A47211">
        <w:rPr>
          <w:lang w:val="ru-RU"/>
        </w:rPr>
        <w:t xml:space="preserve"> сельское поселение</w:t>
      </w:r>
      <w:r w:rsidR="00291259">
        <w:rPr>
          <w:lang w:val="ru-RU"/>
        </w:rPr>
        <w:t xml:space="preserve"> </w:t>
      </w:r>
      <w:r>
        <w:rPr>
          <w:lang w:val="ru-RU"/>
        </w:rPr>
        <w:t>является администрация поселения.</w:t>
      </w:r>
    </w:p>
    <w:p w:rsidR="00595478" w:rsidRPr="008879B5" w:rsidRDefault="00595478" w:rsidP="00746B40">
      <w:pPr>
        <w:pStyle w:val="a0"/>
        <w:spacing w:before="120"/>
        <w:jc w:val="right"/>
        <w:outlineLvl w:val="0"/>
        <w:rPr>
          <w:b/>
          <w:i/>
          <w:lang w:val="ru-RU"/>
        </w:rPr>
      </w:pPr>
      <w:r w:rsidRPr="008879B5">
        <w:rPr>
          <w:b/>
          <w:i/>
          <w:lang w:val="ru-RU"/>
        </w:rPr>
        <w:t>Таблица 14.</w:t>
      </w:r>
      <w:r w:rsidR="00BB7FC6">
        <w:rPr>
          <w:b/>
          <w:i/>
          <w:lang w:val="ru-RU"/>
        </w:rPr>
        <w:t>2</w:t>
      </w:r>
    </w:p>
    <w:p w:rsidR="006055BD" w:rsidRDefault="00595478" w:rsidP="002C34E6">
      <w:pPr>
        <w:pStyle w:val="a0"/>
        <w:spacing w:after="120"/>
        <w:jc w:val="center"/>
        <w:rPr>
          <w:b/>
          <w:i/>
          <w:lang w:val="ru-RU"/>
        </w:rPr>
      </w:pPr>
      <w:r w:rsidRPr="000F2F79">
        <w:rPr>
          <w:b/>
          <w:i/>
          <w:lang w:val="ru-RU"/>
        </w:rPr>
        <w:t>Внутри</w:t>
      </w:r>
      <w:r w:rsidR="008879B5" w:rsidRPr="000F2F79">
        <w:rPr>
          <w:b/>
          <w:i/>
          <w:lang w:val="ru-RU"/>
        </w:rPr>
        <w:t xml:space="preserve"> </w:t>
      </w:r>
      <w:r w:rsidRPr="000F2F79">
        <w:rPr>
          <w:b/>
          <w:i/>
          <w:lang w:val="ru-RU"/>
        </w:rPr>
        <w:t xml:space="preserve">поселковая улично-дорожная сеть </w:t>
      </w:r>
      <w:r w:rsidR="009F70E5">
        <w:rPr>
          <w:b/>
          <w:i/>
          <w:lang w:val="ru-RU"/>
        </w:rPr>
        <w:t>МО Гостовское</w:t>
      </w:r>
      <w:r w:rsidR="00A47211">
        <w:rPr>
          <w:b/>
          <w:i/>
          <w:lang w:val="ru-RU"/>
        </w:rPr>
        <w:t xml:space="preserve"> сельское пос</w:t>
      </w:r>
      <w:r w:rsidR="00A47211">
        <w:rPr>
          <w:b/>
          <w:i/>
          <w:lang w:val="ru-RU"/>
        </w:rPr>
        <w:t>е</w:t>
      </w:r>
      <w:r w:rsidR="00A47211">
        <w:rPr>
          <w:b/>
          <w:i/>
          <w:lang w:val="ru-RU"/>
        </w:rPr>
        <w:t>ление</w:t>
      </w:r>
    </w:p>
    <w:tbl>
      <w:tblPr>
        <w:tblStyle w:val="122"/>
        <w:tblW w:w="4956"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808"/>
        <w:gridCol w:w="3411"/>
        <w:gridCol w:w="3267"/>
      </w:tblGrid>
      <w:tr w:rsidR="0036310B" w:rsidRPr="0036310B" w:rsidTr="0036310B">
        <w:trPr>
          <w:trHeight w:val="537"/>
          <w:tblHeader/>
        </w:trPr>
        <w:tc>
          <w:tcPr>
            <w:tcW w:w="1480" w:type="pct"/>
            <w:shd w:val="clear" w:color="auto" w:fill="D9D9D9" w:themeFill="background1" w:themeFillShade="D9"/>
          </w:tcPr>
          <w:p w:rsidR="0036310B" w:rsidRPr="006055BD" w:rsidRDefault="0036310B" w:rsidP="00303CD5">
            <w:pPr>
              <w:pStyle w:val="a0"/>
              <w:ind w:firstLine="0"/>
              <w:jc w:val="center"/>
              <w:rPr>
                <w:b/>
                <w:i/>
                <w:lang w:val="ru-RU"/>
              </w:rPr>
            </w:pPr>
            <w:r w:rsidRPr="0036310B">
              <w:rPr>
                <w:b/>
                <w:i/>
                <w:lang w:val="ru-RU"/>
              </w:rPr>
              <w:t>Н</w:t>
            </w:r>
            <w:r w:rsidRPr="006055BD">
              <w:rPr>
                <w:b/>
                <w:i/>
                <w:lang w:val="ru-RU"/>
              </w:rPr>
              <w:t>аименование населе</w:t>
            </w:r>
            <w:r w:rsidRPr="006055BD">
              <w:rPr>
                <w:b/>
                <w:i/>
                <w:lang w:val="ru-RU"/>
              </w:rPr>
              <w:t>н</w:t>
            </w:r>
            <w:r w:rsidRPr="006055BD">
              <w:rPr>
                <w:b/>
                <w:i/>
                <w:lang w:val="ru-RU"/>
              </w:rPr>
              <w:t>ного пункта</w:t>
            </w:r>
          </w:p>
        </w:tc>
        <w:tc>
          <w:tcPr>
            <w:tcW w:w="1798" w:type="pct"/>
            <w:shd w:val="clear" w:color="auto" w:fill="D9D9D9" w:themeFill="background1" w:themeFillShade="D9"/>
          </w:tcPr>
          <w:p w:rsidR="0036310B" w:rsidRPr="006055BD" w:rsidRDefault="0036310B" w:rsidP="00303CD5">
            <w:pPr>
              <w:pStyle w:val="a0"/>
              <w:ind w:firstLine="0"/>
              <w:jc w:val="center"/>
              <w:rPr>
                <w:b/>
                <w:i/>
                <w:lang w:val="ru-RU"/>
              </w:rPr>
            </w:pPr>
            <w:r w:rsidRPr="0036310B">
              <w:rPr>
                <w:b/>
                <w:i/>
                <w:lang w:val="ru-RU"/>
              </w:rPr>
              <w:t>Наименование улицы</w:t>
            </w:r>
          </w:p>
        </w:tc>
        <w:tc>
          <w:tcPr>
            <w:tcW w:w="1722" w:type="pct"/>
            <w:shd w:val="clear" w:color="auto" w:fill="D9D9D9" w:themeFill="background1" w:themeFillShade="D9"/>
          </w:tcPr>
          <w:p w:rsidR="0036310B" w:rsidRPr="0036310B" w:rsidRDefault="0036310B" w:rsidP="00303CD5">
            <w:pPr>
              <w:jc w:val="center"/>
              <w:rPr>
                <w:rFonts w:ascii="Times New Roman" w:eastAsiaTheme="minorHAnsi" w:hAnsi="Times New Roman" w:cs="Times New Roman"/>
                <w:b/>
                <w:i/>
                <w:sz w:val="24"/>
                <w:szCs w:val="24"/>
                <w:lang w:eastAsia="en-US"/>
              </w:rPr>
            </w:pPr>
            <w:r w:rsidRPr="0036310B">
              <w:rPr>
                <w:rFonts w:ascii="Times New Roman" w:eastAsiaTheme="minorHAnsi" w:hAnsi="Times New Roman" w:cs="Times New Roman"/>
                <w:b/>
                <w:i/>
                <w:sz w:val="24"/>
                <w:szCs w:val="24"/>
                <w:lang w:eastAsia="en-US"/>
              </w:rPr>
              <w:t>С</w:t>
            </w:r>
            <w:r w:rsidRPr="006055BD">
              <w:rPr>
                <w:rFonts w:ascii="Times New Roman" w:eastAsiaTheme="minorHAnsi" w:hAnsi="Times New Roman" w:cs="Times New Roman"/>
                <w:b/>
                <w:i/>
                <w:sz w:val="24"/>
                <w:szCs w:val="24"/>
                <w:lang w:eastAsia="en-US"/>
              </w:rPr>
              <w:t>обственник</w:t>
            </w:r>
          </w:p>
        </w:tc>
      </w:tr>
      <w:tr w:rsidR="0036310B" w:rsidRPr="006055BD" w:rsidTr="00303CD5">
        <w:trPr>
          <w:trHeight w:val="183"/>
        </w:trPr>
        <w:tc>
          <w:tcPr>
            <w:tcW w:w="1480" w:type="pct"/>
            <w:vMerge w:val="restart"/>
            <w:shd w:val="clear" w:color="auto" w:fill="F2F2F2" w:themeFill="background1" w:themeFillShade="F2"/>
          </w:tcPr>
          <w:p w:rsidR="0036310B" w:rsidRPr="006055BD" w:rsidRDefault="00AA54E4" w:rsidP="002C34E6">
            <w:pPr>
              <w:pStyle w:val="a0"/>
              <w:ind w:firstLine="0"/>
              <w:rPr>
                <w:b/>
                <w:i/>
                <w:lang w:val="ru-RU"/>
              </w:rPr>
            </w:pPr>
            <w:r>
              <w:rPr>
                <w:b/>
                <w:i/>
                <w:lang w:val="ru-RU"/>
              </w:rPr>
              <w:t>пос. Гостовский</w:t>
            </w:r>
          </w:p>
        </w:tc>
        <w:tc>
          <w:tcPr>
            <w:tcW w:w="1798" w:type="pct"/>
          </w:tcPr>
          <w:p w:rsidR="0036310B" w:rsidRPr="006055BD" w:rsidRDefault="0036310B" w:rsidP="0036310B">
            <w:pPr>
              <w:pStyle w:val="a0"/>
              <w:ind w:firstLine="0"/>
              <w:jc w:val="center"/>
              <w:rPr>
                <w:lang w:val="ru-RU"/>
              </w:rPr>
            </w:pPr>
            <w:r w:rsidRPr="006055BD">
              <w:rPr>
                <w:lang w:val="ru-RU"/>
              </w:rPr>
              <w:t>ул.</w:t>
            </w:r>
            <w:r>
              <w:rPr>
                <w:lang w:val="ru-RU"/>
              </w:rPr>
              <w:t xml:space="preserve"> </w:t>
            </w:r>
            <w:r w:rsidRPr="006055BD">
              <w:rPr>
                <w:lang w:val="ru-RU"/>
              </w:rPr>
              <w:t>Молодежная</w:t>
            </w:r>
          </w:p>
        </w:tc>
        <w:tc>
          <w:tcPr>
            <w:tcW w:w="1722" w:type="pct"/>
            <w:vMerge w:val="restart"/>
          </w:tcPr>
          <w:p w:rsidR="0036310B" w:rsidRDefault="0036310B" w:rsidP="006055BD">
            <w:pP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А</w:t>
            </w:r>
            <w:r w:rsidRPr="006055BD">
              <w:rPr>
                <w:rFonts w:ascii="Times New Roman" w:eastAsiaTheme="minorHAnsi" w:hAnsi="Times New Roman" w:cs="Times New Roman"/>
                <w:sz w:val="24"/>
                <w:szCs w:val="24"/>
                <w:lang w:eastAsia="en-US"/>
              </w:rPr>
              <w:t>дминистрация</w:t>
            </w:r>
            <w:r>
              <w:rPr>
                <w:rFonts w:ascii="Times New Roman" w:eastAsiaTheme="minorHAnsi" w:hAnsi="Times New Roman" w:cs="Times New Roman"/>
                <w:sz w:val="24"/>
                <w:szCs w:val="24"/>
                <w:lang w:eastAsia="en-US"/>
              </w:rPr>
              <w:t xml:space="preserve"> </w:t>
            </w:r>
            <w:r w:rsidR="009F70E5">
              <w:rPr>
                <w:rFonts w:ascii="Times New Roman" w:eastAsiaTheme="minorHAnsi" w:hAnsi="Times New Roman" w:cs="Times New Roman"/>
                <w:sz w:val="24"/>
                <w:szCs w:val="24"/>
                <w:lang w:eastAsia="en-US"/>
              </w:rPr>
              <w:t>МО Госто</w:t>
            </w:r>
            <w:r w:rsidR="009F70E5">
              <w:rPr>
                <w:rFonts w:ascii="Times New Roman" w:eastAsiaTheme="minorHAnsi" w:hAnsi="Times New Roman" w:cs="Times New Roman"/>
                <w:sz w:val="24"/>
                <w:szCs w:val="24"/>
                <w:lang w:eastAsia="en-US"/>
              </w:rPr>
              <w:t>в</w:t>
            </w:r>
            <w:r w:rsidR="009F70E5">
              <w:rPr>
                <w:rFonts w:ascii="Times New Roman" w:eastAsiaTheme="minorHAnsi" w:hAnsi="Times New Roman" w:cs="Times New Roman"/>
                <w:sz w:val="24"/>
                <w:szCs w:val="24"/>
                <w:lang w:eastAsia="en-US"/>
              </w:rPr>
              <w:t>ское</w:t>
            </w:r>
            <w:r w:rsidRPr="006055BD">
              <w:rPr>
                <w:rFonts w:ascii="Times New Roman" w:eastAsiaTheme="minorHAnsi" w:hAnsi="Times New Roman" w:cs="Times New Roman"/>
                <w:sz w:val="24"/>
                <w:szCs w:val="24"/>
                <w:lang w:eastAsia="en-US"/>
              </w:rPr>
              <w:t xml:space="preserve"> сель</w:t>
            </w:r>
            <w:r>
              <w:rPr>
                <w:rFonts w:ascii="Times New Roman" w:eastAsiaTheme="minorHAnsi" w:hAnsi="Times New Roman" w:cs="Times New Roman"/>
                <w:sz w:val="24"/>
                <w:szCs w:val="24"/>
                <w:lang w:eastAsia="en-US"/>
              </w:rPr>
              <w:t>ское</w:t>
            </w:r>
            <w:r w:rsidRPr="006055BD">
              <w:rPr>
                <w:rFonts w:ascii="Times New Roman" w:eastAsiaTheme="minorHAnsi" w:hAnsi="Times New Roman" w:cs="Times New Roman"/>
                <w:sz w:val="24"/>
                <w:szCs w:val="24"/>
                <w:lang w:eastAsia="en-US"/>
              </w:rPr>
              <w:t xml:space="preserve"> посел</w:t>
            </w:r>
            <w:r w:rsidRPr="006055BD">
              <w:rPr>
                <w:rFonts w:ascii="Times New Roman" w:eastAsiaTheme="minorHAnsi" w:hAnsi="Times New Roman" w:cs="Times New Roman"/>
                <w:sz w:val="24"/>
                <w:szCs w:val="24"/>
                <w:lang w:eastAsia="en-US"/>
              </w:rPr>
              <w:t>е</w:t>
            </w:r>
            <w:r>
              <w:rPr>
                <w:rFonts w:ascii="Times New Roman" w:eastAsiaTheme="minorHAnsi" w:hAnsi="Times New Roman" w:cs="Times New Roman"/>
                <w:sz w:val="24"/>
                <w:szCs w:val="24"/>
                <w:lang w:eastAsia="en-US"/>
              </w:rPr>
              <w:t>ние</w:t>
            </w:r>
          </w:p>
        </w:tc>
      </w:tr>
      <w:tr w:rsidR="0036310B" w:rsidRPr="006055BD" w:rsidTr="0036310B">
        <w:trPr>
          <w:trHeight w:val="145"/>
        </w:trPr>
        <w:tc>
          <w:tcPr>
            <w:tcW w:w="1480" w:type="pct"/>
            <w:vMerge/>
            <w:shd w:val="clear" w:color="auto" w:fill="F2F2F2" w:themeFill="background1" w:themeFillShade="F2"/>
          </w:tcPr>
          <w:p w:rsidR="0036310B" w:rsidRPr="006055BD" w:rsidRDefault="0036310B" w:rsidP="002C34E6">
            <w:pPr>
              <w:pStyle w:val="a0"/>
              <w:rPr>
                <w:b/>
                <w:i/>
                <w:lang w:val="ru-RU"/>
              </w:rPr>
            </w:pPr>
          </w:p>
        </w:tc>
        <w:tc>
          <w:tcPr>
            <w:tcW w:w="1798" w:type="pct"/>
          </w:tcPr>
          <w:p w:rsidR="0036310B" w:rsidRPr="006055BD" w:rsidRDefault="0036310B" w:rsidP="0036310B">
            <w:pPr>
              <w:pStyle w:val="a0"/>
              <w:ind w:firstLine="0"/>
              <w:jc w:val="center"/>
              <w:rPr>
                <w:lang w:val="ru-RU"/>
              </w:rPr>
            </w:pPr>
            <w:r w:rsidRPr="006055BD">
              <w:rPr>
                <w:lang w:val="ru-RU"/>
              </w:rPr>
              <w:t>ул.</w:t>
            </w:r>
            <w:r>
              <w:rPr>
                <w:lang w:val="ru-RU"/>
              </w:rPr>
              <w:t xml:space="preserve"> </w:t>
            </w:r>
            <w:r w:rsidRPr="006055BD">
              <w:rPr>
                <w:lang w:val="ru-RU"/>
              </w:rPr>
              <w:t>Почтовая</w:t>
            </w:r>
          </w:p>
        </w:tc>
        <w:tc>
          <w:tcPr>
            <w:tcW w:w="1722" w:type="pct"/>
            <w:vMerge/>
          </w:tcPr>
          <w:p w:rsidR="0036310B" w:rsidRPr="006055BD" w:rsidRDefault="0036310B" w:rsidP="006055BD">
            <w:pPr>
              <w:rPr>
                <w:rFonts w:ascii="Times New Roman" w:eastAsiaTheme="minorHAnsi" w:hAnsi="Times New Roman" w:cs="Times New Roman"/>
                <w:sz w:val="24"/>
                <w:szCs w:val="24"/>
                <w:lang w:eastAsia="en-US"/>
              </w:rPr>
            </w:pPr>
          </w:p>
        </w:tc>
      </w:tr>
      <w:tr w:rsidR="0036310B" w:rsidRPr="006055BD" w:rsidTr="0036310B">
        <w:trPr>
          <w:trHeight w:val="145"/>
        </w:trPr>
        <w:tc>
          <w:tcPr>
            <w:tcW w:w="1480" w:type="pct"/>
            <w:vMerge/>
            <w:shd w:val="clear" w:color="auto" w:fill="F2F2F2" w:themeFill="background1" w:themeFillShade="F2"/>
          </w:tcPr>
          <w:p w:rsidR="0036310B" w:rsidRPr="006055BD" w:rsidRDefault="0036310B" w:rsidP="002C34E6">
            <w:pPr>
              <w:pStyle w:val="a0"/>
              <w:rPr>
                <w:b/>
                <w:i/>
                <w:lang w:val="ru-RU"/>
              </w:rPr>
            </w:pPr>
          </w:p>
        </w:tc>
        <w:tc>
          <w:tcPr>
            <w:tcW w:w="1798" w:type="pct"/>
          </w:tcPr>
          <w:p w:rsidR="0036310B" w:rsidRPr="006055BD" w:rsidRDefault="0036310B" w:rsidP="0036310B">
            <w:pPr>
              <w:pStyle w:val="a0"/>
              <w:ind w:firstLine="0"/>
              <w:jc w:val="center"/>
              <w:rPr>
                <w:lang w:val="ru-RU"/>
              </w:rPr>
            </w:pPr>
            <w:r w:rsidRPr="006055BD">
              <w:rPr>
                <w:lang w:val="ru-RU"/>
              </w:rPr>
              <w:t>ул.</w:t>
            </w:r>
            <w:r>
              <w:rPr>
                <w:lang w:val="ru-RU"/>
              </w:rPr>
              <w:t xml:space="preserve"> </w:t>
            </w:r>
            <w:r w:rsidRPr="006055BD">
              <w:rPr>
                <w:lang w:val="ru-RU"/>
              </w:rPr>
              <w:t>Совхозная</w:t>
            </w:r>
          </w:p>
        </w:tc>
        <w:tc>
          <w:tcPr>
            <w:tcW w:w="1722" w:type="pct"/>
            <w:vMerge/>
          </w:tcPr>
          <w:p w:rsidR="0036310B" w:rsidRPr="006055BD" w:rsidRDefault="0036310B" w:rsidP="006055BD">
            <w:pPr>
              <w:rPr>
                <w:rFonts w:ascii="Times New Roman" w:eastAsiaTheme="minorHAnsi" w:hAnsi="Times New Roman" w:cs="Times New Roman"/>
                <w:sz w:val="24"/>
                <w:szCs w:val="24"/>
                <w:lang w:eastAsia="en-US"/>
              </w:rPr>
            </w:pPr>
          </w:p>
        </w:tc>
      </w:tr>
      <w:tr w:rsidR="0036310B" w:rsidRPr="006055BD" w:rsidTr="0036310B">
        <w:trPr>
          <w:trHeight w:val="145"/>
        </w:trPr>
        <w:tc>
          <w:tcPr>
            <w:tcW w:w="1480" w:type="pct"/>
            <w:vMerge/>
            <w:shd w:val="clear" w:color="auto" w:fill="F2F2F2" w:themeFill="background1" w:themeFillShade="F2"/>
          </w:tcPr>
          <w:p w:rsidR="0036310B" w:rsidRPr="006055BD" w:rsidRDefault="0036310B" w:rsidP="002C34E6">
            <w:pPr>
              <w:pStyle w:val="a0"/>
              <w:rPr>
                <w:b/>
                <w:i/>
                <w:lang w:val="ru-RU"/>
              </w:rPr>
            </w:pPr>
          </w:p>
        </w:tc>
        <w:tc>
          <w:tcPr>
            <w:tcW w:w="1798" w:type="pct"/>
          </w:tcPr>
          <w:p w:rsidR="0036310B" w:rsidRPr="006055BD" w:rsidRDefault="0036310B" w:rsidP="0036310B">
            <w:pPr>
              <w:pStyle w:val="a0"/>
              <w:ind w:firstLine="0"/>
              <w:jc w:val="center"/>
              <w:rPr>
                <w:lang w:val="ru-RU"/>
              </w:rPr>
            </w:pPr>
            <w:r w:rsidRPr="006055BD">
              <w:rPr>
                <w:lang w:val="ru-RU"/>
              </w:rPr>
              <w:t>ул.</w:t>
            </w:r>
            <w:r>
              <w:rPr>
                <w:lang w:val="ru-RU"/>
              </w:rPr>
              <w:t xml:space="preserve"> </w:t>
            </w:r>
            <w:r w:rsidRPr="006055BD">
              <w:rPr>
                <w:lang w:val="ru-RU"/>
              </w:rPr>
              <w:t>Берёзовская</w:t>
            </w:r>
          </w:p>
        </w:tc>
        <w:tc>
          <w:tcPr>
            <w:tcW w:w="1722" w:type="pct"/>
            <w:vMerge/>
          </w:tcPr>
          <w:p w:rsidR="0036310B" w:rsidRPr="006055BD" w:rsidRDefault="0036310B" w:rsidP="006055BD">
            <w:pPr>
              <w:rPr>
                <w:rFonts w:ascii="Times New Roman" w:eastAsiaTheme="minorHAnsi" w:hAnsi="Times New Roman" w:cs="Times New Roman"/>
                <w:sz w:val="24"/>
                <w:szCs w:val="24"/>
                <w:lang w:eastAsia="en-US"/>
              </w:rPr>
            </w:pPr>
          </w:p>
        </w:tc>
      </w:tr>
      <w:tr w:rsidR="0036310B" w:rsidRPr="006055BD" w:rsidTr="0036310B">
        <w:trPr>
          <w:trHeight w:val="145"/>
        </w:trPr>
        <w:tc>
          <w:tcPr>
            <w:tcW w:w="1480" w:type="pct"/>
            <w:vMerge/>
            <w:shd w:val="clear" w:color="auto" w:fill="F2F2F2" w:themeFill="background1" w:themeFillShade="F2"/>
          </w:tcPr>
          <w:p w:rsidR="0036310B" w:rsidRPr="006055BD" w:rsidRDefault="0036310B" w:rsidP="002C34E6">
            <w:pPr>
              <w:pStyle w:val="a0"/>
              <w:rPr>
                <w:b/>
                <w:i/>
                <w:lang w:val="ru-RU"/>
              </w:rPr>
            </w:pPr>
          </w:p>
        </w:tc>
        <w:tc>
          <w:tcPr>
            <w:tcW w:w="1798" w:type="pct"/>
          </w:tcPr>
          <w:p w:rsidR="0036310B" w:rsidRPr="006055BD" w:rsidRDefault="0036310B" w:rsidP="0036310B">
            <w:pPr>
              <w:pStyle w:val="a0"/>
              <w:ind w:firstLine="0"/>
              <w:jc w:val="center"/>
              <w:rPr>
                <w:lang w:val="ru-RU"/>
              </w:rPr>
            </w:pPr>
            <w:r w:rsidRPr="006055BD">
              <w:rPr>
                <w:lang w:val="ru-RU"/>
              </w:rPr>
              <w:t>ул.</w:t>
            </w:r>
            <w:r>
              <w:rPr>
                <w:lang w:val="ru-RU"/>
              </w:rPr>
              <w:t xml:space="preserve"> </w:t>
            </w:r>
            <w:r w:rsidRPr="006055BD">
              <w:rPr>
                <w:lang w:val="ru-RU"/>
              </w:rPr>
              <w:t>Лесная</w:t>
            </w:r>
          </w:p>
        </w:tc>
        <w:tc>
          <w:tcPr>
            <w:tcW w:w="1722" w:type="pct"/>
            <w:vMerge/>
          </w:tcPr>
          <w:p w:rsidR="0036310B" w:rsidRPr="006055BD" w:rsidRDefault="0036310B" w:rsidP="006055BD">
            <w:pPr>
              <w:rPr>
                <w:rFonts w:ascii="Times New Roman" w:eastAsiaTheme="minorHAnsi" w:hAnsi="Times New Roman" w:cs="Times New Roman"/>
                <w:sz w:val="24"/>
                <w:szCs w:val="24"/>
                <w:lang w:eastAsia="en-US"/>
              </w:rPr>
            </w:pPr>
          </w:p>
        </w:tc>
      </w:tr>
      <w:tr w:rsidR="0036310B" w:rsidRPr="006055BD" w:rsidTr="0036310B">
        <w:trPr>
          <w:trHeight w:val="145"/>
        </w:trPr>
        <w:tc>
          <w:tcPr>
            <w:tcW w:w="1480" w:type="pct"/>
            <w:vMerge/>
            <w:shd w:val="clear" w:color="auto" w:fill="F2F2F2" w:themeFill="background1" w:themeFillShade="F2"/>
          </w:tcPr>
          <w:p w:rsidR="0036310B" w:rsidRPr="006055BD" w:rsidRDefault="0036310B" w:rsidP="002C34E6">
            <w:pPr>
              <w:pStyle w:val="a0"/>
              <w:rPr>
                <w:b/>
                <w:i/>
                <w:lang w:val="ru-RU"/>
              </w:rPr>
            </w:pPr>
          </w:p>
        </w:tc>
        <w:tc>
          <w:tcPr>
            <w:tcW w:w="1798" w:type="pct"/>
          </w:tcPr>
          <w:p w:rsidR="0036310B" w:rsidRPr="006055BD" w:rsidRDefault="0036310B" w:rsidP="0036310B">
            <w:pPr>
              <w:pStyle w:val="a0"/>
              <w:ind w:firstLine="0"/>
              <w:jc w:val="center"/>
              <w:rPr>
                <w:lang w:val="ru-RU"/>
              </w:rPr>
            </w:pPr>
            <w:r w:rsidRPr="006055BD">
              <w:rPr>
                <w:lang w:val="ru-RU"/>
              </w:rPr>
              <w:t>ул.</w:t>
            </w:r>
            <w:r>
              <w:rPr>
                <w:lang w:val="ru-RU"/>
              </w:rPr>
              <w:t xml:space="preserve"> </w:t>
            </w:r>
            <w:r w:rsidRPr="006055BD">
              <w:rPr>
                <w:lang w:val="ru-RU"/>
              </w:rPr>
              <w:t>Кирова</w:t>
            </w:r>
          </w:p>
        </w:tc>
        <w:tc>
          <w:tcPr>
            <w:tcW w:w="1722" w:type="pct"/>
            <w:vMerge/>
          </w:tcPr>
          <w:p w:rsidR="0036310B" w:rsidRPr="006055BD" w:rsidRDefault="0036310B" w:rsidP="006055BD">
            <w:pPr>
              <w:rPr>
                <w:rFonts w:ascii="Times New Roman" w:eastAsiaTheme="minorHAnsi" w:hAnsi="Times New Roman" w:cs="Times New Roman"/>
                <w:sz w:val="24"/>
                <w:szCs w:val="24"/>
                <w:lang w:eastAsia="en-US"/>
              </w:rPr>
            </w:pPr>
          </w:p>
        </w:tc>
      </w:tr>
      <w:tr w:rsidR="0036310B" w:rsidRPr="006055BD" w:rsidTr="0036310B">
        <w:trPr>
          <w:trHeight w:val="145"/>
        </w:trPr>
        <w:tc>
          <w:tcPr>
            <w:tcW w:w="1480" w:type="pct"/>
            <w:vMerge/>
            <w:shd w:val="clear" w:color="auto" w:fill="F2F2F2" w:themeFill="background1" w:themeFillShade="F2"/>
          </w:tcPr>
          <w:p w:rsidR="0036310B" w:rsidRPr="006055BD" w:rsidRDefault="0036310B" w:rsidP="002C34E6">
            <w:pPr>
              <w:pStyle w:val="a0"/>
              <w:rPr>
                <w:b/>
                <w:i/>
                <w:lang w:val="ru-RU"/>
              </w:rPr>
            </w:pPr>
          </w:p>
        </w:tc>
        <w:tc>
          <w:tcPr>
            <w:tcW w:w="1798" w:type="pct"/>
          </w:tcPr>
          <w:p w:rsidR="0036310B" w:rsidRPr="006055BD" w:rsidRDefault="0036310B" w:rsidP="0036310B">
            <w:pPr>
              <w:pStyle w:val="a0"/>
              <w:ind w:firstLine="0"/>
              <w:jc w:val="center"/>
              <w:rPr>
                <w:lang w:val="ru-RU"/>
              </w:rPr>
            </w:pPr>
            <w:r w:rsidRPr="006055BD">
              <w:rPr>
                <w:lang w:val="ru-RU"/>
              </w:rPr>
              <w:t>ул.</w:t>
            </w:r>
            <w:r>
              <w:rPr>
                <w:lang w:val="ru-RU"/>
              </w:rPr>
              <w:t xml:space="preserve"> </w:t>
            </w:r>
            <w:r w:rsidRPr="006055BD">
              <w:rPr>
                <w:lang w:val="ru-RU"/>
              </w:rPr>
              <w:t>Труда</w:t>
            </w:r>
          </w:p>
        </w:tc>
        <w:tc>
          <w:tcPr>
            <w:tcW w:w="1722" w:type="pct"/>
            <w:vMerge/>
          </w:tcPr>
          <w:p w:rsidR="0036310B" w:rsidRPr="006055BD" w:rsidRDefault="0036310B" w:rsidP="006055BD">
            <w:pPr>
              <w:rPr>
                <w:rFonts w:ascii="Times New Roman" w:eastAsiaTheme="minorHAnsi" w:hAnsi="Times New Roman" w:cs="Times New Roman"/>
                <w:sz w:val="24"/>
                <w:szCs w:val="24"/>
                <w:lang w:eastAsia="en-US"/>
              </w:rPr>
            </w:pPr>
          </w:p>
        </w:tc>
      </w:tr>
      <w:tr w:rsidR="0036310B" w:rsidRPr="006055BD" w:rsidTr="0036310B">
        <w:trPr>
          <w:trHeight w:val="145"/>
        </w:trPr>
        <w:tc>
          <w:tcPr>
            <w:tcW w:w="1480" w:type="pct"/>
            <w:vMerge/>
            <w:shd w:val="clear" w:color="auto" w:fill="F2F2F2" w:themeFill="background1" w:themeFillShade="F2"/>
          </w:tcPr>
          <w:p w:rsidR="0036310B" w:rsidRPr="006055BD" w:rsidRDefault="0036310B" w:rsidP="002C34E6">
            <w:pPr>
              <w:pStyle w:val="a0"/>
              <w:rPr>
                <w:b/>
                <w:i/>
                <w:lang w:val="ru-RU"/>
              </w:rPr>
            </w:pPr>
          </w:p>
        </w:tc>
        <w:tc>
          <w:tcPr>
            <w:tcW w:w="1798" w:type="pct"/>
          </w:tcPr>
          <w:p w:rsidR="0036310B" w:rsidRPr="006055BD" w:rsidRDefault="0036310B" w:rsidP="0036310B">
            <w:pPr>
              <w:pStyle w:val="a0"/>
              <w:ind w:firstLine="0"/>
              <w:jc w:val="center"/>
              <w:rPr>
                <w:lang w:val="ru-RU"/>
              </w:rPr>
            </w:pPr>
            <w:r>
              <w:rPr>
                <w:lang w:val="ru-RU"/>
              </w:rPr>
              <w:t>у</w:t>
            </w:r>
            <w:r w:rsidRPr="006055BD">
              <w:rPr>
                <w:lang w:val="ru-RU"/>
              </w:rPr>
              <w:t>л.</w:t>
            </w:r>
            <w:r>
              <w:rPr>
                <w:lang w:val="ru-RU"/>
              </w:rPr>
              <w:t xml:space="preserve"> </w:t>
            </w:r>
            <w:r w:rsidRPr="006055BD">
              <w:rPr>
                <w:lang w:val="ru-RU"/>
              </w:rPr>
              <w:t>Складская</w:t>
            </w:r>
          </w:p>
        </w:tc>
        <w:tc>
          <w:tcPr>
            <w:tcW w:w="1722" w:type="pct"/>
            <w:vMerge/>
          </w:tcPr>
          <w:p w:rsidR="0036310B" w:rsidRPr="006055BD" w:rsidRDefault="0036310B" w:rsidP="006055BD">
            <w:pPr>
              <w:rPr>
                <w:rFonts w:ascii="Times New Roman" w:eastAsiaTheme="minorHAnsi" w:hAnsi="Times New Roman" w:cs="Times New Roman"/>
                <w:sz w:val="24"/>
                <w:szCs w:val="24"/>
                <w:lang w:eastAsia="en-US"/>
              </w:rPr>
            </w:pPr>
          </w:p>
        </w:tc>
      </w:tr>
      <w:tr w:rsidR="0036310B" w:rsidRPr="006055BD" w:rsidTr="0036310B">
        <w:trPr>
          <w:trHeight w:val="145"/>
        </w:trPr>
        <w:tc>
          <w:tcPr>
            <w:tcW w:w="1480" w:type="pct"/>
            <w:vMerge/>
            <w:shd w:val="clear" w:color="auto" w:fill="F2F2F2" w:themeFill="background1" w:themeFillShade="F2"/>
          </w:tcPr>
          <w:p w:rsidR="0036310B" w:rsidRPr="006055BD" w:rsidRDefault="0036310B" w:rsidP="002C34E6">
            <w:pPr>
              <w:pStyle w:val="a0"/>
              <w:rPr>
                <w:b/>
                <w:i/>
                <w:lang w:val="ru-RU"/>
              </w:rPr>
            </w:pPr>
          </w:p>
        </w:tc>
        <w:tc>
          <w:tcPr>
            <w:tcW w:w="1798" w:type="pct"/>
          </w:tcPr>
          <w:p w:rsidR="0036310B" w:rsidRPr="006055BD" w:rsidRDefault="0036310B" w:rsidP="0036310B">
            <w:pPr>
              <w:pStyle w:val="a0"/>
              <w:ind w:firstLine="0"/>
              <w:jc w:val="center"/>
              <w:rPr>
                <w:lang w:val="ru-RU"/>
              </w:rPr>
            </w:pPr>
            <w:r w:rsidRPr="006055BD">
              <w:rPr>
                <w:lang w:val="ru-RU"/>
              </w:rPr>
              <w:t>ул.</w:t>
            </w:r>
            <w:r>
              <w:rPr>
                <w:lang w:val="ru-RU"/>
              </w:rPr>
              <w:t xml:space="preserve"> </w:t>
            </w:r>
            <w:r w:rsidRPr="006055BD">
              <w:rPr>
                <w:lang w:val="ru-RU"/>
              </w:rPr>
              <w:t>Школьная</w:t>
            </w:r>
          </w:p>
        </w:tc>
        <w:tc>
          <w:tcPr>
            <w:tcW w:w="1722" w:type="pct"/>
            <w:vMerge/>
          </w:tcPr>
          <w:p w:rsidR="0036310B" w:rsidRPr="006055BD" w:rsidRDefault="0036310B" w:rsidP="006055BD">
            <w:pPr>
              <w:rPr>
                <w:rFonts w:ascii="Times New Roman" w:eastAsiaTheme="minorHAnsi" w:hAnsi="Times New Roman" w:cs="Times New Roman"/>
                <w:sz w:val="24"/>
                <w:szCs w:val="24"/>
                <w:lang w:eastAsia="en-US"/>
              </w:rPr>
            </w:pPr>
          </w:p>
        </w:tc>
      </w:tr>
      <w:tr w:rsidR="0036310B" w:rsidRPr="006055BD" w:rsidTr="0036310B">
        <w:trPr>
          <w:trHeight w:val="145"/>
        </w:trPr>
        <w:tc>
          <w:tcPr>
            <w:tcW w:w="1480" w:type="pct"/>
            <w:vMerge/>
            <w:shd w:val="clear" w:color="auto" w:fill="F2F2F2" w:themeFill="background1" w:themeFillShade="F2"/>
          </w:tcPr>
          <w:p w:rsidR="0036310B" w:rsidRPr="006055BD" w:rsidRDefault="0036310B" w:rsidP="002C34E6">
            <w:pPr>
              <w:pStyle w:val="a0"/>
              <w:rPr>
                <w:b/>
                <w:i/>
                <w:lang w:val="ru-RU"/>
              </w:rPr>
            </w:pPr>
          </w:p>
        </w:tc>
        <w:tc>
          <w:tcPr>
            <w:tcW w:w="1798" w:type="pct"/>
          </w:tcPr>
          <w:p w:rsidR="0036310B" w:rsidRPr="006055BD" w:rsidRDefault="0036310B" w:rsidP="0036310B">
            <w:pPr>
              <w:pStyle w:val="a0"/>
              <w:ind w:firstLine="0"/>
              <w:jc w:val="center"/>
              <w:rPr>
                <w:lang w:val="ru-RU"/>
              </w:rPr>
            </w:pPr>
            <w:r w:rsidRPr="006055BD">
              <w:rPr>
                <w:lang w:val="ru-RU"/>
              </w:rPr>
              <w:t>ул.</w:t>
            </w:r>
            <w:r>
              <w:rPr>
                <w:lang w:val="ru-RU"/>
              </w:rPr>
              <w:t xml:space="preserve"> </w:t>
            </w:r>
            <w:r w:rsidRPr="006055BD">
              <w:rPr>
                <w:lang w:val="ru-RU"/>
              </w:rPr>
              <w:t>Садовая</w:t>
            </w:r>
          </w:p>
        </w:tc>
        <w:tc>
          <w:tcPr>
            <w:tcW w:w="1722" w:type="pct"/>
            <w:vMerge/>
          </w:tcPr>
          <w:p w:rsidR="0036310B" w:rsidRPr="006055BD" w:rsidRDefault="0036310B" w:rsidP="006055BD">
            <w:pPr>
              <w:rPr>
                <w:rFonts w:ascii="Times New Roman" w:eastAsiaTheme="minorHAnsi" w:hAnsi="Times New Roman" w:cs="Times New Roman"/>
                <w:sz w:val="24"/>
                <w:szCs w:val="24"/>
                <w:lang w:eastAsia="en-US"/>
              </w:rPr>
            </w:pPr>
          </w:p>
        </w:tc>
      </w:tr>
      <w:tr w:rsidR="0036310B" w:rsidRPr="006055BD" w:rsidTr="0036310B">
        <w:trPr>
          <w:trHeight w:val="145"/>
        </w:trPr>
        <w:tc>
          <w:tcPr>
            <w:tcW w:w="1480" w:type="pct"/>
            <w:vMerge/>
            <w:shd w:val="clear" w:color="auto" w:fill="F2F2F2" w:themeFill="background1" w:themeFillShade="F2"/>
          </w:tcPr>
          <w:p w:rsidR="0036310B" w:rsidRPr="006055BD" w:rsidRDefault="0036310B" w:rsidP="002C34E6">
            <w:pPr>
              <w:pStyle w:val="a0"/>
              <w:rPr>
                <w:b/>
                <w:i/>
                <w:lang w:val="ru-RU"/>
              </w:rPr>
            </w:pPr>
          </w:p>
        </w:tc>
        <w:tc>
          <w:tcPr>
            <w:tcW w:w="1798" w:type="pct"/>
          </w:tcPr>
          <w:p w:rsidR="0036310B" w:rsidRPr="006055BD" w:rsidRDefault="0036310B" w:rsidP="0036310B">
            <w:pPr>
              <w:pStyle w:val="a0"/>
              <w:ind w:firstLine="0"/>
              <w:jc w:val="center"/>
              <w:rPr>
                <w:lang w:val="ru-RU"/>
              </w:rPr>
            </w:pPr>
            <w:r w:rsidRPr="006055BD">
              <w:rPr>
                <w:lang w:val="ru-RU"/>
              </w:rPr>
              <w:t>ул.</w:t>
            </w:r>
            <w:r>
              <w:rPr>
                <w:lang w:val="ru-RU"/>
              </w:rPr>
              <w:t xml:space="preserve"> </w:t>
            </w:r>
            <w:r w:rsidRPr="006055BD">
              <w:rPr>
                <w:lang w:val="ru-RU"/>
              </w:rPr>
              <w:t>Советская</w:t>
            </w:r>
          </w:p>
        </w:tc>
        <w:tc>
          <w:tcPr>
            <w:tcW w:w="1722" w:type="pct"/>
            <w:vMerge/>
          </w:tcPr>
          <w:p w:rsidR="0036310B" w:rsidRPr="006055BD" w:rsidRDefault="0036310B" w:rsidP="006055BD">
            <w:pPr>
              <w:rPr>
                <w:rFonts w:ascii="Times New Roman" w:eastAsiaTheme="minorHAnsi" w:hAnsi="Times New Roman" w:cs="Times New Roman"/>
                <w:sz w:val="24"/>
                <w:szCs w:val="24"/>
                <w:lang w:eastAsia="en-US"/>
              </w:rPr>
            </w:pPr>
          </w:p>
        </w:tc>
      </w:tr>
      <w:tr w:rsidR="0036310B" w:rsidRPr="006055BD" w:rsidTr="0036310B">
        <w:trPr>
          <w:trHeight w:val="145"/>
        </w:trPr>
        <w:tc>
          <w:tcPr>
            <w:tcW w:w="1480" w:type="pct"/>
            <w:vMerge/>
            <w:shd w:val="clear" w:color="auto" w:fill="F2F2F2" w:themeFill="background1" w:themeFillShade="F2"/>
          </w:tcPr>
          <w:p w:rsidR="0036310B" w:rsidRPr="006055BD" w:rsidRDefault="0036310B" w:rsidP="002C34E6">
            <w:pPr>
              <w:pStyle w:val="a0"/>
              <w:rPr>
                <w:b/>
                <w:i/>
                <w:lang w:val="ru-RU"/>
              </w:rPr>
            </w:pPr>
          </w:p>
        </w:tc>
        <w:tc>
          <w:tcPr>
            <w:tcW w:w="1798" w:type="pct"/>
          </w:tcPr>
          <w:p w:rsidR="0036310B" w:rsidRPr="006055BD" w:rsidRDefault="0036310B" w:rsidP="0036310B">
            <w:pPr>
              <w:pStyle w:val="a0"/>
              <w:ind w:firstLine="0"/>
              <w:jc w:val="center"/>
              <w:rPr>
                <w:lang w:val="ru-RU"/>
              </w:rPr>
            </w:pPr>
            <w:r w:rsidRPr="006055BD">
              <w:rPr>
                <w:lang w:val="ru-RU"/>
              </w:rPr>
              <w:t>ул.</w:t>
            </w:r>
            <w:r>
              <w:rPr>
                <w:lang w:val="ru-RU"/>
              </w:rPr>
              <w:t xml:space="preserve"> </w:t>
            </w:r>
            <w:r w:rsidRPr="006055BD">
              <w:rPr>
                <w:lang w:val="ru-RU"/>
              </w:rPr>
              <w:t>Набережная</w:t>
            </w:r>
          </w:p>
        </w:tc>
        <w:tc>
          <w:tcPr>
            <w:tcW w:w="1722" w:type="pct"/>
            <w:vMerge/>
          </w:tcPr>
          <w:p w:rsidR="0036310B" w:rsidRPr="006055BD" w:rsidRDefault="0036310B" w:rsidP="006055BD">
            <w:pPr>
              <w:rPr>
                <w:rFonts w:ascii="Times New Roman" w:eastAsiaTheme="minorHAnsi" w:hAnsi="Times New Roman" w:cs="Times New Roman"/>
                <w:sz w:val="24"/>
                <w:szCs w:val="24"/>
                <w:lang w:eastAsia="en-US"/>
              </w:rPr>
            </w:pPr>
          </w:p>
        </w:tc>
      </w:tr>
      <w:tr w:rsidR="0036310B" w:rsidRPr="006055BD" w:rsidTr="0036310B">
        <w:trPr>
          <w:trHeight w:val="145"/>
        </w:trPr>
        <w:tc>
          <w:tcPr>
            <w:tcW w:w="1480" w:type="pct"/>
            <w:vMerge/>
            <w:shd w:val="clear" w:color="auto" w:fill="F2F2F2" w:themeFill="background1" w:themeFillShade="F2"/>
          </w:tcPr>
          <w:p w:rsidR="0036310B" w:rsidRPr="006055BD" w:rsidRDefault="0036310B" w:rsidP="002C34E6">
            <w:pPr>
              <w:pStyle w:val="a0"/>
              <w:rPr>
                <w:b/>
                <w:i/>
                <w:lang w:val="ru-RU"/>
              </w:rPr>
            </w:pPr>
          </w:p>
        </w:tc>
        <w:tc>
          <w:tcPr>
            <w:tcW w:w="1798" w:type="pct"/>
          </w:tcPr>
          <w:p w:rsidR="0036310B" w:rsidRPr="006055BD" w:rsidRDefault="0036310B" w:rsidP="0036310B">
            <w:pPr>
              <w:pStyle w:val="a0"/>
              <w:ind w:firstLine="0"/>
              <w:jc w:val="center"/>
              <w:rPr>
                <w:lang w:val="ru-RU"/>
              </w:rPr>
            </w:pPr>
            <w:r w:rsidRPr="006055BD">
              <w:rPr>
                <w:lang w:val="ru-RU"/>
              </w:rPr>
              <w:t>ул.</w:t>
            </w:r>
            <w:r>
              <w:rPr>
                <w:lang w:val="ru-RU"/>
              </w:rPr>
              <w:t xml:space="preserve"> </w:t>
            </w:r>
            <w:r w:rsidRPr="006055BD">
              <w:rPr>
                <w:lang w:val="ru-RU"/>
              </w:rPr>
              <w:t>Первая Заречная</w:t>
            </w:r>
          </w:p>
        </w:tc>
        <w:tc>
          <w:tcPr>
            <w:tcW w:w="1722" w:type="pct"/>
            <w:vMerge/>
          </w:tcPr>
          <w:p w:rsidR="0036310B" w:rsidRPr="006055BD" w:rsidRDefault="0036310B" w:rsidP="006055BD">
            <w:pPr>
              <w:rPr>
                <w:rFonts w:ascii="Times New Roman" w:eastAsiaTheme="minorHAnsi" w:hAnsi="Times New Roman" w:cs="Times New Roman"/>
                <w:sz w:val="24"/>
                <w:szCs w:val="24"/>
                <w:lang w:eastAsia="en-US"/>
              </w:rPr>
            </w:pPr>
          </w:p>
        </w:tc>
      </w:tr>
      <w:tr w:rsidR="0036310B" w:rsidRPr="006055BD" w:rsidTr="0036310B">
        <w:trPr>
          <w:trHeight w:val="145"/>
        </w:trPr>
        <w:tc>
          <w:tcPr>
            <w:tcW w:w="1480" w:type="pct"/>
            <w:vMerge/>
            <w:shd w:val="clear" w:color="auto" w:fill="F2F2F2" w:themeFill="background1" w:themeFillShade="F2"/>
          </w:tcPr>
          <w:p w:rsidR="0036310B" w:rsidRPr="006055BD" w:rsidRDefault="0036310B" w:rsidP="002C34E6">
            <w:pPr>
              <w:pStyle w:val="a0"/>
              <w:rPr>
                <w:b/>
                <w:i/>
                <w:lang w:val="ru-RU"/>
              </w:rPr>
            </w:pPr>
          </w:p>
        </w:tc>
        <w:tc>
          <w:tcPr>
            <w:tcW w:w="1798" w:type="pct"/>
          </w:tcPr>
          <w:p w:rsidR="0036310B" w:rsidRPr="006055BD" w:rsidRDefault="0036310B" w:rsidP="0036310B">
            <w:pPr>
              <w:pStyle w:val="a0"/>
              <w:ind w:firstLine="0"/>
              <w:jc w:val="center"/>
              <w:rPr>
                <w:lang w:val="ru-RU"/>
              </w:rPr>
            </w:pPr>
            <w:r w:rsidRPr="006055BD">
              <w:rPr>
                <w:lang w:val="ru-RU"/>
              </w:rPr>
              <w:t>ул.</w:t>
            </w:r>
            <w:r>
              <w:rPr>
                <w:lang w:val="ru-RU"/>
              </w:rPr>
              <w:t xml:space="preserve"> </w:t>
            </w:r>
            <w:r w:rsidRPr="006055BD">
              <w:rPr>
                <w:lang w:val="ru-RU"/>
              </w:rPr>
              <w:t>Вторая Заречная</w:t>
            </w:r>
          </w:p>
        </w:tc>
        <w:tc>
          <w:tcPr>
            <w:tcW w:w="1722" w:type="pct"/>
            <w:vMerge/>
          </w:tcPr>
          <w:p w:rsidR="0036310B" w:rsidRPr="006055BD" w:rsidRDefault="0036310B" w:rsidP="006055BD">
            <w:pPr>
              <w:rPr>
                <w:rFonts w:ascii="Times New Roman" w:eastAsiaTheme="minorHAnsi" w:hAnsi="Times New Roman" w:cs="Times New Roman"/>
                <w:sz w:val="24"/>
                <w:szCs w:val="24"/>
                <w:lang w:eastAsia="en-US"/>
              </w:rPr>
            </w:pPr>
          </w:p>
        </w:tc>
      </w:tr>
      <w:tr w:rsidR="0036310B" w:rsidRPr="006055BD" w:rsidTr="0036310B">
        <w:trPr>
          <w:trHeight w:val="145"/>
        </w:trPr>
        <w:tc>
          <w:tcPr>
            <w:tcW w:w="1480" w:type="pct"/>
            <w:vMerge/>
            <w:shd w:val="clear" w:color="auto" w:fill="F2F2F2" w:themeFill="background1" w:themeFillShade="F2"/>
          </w:tcPr>
          <w:p w:rsidR="0036310B" w:rsidRPr="006055BD" w:rsidRDefault="0036310B" w:rsidP="002C34E6">
            <w:pPr>
              <w:pStyle w:val="a0"/>
              <w:rPr>
                <w:b/>
                <w:i/>
                <w:lang w:val="ru-RU"/>
              </w:rPr>
            </w:pPr>
          </w:p>
        </w:tc>
        <w:tc>
          <w:tcPr>
            <w:tcW w:w="1798" w:type="pct"/>
          </w:tcPr>
          <w:p w:rsidR="0036310B" w:rsidRPr="006055BD" w:rsidRDefault="0036310B" w:rsidP="0036310B">
            <w:pPr>
              <w:pStyle w:val="a0"/>
              <w:ind w:firstLine="0"/>
              <w:jc w:val="center"/>
              <w:rPr>
                <w:lang w:val="ru-RU"/>
              </w:rPr>
            </w:pPr>
            <w:r w:rsidRPr="006055BD">
              <w:rPr>
                <w:lang w:val="ru-RU"/>
              </w:rPr>
              <w:t>ул.</w:t>
            </w:r>
            <w:r>
              <w:rPr>
                <w:lang w:val="ru-RU"/>
              </w:rPr>
              <w:t xml:space="preserve"> </w:t>
            </w:r>
            <w:r w:rsidRPr="006055BD">
              <w:rPr>
                <w:lang w:val="ru-RU"/>
              </w:rPr>
              <w:t>Мира</w:t>
            </w:r>
          </w:p>
        </w:tc>
        <w:tc>
          <w:tcPr>
            <w:tcW w:w="1722" w:type="pct"/>
            <w:vMerge/>
          </w:tcPr>
          <w:p w:rsidR="0036310B" w:rsidRPr="006055BD" w:rsidRDefault="0036310B" w:rsidP="006055BD">
            <w:pPr>
              <w:rPr>
                <w:rFonts w:ascii="Times New Roman" w:eastAsiaTheme="minorHAnsi" w:hAnsi="Times New Roman" w:cs="Times New Roman"/>
                <w:sz w:val="24"/>
                <w:szCs w:val="24"/>
                <w:lang w:eastAsia="en-US"/>
              </w:rPr>
            </w:pPr>
          </w:p>
        </w:tc>
      </w:tr>
      <w:tr w:rsidR="0036310B" w:rsidRPr="006055BD" w:rsidTr="0036310B">
        <w:trPr>
          <w:trHeight w:val="145"/>
        </w:trPr>
        <w:tc>
          <w:tcPr>
            <w:tcW w:w="1480" w:type="pct"/>
            <w:vMerge/>
            <w:shd w:val="clear" w:color="auto" w:fill="F2F2F2" w:themeFill="background1" w:themeFillShade="F2"/>
          </w:tcPr>
          <w:p w:rsidR="0036310B" w:rsidRPr="006055BD" w:rsidRDefault="0036310B" w:rsidP="002C34E6">
            <w:pPr>
              <w:pStyle w:val="a0"/>
              <w:rPr>
                <w:b/>
                <w:i/>
                <w:lang w:val="ru-RU"/>
              </w:rPr>
            </w:pPr>
          </w:p>
        </w:tc>
        <w:tc>
          <w:tcPr>
            <w:tcW w:w="1798" w:type="pct"/>
          </w:tcPr>
          <w:p w:rsidR="0036310B" w:rsidRPr="006055BD" w:rsidRDefault="0036310B" w:rsidP="0036310B">
            <w:pPr>
              <w:pStyle w:val="a0"/>
              <w:ind w:firstLine="0"/>
              <w:jc w:val="center"/>
              <w:rPr>
                <w:lang w:val="ru-RU"/>
              </w:rPr>
            </w:pPr>
            <w:r w:rsidRPr="006055BD">
              <w:rPr>
                <w:lang w:val="ru-RU"/>
              </w:rPr>
              <w:t>ул.</w:t>
            </w:r>
            <w:r>
              <w:rPr>
                <w:lang w:val="ru-RU"/>
              </w:rPr>
              <w:t xml:space="preserve"> </w:t>
            </w:r>
            <w:r w:rsidRPr="006055BD">
              <w:rPr>
                <w:lang w:val="ru-RU"/>
              </w:rPr>
              <w:t>Зеленая</w:t>
            </w:r>
          </w:p>
        </w:tc>
        <w:tc>
          <w:tcPr>
            <w:tcW w:w="1722" w:type="pct"/>
            <w:vMerge/>
          </w:tcPr>
          <w:p w:rsidR="0036310B" w:rsidRPr="006055BD" w:rsidRDefault="0036310B" w:rsidP="006055BD">
            <w:pPr>
              <w:rPr>
                <w:rFonts w:ascii="Times New Roman" w:eastAsiaTheme="minorHAnsi" w:hAnsi="Times New Roman" w:cs="Times New Roman"/>
                <w:sz w:val="24"/>
                <w:szCs w:val="24"/>
                <w:lang w:eastAsia="en-US"/>
              </w:rPr>
            </w:pPr>
          </w:p>
        </w:tc>
      </w:tr>
      <w:tr w:rsidR="0036310B" w:rsidRPr="006055BD" w:rsidTr="0036310B">
        <w:trPr>
          <w:trHeight w:val="145"/>
        </w:trPr>
        <w:tc>
          <w:tcPr>
            <w:tcW w:w="1480" w:type="pct"/>
            <w:vMerge/>
            <w:shd w:val="clear" w:color="auto" w:fill="F2F2F2" w:themeFill="background1" w:themeFillShade="F2"/>
          </w:tcPr>
          <w:p w:rsidR="0036310B" w:rsidRPr="006055BD" w:rsidRDefault="0036310B" w:rsidP="002C34E6">
            <w:pPr>
              <w:pStyle w:val="a0"/>
              <w:rPr>
                <w:b/>
                <w:i/>
                <w:lang w:val="ru-RU"/>
              </w:rPr>
            </w:pPr>
          </w:p>
        </w:tc>
        <w:tc>
          <w:tcPr>
            <w:tcW w:w="1798" w:type="pct"/>
          </w:tcPr>
          <w:p w:rsidR="0036310B" w:rsidRPr="006055BD" w:rsidRDefault="0036310B" w:rsidP="0036310B">
            <w:pPr>
              <w:pStyle w:val="a0"/>
              <w:ind w:firstLine="0"/>
              <w:jc w:val="center"/>
              <w:rPr>
                <w:lang w:val="ru-RU"/>
              </w:rPr>
            </w:pPr>
            <w:r w:rsidRPr="006055BD">
              <w:rPr>
                <w:lang w:val="ru-RU"/>
              </w:rPr>
              <w:t>ул.</w:t>
            </w:r>
            <w:r>
              <w:rPr>
                <w:lang w:val="ru-RU"/>
              </w:rPr>
              <w:t xml:space="preserve"> </w:t>
            </w:r>
            <w:r w:rsidRPr="006055BD">
              <w:rPr>
                <w:lang w:val="ru-RU"/>
              </w:rPr>
              <w:t>Железнодорожная</w:t>
            </w:r>
          </w:p>
        </w:tc>
        <w:tc>
          <w:tcPr>
            <w:tcW w:w="1722" w:type="pct"/>
            <w:vMerge/>
          </w:tcPr>
          <w:p w:rsidR="0036310B" w:rsidRPr="006055BD" w:rsidRDefault="0036310B" w:rsidP="006055BD">
            <w:pPr>
              <w:rPr>
                <w:rFonts w:ascii="Times New Roman" w:eastAsiaTheme="minorHAnsi" w:hAnsi="Times New Roman" w:cs="Times New Roman"/>
                <w:sz w:val="24"/>
                <w:szCs w:val="24"/>
                <w:lang w:eastAsia="en-US"/>
              </w:rPr>
            </w:pPr>
          </w:p>
        </w:tc>
      </w:tr>
      <w:tr w:rsidR="0036310B" w:rsidRPr="006055BD" w:rsidTr="0036310B">
        <w:trPr>
          <w:trHeight w:val="145"/>
        </w:trPr>
        <w:tc>
          <w:tcPr>
            <w:tcW w:w="1480" w:type="pct"/>
            <w:vMerge/>
            <w:shd w:val="clear" w:color="auto" w:fill="F2F2F2" w:themeFill="background1" w:themeFillShade="F2"/>
          </w:tcPr>
          <w:p w:rsidR="0036310B" w:rsidRPr="006055BD" w:rsidRDefault="0036310B" w:rsidP="002C34E6">
            <w:pPr>
              <w:pStyle w:val="a0"/>
              <w:rPr>
                <w:b/>
                <w:i/>
                <w:lang w:val="ru-RU"/>
              </w:rPr>
            </w:pPr>
          </w:p>
        </w:tc>
        <w:tc>
          <w:tcPr>
            <w:tcW w:w="1798" w:type="pct"/>
          </w:tcPr>
          <w:p w:rsidR="0036310B" w:rsidRPr="006055BD" w:rsidRDefault="0036310B" w:rsidP="0036310B">
            <w:pPr>
              <w:pStyle w:val="a0"/>
              <w:ind w:firstLine="0"/>
              <w:jc w:val="center"/>
              <w:rPr>
                <w:lang w:val="ru-RU"/>
              </w:rPr>
            </w:pPr>
            <w:r w:rsidRPr="006055BD">
              <w:rPr>
                <w:lang w:val="ru-RU"/>
              </w:rPr>
              <w:t>ул.</w:t>
            </w:r>
            <w:r>
              <w:rPr>
                <w:lang w:val="ru-RU"/>
              </w:rPr>
              <w:t xml:space="preserve"> </w:t>
            </w:r>
            <w:r w:rsidRPr="006055BD">
              <w:rPr>
                <w:lang w:val="ru-RU"/>
              </w:rPr>
              <w:t>Привокзальная</w:t>
            </w:r>
          </w:p>
        </w:tc>
        <w:tc>
          <w:tcPr>
            <w:tcW w:w="1722" w:type="pct"/>
            <w:vMerge/>
          </w:tcPr>
          <w:p w:rsidR="0036310B" w:rsidRPr="006055BD" w:rsidRDefault="0036310B" w:rsidP="006055BD">
            <w:pPr>
              <w:rPr>
                <w:rFonts w:ascii="Times New Roman" w:eastAsiaTheme="minorHAnsi" w:hAnsi="Times New Roman" w:cs="Times New Roman"/>
                <w:sz w:val="24"/>
                <w:szCs w:val="24"/>
                <w:lang w:eastAsia="en-US"/>
              </w:rPr>
            </w:pPr>
          </w:p>
        </w:tc>
      </w:tr>
      <w:tr w:rsidR="0036310B" w:rsidRPr="006055BD" w:rsidTr="0036310B">
        <w:trPr>
          <w:trHeight w:val="280"/>
        </w:trPr>
        <w:tc>
          <w:tcPr>
            <w:tcW w:w="1480" w:type="pct"/>
            <w:vMerge w:val="restart"/>
            <w:shd w:val="clear" w:color="auto" w:fill="F2F2F2" w:themeFill="background1" w:themeFillShade="F2"/>
          </w:tcPr>
          <w:p w:rsidR="0036310B" w:rsidRPr="006055BD" w:rsidRDefault="0036310B" w:rsidP="0036310B">
            <w:pPr>
              <w:pStyle w:val="a0"/>
              <w:ind w:firstLine="0"/>
              <w:rPr>
                <w:b/>
                <w:i/>
                <w:lang w:val="ru-RU"/>
              </w:rPr>
            </w:pPr>
            <w:r w:rsidRPr="0036310B">
              <w:rPr>
                <w:b/>
                <w:i/>
                <w:lang w:val="ru-RU"/>
              </w:rPr>
              <w:t>д. Жирново</w:t>
            </w:r>
            <w:r w:rsidRPr="006055BD">
              <w:rPr>
                <w:b/>
                <w:i/>
                <w:lang w:val="ru-RU"/>
              </w:rPr>
              <w:t xml:space="preserve"> </w:t>
            </w:r>
          </w:p>
        </w:tc>
        <w:tc>
          <w:tcPr>
            <w:tcW w:w="1798" w:type="pct"/>
          </w:tcPr>
          <w:p w:rsidR="0036310B" w:rsidRPr="006055BD" w:rsidRDefault="0036310B" w:rsidP="0036310B">
            <w:pPr>
              <w:pStyle w:val="a0"/>
              <w:ind w:firstLine="0"/>
              <w:jc w:val="center"/>
              <w:rPr>
                <w:lang w:val="ru-RU"/>
              </w:rPr>
            </w:pPr>
            <w:r w:rsidRPr="006055BD">
              <w:rPr>
                <w:lang w:val="ru-RU"/>
              </w:rPr>
              <w:t>ул.</w:t>
            </w:r>
            <w:r>
              <w:rPr>
                <w:lang w:val="ru-RU"/>
              </w:rPr>
              <w:t xml:space="preserve"> </w:t>
            </w:r>
            <w:r w:rsidRPr="006055BD">
              <w:rPr>
                <w:lang w:val="ru-RU"/>
              </w:rPr>
              <w:t>Зеленая</w:t>
            </w:r>
          </w:p>
        </w:tc>
        <w:tc>
          <w:tcPr>
            <w:tcW w:w="1722" w:type="pct"/>
            <w:vMerge w:val="restart"/>
          </w:tcPr>
          <w:p w:rsidR="0036310B" w:rsidRPr="006055BD" w:rsidRDefault="0036310B" w:rsidP="006055BD">
            <w:pPr>
              <w:rPr>
                <w:rFonts w:ascii="Times New Roman" w:eastAsiaTheme="minorHAnsi" w:hAnsi="Times New Roman" w:cs="Times New Roman"/>
                <w:sz w:val="24"/>
                <w:szCs w:val="24"/>
                <w:lang w:eastAsia="en-US"/>
              </w:rPr>
            </w:pPr>
            <w:r w:rsidRPr="0036310B">
              <w:rPr>
                <w:rFonts w:ascii="Times New Roman" w:eastAsiaTheme="minorHAnsi" w:hAnsi="Times New Roman" w:cs="Times New Roman"/>
                <w:sz w:val="24"/>
                <w:szCs w:val="24"/>
                <w:lang w:eastAsia="en-US"/>
              </w:rPr>
              <w:t xml:space="preserve">Администрация </w:t>
            </w:r>
            <w:r w:rsidR="009F70E5">
              <w:rPr>
                <w:rFonts w:ascii="Times New Roman" w:eastAsiaTheme="minorHAnsi" w:hAnsi="Times New Roman" w:cs="Times New Roman"/>
                <w:sz w:val="24"/>
                <w:szCs w:val="24"/>
                <w:lang w:eastAsia="en-US"/>
              </w:rPr>
              <w:t>МО Госто</w:t>
            </w:r>
            <w:r w:rsidR="009F70E5">
              <w:rPr>
                <w:rFonts w:ascii="Times New Roman" w:eastAsiaTheme="minorHAnsi" w:hAnsi="Times New Roman" w:cs="Times New Roman"/>
                <w:sz w:val="24"/>
                <w:szCs w:val="24"/>
                <w:lang w:eastAsia="en-US"/>
              </w:rPr>
              <w:t>в</w:t>
            </w:r>
            <w:r w:rsidR="009F70E5">
              <w:rPr>
                <w:rFonts w:ascii="Times New Roman" w:eastAsiaTheme="minorHAnsi" w:hAnsi="Times New Roman" w:cs="Times New Roman"/>
                <w:sz w:val="24"/>
                <w:szCs w:val="24"/>
                <w:lang w:eastAsia="en-US"/>
              </w:rPr>
              <w:t>ское</w:t>
            </w:r>
            <w:r w:rsidRPr="0036310B">
              <w:rPr>
                <w:rFonts w:ascii="Times New Roman" w:eastAsiaTheme="minorHAnsi" w:hAnsi="Times New Roman" w:cs="Times New Roman"/>
                <w:sz w:val="24"/>
                <w:szCs w:val="24"/>
                <w:lang w:eastAsia="en-US"/>
              </w:rPr>
              <w:t xml:space="preserve"> сельское посел</w:t>
            </w:r>
            <w:r w:rsidRPr="0036310B">
              <w:rPr>
                <w:rFonts w:ascii="Times New Roman" w:eastAsiaTheme="minorHAnsi" w:hAnsi="Times New Roman" w:cs="Times New Roman"/>
                <w:sz w:val="24"/>
                <w:szCs w:val="24"/>
                <w:lang w:eastAsia="en-US"/>
              </w:rPr>
              <w:t>е</w:t>
            </w:r>
            <w:r w:rsidRPr="0036310B">
              <w:rPr>
                <w:rFonts w:ascii="Times New Roman" w:eastAsiaTheme="minorHAnsi" w:hAnsi="Times New Roman" w:cs="Times New Roman"/>
                <w:sz w:val="24"/>
                <w:szCs w:val="24"/>
                <w:lang w:eastAsia="en-US"/>
              </w:rPr>
              <w:t>ние</w:t>
            </w:r>
          </w:p>
        </w:tc>
      </w:tr>
      <w:tr w:rsidR="0036310B" w:rsidRPr="006055BD" w:rsidTr="0036310B">
        <w:trPr>
          <w:trHeight w:val="145"/>
        </w:trPr>
        <w:tc>
          <w:tcPr>
            <w:tcW w:w="1480" w:type="pct"/>
            <w:vMerge/>
            <w:shd w:val="clear" w:color="auto" w:fill="F2F2F2" w:themeFill="background1" w:themeFillShade="F2"/>
          </w:tcPr>
          <w:p w:rsidR="0036310B" w:rsidRPr="006055BD" w:rsidRDefault="0036310B" w:rsidP="002C34E6">
            <w:pPr>
              <w:pStyle w:val="a0"/>
              <w:rPr>
                <w:b/>
                <w:i/>
                <w:lang w:val="ru-RU"/>
              </w:rPr>
            </w:pPr>
          </w:p>
        </w:tc>
        <w:tc>
          <w:tcPr>
            <w:tcW w:w="1798" w:type="pct"/>
          </w:tcPr>
          <w:p w:rsidR="0036310B" w:rsidRPr="006055BD" w:rsidRDefault="0036310B" w:rsidP="0036310B">
            <w:pPr>
              <w:pStyle w:val="a0"/>
              <w:ind w:firstLine="0"/>
              <w:jc w:val="center"/>
              <w:rPr>
                <w:lang w:val="ru-RU"/>
              </w:rPr>
            </w:pPr>
            <w:r w:rsidRPr="006055BD">
              <w:rPr>
                <w:lang w:val="ru-RU"/>
              </w:rPr>
              <w:t>ул.</w:t>
            </w:r>
            <w:r>
              <w:rPr>
                <w:lang w:val="ru-RU"/>
              </w:rPr>
              <w:t xml:space="preserve"> </w:t>
            </w:r>
            <w:r w:rsidRPr="006055BD">
              <w:rPr>
                <w:lang w:val="ru-RU"/>
              </w:rPr>
              <w:t>Новая</w:t>
            </w:r>
          </w:p>
        </w:tc>
        <w:tc>
          <w:tcPr>
            <w:tcW w:w="1722" w:type="pct"/>
            <w:vMerge/>
          </w:tcPr>
          <w:p w:rsidR="0036310B" w:rsidRPr="006055BD" w:rsidRDefault="0036310B" w:rsidP="006055BD">
            <w:pPr>
              <w:rPr>
                <w:rFonts w:ascii="Times New Roman" w:eastAsiaTheme="minorHAnsi" w:hAnsi="Times New Roman" w:cs="Times New Roman"/>
                <w:sz w:val="24"/>
                <w:szCs w:val="24"/>
                <w:lang w:eastAsia="en-US"/>
              </w:rPr>
            </w:pPr>
          </w:p>
        </w:tc>
      </w:tr>
      <w:tr w:rsidR="0036310B" w:rsidRPr="006055BD" w:rsidTr="0036310B">
        <w:trPr>
          <w:trHeight w:val="145"/>
        </w:trPr>
        <w:tc>
          <w:tcPr>
            <w:tcW w:w="1480" w:type="pct"/>
            <w:vMerge/>
            <w:shd w:val="clear" w:color="auto" w:fill="F2F2F2" w:themeFill="background1" w:themeFillShade="F2"/>
          </w:tcPr>
          <w:p w:rsidR="0036310B" w:rsidRPr="006055BD" w:rsidRDefault="0036310B" w:rsidP="002C34E6">
            <w:pPr>
              <w:pStyle w:val="a0"/>
              <w:rPr>
                <w:b/>
                <w:i/>
                <w:lang w:val="ru-RU"/>
              </w:rPr>
            </w:pPr>
          </w:p>
        </w:tc>
        <w:tc>
          <w:tcPr>
            <w:tcW w:w="1798" w:type="pct"/>
          </w:tcPr>
          <w:p w:rsidR="0036310B" w:rsidRPr="006055BD" w:rsidRDefault="0036310B" w:rsidP="0036310B">
            <w:pPr>
              <w:pStyle w:val="a0"/>
              <w:ind w:firstLine="0"/>
              <w:jc w:val="center"/>
              <w:rPr>
                <w:lang w:val="ru-RU"/>
              </w:rPr>
            </w:pPr>
            <w:r w:rsidRPr="006055BD">
              <w:rPr>
                <w:lang w:val="ru-RU"/>
              </w:rPr>
              <w:t>ул.</w:t>
            </w:r>
            <w:r>
              <w:rPr>
                <w:lang w:val="ru-RU"/>
              </w:rPr>
              <w:t xml:space="preserve"> </w:t>
            </w:r>
            <w:r w:rsidRPr="006055BD">
              <w:rPr>
                <w:lang w:val="ru-RU"/>
              </w:rPr>
              <w:t>Ветеранов</w:t>
            </w:r>
          </w:p>
        </w:tc>
        <w:tc>
          <w:tcPr>
            <w:tcW w:w="1722" w:type="pct"/>
            <w:vMerge/>
          </w:tcPr>
          <w:p w:rsidR="0036310B" w:rsidRPr="006055BD" w:rsidRDefault="0036310B" w:rsidP="006055BD">
            <w:pPr>
              <w:rPr>
                <w:rFonts w:ascii="Times New Roman" w:eastAsiaTheme="minorHAnsi" w:hAnsi="Times New Roman" w:cs="Times New Roman"/>
                <w:sz w:val="24"/>
                <w:szCs w:val="24"/>
                <w:lang w:eastAsia="en-US"/>
              </w:rPr>
            </w:pPr>
          </w:p>
        </w:tc>
      </w:tr>
      <w:tr w:rsidR="0036310B" w:rsidRPr="006055BD" w:rsidTr="0036310B">
        <w:trPr>
          <w:trHeight w:val="145"/>
        </w:trPr>
        <w:tc>
          <w:tcPr>
            <w:tcW w:w="1480" w:type="pct"/>
            <w:vMerge/>
            <w:shd w:val="clear" w:color="auto" w:fill="F2F2F2" w:themeFill="background1" w:themeFillShade="F2"/>
          </w:tcPr>
          <w:p w:rsidR="0036310B" w:rsidRPr="006055BD" w:rsidRDefault="0036310B" w:rsidP="002C34E6">
            <w:pPr>
              <w:pStyle w:val="a0"/>
              <w:rPr>
                <w:b/>
                <w:i/>
                <w:lang w:val="ru-RU"/>
              </w:rPr>
            </w:pPr>
          </w:p>
        </w:tc>
        <w:tc>
          <w:tcPr>
            <w:tcW w:w="1798" w:type="pct"/>
          </w:tcPr>
          <w:p w:rsidR="0036310B" w:rsidRPr="006055BD" w:rsidRDefault="0036310B" w:rsidP="0036310B">
            <w:pPr>
              <w:pStyle w:val="a0"/>
              <w:ind w:firstLine="0"/>
              <w:jc w:val="center"/>
              <w:rPr>
                <w:lang w:val="ru-RU"/>
              </w:rPr>
            </w:pPr>
            <w:r w:rsidRPr="006055BD">
              <w:rPr>
                <w:lang w:val="ru-RU"/>
              </w:rPr>
              <w:t>ул.</w:t>
            </w:r>
            <w:r>
              <w:rPr>
                <w:lang w:val="ru-RU"/>
              </w:rPr>
              <w:t xml:space="preserve"> </w:t>
            </w:r>
            <w:r w:rsidRPr="006055BD">
              <w:rPr>
                <w:lang w:val="ru-RU"/>
              </w:rPr>
              <w:t>Набережная</w:t>
            </w:r>
          </w:p>
        </w:tc>
        <w:tc>
          <w:tcPr>
            <w:tcW w:w="1722" w:type="pct"/>
            <w:vMerge/>
          </w:tcPr>
          <w:p w:rsidR="0036310B" w:rsidRPr="006055BD" w:rsidRDefault="0036310B" w:rsidP="006055BD">
            <w:pPr>
              <w:rPr>
                <w:rFonts w:ascii="Times New Roman" w:eastAsiaTheme="minorHAnsi" w:hAnsi="Times New Roman" w:cs="Times New Roman"/>
                <w:sz w:val="24"/>
                <w:szCs w:val="24"/>
                <w:lang w:eastAsia="en-US"/>
              </w:rPr>
            </w:pPr>
          </w:p>
        </w:tc>
      </w:tr>
      <w:tr w:rsidR="0036310B" w:rsidRPr="006055BD" w:rsidTr="00303CD5">
        <w:trPr>
          <w:trHeight w:val="265"/>
        </w:trPr>
        <w:tc>
          <w:tcPr>
            <w:tcW w:w="1480" w:type="pct"/>
            <w:shd w:val="clear" w:color="auto" w:fill="F2F2F2" w:themeFill="background1" w:themeFillShade="F2"/>
          </w:tcPr>
          <w:p w:rsidR="0036310B" w:rsidRPr="006055BD" w:rsidRDefault="0036310B" w:rsidP="0036310B">
            <w:pPr>
              <w:pStyle w:val="a0"/>
              <w:ind w:firstLine="0"/>
              <w:rPr>
                <w:b/>
                <w:i/>
                <w:lang w:val="ru-RU"/>
              </w:rPr>
            </w:pPr>
            <w:r w:rsidRPr="006055BD">
              <w:rPr>
                <w:b/>
                <w:i/>
                <w:lang w:val="ru-RU"/>
              </w:rPr>
              <w:t>с.</w:t>
            </w:r>
            <w:r w:rsidRPr="0036310B">
              <w:rPr>
                <w:b/>
                <w:i/>
                <w:lang w:val="ru-RU"/>
              </w:rPr>
              <w:t xml:space="preserve"> </w:t>
            </w:r>
            <w:r>
              <w:rPr>
                <w:b/>
                <w:i/>
                <w:lang w:val="ru-RU"/>
              </w:rPr>
              <w:t>Колосово</w:t>
            </w:r>
          </w:p>
        </w:tc>
        <w:tc>
          <w:tcPr>
            <w:tcW w:w="1798" w:type="pct"/>
          </w:tcPr>
          <w:p w:rsidR="0036310B" w:rsidRPr="006055BD" w:rsidRDefault="0036310B" w:rsidP="0036310B">
            <w:pPr>
              <w:pStyle w:val="a0"/>
              <w:ind w:firstLine="0"/>
              <w:jc w:val="center"/>
              <w:rPr>
                <w:lang w:val="ru-RU"/>
              </w:rPr>
            </w:pPr>
            <w:r w:rsidRPr="006055BD">
              <w:rPr>
                <w:lang w:val="ru-RU"/>
              </w:rPr>
              <w:t>ул.</w:t>
            </w:r>
            <w:r>
              <w:rPr>
                <w:lang w:val="ru-RU"/>
              </w:rPr>
              <w:t xml:space="preserve"> </w:t>
            </w:r>
            <w:r w:rsidRPr="006055BD">
              <w:rPr>
                <w:lang w:val="ru-RU"/>
              </w:rPr>
              <w:t>Центральная</w:t>
            </w:r>
          </w:p>
        </w:tc>
        <w:tc>
          <w:tcPr>
            <w:tcW w:w="1722" w:type="pct"/>
          </w:tcPr>
          <w:p w:rsidR="0036310B" w:rsidRPr="006055BD" w:rsidRDefault="0036310B" w:rsidP="006055BD">
            <w:pPr>
              <w:rPr>
                <w:rFonts w:ascii="Times New Roman" w:eastAsiaTheme="minorHAnsi" w:hAnsi="Times New Roman" w:cs="Times New Roman"/>
                <w:sz w:val="24"/>
                <w:szCs w:val="24"/>
                <w:lang w:eastAsia="en-US"/>
              </w:rPr>
            </w:pPr>
            <w:r w:rsidRPr="0036310B">
              <w:rPr>
                <w:rFonts w:ascii="Times New Roman" w:eastAsiaTheme="minorHAnsi" w:hAnsi="Times New Roman" w:cs="Times New Roman"/>
                <w:sz w:val="24"/>
                <w:szCs w:val="24"/>
                <w:lang w:eastAsia="en-US"/>
              </w:rPr>
              <w:t xml:space="preserve">Администрация </w:t>
            </w:r>
            <w:r w:rsidR="009F70E5">
              <w:rPr>
                <w:rFonts w:ascii="Times New Roman" w:eastAsiaTheme="minorHAnsi" w:hAnsi="Times New Roman" w:cs="Times New Roman"/>
                <w:sz w:val="24"/>
                <w:szCs w:val="24"/>
                <w:lang w:eastAsia="en-US"/>
              </w:rPr>
              <w:t>МО Госто</w:t>
            </w:r>
            <w:r w:rsidR="009F70E5">
              <w:rPr>
                <w:rFonts w:ascii="Times New Roman" w:eastAsiaTheme="minorHAnsi" w:hAnsi="Times New Roman" w:cs="Times New Roman"/>
                <w:sz w:val="24"/>
                <w:szCs w:val="24"/>
                <w:lang w:eastAsia="en-US"/>
              </w:rPr>
              <w:t>в</w:t>
            </w:r>
            <w:r w:rsidR="009F70E5">
              <w:rPr>
                <w:rFonts w:ascii="Times New Roman" w:eastAsiaTheme="minorHAnsi" w:hAnsi="Times New Roman" w:cs="Times New Roman"/>
                <w:sz w:val="24"/>
                <w:szCs w:val="24"/>
                <w:lang w:eastAsia="en-US"/>
              </w:rPr>
              <w:t>ское</w:t>
            </w:r>
            <w:r w:rsidRPr="0036310B">
              <w:rPr>
                <w:rFonts w:ascii="Times New Roman" w:eastAsiaTheme="minorHAnsi" w:hAnsi="Times New Roman" w:cs="Times New Roman"/>
                <w:sz w:val="24"/>
                <w:szCs w:val="24"/>
                <w:lang w:eastAsia="en-US"/>
              </w:rPr>
              <w:t xml:space="preserve"> сельское посел</w:t>
            </w:r>
            <w:r w:rsidRPr="0036310B">
              <w:rPr>
                <w:rFonts w:ascii="Times New Roman" w:eastAsiaTheme="minorHAnsi" w:hAnsi="Times New Roman" w:cs="Times New Roman"/>
                <w:sz w:val="24"/>
                <w:szCs w:val="24"/>
                <w:lang w:eastAsia="en-US"/>
              </w:rPr>
              <w:t>е</w:t>
            </w:r>
            <w:r w:rsidRPr="0036310B">
              <w:rPr>
                <w:rFonts w:ascii="Times New Roman" w:eastAsiaTheme="minorHAnsi" w:hAnsi="Times New Roman" w:cs="Times New Roman"/>
                <w:sz w:val="24"/>
                <w:szCs w:val="24"/>
                <w:lang w:eastAsia="en-US"/>
              </w:rPr>
              <w:t>ние</w:t>
            </w:r>
          </w:p>
        </w:tc>
      </w:tr>
      <w:tr w:rsidR="0036310B" w:rsidRPr="006055BD" w:rsidTr="00303CD5">
        <w:trPr>
          <w:trHeight w:val="245"/>
        </w:trPr>
        <w:tc>
          <w:tcPr>
            <w:tcW w:w="1480" w:type="pct"/>
            <w:vMerge w:val="restart"/>
            <w:shd w:val="clear" w:color="auto" w:fill="F2F2F2" w:themeFill="background1" w:themeFillShade="F2"/>
          </w:tcPr>
          <w:p w:rsidR="0036310B" w:rsidRPr="006055BD" w:rsidRDefault="0036310B" w:rsidP="0036310B">
            <w:pPr>
              <w:pStyle w:val="a0"/>
              <w:ind w:firstLine="0"/>
              <w:rPr>
                <w:b/>
                <w:i/>
                <w:lang w:val="ru-RU"/>
              </w:rPr>
            </w:pPr>
            <w:r w:rsidRPr="006055BD">
              <w:rPr>
                <w:b/>
                <w:i/>
                <w:lang w:val="ru-RU"/>
              </w:rPr>
              <w:t>с.</w:t>
            </w:r>
            <w:r>
              <w:rPr>
                <w:b/>
                <w:i/>
                <w:lang w:val="ru-RU"/>
              </w:rPr>
              <w:t xml:space="preserve"> Николаевское</w:t>
            </w:r>
            <w:r w:rsidRPr="006055BD">
              <w:rPr>
                <w:b/>
                <w:i/>
                <w:lang w:val="ru-RU"/>
              </w:rPr>
              <w:t xml:space="preserve"> </w:t>
            </w:r>
          </w:p>
        </w:tc>
        <w:tc>
          <w:tcPr>
            <w:tcW w:w="1798" w:type="pct"/>
          </w:tcPr>
          <w:p w:rsidR="0036310B" w:rsidRPr="006055BD" w:rsidRDefault="0036310B" w:rsidP="0036310B">
            <w:pPr>
              <w:pStyle w:val="a0"/>
              <w:ind w:firstLine="0"/>
              <w:jc w:val="center"/>
              <w:rPr>
                <w:lang w:val="ru-RU"/>
              </w:rPr>
            </w:pPr>
            <w:r w:rsidRPr="006055BD">
              <w:rPr>
                <w:lang w:val="ru-RU"/>
              </w:rPr>
              <w:t>ул.</w:t>
            </w:r>
            <w:r>
              <w:rPr>
                <w:lang w:val="ru-RU"/>
              </w:rPr>
              <w:t xml:space="preserve"> </w:t>
            </w:r>
            <w:r w:rsidRPr="006055BD">
              <w:rPr>
                <w:lang w:val="ru-RU"/>
              </w:rPr>
              <w:t>Центральная</w:t>
            </w:r>
          </w:p>
        </w:tc>
        <w:tc>
          <w:tcPr>
            <w:tcW w:w="1722" w:type="pct"/>
            <w:vMerge w:val="restart"/>
          </w:tcPr>
          <w:p w:rsidR="0036310B" w:rsidRPr="006055BD" w:rsidRDefault="0036310B" w:rsidP="006055BD">
            <w:pPr>
              <w:rPr>
                <w:rFonts w:ascii="Times New Roman" w:eastAsiaTheme="minorHAnsi" w:hAnsi="Times New Roman" w:cs="Times New Roman"/>
                <w:sz w:val="24"/>
                <w:szCs w:val="24"/>
                <w:lang w:eastAsia="en-US"/>
              </w:rPr>
            </w:pPr>
            <w:r w:rsidRPr="0036310B">
              <w:rPr>
                <w:rFonts w:ascii="Times New Roman" w:eastAsiaTheme="minorHAnsi" w:hAnsi="Times New Roman" w:cs="Times New Roman"/>
                <w:sz w:val="24"/>
                <w:szCs w:val="24"/>
                <w:lang w:eastAsia="en-US"/>
              </w:rPr>
              <w:t xml:space="preserve">Администрация </w:t>
            </w:r>
            <w:r w:rsidR="009F70E5">
              <w:rPr>
                <w:rFonts w:ascii="Times New Roman" w:eastAsiaTheme="minorHAnsi" w:hAnsi="Times New Roman" w:cs="Times New Roman"/>
                <w:sz w:val="24"/>
                <w:szCs w:val="24"/>
                <w:lang w:eastAsia="en-US"/>
              </w:rPr>
              <w:t>МО Госто</w:t>
            </w:r>
            <w:r w:rsidR="009F70E5">
              <w:rPr>
                <w:rFonts w:ascii="Times New Roman" w:eastAsiaTheme="minorHAnsi" w:hAnsi="Times New Roman" w:cs="Times New Roman"/>
                <w:sz w:val="24"/>
                <w:szCs w:val="24"/>
                <w:lang w:eastAsia="en-US"/>
              </w:rPr>
              <w:t>в</w:t>
            </w:r>
            <w:r w:rsidR="009F70E5">
              <w:rPr>
                <w:rFonts w:ascii="Times New Roman" w:eastAsiaTheme="minorHAnsi" w:hAnsi="Times New Roman" w:cs="Times New Roman"/>
                <w:sz w:val="24"/>
                <w:szCs w:val="24"/>
                <w:lang w:eastAsia="en-US"/>
              </w:rPr>
              <w:lastRenderedPageBreak/>
              <w:t>ское</w:t>
            </w:r>
            <w:r w:rsidRPr="0036310B">
              <w:rPr>
                <w:rFonts w:ascii="Times New Roman" w:eastAsiaTheme="minorHAnsi" w:hAnsi="Times New Roman" w:cs="Times New Roman"/>
                <w:sz w:val="24"/>
                <w:szCs w:val="24"/>
                <w:lang w:eastAsia="en-US"/>
              </w:rPr>
              <w:t xml:space="preserve"> сельское посел</w:t>
            </w:r>
            <w:r w:rsidRPr="0036310B">
              <w:rPr>
                <w:rFonts w:ascii="Times New Roman" w:eastAsiaTheme="minorHAnsi" w:hAnsi="Times New Roman" w:cs="Times New Roman"/>
                <w:sz w:val="24"/>
                <w:szCs w:val="24"/>
                <w:lang w:eastAsia="en-US"/>
              </w:rPr>
              <w:t>е</w:t>
            </w:r>
            <w:r w:rsidRPr="0036310B">
              <w:rPr>
                <w:rFonts w:ascii="Times New Roman" w:eastAsiaTheme="minorHAnsi" w:hAnsi="Times New Roman" w:cs="Times New Roman"/>
                <w:sz w:val="24"/>
                <w:szCs w:val="24"/>
                <w:lang w:eastAsia="en-US"/>
              </w:rPr>
              <w:t>ние</w:t>
            </w:r>
          </w:p>
        </w:tc>
      </w:tr>
      <w:tr w:rsidR="0036310B" w:rsidRPr="006055BD" w:rsidTr="0036310B">
        <w:trPr>
          <w:trHeight w:val="145"/>
        </w:trPr>
        <w:tc>
          <w:tcPr>
            <w:tcW w:w="1480" w:type="pct"/>
            <w:vMerge/>
            <w:shd w:val="clear" w:color="auto" w:fill="F2F2F2" w:themeFill="background1" w:themeFillShade="F2"/>
          </w:tcPr>
          <w:p w:rsidR="0036310B" w:rsidRPr="006055BD" w:rsidRDefault="0036310B" w:rsidP="002C34E6">
            <w:pPr>
              <w:pStyle w:val="a0"/>
              <w:rPr>
                <w:b/>
                <w:i/>
                <w:lang w:val="ru-RU"/>
              </w:rPr>
            </w:pPr>
          </w:p>
        </w:tc>
        <w:tc>
          <w:tcPr>
            <w:tcW w:w="1798" w:type="pct"/>
          </w:tcPr>
          <w:p w:rsidR="0036310B" w:rsidRPr="006055BD" w:rsidRDefault="0036310B" w:rsidP="0036310B">
            <w:pPr>
              <w:pStyle w:val="a0"/>
              <w:ind w:firstLine="0"/>
              <w:jc w:val="center"/>
              <w:rPr>
                <w:lang w:val="ru-RU"/>
              </w:rPr>
            </w:pPr>
            <w:r w:rsidRPr="006055BD">
              <w:rPr>
                <w:lang w:val="ru-RU"/>
              </w:rPr>
              <w:t>ул.</w:t>
            </w:r>
            <w:r>
              <w:rPr>
                <w:lang w:val="ru-RU"/>
              </w:rPr>
              <w:t xml:space="preserve"> </w:t>
            </w:r>
            <w:r w:rsidRPr="006055BD">
              <w:rPr>
                <w:lang w:val="ru-RU"/>
              </w:rPr>
              <w:t>Запрудная</w:t>
            </w:r>
          </w:p>
        </w:tc>
        <w:tc>
          <w:tcPr>
            <w:tcW w:w="1722" w:type="pct"/>
            <w:vMerge/>
          </w:tcPr>
          <w:p w:rsidR="0036310B" w:rsidRPr="006055BD" w:rsidRDefault="0036310B" w:rsidP="006055BD">
            <w:pPr>
              <w:rPr>
                <w:rFonts w:ascii="Times New Roman" w:eastAsiaTheme="minorHAnsi" w:hAnsi="Times New Roman" w:cs="Times New Roman"/>
                <w:sz w:val="24"/>
                <w:szCs w:val="24"/>
                <w:lang w:eastAsia="en-US"/>
              </w:rPr>
            </w:pPr>
          </w:p>
        </w:tc>
      </w:tr>
      <w:tr w:rsidR="0036310B" w:rsidRPr="006055BD" w:rsidTr="0036310B">
        <w:trPr>
          <w:trHeight w:val="145"/>
        </w:trPr>
        <w:tc>
          <w:tcPr>
            <w:tcW w:w="1480" w:type="pct"/>
            <w:vMerge/>
            <w:shd w:val="clear" w:color="auto" w:fill="F2F2F2" w:themeFill="background1" w:themeFillShade="F2"/>
          </w:tcPr>
          <w:p w:rsidR="0036310B" w:rsidRPr="006055BD" w:rsidRDefault="0036310B" w:rsidP="002C34E6">
            <w:pPr>
              <w:pStyle w:val="a0"/>
              <w:rPr>
                <w:b/>
                <w:i/>
                <w:lang w:val="ru-RU"/>
              </w:rPr>
            </w:pPr>
          </w:p>
        </w:tc>
        <w:tc>
          <w:tcPr>
            <w:tcW w:w="1798" w:type="pct"/>
          </w:tcPr>
          <w:p w:rsidR="0036310B" w:rsidRPr="006055BD" w:rsidRDefault="0036310B" w:rsidP="0036310B">
            <w:pPr>
              <w:pStyle w:val="a0"/>
              <w:ind w:firstLine="0"/>
              <w:jc w:val="center"/>
              <w:rPr>
                <w:lang w:val="ru-RU"/>
              </w:rPr>
            </w:pPr>
            <w:r w:rsidRPr="006055BD">
              <w:rPr>
                <w:lang w:val="ru-RU"/>
              </w:rPr>
              <w:t>ул.</w:t>
            </w:r>
            <w:r>
              <w:rPr>
                <w:lang w:val="ru-RU"/>
              </w:rPr>
              <w:t xml:space="preserve"> </w:t>
            </w:r>
            <w:r w:rsidRPr="006055BD">
              <w:rPr>
                <w:lang w:val="ru-RU"/>
              </w:rPr>
              <w:t>Молодежная</w:t>
            </w:r>
          </w:p>
        </w:tc>
        <w:tc>
          <w:tcPr>
            <w:tcW w:w="1722" w:type="pct"/>
            <w:vMerge/>
          </w:tcPr>
          <w:p w:rsidR="0036310B" w:rsidRPr="006055BD" w:rsidRDefault="0036310B" w:rsidP="006055BD">
            <w:pPr>
              <w:rPr>
                <w:rFonts w:ascii="Times New Roman" w:eastAsiaTheme="minorHAnsi" w:hAnsi="Times New Roman" w:cs="Times New Roman"/>
                <w:sz w:val="24"/>
                <w:szCs w:val="24"/>
                <w:lang w:eastAsia="en-US"/>
              </w:rPr>
            </w:pPr>
          </w:p>
        </w:tc>
      </w:tr>
      <w:tr w:rsidR="0036310B" w:rsidRPr="006055BD" w:rsidTr="0036310B">
        <w:trPr>
          <w:trHeight w:val="145"/>
        </w:trPr>
        <w:tc>
          <w:tcPr>
            <w:tcW w:w="1480" w:type="pct"/>
            <w:vMerge w:val="restart"/>
            <w:shd w:val="clear" w:color="auto" w:fill="F2F2F2" w:themeFill="background1" w:themeFillShade="F2"/>
          </w:tcPr>
          <w:p w:rsidR="0036310B" w:rsidRPr="006055BD" w:rsidRDefault="0036310B" w:rsidP="0036310B">
            <w:pPr>
              <w:pStyle w:val="a0"/>
              <w:ind w:firstLine="0"/>
              <w:rPr>
                <w:b/>
                <w:i/>
                <w:lang w:val="ru-RU"/>
              </w:rPr>
            </w:pPr>
            <w:r>
              <w:rPr>
                <w:b/>
                <w:i/>
                <w:lang w:val="ru-RU"/>
              </w:rPr>
              <w:t>пос. Шохорда</w:t>
            </w:r>
          </w:p>
        </w:tc>
        <w:tc>
          <w:tcPr>
            <w:tcW w:w="1798" w:type="pct"/>
          </w:tcPr>
          <w:p w:rsidR="0036310B" w:rsidRPr="006055BD" w:rsidRDefault="0036310B" w:rsidP="0036310B">
            <w:pPr>
              <w:pStyle w:val="a0"/>
              <w:ind w:firstLine="0"/>
              <w:jc w:val="center"/>
              <w:rPr>
                <w:lang w:val="ru-RU"/>
              </w:rPr>
            </w:pPr>
            <w:r w:rsidRPr="006055BD">
              <w:rPr>
                <w:lang w:val="ru-RU"/>
              </w:rPr>
              <w:t>ул.</w:t>
            </w:r>
            <w:r>
              <w:rPr>
                <w:lang w:val="ru-RU"/>
              </w:rPr>
              <w:t xml:space="preserve"> </w:t>
            </w:r>
            <w:r w:rsidRPr="006055BD">
              <w:rPr>
                <w:lang w:val="ru-RU"/>
              </w:rPr>
              <w:t>Новая</w:t>
            </w:r>
          </w:p>
        </w:tc>
        <w:tc>
          <w:tcPr>
            <w:tcW w:w="1722" w:type="pct"/>
            <w:vMerge w:val="restart"/>
          </w:tcPr>
          <w:p w:rsidR="0036310B" w:rsidRPr="006055BD" w:rsidRDefault="0036310B" w:rsidP="006055BD">
            <w:pPr>
              <w:rPr>
                <w:rFonts w:ascii="Times New Roman" w:eastAsiaTheme="minorHAnsi" w:hAnsi="Times New Roman" w:cs="Times New Roman"/>
                <w:sz w:val="24"/>
                <w:szCs w:val="24"/>
                <w:lang w:eastAsia="en-US"/>
              </w:rPr>
            </w:pPr>
            <w:r w:rsidRPr="0036310B">
              <w:rPr>
                <w:rFonts w:ascii="Times New Roman" w:eastAsiaTheme="minorHAnsi" w:hAnsi="Times New Roman" w:cs="Times New Roman"/>
                <w:sz w:val="24"/>
                <w:szCs w:val="24"/>
                <w:lang w:eastAsia="en-US"/>
              </w:rPr>
              <w:t xml:space="preserve">Администрация </w:t>
            </w:r>
            <w:r w:rsidR="009F70E5">
              <w:rPr>
                <w:rFonts w:ascii="Times New Roman" w:eastAsiaTheme="minorHAnsi" w:hAnsi="Times New Roman" w:cs="Times New Roman"/>
                <w:sz w:val="24"/>
                <w:szCs w:val="24"/>
                <w:lang w:eastAsia="en-US"/>
              </w:rPr>
              <w:t>МО Госто</w:t>
            </w:r>
            <w:r w:rsidR="009F70E5">
              <w:rPr>
                <w:rFonts w:ascii="Times New Roman" w:eastAsiaTheme="minorHAnsi" w:hAnsi="Times New Roman" w:cs="Times New Roman"/>
                <w:sz w:val="24"/>
                <w:szCs w:val="24"/>
                <w:lang w:eastAsia="en-US"/>
              </w:rPr>
              <w:t>в</w:t>
            </w:r>
            <w:r w:rsidR="009F70E5">
              <w:rPr>
                <w:rFonts w:ascii="Times New Roman" w:eastAsiaTheme="minorHAnsi" w:hAnsi="Times New Roman" w:cs="Times New Roman"/>
                <w:sz w:val="24"/>
                <w:szCs w:val="24"/>
                <w:lang w:eastAsia="en-US"/>
              </w:rPr>
              <w:t>ское</w:t>
            </w:r>
            <w:r w:rsidRPr="0036310B">
              <w:rPr>
                <w:rFonts w:ascii="Times New Roman" w:eastAsiaTheme="minorHAnsi" w:hAnsi="Times New Roman" w:cs="Times New Roman"/>
                <w:sz w:val="24"/>
                <w:szCs w:val="24"/>
                <w:lang w:eastAsia="en-US"/>
              </w:rPr>
              <w:t xml:space="preserve"> сельское посел</w:t>
            </w:r>
            <w:r w:rsidRPr="0036310B">
              <w:rPr>
                <w:rFonts w:ascii="Times New Roman" w:eastAsiaTheme="minorHAnsi" w:hAnsi="Times New Roman" w:cs="Times New Roman"/>
                <w:sz w:val="24"/>
                <w:szCs w:val="24"/>
                <w:lang w:eastAsia="en-US"/>
              </w:rPr>
              <w:t>е</w:t>
            </w:r>
            <w:r w:rsidRPr="0036310B">
              <w:rPr>
                <w:rFonts w:ascii="Times New Roman" w:eastAsiaTheme="minorHAnsi" w:hAnsi="Times New Roman" w:cs="Times New Roman"/>
                <w:sz w:val="24"/>
                <w:szCs w:val="24"/>
                <w:lang w:eastAsia="en-US"/>
              </w:rPr>
              <w:t>ние</w:t>
            </w:r>
          </w:p>
        </w:tc>
      </w:tr>
      <w:tr w:rsidR="0036310B" w:rsidRPr="006055BD" w:rsidTr="0036310B">
        <w:trPr>
          <w:trHeight w:val="145"/>
        </w:trPr>
        <w:tc>
          <w:tcPr>
            <w:tcW w:w="1480" w:type="pct"/>
            <w:vMerge/>
            <w:shd w:val="clear" w:color="auto" w:fill="F2F2F2" w:themeFill="background1" w:themeFillShade="F2"/>
          </w:tcPr>
          <w:p w:rsidR="0036310B" w:rsidRPr="006055BD" w:rsidRDefault="0036310B" w:rsidP="002C34E6">
            <w:pPr>
              <w:pStyle w:val="a0"/>
              <w:rPr>
                <w:b/>
                <w:i/>
                <w:lang w:val="ru-RU"/>
              </w:rPr>
            </w:pPr>
          </w:p>
        </w:tc>
        <w:tc>
          <w:tcPr>
            <w:tcW w:w="1798" w:type="pct"/>
          </w:tcPr>
          <w:p w:rsidR="0036310B" w:rsidRPr="006055BD" w:rsidRDefault="0036310B" w:rsidP="0036310B">
            <w:pPr>
              <w:pStyle w:val="a0"/>
              <w:ind w:firstLine="0"/>
              <w:jc w:val="center"/>
              <w:rPr>
                <w:lang w:val="ru-RU"/>
              </w:rPr>
            </w:pPr>
            <w:r w:rsidRPr="006055BD">
              <w:rPr>
                <w:lang w:val="ru-RU"/>
              </w:rPr>
              <w:t>ул.</w:t>
            </w:r>
            <w:r>
              <w:rPr>
                <w:lang w:val="ru-RU"/>
              </w:rPr>
              <w:t xml:space="preserve"> </w:t>
            </w:r>
            <w:r w:rsidRPr="006055BD">
              <w:rPr>
                <w:lang w:val="ru-RU"/>
              </w:rPr>
              <w:t>Садовая</w:t>
            </w:r>
          </w:p>
        </w:tc>
        <w:tc>
          <w:tcPr>
            <w:tcW w:w="1722" w:type="pct"/>
            <w:vMerge/>
          </w:tcPr>
          <w:p w:rsidR="0036310B" w:rsidRPr="006055BD" w:rsidRDefault="0036310B" w:rsidP="006055BD">
            <w:pPr>
              <w:rPr>
                <w:rFonts w:ascii="Times New Roman" w:eastAsiaTheme="minorHAnsi" w:hAnsi="Times New Roman" w:cs="Times New Roman"/>
                <w:sz w:val="24"/>
                <w:szCs w:val="24"/>
                <w:lang w:eastAsia="en-US"/>
              </w:rPr>
            </w:pPr>
          </w:p>
        </w:tc>
      </w:tr>
      <w:tr w:rsidR="0036310B" w:rsidRPr="006055BD" w:rsidTr="0036310B">
        <w:trPr>
          <w:trHeight w:val="145"/>
        </w:trPr>
        <w:tc>
          <w:tcPr>
            <w:tcW w:w="1480" w:type="pct"/>
            <w:vMerge/>
            <w:shd w:val="clear" w:color="auto" w:fill="F2F2F2" w:themeFill="background1" w:themeFillShade="F2"/>
          </w:tcPr>
          <w:p w:rsidR="0036310B" w:rsidRPr="006055BD" w:rsidRDefault="0036310B" w:rsidP="002C34E6">
            <w:pPr>
              <w:pStyle w:val="a0"/>
              <w:rPr>
                <w:b/>
                <w:i/>
                <w:lang w:val="ru-RU"/>
              </w:rPr>
            </w:pPr>
          </w:p>
        </w:tc>
        <w:tc>
          <w:tcPr>
            <w:tcW w:w="1798" w:type="pct"/>
          </w:tcPr>
          <w:p w:rsidR="0036310B" w:rsidRPr="006055BD" w:rsidRDefault="0036310B" w:rsidP="0036310B">
            <w:pPr>
              <w:pStyle w:val="a0"/>
              <w:ind w:firstLine="0"/>
              <w:jc w:val="center"/>
              <w:rPr>
                <w:lang w:val="ru-RU"/>
              </w:rPr>
            </w:pPr>
            <w:r w:rsidRPr="006055BD">
              <w:rPr>
                <w:lang w:val="ru-RU"/>
              </w:rPr>
              <w:t>ул.</w:t>
            </w:r>
            <w:r>
              <w:rPr>
                <w:lang w:val="ru-RU"/>
              </w:rPr>
              <w:t xml:space="preserve"> </w:t>
            </w:r>
            <w:r w:rsidRPr="006055BD">
              <w:rPr>
                <w:lang w:val="ru-RU"/>
              </w:rPr>
              <w:t>Лесная</w:t>
            </w:r>
          </w:p>
        </w:tc>
        <w:tc>
          <w:tcPr>
            <w:tcW w:w="1722" w:type="pct"/>
            <w:vMerge/>
          </w:tcPr>
          <w:p w:rsidR="0036310B" w:rsidRPr="006055BD" w:rsidRDefault="0036310B" w:rsidP="006055BD">
            <w:pPr>
              <w:rPr>
                <w:rFonts w:ascii="Times New Roman" w:eastAsiaTheme="minorHAnsi" w:hAnsi="Times New Roman" w:cs="Times New Roman"/>
                <w:sz w:val="24"/>
                <w:szCs w:val="24"/>
                <w:lang w:eastAsia="en-US"/>
              </w:rPr>
            </w:pPr>
          </w:p>
        </w:tc>
      </w:tr>
      <w:tr w:rsidR="0036310B" w:rsidRPr="006055BD" w:rsidTr="0036310B">
        <w:trPr>
          <w:trHeight w:val="145"/>
        </w:trPr>
        <w:tc>
          <w:tcPr>
            <w:tcW w:w="1480" w:type="pct"/>
            <w:vMerge/>
            <w:shd w:val="clear" w:color="auto" w:fill="F2F2F2" w:themeFill="background1" w:themeFillShade="F2"/>
          </w:tcPr>
          <w:p w:rsidR="0036310B" w:rsidRPr="006055BD" w:rsidRDefault="0036310B" w:rsidP="002C34E6">
            <w:pPr>
              <w:pStyle w:val="a0"/>
              <w:rPr>
                <w:b/>
                <w:i/>
                <w:lang w:val="ru-RU"/>
              </w:rPr>
            </w:pPr>
          </w:p>
        </w:tc>
        <w:tc>
          <w:tcPr>
            <w:tcW w:w="1798" w:type="pct"/>
          </w:tcPr>
          <w:p w:rsidR="0036310B" w:rsidRPr="006055BD" w:rsidRDefault="0036310B" w:rsidP="0036310B">
            <w:pPr>
              <w:pStyle w:val="a0"/>
              <w:ind w:firstLine="0"/>
              <w:jc w:val="center"/>
              <w:rPr>
                <w:lang w:val="ru-RU"/>
              </w:rPr>
            </w:pPr>
            <w:r w:rsidRPr="006055BD">
              <w:rPr>
                <w:lang w:val="ru-RU"/>
              </w:rPr>
              <w:t>ул.</w:t>
            </w:r>
            <w:r>
              <w:rPr>
                <w:lang w:val="ru-RU"/>
              </w:rPr>
              <w:t xml:space="preserve"> </w:t>
            </w:r>
            <w:r w:rsidRPr="006055BD">
              <w:rPr>
                <w:lang w:val="ru-RU"/>
              </w:rPr>
              <w:t>Центральная</w:t>
            </w:r>
          </w:p>
        </w:tc>
        <w:tc>
          <w:tcPr>
            <w:tcW w:w="1722" w:type="pct"/>
            <w:vMerge/>
          </w:tcPr>
          <w:p w:rsidR="0036310B" w:rsidRPr="006055BD" w:rsidRDefault="0036310B" w:rsidP="006055BD">
            <w:pPr>
              <w:rPr>
                <w:rFonts w:ascii="Times New Roman" w:eastAsiaTheme="minorHAnsi" w:hAnsi="Times New Roman" w:cs="Times New Roman"/>
                <w:sz w:val="24"/>
                <w:szCs w:val="24"/>
                <w:lang w:eastAsia="en-US"/>
              </w:rPr>
            </w:pPr>
          </w:p>
        </w:tc>
      </w:tr>
      <w:tr w:rsidR="0036310B" w:rsidRPr="006055BD" w:rsidTr="0036310B">
        <w:trPr>
          <w:trHeight w:val="145"/>
        </w:trPr>
        <w:tc>
          <w:tcPr>
            <w:tcW w:w="1480" w:type="pct"/>
            <w:vMerge/>
            <w:shd w:val="clear" w:color="auto" w:fill="F2F2F2" w:themeFill="background1" w:themeFillShade="F2"/>
          </w:tcPr>
          <w:p w:rsidR="0036310B" w:rsidRPr="006055BD" w:rsidRDefault="0036310B" w:rsidP="002C34E6">
            <w:pPr>
              <w:pStyle w:val="a0"/>
              <w:rPr>
                <w:b/>
                <w:i/>
                <w:lang w:val="ru-RU"/>
              </w:rPr>
            </w:pPr>
          </w:p>
        </w:tc>
        <w:tc>
          <w:tcPr>
            <w:tcW w:w="1798" w:type="pct"/>
          </w:tcPr>
          <w:p w:rsidR="0036310B" w:rsidRPr="006055BD" w:rsidRDefault="0036310B" w:rsidP="0036310B">
            <w:pPr>
              <w:pStyle w:val="a0"/>
              <w:ind w:firstLine="0"/>
              <w:jc w:val="center"/>
              <w:rPr>
                <w:lang w:val="ru-RU"/>
              </w:rPr>
            </w:pPr>
            <w:r w:rsidRPr="006055BD">
              <w:rPr>
                <w:lang w:val="ru-RU"/>
              </w:rPr>
              <w:t>ул.</w:t>
            </w:r>
            <w:r>
              <w:rPr>
                <w:lang w:val="ru-RU"/>
              </w:rPr>
              <w:t xml:space="preserve"> </w:t>
            </w:r>
            <w:r w:rsidRPr="006055BD">
              <w:rPr>
                <w:lang w:val="ru-RU"/>
              </w:rPr>
              <w:t>Профсоюзная</w:t>
            </w:r>
          </w:p>
        </w:tc>
        <w:tc>
          <w:tcPr>
            <w:tcW w:w="1722" w:type="pct"/>
            <w:vMerge/>
          </w:tcPr>
          <w:p w:rsidR="0036310B" w:rsidRPr="006055BD" w:rsidRDefault="0036310B" w:rsidP="006055BD">
            <w:pPr>
              <w:rPr>
                <w:rFonts w:ascii="Times New Roman" w:eastAsiaTheme="minorHAnsi" w:hAnsi="Times New Roman" w:cs="Times New Roman"/>
                <w:sz w:val="24"/>
                <w:szCs w:val="24"/>
                <w:lang w:eastAsia="en-US"/>
              </w:rPr>
            </w:pPr>
          </w:p>
        </w:tc>
      </w:tr>
      <w:tr w:rsidR="0036310B" w:rsidRPr="006055BD" w:rsidTr="0036310B">
        <w:trPr>
          <w:trHeight w:val="145"/>
        </w:trPr>
        <w:tc>
          <w:tcPr>
            <w:tcW w:w="1480" w:type="pct"/>
            <w:vMerge/>
            <w:shd w:val="clear" w:color="auto" w:fill="F2F2F2" w:themeFill="background1" w:themeFillShade="F2"/>
          </w:tcPr>
          <w:p w:rsidR="0036310B" w:rsidRPr="006055BD" w:rsidRDefault="0036310B" w:rsidP="002C34E6">
            <w:pPr>
              <w:pStyle w:val="a0"/>
              <w:rPr>
                <w:b/>
                <w:i/>
                <w:lang w:val="ru-RU"/>
              </w:rPr>
            </w:pPr>
          </w:p>
        </w:tc>
        <w:tc>
          <w:tcPr>
            <w:tcW w:w="1798" w:type="pct"/>
          </w:tcPr>
          <w:p w:rsidR="0036310B" w:rsidRPr="006055BD" w:rsidRDefault="0036310B" w:rsidP="0036310B">
            <w:pPr>
              <w:pStyle w:val="a0"/>
              <w:ind w:firstLine="0"/>
              <w:jc w:val="center"/>
              <w:rPr>
                <w:lang w:val="ru-RU"/>
              </w:rPr>
            </w:pPr>
            <w:r w:rsidRPr="006055BD">
              <w:rPr>
                <w:lang w:val="ru-RU"/>
              </w:rPr>
              <w:t>ул.</w:t>
            </w:r>
            <w:r>
              <w:rPr>
                <w:lang w:val="ru-RU"/>
              </w:rPr>
              <w:t xml:space="preserve"> </w:t>
            </w:r>
            <w:r w:rsidRPr="006055BD">
              <w:rPr>
                <w:lang w:val="ru-RU"/>
              </w:rPr>
              <w:t>Заводская</w:t>
            </w:r>
          </w:p>
        </w:tc>
        <w:tc>
          <w:tcPr>
            <w:tcW w:w="1722" w:type="pct"/>
            <w:vMerge/>
          </w:tcPr>
          <w:p w:rsidR="0036310B" w:rsidRPr="006055BD" w:rsidRDefault="0036310B" w:rsidP="006055BD">
            <w:pPr>
              <w:rPr>
                <w:rFonts w:ascii="Times New Roman" w:eastAsiaTheme="minorHAnsi" w:hAnsi="Times New Roman" w:cs="Times New Roman"/>
                <w:sz w:val="24"/>
                <w:szCs w:val="24"/>
                <w:lang w:eastAsia="en-US"/>
              </w:rPr>
            </w:pPr>
          </w:p>
        </w:tc>
      </w:tr>
      <w:tr w:rsidR="0036310B" w:rsidRPr="006055BD" w:rsidTr="0036310B">
        <w:trPr>
          <w:trHeight w:val="145"/>
        </w:trPr>
        <w:tc>
          <w:tcPr>
            <w:tcW w:w="1480" w:type="pct"/>
            <w:vMerge/>
            <w:shd w:val="clear" w:color="auto" w:fill="F2F2F2" w:themeFill="background1" w:themeFillShade="F2"/>
          </w:tcPr>
          <w:p w:rsidR="0036310B" w:rsidRPr="006055BD" w:rsidRDefault="0036310B" w:rsidP="002C34E6">
            <w:pPr>
              <w:pStyle w:val="a0"/>
              <w:rPr>
                <w:b/>
                <w:i/>
                <w:lang w:val="ru-RU"/>
              </w:rPr>
            </w:pPr>
          </w:p>
        </w:tc>
        <w:tc>
          <w:tcPr>
            <w:tcW w:w="1798" w:type="pct"/>
          </w:tcPr>
          <w:p w:rsidR="0036310B" w:rsidRPr="006055BD" w:rsidRDefault="0036310B" w:rsidP="0036310B">
            <w:pPr>
              <w:pStyle w:val="a0"/>
              <w:ind w:firstLine="0"/>
              <w:jc w:val="center"/>
              <w:rPr>
                <w:lang w:val="ru-RU"/>
              </w:rPr>
            </w:pPr>
            <w:r w:rsidRPr="006055BD">
              <w:rPr>
                <w:lang w:val="ru-RU"/>
              </w:rPr>
              <w:t>ул.</w:t>
            </w:r>
            <w:r>
              <w:rPr>
                <w:lang w:val="ru-RU"/>
              </w:rPr>
              <w:t xml:space="preserve"> </w:t>
            </w:r>
            <w:r w:rsidRPr="006055BD">
              <w:rPr>
                <w:lang w:val="ru-RU"/>
              </w:rPr>
              <w:t>Школьная</w:t>
            </w:r>
          </w:p>
        </w:tc>
        <w:tc>
          <w:tcPr>
            <w:tcW w:w="1722" w:type="pct"/>
            <w:vMerge/>
          </w:tcPr>
          <w:p w:rsidR="0036310B" w:rsidRPr="006055BD" w:rsidRDefault="0036310B" w:rsidP="006055BD">
            <w:pPr>
              <w:rPr>
                <w:rFonts w:ascii="Times New Roman" w:eastAsiaTheme="minorHAnsi" w:hAnsi="Times New Roman" w:cs="Times New Roman"/>
                <w:sz w:val="24"/>
                <w:szCs w:val="24"/>
                <w:lang w:eastAsia="en-US"/>
              </w:rPr>
            </w:pPr>
          </w:p>
        </w:tc>
      </w:tr>
    </w:tbl>
    <w:p w:rsidR="00B20883" w:rsidRPr="00B90C84" w:rsidRDefault="00B20883" w:rsidP="002C34E6">
      <w:pPr>
        <w:pStyle w:val="a0"/>
        <w:spacing w:before="120"/>
        <w:rPr>
          <w:lang w:val="ru-RU"/>
        </w:rPr>
      </w:pPr>
      <w:r w:rsidRPr="00B90C84">
        <w:rPr>
          <w:lang w:val="ru-RU"/>
        </w:rPr>
        <w:t>Большая часть внутри</w:t>
      </w:r>
      <w:r w:rsidR="005713F0" w:rsidRPr="00B90C84">
        <w:rPr>
          <w:lang w:val="ru-RU"/>
        </w:rPr>
        <w:t xml:space="preserve"> </w:t>
      </w:r>
      <w:r w:rsidRPr="00B90C84">
        <w:rPr>
          <w:lang w:val="ru-RU"/>
        </w:rPr>
        <w:t>поселковых автомобильных дорог требует реконструкции и ремонта.</w:t>
      </w:r>
      <w:bookmarkEnd w:id="303"/>
      <w:bookmarkEnd w:id="304"/>
      <w:bookmarkEnd w:id="305"/>
      <w:r w:rsidR="001A5E45" w:rsidRPr="00B90C84">
        <w:rPr>
          <w:lang w:val="ru-RU"/>
        </w:rPr>
        <w:t xml:space="preserve"> </w:t>
      </w:r>
      <w:r w:rsidRPr="00B90C84">
        <w:rPr>
          <w:lang w:val="ru-RU"/>
        </w:rPr>
        <w:t xml:space="preserve">Улицы и дороги населённых пунктов </w:t>
      </w:r>
      <w:r w:rsidR="009F70E5">
        <w:rPr>
          <w:lang w:val="ru-RU"/>
        </w:rPr>
        <w:t>МО Гостовское</w:t>
      </w:r>
      <w:r w:rsidR="008719FC">
        <w:rPr>
          <w:lang w:val="ru-RU"/>
        </w:rPr>
        <w:t xml:space="preserve"> </w:t>
      </w:r>
      <w:r w:rsidR="00743D2C" w:rsidRPr="00B90C84">
        <w:rPr>
          <w:lang w:val="ru-RU"/>
        </w:rPr>
        <w:t xml:space="preserve"> сельского </w:t>
      </w:r>
      <w:r w:rsidRPr="00B90C84">
        <w:rPr>
          <w:lang w:val="ru-RU"/>
        </w:rPr>
        <w:t>поселения пре</w:t>
      </w:r>
      <w:r w:rsidRPr="00B90C84">
        <w:rPr>
          <w:lang w:val="ru-RU"/>
        </w:rPr>
        <w:t>д</w:t>
      </w:r>
      <w:r w:rsidR="008879B5" w:rsidRPr="00B90C84">
        <w:rPr>
          <w:lang w:val="ru-RU"/>
        </w:rPr>
        <w:t>ставлены с</w:t>
      </w:r>
      <w:r w:rsidR="00743D2C" w:rsidRPr="00B90C84">
        <w:rPr>
          <w:lang w:val="ru-RU"/>
        </w:rPr>
        <w:t xml:space="preserve"> грунтовым</w:t>
      </w:r>
      <w:r w:rsidR="004977AE" w:rsidRPr="00B90C84">
        <w:rPr>
          <w:lang w:val="ru-RU"/>
        </w:rPr>
        <w:t xml:space="preserve">, щебневым и </w:t>
      </w:r>
      <w:r w:rsidR="004977AE" w:rsidRPr="00192E21">
        <w:rPr>
          <w:lang w:val="ru-RU"/>
        </w:rPr>
        <w:t>асфальтным</w:t>
      </w:r>
      <w:r w:rsidR="004977AE" w:rsidRPr="00B90C84">
        <w:rPr>
          <w:lang w:val="ru-RU"/>
        </w:rPr>
        <w:t xml:space="preserve"> </w:t>
      </w:r>
      <w:r w:rsidR="00743D2C" w:rsidRPr="00B90C84">
        <w:rPr>
          <w:lang w:val="ru-RU"/>
        </w:rPr>
        <w:t>покрытием</w:t>
      </w:r>
      <w:r w:rsidR="00165168" w:rsidRPr="00B90C84">
        <w:rPr>
          <w:lang w:val="ru-RU"/>
        </w:rPr>
        <w:t>.</w:t>
      </w:r>
    </w:p>
    <w:p w:rsidR="00B20883" w:rsidRDefault="00B549A5" w:rsidP="004977AE">
      <w:pPr>
        <w:pStyle w:val="20"/>
        <w:keepNext w:val="0"/>
        <w:rPr>
          <w:rFonts w:cs="Times New Roman"/>
          <w:szCs w:val="24"/>
        </w:rPr>
      </w:pPr>
      <w:bookmarkStart w:id="306" w:name="_Toc242512393"/>
      <w:bookmarkStart w:id="307" w:name="_Toc270950894"/>
      <w:bookmarkStart w:id="308" w:name="_Toc312530960"/>
      <w:bookmarkStart w:id="309" w:name="_Toc370201563"/>
      <w:bookmarkStart w:id="310" w:name="_Toc427163837"/>
      <w:r>
        <w:rPr>
          <w:rFonts w:cs="Times New Roman"/>
          <w:szCs w:val="24"/>
        </w:rPr>
        <w:t>14</w:t>
      </w:r>
      <w:r w:rsidR="00B20883" w:rsidRPr="00BD31D1">
        <w:rPr>
          <w:rFonts w:cs="Times New Roman"/>
          <w:szCs w:val="24"/>
        </w:rPr>
        <w:t>.3 Транспорт</w:t>
      </w:r>
      <w:bookmarkEnd w:id="306"/>
      <w:r w:rsidR="00B20883" w:rsidRPr="00BD31D1">
        <w:rPr>
          <w:rFonts w:cs="Times New Roman"/>
          <w:szCs w:val="24"/>
        </w:rPr>
        <w:t xml:space="preserve"> сельского поселения</w:t>
      </w:r>
      <w:bookmarkEnd w:id="307"/>
      <w:bookmarkEnd w:id="308"/>
      <w:bookmarkEnd w:id="309"/>
      <w:bookmarkEnd w:id="310"/>
    </w:p>
    <w:p w:rsidR="00AA54E4" w:rsidRPr="00BD31D1" w:rsidRDefault="00AA54E4" w:rsidP="00AA54E4">
      <w:pPr>
        <w:pStyle w:val="3"/>
        <w:rPr>
          <w:rFonts w:cs="Times New Roman"/>
          <w:szCs w:val="24"/>
        </w:rPr>
      </w:pPr>
      <w:bookmarkStart w:id="311" w:name="_Toc242512395"/>
      <w:bookmarkStart w:id="312" w:name="_Toc270950896"/>
      <w:bookmarkStart w:id="313" w:name="_Toc312530962"/>
      <w:bookmarkStart w:id="314" w:name="_Toc370201564"/>
      <w:bookmarkStart w:id="315" w:name="_Toc374968603"/>
      <w:bookmarkStart w:id="316" w:name="_Toc401663689"/>
      <w:bookmarkStart w:id="317" w:name="_Toc427163838"/>
      <w:r>
        <w:rPr>
          <w:rFonts w:cs="Times New Roman"/>
          <w:szCs w:val="24"/>
        </w:rPr>
        <w:t>14</w:t>
      </w:r>
      <w:r w:rsidRPr="00BD31D1">
        <w:rPr>
          <w:rFonts w:cs="Times New Roman"/>
          <w:szCs w:val="24"/>
        </w:rPr>
        <w:t>.</w:t>
      </w:r>
      <w:r>
        <w:rPr>
          <w:rFonts w:cs="Times New Roman"/>
          <w:szCs w:val="24"/>
        </w:rPr>
        <w:t>3</w:t>
      </w:r>
      <w:r w:rsidRPr="00BD31D1">
        <w:rPr>
          <w:rFonts w:cs="Times New Roman"/>
          <w:szCs w:val="24"/>
        </w:rPr>
        <w:t>.</w:t>
      </w:r>
      <w:r>
        <w:rPr>
          <w:rFonts w:cs="Times New Roman"/>
          <w:szCs w:val="24"/>
        </w:rPr>
        <w:t>1</w:t>
      </w:r>
      <w:r w:rsidRPr="00BD31D1">
        <w:rPr>
          <w:rFonts w:cs="Times New Roman"/>
          <w:szCs w:val="24"/>
        </w:rPr>
        <w:t xml:space="preserve"> Общественный транспорт</w:t>
      </w:r>
      <w:bookmarkEnd w:id="311"/>
      <w:bookmarkEnd w:id="312"/>
      <w:bookmarkEnd w:id="313"/>
      <w:bookmarkEnd w:id="314"/>
      <w:bookmarkEnd w:id="315"/>
      <w:bookmarkEnd w:id="316"/>
      <w:bookmarkEnd w:id="317"/>
    </w:p>
    <w:p w:rsidR="00AA54E4" w:rsidRDefault="00AA54E4" w:rsidP="00AA54E4">
      <w:pPr>
        <w:pStyle w:val="a0"/>
        <w:rPr>
          <w:lang w:val="ru-RU"/>
        </w:rPr>
      </w:pPr>
      <w:r w:rsidRPr="005906F4">
        <w:rPr>
          <w:lang w:val="ru-RU"/>
        </w:rPr>
        <w:t xml:space="preserve">На территории </w:t>
      </w:r>
      <w:r w:rsidR="009F70E5">
        <w:rPr>
          <w:lang w:val="ru-RU"/>
        </w:rPr>
        <w:t>МО Гостовское</w:t>
      </w:r>
      <w:r w:rsidR="008719FC">
        <w:rPr>
          <w:lang w:val="ru-RU"/>
        </w:rPr>
        <w:t xml:space="preserve"> сельское поселение</w:t>
      </w:r>
      <w:r w:rsidRPr="005906F4">
        <w:rPr>
          <w:lang w:val="ru-RU"/>
        </w:rPr>
        <w:t xml:space="preserve"> автовокзалов нет.</w:t>
      </w:r>
    </w:p>
    <w:p w:rsidR="00AA54E4" w:rsidRDefault="00AA54E4" w:rsidP="00AA54E4">
      <w:pPr>
        <w:pStyle w:val="a0"/>
        <w:rPr>
          <w:lang w:val="ru-RU"/>
        </w:rPr>
      </w:pPr>
      <w:r w:rsidRPr="00BD31D1">
        <w:rPr>
          <w:lang w:val="ru-RU"/>
        </w:rPr>
        <w:t>Пассажирские перевозки по межмуниципальным маршрутам осуществляются п</w:t>
      </w:r>
      <w:r w:rsidRPr="00BD31D1">
        <w:rPr>
          <w:lang w:val="ru-RU"/>
        </w:rPr>
        <w:t>о</w:t>
      </w:r>
      <w:r w:rsidRPr="00BD31D1">
        <w:rPr>
          <w:lang w:val="ru-RU"/>
        </w:rPr>
        <w:t xml:space="preserve">средством проходящих по территории </w:t>
      </w:r>
      <w:r>
        <w:rPr>
          <w:lang w:val="ru-RU"/>
        </w:rPr>
        <w:t>поселения</w:t>
      </w:r>
      <w:r w:rsidRPr="00BD31D1">
        <w:rPr>
          <w:lang w:val="ru-RU"/>
        </w:rPr>
        <w:t xml:space="preserve"> автобусов.</w:t>
      </w:r>
    </w:p>
    <w:p w:rsidR="00AA54E4" w:rsidRDefault="00AA54E4" w:rsidP="00AA54E4">
      <w:pPr>
        <w:pStyle w:val="a0"/>
        <w:rPr>
          <w:lang w:val="ru-RU"/>
        </w:rPr>
      </w:pPr>
      <w:r>
        <w:rPr>
          <w:lang w:val="ru-RU"/>
        </w:rPr>
        <w:t>Железнодорожное сообщение осуществляется посредством электричек, проход</w:t>
      </w:r>
      <w:r>
        <w:rPr>
          <w:lang w:val="ru-RU"/>
        </w:rPr>
        <w:t>я</w:t>
      </w:r>
      <w:r>
        <w:rPr>
          <w:lang w:val="ru-RU"/>
        </w:rPr>
        <w:t>щих через пос. Гостовский.</w:t>
      </w:r>
    </w:p>
    <w:p w:rsidR="00192E21" w:rsidRPr="000D42D7" w:rsidRDefault="00192E21" w:rsidP="00192E21">
      <w:pPr>
        <w:pStyle w:val="3"/>
        <w:keepNext w:val="0"/>
        <w:rPr>
          <w:rFonts w:cs="Times New Roman"/>
          <w:szCs w:val="24"/>
        </w:rPr>
      </w:pPr>
      <w:bookmarkStart w:id="318" w:name="_Toc242512396"/>
      <w:bookmarkStart w:id="319" w:name="_Toc270950897"/>
      <w:bookmarkStart w:id="320" w:name="_Toc312530963"/>
      <w:bookmarkStart w:id="321" w:name="_Toc370201565"/>
      <w:bookmarkStart w:id="322" w:name="_Toc420596043"/>
      <w:bookmarkStart w:id="323" w:name="_Toc427163839"/>
      <w:bookmarkStart w:id="324" w:name="_Toc370201566"/>
      <w:r w:rsidRPr="000D42D7">
        <w:rPr>
          <w:rFonts w:cs="Times New Roman"/>
          <w:szCs w:val="24"/>
        </w:rPr>
        <w:t>14.3.</w:t>
      </w:r>
      <w:r w:rsidR="00AA54E4">
        <w:rPr>
          <w:rFonts w:cs="Times New Roman"/>
          <w:szCs w:val="24"/>
        </w:rPr>
        <w:t>2</w:t>
      </w:r>
      <w:r w:rsidRPr="000D42D7">
        <w:rPr>
          <w:rFonts w:cs="Times New Roman"/>
          <w:szCs w:val="24"/>
        </w:rPr>
        <w:t xml:space="preserve"> Организация мест стоянки и долговременного хранения транспорта</w:t>
      </w:r>
      <w:bookmarkEnd w:id="318"/>
      <w:r w:rsidRPr="000D42D7">
        <w:rPr>
          <w:rFonts w:cs="Times New Roman"/>
          <w:szCs w:val="24"/>
        </w:rPr>
        <w:t xml:space="preserve"> сельского п</w:t>
      </w:r>
      <w:r w:rsidRPr="000D42D7">
        <w:rPr>
          <w:rFonts w:cs="Times New Roman"/>
          <w:szCs w:val="24"/>
        </w:rPr>
        <w:t>о</w:t>
      </w:r>
      <w:r w:rsidRPr="000D42D7">
        <w:rPr>
          <w:rFonts w:cs="Times New Roman"/>
          <w:szCs w:val="24"/>
        </w:rPr>
        <w:t>селения</w:t>
      </w:r>
      <w:bookmarkEnd w:id="319"/>
      <w:bookmarkEnd w:id="320"/>
      <w:bookmarkEnd w:id="321"/>
      <w:bookmarkEnd w:id="322"/>
      <w:bookmarkEnd w:id="323"/>
    </w:p>
    <w:p w:rsidR="007B7332" w:rsidRPr="00BD31D1" w:rsidRDefault="00192E21" w:rsidP="00192E21">
      <w:pPr>
        <w:pStyle w:val="a0"/>
        <w:rPr>
          <w:rFonts w:eastAsiaTheme="majorEastAsia"/>
          <w:b/>
          <w:bCs/>
          <w:caps/>
          <w:lang w:val="ru-RU"/>
        </w:rPr>
      </w:pPr>
      <w:r w:rsidRPr="000D42D7">
        <w:rPr>
          <w:lang w:val="ru-RU"/>
        </w:rPr>
        <w:t>Хранение автотранспорта граждан происходит на приусадебных участках или в г</w:t>
      </w:r>
      <w:r w:rsidRPr="000D42D7">
        <w:rPr>
          <w:lang w:val="ru-RU"/>
        </w:rPr>
        <w:t>а</w:t>
      </w:r>
      <w:r w:rsidRPr="000D42D7">
        <w:rPr>
          <w:lang w:val="ru-RU"/>
        </w:rPr>
        <w:t>ражах, находящихся в личной собственности граждан. Гостевые стоянки находятся в гр</w:t>
      </w:r>
      <w:r w:rsidRPr="000D42D7">
        <w:rPr>
          <w:lang w:val="ru-RU"/>
        </w:rPr>
        <w:t>а</w:t>
      </w:r>
      <w:r w:rsidRPr="000D42D7">
        <w:rPr>
          <w:lang w:val="ru-RU"/>
        </w:rPr>
        <w:t>ницах населенн</w:t>
      </w:r>
      <w:r>
        <w:rPr>
          <w:lang w:val="ru-RU"/>
        </w:rPr>
        <w:t>ых пунктов</w:t>
      </w:r>
      <w:r w:rsidRPr="000D42D7">
        <w:rPr>
          <w:lang w:val="ru-RU"/>
        </w:rPr>
        <w:t xml:space="preserve"> в карманах местных проездов. Грузовой автотранспорт хр</w:t>
      </w:r>
      <w:r w:rsidRPr="000D42D7">
        <w:rPr>
          <w:lang w:val="ru-RU"/>
        </w:rPr>
        <w:t>а</w:t>
      </w:r>
      <w:r w:rsidRPr="000D42D7">
        <w:rPr>
          <w:lang w:val="ru-RU"/>
        </w:rPr>
        <w:t xml:space="preserve">нится на соответствующих автобазах, предприятиях, гаражах и т.д. </w:t>
      </w:r>
    </w:p>
    <w:p w:rsidR="00192E21" w:rsidRDefault="00192E21">
      <w:pPr>
        <w:rPr>
          <w:rFonts w:ascii="Times New Roman" w:eastAsiaTheme="majorEastAsia" w:hAnsi="Times New Roman" w:cs="Times New Roman"/>
          <w:b/>
          <w:bCs/>
          <w:caps/>
          <w:sz w:val="24"/>
          <w:szCs w:val="24"/>
        </w:rPr>
      </w:pPr>
      <w:bookmarkStart w:id="325" w:name="_Toc270950902"/>
      <w:bookmarkStart w:id="326" w:name="_Toc312530968"/>
      <w:bookmarkStart w:id="327" w:name="_Toc370201570"/>
      <w:bookmarkEnd w:id="324"/>
      <w:r>
        <w:rPr>
          <w:rFonts w:cs="Times New Roman"/>
          <w:szCs w:val="24"/>
        </w:rPr>
        <w:br w:type="page"/>
      </w:r>
    </w:p>
    <w:p w:rsidR="00B20883" w:rsidRPr="00BD31D1" w:rsidRDefault="0019619C" w:rsidP="00586C2E">
      <w:pPr>
        <w:pStyle w:val="1"/>
        <w:rPr>
          <w:rFonts w:cs="Times New Roman"/>
          <w:szCs w:val="24"/>
        </w:rPr>
      </w:pPr>
      <w:bookmarkStart w:id="328" w:name="_Toc427163840"/>
      <w:r w:rsidRPr="00B66A94">
        <w:rPr>
          <w:rFonts w:cs="Times New Roman"/>
          <w:szCs w:val="24"/>
        </w:rPr>
        <w:lastRenderedPageBreak/>
        <w:t>15</w:t>
      </w:r>
      <w:r w:rsidR="00B20883" w:rsidRPr="00B66A94">
        <w:rPr>
          <w:rFonts w:cs="Times New Roman"/>
          <w:szCs w:val="24"/>
        </w:rPr>
        <w:t>. Благоустройство</w:t>
      </w:r>
      <w:bookmarkEnd w:id="325"/>
      <w:bookmarkEnd w:id="326"/>
      <w:r w:rsidR="00B20883" w:rsidRPr="00B66A94">
        <w:rPr>
          <w:rFonts w:cs="Times New Roman"/>
          <w:szCs w:val="24"/>
        </w:rPr>
        <w:t xml:space="preserve"> территории</w:t>
      </w:r>
      <w:bookmarkEnd w:id="327"/>
      <w:bookmarkEnd w:id="328"/>
    </w:p>
    <w:p w:rsidR="00B20883" w:rsidRPr="00BD31D1" w:rsidRDefault="00B20883" w:rsidP="00586C2E">
      <w:pPr>
        <w:pStyle w:val="a0"/>
        <w:rPr>
          <w:lang w:val="ru-RU"/>
        </w:rPr>
      </w:pPr>
      <w:r w:rsidRPr="00BD31D1">
        <w:rPr>
          <w:lang w:val="ru-RU"/>
        </w:rPr>
        <w:t>Основные направления, связанные с улучшением функциональных и эстетических качеств уже подготовленных в инженерном отношении территорий, относятся к работам по благоустройству. Значение как городского, так и сельского благоустройства очень в</w:t>
      </w:r>
      <w:r w:rsidRPr="00BD31D1">
        <w:rPr>
          <w:lang w:val="ru-RU"/>
        </w:rPr>
        <w:t>е</w:t>
      </w:r>
      <w:r w:rsidRPr="00BD31D1">
        <w:rPr>
          <w:lang w:val="ru-RU"/>
        </w:rPr>
        <w:t>лико. По уровню благоустройства можно судить не только о качестве инженерного обе</w:t>
      </w:r>
      <w:r w:rsidRPr="00BD31D1">
        <w:rPr>
          <w:lang w:val="ru-RU"/>
        </w:rPr>
        <w:t>с</w:t>
      </w:r>
      <w:r w:rsidRPr="00BD31D1">
        <w:rPr>
          <w:lang w:val="ru-RU"/>
        </w:rPr>
        <w:t>печения в городе или селе, но и о качестве работы органов исполнительной власти.</w:t>
      </w:r>
    </w:p>
    <w:p w:rsidR="00B20883" w:rsidRPr="00BD31D1" w:rsidRDefault="00B20883" w:rsidP="00586C2E">
      <w:pPr>
        <w:pStyle w:val="a0"/>
        <w:rPr>
          <w:lang w:val="ru-RU"/>
        </w:rPr>
      </w:pPr>
      <w:r w:rsidRPr="00BD31D1">
        <w:rPr>
          <w:lang w:val="ru-RU"/>
        </w:rPr>
        <w:t xml:space="preserve">Федеральный закон </w:t>
      </w:r>
      <w:r w:rsidR="00A0482B" w:rsidRPr="00BD31D1">
        <w:rPr>
          <w:lang w:val="ru-RU"/>
        </w:rPr>
        <w:t xml:space="preserve">от 06.10.2003 </w:t>
      </w:r>
      <w:r w:rsidR="00A40A91">
        <w:rPr>
          <w:lang w:val="ru-RU"/>
        </w:rPr>
        <w:t>№</w:t>
      </w:r>
      <w:r w:rsidR="008C3C1C">
        <w:rPr>
          <w:lang w:val="ru-RU"/>
        </w:rPr>
        <w:t xml:space="preserve"> </w:t>
      </w:r>
      <w:r w:rsidR="00A0482B" w:rsidRPr="00BD31D1">
        <w:rPr>
          <w:lang w:val="ru-RU"/>
        </w:rPr>
        <w:t xml:space="preserve">131-ФЗ </w:t>
      </w:r>
      <w:r w:rsidR="00DD25BE" w:rsidRPr="00BD31D1">
        <w:rPr>
          <w:lang w:val="ru-RU"/>
        </w:rPr>
        <w:t>«</w:t>
      </w:r>
      <w:r w:rsidR="00A0482B" w:rsidRPr="00BD31D1">
        <w:rPr>
          <w:lang w:val="ru-RU"/>
        </w:rPr>
        <w:t>Об общих принципах организации местного самоуправления в Российской Федерации</w:t>
      </w:r>
      <w:r w:rsidR="00DD25BE" w:rsidRPr="00BD31D1">
        <w:rPr>
          <w:lang w:val="ru-RU"/>
        </w:rPr>
        <w:t>»</w:t>
      </w:r>
      <w:r w:rsidR="00A0482B" w:rsidRPr="00BD31D1">
        <w:rPr>
          <w:lang w:val="ru-RU"/>
        </w:rPr>
        <w:t xml:space="preserve"> </w:t>
      </w:r>
      <w:r w:rsidRPr="00BD31D1">
        <w:rPr>
          <w:lang w:val="ru-RU"/>
        </w:rPr>
        <w:t>закрепил ответственность органов местного самоуправления за благоустройство территории. Состояние благоустройства а</w:t>
      </w:r>
      <w:r w:rsidRPr="00BD31D1">
        <w:rPr>
          <w:lang w:val="ru-RU"/>
        </w:rPr>
        <w:t>д</w:t>
      </w:r>
      <w:r w:rsidRPr="00BD31D1">
        <w:rPr>
          <w:lang w:val="ru-RU"/>
        </w:rPr>
        <w:t xml:space="preserve">министративного центра поселения выступает своеобразным </w:t>
      </w:r>
      <w:r w:rsidR="00DD25BE" w:rsidRPr="00BD31D1">
        <w:rPr>
          <w:lang w:val="ru-RU"/>
        </w:rPr>
        <w:t>«</w:t>
      </w:r>
      <w:r w:rsidRPr="00BD31D1">
        <w:rPr>
          <w:lang w:val="ru-RU"/>
        </w:rPr>
        <w:t>фасадом</w:t>
      </w:r>
      <w:r w:rsidR="00DD25BE" w:rsidRPr="00BD31D1">
        <w:rPr>
          <w:lang w:val="ru-RU"/>
        </w:rPr>
        <w:t>»</w:t>
      </w:r>
      <w:r w:rsidRPr="00BD31D1">
        <w:rPr>
          <w:lang w:val="ru-RU"/>
        </w:rPr>
        <w:t>, по содержанию которого население определяет качество среды обитания и уровень работы органов и</w:t>
      </w:r>
      <w:r w:rsidRPr="00BD31D1">
        <w:rPr>
          <w:lang w:val="ru-RU"/>
        </w:rPr>
        <w:t>с</w:t>
      </w:r>
      <w:r w:rsidRPr="00BD31D1">
        <w:rPr>
          <w:lang w:val="ru-RU"/>
        </w:rPr>
        <w:t>полнительной власти.</w:t>
      </w:r>
    </w:p>
    <w:p w:rsidR="00B20883" w:rsidRPr="00BD31D1" w:rsidRDefault="00B20883" w:rsidP="00586C2E">
      <w:pPr>
        <w:pStyle w:val="a0"/>
        <w:rPr>
          <w:lang w:val="ru-RU"/>
        </w:rPr>
      </w:pPr>
      <w:r w:rsidRPr="00BD31D1">
        <w:rPr>
          <w:lang w:val="ru-RU"/>
        </w:rPr>
        <w:t>Г</w:t>
      </w:r>
      <w:r w:rsidR="007C0A6C" w:rsidRPr="00BD31D1">
        <w:rPr>
          <w:lang w:val="ru-RU"/>
        </w:rPr>
        <w:t>енеральным планом предусматриваю</w:t>
      </w:r>
      <w:r w:rsidRPr="00BD31D1">
        <w:rPr>
          <w:lang w:val="ru-RU"/>
        </w:rPr>
        <w:t>тся мероприятия как по реконструкции с</w:t>
      </w:r>
      <w:r w:rsidRPr="00BD31D1">
        <w:rPr>
          <w:lang w:val="ru-RU"/>
        </w:rPr>
        <w:t>у</w:t>
      </w:r>
      <w:r w:rsidRPr="00BD31D1">
        <w:rPr>
          <w:lang w:val="ru-RU"/>
        </w:rPr>
        <w:t>ществующих объектов благоустройства, так и по строительству новых объектов с прим</w:t>
      </w:r>
      <w:r w:rsidRPr="00BD31D1">
        <w:rPr>
          <w:lang w:val="ru-RU"/>
        </w:rPr>
        <w:t>е</w:t>
      </w:r>
      <w:r w:rsidRPr="00BD31D1">
        <w:rPr>
          <w:lang w:val="ru-RU"/>
        </w:rPr>
        <w:t>нением качественно новых материалов и технологий.</w:t>
      </w:r>
    </w:p>
    <w:p w:rsidR="00B20883" w:rsidRPr="00BD31D1" w:rsidRDefault="0019619C" w:rsidP="00D528A2">
      <w:pPr>
        <w:pStyle w:val="20"/>
        <w:rPr>
          <w:rFonts w:cs="Times New Roman"/>
          <w:szCs w:val="24"/>
        </w:rPr>
      </w:pPr>
      <w:bookmarkStart w:id="329" w:name="_Toc270950903"/>
      <w:bookmarkStart w:id="330" w:name="_Toc312530969"/>
      <w:bookmarkStart w:id="331" w:name="_Toc370201571"/>
      <w:bookmarkStart w:id="332" w:name="_Toc427163841"/>
      <w:r w:rsidRPr="00B66A94">
        <w:rPr>
          <w:rFonts w:cs="Times New Roman"/>
          <w:szCs w:val="24"/>
        </w:rPr>
        <w:t>15</w:t>
      </w:r>
      <w:r w:rsidR="00B20883" w:rsidRPr="00B66A94">
        <w:rPr>
          <w:rFonts w:cs="Times New Roman"/>
          <w:szCs w:val="24"/>
        </w:rPr>
        <w:t>.1 Искусственные покрытия</w:t>
      </w:r>
      <w:bookmarkEnd w:id="329"/>
      <w:bookmarkEnd w:id="330"/>
      <w:bookmarkEnd w:id="331"/>
      <w:bookmarkEnd w:id="332"/>
    </w:p>
    <w:p w:rsidR="00B20883" w:rsidRPr="00BD31D1" w:rsidRDefault="00B20883" w:rsidP="00586C2E">
      <w:pPr>
        <w:pStyle w:val="a0"/>
        <w:rPr>
          <w:lang w:val="ru-RU"/>
        </w:rPr>
      </w:pPr>
      <w:r w:rsidRPr="00BD31D1">
        <w:rPr>
          <w:lang w:val="ru-RU"/>
        </w:rPr>
        <w:t>Основным функциональным объектом благоустройства выступают искусственные покрытия дорог, улиц, тротуаров, пешеходных дорожек и различных площадок. Иску</w:t>
      </w:r>
      <w:r w:rsidRPr="00BD31D1">
        <w:rPr>
          <w:lang w:val="ru-RU"/>
        </w:rPr>
        <w:t>с</w:t>
      </w:r>
      <w:r w:rsidRPr="00BD31D1">
        <w:rPr>
          <w:lang w:val="ru-RU"/>
        </w:rPr>
        <w:t>ственные покрытия должны обладать достаточной прочностью, обеспечивающей их устойчивость под динамической и статической нагрузкой в различные времена года в з</w:t>
      </w:r>
      <w:r w:rsidRPr="00BD31D1">
        <w:rPr>
          <w:lang w:val="ru-RU"/>
        </w:rPr>
        <w:t>а</w:t>
      </w:r>
      <w:r w:rsidRPr="00BD31D1">
        <w:rPr>
          <w:lang w:val="ru-RU"/>
        </w:rPr>
        <w:t>висимости от их назначения.</w:t>
      </w:r>
    </w:p>
    <w:p w:rsidR="00B20883" w:rsidRPr="00BD31D1" w:rsidRDefault="00B20883" w:rsidP="00586C2E">
      <w:pPr>
        <w:pStyle w:val="a0"/>
        <w:rPr>
          <w:lang w:val="ru-RU"/>
        </w:rPr>
      </w:pPr>
      <w:r w:rsidRPr="00BD31D1">
        <w:rPr>
          <w:lang w:val="ru-RU"/>
        </w:rPr>
        <w:t xml:space="preserve">Анализ селитебных, промышленных и коммунально-складских зон </w:t>
      </w:r>
      <w:r w:rsidR="009F70E5">
        <w:rPr>
          <w:lang w:val="ru-RU"/>
        </w:rPr>
        <w:t>МО Го</w:t>
      </w:r>
      <w:r w:rsidR="009F70E5">
        <w:rPr>
          <w:lang w:val="ru-RU"/>
        </w:rPr>
        <w:t>с</w:t>
      </w:r>
      <w:r w:rsidR="009F70E5">
        <w:rPr>
          <w:lang w:val="ru-RU"/>
        </w:rPr>
        <w:t>товское</w:t>
      </w:r>
      <w:r w:rsidR="00A47211">
        <w:rPr>
          <w:lang w:val="ru-RU"/>
        </w:rPr>
        <w:t xml:space="preserve"> сельское поселение</w:t>
      </w:r>
      <w:r w:rsidR="00291259">
        <w:rPr>
          <w:lang w:val="ru-RU"/>
        </w:rPr>
        <w:t xml:space="preserve"> </w:t>
      </w:r>
      <w:r w:rsidRPr="00BD31D1">
        <w:rPr>
          <w:lang w:val="ru-RU"/>
        </w:rPr>
        <w:t>выявил относительно недостаточную обеспеченность территории ра</w:t>
      </w:r>
      <w:r w:rsidRPr="00BD31D1">
        <w:rPr>
          <w:lang w:val="ru-RU"/>
        </w:rPr>
        <w:t>з</w:t>
      </w:r>
      <w:r w:rsidRPr="00BD31D1">
        <w:rPr>
          <w:lang w:val="ru-RU"/>
        </w:rPr>
        <w:t>личными видами искусственных покрытий, а состояние качества, уже существующих п</w:t>
      </w:r>
      <w:r w:rsidRPr="00BD31D1">
        <w:rPr>
          <w:lang w:val="ru-RU"/>
        </w:rPr>
        <w:t>о</w:t>
      </w:r>
      <w:r w:rsidRPr="00BD31D1">
        <w:rPr>
          <w:lang w:val="ru-RU"/>
        </w:rPr>
        <w:t>крытий, не всегда находится в удовлетворительном состоянии. Качество покрытий во</w:t>
      </w:r>
      <w:r w:rsidRPr="00BD31D1">
        <w:rPr>
          <w:lang w:val="ru-RU"/>
        </w:rPr>
        <w:t>з</w:t>
      </w:r>
      <w:r w:rsidRPr="00BD31D1">
        <w:rPr>
          <w:lang w:val="ru-RU"/>
        </w:rPr>
        <w:t>растает от периферийных районов к центру поселения. Основной применя</w:t>
      </w:r>
      <w:r w:rsidRPr="00BD31D1">
        <w:rPr>
          <w:lang w:val="ru-RU"/>
        </w:rPr>
        <w:t>е</w:t>
      </w:r>
      <w:r w:rsidRPr="00BD31D1">
        <w:rPr>
          <w:lang w:val="ru-RU"/>
        </w:rPr>
        <w:t>мый материал асфальтобетон.</w:t>
      </w:r>
    </w:p>
    <w:p w:rsidR="00B20883" w:rsidRPr="00BD31D1" w:rsidRDefault="00B20883" w:rsidP="00586C2E">
      <w:pPr>
        <w:pStyle w:val="a0"/>
        <w:rPr>
          <w:lang w:val="ru-RU"/>
        </w:rPr>
      </w:pPr>
      <w:r w:rsidRPr="00BD31D1">
        <w:rPr>
          <w:lang w:val="ru-RU"/>
        </w:rPr>
        <w:t>Существенным недостатком состояния искусственных покрытий в сельском пос</w:t>
      </w:r>
      <w:r w:rsidRPr="00BD31D1">
        <w:rPr>
          <w:lang w:val="ru-RU"/>
        </w:rPr>
        <w:t>е</w:t>
      </w:r>
      <w:r w:rsidRPr="00BD31D1">
        <w:rPr>
          <w:lang w:val="ru-RU"/>
        </w:rPr>
        <w:t>лении, как и во многих городах области, является состояние покрытий тротуаров, прил</w:t>
      </w:r>
      <w:r w:rsidRPr="00BD31D1">
        <w:rPr>
          <w:lang w:val="ru-RU"/>
        </w:rPr>
        <w:t>е</w:t>
      </w:r>
      <w:r w:rsidRPr="00BD31D1">
        <w:rPr>
          <w:lang w:val="ru-RU"/>
        </w:rPr>
        <w:t>гающих к селитебным территориям, где выполняется массовый перевод жилых помещ</w:t>
      </w:r>
      <w:r w:rsidRPr="00BD31D1">
        <w:rPr>
          <w:lang w:val="ru-RU"/>
        </w:rPr>
        <w:t>е</w:t>
      </w:r>
      <w:r w:rsidRPr="00BD31D1">
        <w:rPr>
          <w:lang w:val="ru-RU"/>
        </w:rPr>
        <w:t xml:space="preserve">ний в нежилые, и представляющие собой </w:t>
      </w:r>
      <w:r w:rsidR="00DD25BE" w:rsidRPr="00BD31D1">
        <w:rPr>
          <w:lang w:val="ru-RU"/>
        </w:rPr>
        <w:t>«</w:t>
      </w:r>
      <w:r w:rsidRPr="00BD31D1">
        <w:rPr>
          <w:lang w:val="ru-RU"/>
        </w:rPr>
        <w:t>лоскутное одеяло</w:t>
      </w:r>
      <w:r w:rsidR="00DD25BE" w:rsidRPr="00BD31D1">
        <w:rPr>
          <w:lang w:val="ru-RU"/>
        </w:rPr>
        <w:t>»</w:t>
      </w:r>
      <w:r w:rsidRPr="00BD31D1">
        <w:rPr>
          <w:lang w:val="ru-RU"/>
        </w:rPr>
        <w:t xml:space="preserve"> из различных сортов трот</w:t>
      </w:r>
      <w:r w:rsidRPr="00BD31D1">
        <w:rPr>
          <w:lang w:val="ru-RU"/>
        </w:rPr>
        <w:t>у</w:t>
      </w:r>
      <w:r w:rsidRPr="00BD31D1">
        <w:rPr>
          <w:lang w:val="ru-RU"/>
        </w:rPr>
        <w:t>арной плитки, камня и асфальтовых покрытий, выполненных в разное время и с разли</w:t>
      </w:r>
      <w:r w:rsidRPr="00BD31D1">
        <w:rPr>
          <w:lang w:val="ru-RU"/>
        </w:rPr>
        <w:t>ч</w:t>
      </w:r>
      <w:r w:rsidRPr="00BD31D1">
        <w:rPr>
          <w:lang w:val="ru-RU"/>
        </w:rPr>
        <w:t>ным качеством, а в ряде случаев с нарушением проектных отметок улиц. В результате не только ухудшается внешний вид улицы, но и создаются препятствия для стока ливневых вод и неудобства для передвижения пешеходов, особенно инвалидов.</w:t>
      </w:r>
    </w:p>
    <w:p w:rsidR="00B20883" w:rsidRPr="00BD31D1" w:rsidRDefault="00B20883" w:rsidP="00586C2E">
      <w:pPr>
        <w:pStyle w:val="a0"/>
        <w:rPr>
          <w:lang w:val="ru-RU"/>
        </w:rPr>
      </w:pPr>
      <w:r w:rsidRPr="00BD31D1">
        <w:rPr>
          <w:lang w:val="ru-RU"/>
        </w:rPr>
        <w:t>Вторым серьёзным недостатком является плох</w:t>
      </w:r>
      <w:r w:rsidR="0024420B">
        <w:rPr>
          <w:lang w:val="ru-RU"/>
        </w:rPr>
        <w:t>ое состояние покрытий проездов</w:t>
      </w:r>
      <w:r w:rsidRPr="00BD31D1">
        <w:rPr>
          <w:lang w:val="ru-RU"/>
        </w:rPr>
        <w:t xml:space="preserve"> на внутриквартальных и дворовых территориях, вызванное отчасти низким качеством в</w:t>
      </w:r>
      <w:r w:rsidRPr="00BD31D1">
        <w:rPr>
          <w:lang w:val="ru-RU"/>
        </w:rPr>
        <w:t>ы</w:t>
      </w:r>
      <w:r w:rsidRPr="00BD31D1">
        <w:rPr>
          <w:lang w:val="ru-RU"/>
        </w:rPr>
        <w:t>полненных работ, неправильной эксплуатаций и длительным отсутствием работ по кап</w:t>
      </w:r>
      <w:r w:rsidRPr="00BD31D1">
        <w:rPr>
          <w:lang w:val="ru-RU"/>
        </w:rPr>
        <w:t>и</w:t>
      </w:r>
      <w:r w:rsidRPr="00BD31D1">
        <w:rPr>
          <w:lang w:val="ru-RU"/>
        </w:rPr>
        <w:t>тальному ремонту.</w:t>
      </w:r>
      <w:bookmarkStart w:id="333" w:name="_Toc270950904"/>
    </w:p>
    <w:p w:rsidR="00B20883" w:rsidRPr="00BD31D1" w:rsidRDefault="0019619C" w:rsidP="00D528A2">
      <w:pPr>
        <w:pStyle w:val="20"/>
        <w:rPr>
          <w:rFonts w:cs="Times New Roman"/>
          <w:szCs w:val="24"/>
        </w:rPr>
      </w:pPr>
      <w:bookmarkStart w:id="334" w:name="_Toc312530970"/>
      <w:bookmarkStart w:id="335" w:name="_Toc370201572"/>
      <w:bookmarkStart w:id="336" w:name="_Toc427163842"/>
      <w:r w:rsidRPr="00B66A94">
        <w:rPr>
          <w:rFonts w:cs="Times New Roman"/>
          <w:szCs w:val="24"/>
        </w:rPr>
        <w:t>15</w:t>
      </w:r>
      <w:r w:rsidR="00B20883" w:rsidRPr="00B66A94">
        <w:rPr>
          <w:rFonts w:cs="Times New Roman"/>
          <w:szCs w:val="24"/>
        </w:rPr>
        <w:t>.2 Озеленение территории</w:t>
      </w:r>
      <w:bookmarkEnd w:id="333"/>
      <w:bookmarkEnd w:id="334"/>
      <w:bookmarkEnd w:id="335"/>
      <w:bookmarkEnd w:id="336"/>
    </w:p>
    <w:p w:rsidR="00B20883" w:rsidRPr="00BD31D1" w:rsidRDefault="00B20883" w:rsidP="00586C2E">
      <w:pPr>
        <w:pStyle w:val="a0"/>
        <w:rPr>
          <w:lang w:val="ru-RU"/>
        </w:rPr>
      </w:pPr>
      <w:r w:rsidRPr="00BD31D1">
        <w:rPr>
          <w:lang w:val="ru-RU"/>
        </w:rPr>
        <w:t>Зелёные насаждения – один из важнейших элементов благоустройства городов и крупных населённых пунктов. Окружающая среда оказывает значительное влияние на ч</w:t>
      </w:r>
      <w:r w:rsidRPr="00BD31D1">
        <w:rPr>
          <w:lang w:val="ru-RU"/>
        </w:rPr>
        <w:t>е</w:t>
      </w:r>
      <w:r w:rsidRPr="00BD31D1">
        <w:rPr>
          <w:lang w:val="ru-RU"/>
        </w:rPr>
        <w:t>ловека, поэтому в системе различных мероприятий по сохранению и улучшению окруж</w:t>
      </w:r>
      <w:r w:rsidRPr="00BD31D1">
        <w:rPr>
          <w:lang w:val="ru-RU"/>
        </w:rPr>
        <w:t>а</w:t>
      </w:r>
      <w:r w:rsidRPr="00BD31D1">
        <w:rPr>
          <w:lang w:val="ru-RU"/>
        </w:rPr>
        <w:t>ющей среды важное место отводится озеленению урбанизированных территорий.</w:t>
      </w:r>
    </w:p>
    <w:p w:rsidR="00B20883" w:rsidRPr="00BD31D1" w:rsidRDefault="00B20883" w:rsidP="00586C2E">
      <w:pPr>
        <w:pStyle w:val="a0"/>
        <w:rPr>
          <w:lang w:val="ru-RU"/>
        </w:rPr>
      </w:pPr>
      <w:r w:rsidRPr="00BD31D1">
        <w:rPr>
          <w:lang w:val="ru-RU"/>
        </w:rPr>
        <w:lastRenderedPageBreak/>
        <w:t>Озеленённые территории обладают многими положительными свойствами: погл</w:t>
      </w:r>
      <w:r w:rsidRPr="00BD31D1">
        <w:rPr>
          <w:lang w:val="ru-RU"/>
        </w:rPr>
        <w:t>о</w:t>
      </w:r>
      <w:r w:rsidRPr="00BD31D1">
        <w:rPr>
          <w:lang w:val="ru-RU"/>
        </w:rPr>
        <w:t>щают углекислоту, обогащают воздух кислородом, служат средством защиты от пыли, з</w:t>
      </w:r>
      <w:r w:rsidRPr="00BD31D1">
        <w:rPr>
          <w:lang w:val="ru-RU"/>
        </w:rPr>
        <w:t>а</w:t>
      </w:r>
      <w:r w:rsidRPr="00BD31D1">
        <w:rPr>
          <w:lang w:val="ru-RU"/>
        </w:rPr>
        <w:t>грязнений атмосферного воздуха отходами промышленного производства и транспорта, в определённых условиях защищают от шума. Зелёные массивы улучшают микроклимат</w:t>
      </w:r>
      <w:r w:rsidRPr="00BD31D1">
        <w:rPr>
          <w:lang w:val="ru-RU"/>
        </w:rPr>
        <w:t>и</w:t>
      </w:r>
      <w:r w:rsidRPr="00BD31D1">
        <w:rPr>
          <w:lang w:val="ru-RU"/>
        </w:rPr>
        <w:t>ческие условия, поскольку снижают силу ветра, увеличивают влажность воздуха, регул</w:t>
      </w:r>
      <w:r w:rsidRPr="00BD31D1">
        <w:rPr>
          <w:lang w:val="ru-RU"/>
        </w:rPr>
        <w:t>и</w:t>
      </w:r>
      <w:r w:rsidRPr="00BD31D1">
        <w:rPr>
          <w:lang w:val="ru-RU"/>
        </w:rPr>
        <w:t>руют тепловой режим. Значительную роль играют зелёные насаждения в формировании архитектурно-художественного облика городов и населённых пунктов.</w:t>
      </w:r>
    </w:p>
    <w:p w:rsidR="00B20883" w:rsidRPr="00BD31D1" w:rsidRDefault="00B20883" w:rsidP="00586C2E">
      <w:pPr>
        <w:pStyle w:val="a0"/>
        <w:rPr>
          <w:lang w:val="ru-RU"/>
        </w:rPr>
      </w:pPr>
      <w:r w:rsidRPr="00BD31D1">
        <w:rPr>
          <w:lang w:val="ru-RU"/>
        </w:rPr>
        <w:t xml:space="preserve">Систему зелёных насаждений территории </w:t>
      </w:r>
      <w:r w:rsidR="009F70E5">
        <w:rPr>
          <w:lang w:val="ru-RU"/>
        </w:rPr>
        <w:t>МО Гостовское</w:t>
      </w:r>
      <w:r w:rsidR="00A47211">
        <w:rPr>
          <w:lang w:val="ru-RU"/>
        </w:rPr>
        <w:t xml:space="preserve"> сельское поселение</w:t>
      </w:r>
      <w:r w:rsidR="00A00D3F">
        <w:rPr>
          <w:lang w:val="ru-RU"/>
        </w:rPr>
        <w:t>,</w:t>
      </w:r>
      <w:r w:rsidRPr="00BD31D1">
        <w:rPr>
          <w:lang w:val="ru-RU"/>
        </w:rPr>
        <w:t xml:space="preserve"> можно подразделить на:</w:t>
      </w:r>
    </w:p>
    <w:p w:rsidR="00B20883" w:rsidRPr="00BD31D1" w:rsidRDefault="00B20883" w:rsidP="00495652">
      <w:pPr>
        <w:pStyle w:val="a0"/>
        <w:numPr>
          <w:ilvl w:val="0"/>
          <w:numId w:val="19"/>
        </w:numPr>
        <w:rPr>
          <w:lang w:val="ru-RU"/>
        </w:rPr>
      </w:pPr>
      <w:r w:rsidRPr="00BD31D1">
        <w:rPr>
          <w:lang w:val="ru-RU"/>
        </w:rPr>
        <w:t>зелёные насаждения общего пользования на территории улиц;</w:t>
      </w:r>
    </w:p>
    <w:p w:rsidR="00B20883" w:rsidRPr="00BD31D1" w:rsidRDefault="00B20883" w:rsidP="00495652">
      <w:pPr>
        <w:pStyle w:val="a0"/>
        <w:numPr>
          <w:ilvl w:val="0"/>
          <w:numId w:val="19"/>
        </w:numPr>
        <w:rPr>
          <w:lang w:val="ru-RU"/>
        </w:rPr>
      </w:pPr>
      <w:r w:rsidRPr="00BD31D1">
        <w:rPr>
          <w:lang w:val="ru-RU"/>
        </w:rPr>
        <w:t>зелёные насаждения ограниченного пользования на территориях детских дошкол</w:t>
      </w:r>
      <w:r w:rsidRPr="00BD31D1">
        <w:rPr>
          <w:lang w:val="ru-RU"/>
        </w:rPr>
        <w:t>ь</w:t>
      </w:r>
      <w:r w:rsidRPr="00BD31D1">
        <w:rPr>
          <w:lang w:val="ru-RU"/>
        </w:rPr>
        <w:t>ных учреждений, учреждения культуры, спорта и т.</w:t>
      </w:r>
      <w:r w:rsidR="00CC3819">
        <w:rPr>
          <w:lang w:val="ru-RU"/>
        </w:rPr>
        <w:t>п.</w:t>
      </w:r>
      <w:r w:rsidR="00583DDF">
        <w:rPr>
          <w:lang w:val="ru-RU"/>
        </w:rPr>
        <w:t>;</w:t>
      </w:r>
    </w:p>
    <w:p w:rsidR="00B20883" w:rsidRPr="00BD31D1" w:rsidRDefault="00B20883" w:rsidP="00495652">
      <w:pPr>
        <w:pStyle w:val="a0"/>
        <w:numPr>
          <w:ilvl w:val="0"/>
          <w:numId w:val="19"/>
        </w:numPr>
        <w:rPr>
          <w:lang w:val="ru-RU"/>
        </w:rPr>
      </w:pPr>
      <w:r w:rsidRPr="00BD31D1">
        <w:rPr>
          <w:lang w:val="ru-RU"/>
        </w:rPr>
        <w:t>зелёные насаждения специального назначения в санитарно-защитных зонах, на территории предприятий, учреждений и на водоохранных территориях.</w:t>
      </w:r>
    </w:p>
    <w:p w:rsidR="00B20883" w:rsidRPr="00BD31D1" w:rsidRDefault="00B20883" w:rsidP="00586C2E">
      <w:pPr>
        <w:pStyle w:val="a0"/>
        <w:rPr>
          <w:lang w:val="ru-RU"/>
        </w:rPr>
      </w:pPr>
      <w:r w:rsidRPr="00BD31D1">
        <w:rPr>
          <w:lang w:val="ru-RU"/>
        </w:rPr>
        <w:t>В настоящее время (при норме на одного жителя 21 м</w:t>
      </w:r>
      <w:r w:rsidRPr="00BD31D1">
        <w:rPr>
          <w:vertAlign w:val="superscript"/>
          <w:lang w:val="ru-RU"/>
        </w:rPr>
        <w:t>2</w:t>
      </w:r>
      <w:r w:rsidRPr="00BD31D1">
        <w:rPr>
          <w:lang w:val="ru-RU"/>
        </w:rPr>
        <w:t xml:space="preserve"> озеленённых территорий общего пользования с учётом рекреационных территорий) </w:t>
      </w:r>
      <w:r w:rsidR="005A5205">
        <w:rPr>
          <w:lang w:val="ru-RU"/>
        </w:rPr>
        <w:t>необходимо</w:t>
      </w:r>
      <w:r w:rsidR="00A333D6">
        <w:rPr>
          <w:lang w:val="ru-RU"/>
        </w:rPr>
        <w:t xml:space="preserve"> </w:t>
      </w:r>
      <w:r w:rsidRPr="00BD31D1">
        <w:rPr>
          <w:lang w:val="ru-RU"/>
        </w:rPr>
        <w:t xml:space="preserve">более </w:t>
      </w:r>
      <w:r w:rsidR="00762C62">
        <w:rPr>
          <w:lang w:val="ru-RU"/>
        </w:rPr>
        <w:t>2,5</w:t>
      </w:r>
      <w:r w:rsidR="00F1564D">
        <w:rPr>
          <w:lang w:val="ru-RU"/>
        </w:rPr>
        <w:t>2</w:t>
      </w:r>
      <w:r w:rsidRPr="00BD31D1">
        <w:rPr>
          <w:lang w:val="ru-RU"/>
        </w:rPr>
        <w:t xml:space="preserve"> га оз</w:t>
      </w:r>
      <w:r w:rsidRPr="00BD31D1">
        <w:rPr>
          <w:lang w:val="ru-RU"/>
        </w:rPr>
        <w:t>е</w:t>
      </w:r>
      <w:r w:rsidRPr="00BD31D1">
        <w:rPr>
          <w:lang w:val="ru-RU"/>
        </w:rPr>
        <w:t xml:space="preserve">ленённых территорий общего пользования. </w:t>
      </w:r>
    </w:p>
    <w:p w:rsidR="00B20883" w:rsidRPr="00BD31D1" w:rsidRDefault="0019619C" w:rsidP="00D528A2">
      <w:pPr>
        <w:pStyle w:val="20"/>
        <w:rPr>
          <w:rFonts w:cs="Times New Roman"/>
          <w:szCs w:val="24"/>
        </w:rPr>
      </w:pPr>
      <w:bookmarkStart w:id="337" w:name="_Toc270950905"/>
      <w:bookmarkStart w:id="338" w:name="_Toc312530971"/>
      <w:bookmarkStart w:id="339" w:name="_Toc370201573"/>
      <w:bookmarkStart w:id="340" w:name="_Toc427163843"/>
      <w:r w:rsidRPr="00B66A94">
        <w:rPr>
          <w:rFonts w:cs="Times New Roman"/>
          <w:szCs w:val="24"/>
        </w:rPr>
        <w:t>15</w:t>
      </w:r>
      <w:r w:rsidR="00B20883" w:rsidRPr="00B66A94">
        <w:rPr>
          <w:rFonts w:cs="Times New Roman"/>
          <w:szCs w:val="24"/>
        </w:rPr>
        <w:t>.3 Благоустройство водотоков и водоёмов</w:t>
      </w:r>
      <w:bookmarkEnd w:id="337"/>
      <w:bookmarkEnd w:id="338"/>
      <w:bookmarkEnd w:id="339"/>
      <w:bookmarkEnd w:id="340"/>
    </w:p>
    <w:p w:rsidR="00192E21" w:rsidRPr="002B7A5D" w:rsidRDefault="00192E21" w:rsidP="00192E21">
      <w:pPr>
        <w:pStyle w:val="a0"/>
        <w:rPr>
          <w:lang w:val="ru-RU"/>
        </w:rPr>
      </w:pPr>
      <w:bookmarkStart w:id="341" w:name="_Toc270950906"/>
      <w:bookmarkStart w:id="342" w:name="_Toc312530972"/>
      <w:bookmarkStart w:id="343" w:name="_Toc370201574"/>
      <w:r w:rsidRPr="004C2A0D">
        <w:rPr>
          <w:lang w:val="ru-RU"/>
        </w:rPr>
        <w:t>Территория</w:t>
      </w:r>
      <w:r w:rsidR="00E470D0">
        <w:rPr>
          <w:lang w:val="ru-RU"/>
        </w:rPr>
        <w:t xml:space="preserve"> </w:t>
      </w:r>
      <w:r w:rsidR="009F70E5">
        <w:rPr>
          <w:lang w:val="ru-RU"/>
        </w:rPr>
        <w:t>МО Гостовское</w:t>
      </w:r>
      <w:r w:rsidR="00E470D0">
        <w:rPr>
          <w:lang w:val="ru-RU"/>
        </w:rPr>
        <w:t xml:space="preserve"> сельское поселение </w:t>
      </w:r>
      <w:r w:rsidRPr="004C2A0D">
        <w:rPr>
          <w:lang w:val="ru-RU"/>
        </w:rPr>
        <w:t>имеет достаточное количество естественных водоёмов</w:t>
      </w:r>
      <w:r>
        <w:rPr>
          <w:lang w:val="ru-RU"/>
        </w:rPr>
        <w:t>.</w:t>
      </w:r>
    </w:p>
    <w:p w:rsidR="00192E21" w:rsidRPr="004C2A0D" w:rsidRDefault="00192E21" w:rsidP="00192E21">
      <w:pPr>
        <w:pStyle w:val="a0"/>
        <w:rPr>
          <w:lang w:val="ru-RU"/>
        </w:rPr>
      </w:pPr>
      <w:r w:rsidRPr="004C2A0D">
        <w:rPr>
          <w:lang w:val="ru-RU"/>
        </w:rPr>
        <w:t>Уровень благоустройства водоёмов</w:t>
      </w:r>
      <w:r w:rsidR="00E470D0">
        <w:rPr>
          <w:lang w:val="ru-RU"/>
        </w:rPr>
        <w:t xml:space="preserve"> </w:t>
      </w:r>
      <w:r w:rsidR="009F70E5">
        <w:rPr>
          <w:lang w:val="ru-RU"/>
        </w:rPr>
        <w:t>МО Гостовское</w:t>
      </w:r>
      <w:r w:rsidR="00E470D0">
        <w:rPr>
          <w:lang w:val="ru-RU"/>
        </w:rPr>
        <w:t xml:space="preserve"> сельское поселение </w:t>
      </w:r>
      <w:r w:rsidRPr="004C2A0D">
        <w:rPr>
          <w:lang w:val="ru-RU"/>
        </w:rPr>
        <w:t>очень н</w:t>
      </w:r>
      <w:r w:rsidRPr="004C2A0D">
        <w:rPr>
          <w:lang w:val="ru-RU"/>
        </w:rPr>
        <w:t>и</w:t>
      </w:r>
      <w:r w:rsidRPr="004C2A0D">
        <w:rPr>
          <w:lang w:val="ru-RU"/>
        </w:rPr>
        <w:t>зок. Здесь нет благоустроенных пляжей и зон отдыха, скамеек и мест для кемпинга. Места для купания на р</w:t>
      </w:r>
      <w:r>
        <w:rPr>
          <w:lang w:val="ru-RU"/>
        </w:rPr>
        <w:t xml:space="preserve">еках </w:t>
      </w:r>
      <w:r w:rsidRPr="004C2A0D">
        <w:rPr>
          <w:lang w:val="ru-RU"/>
        </w:rPr>
        <w:t>не определены</w:t>
      </w:r>
      <w:r>
        <w:rPr>
          <w:lang w:val="ru-RU"/>
        </w:rPr>
        <w:t xml:space="preserve">. </w:t>
      </w:r>
      <w:r w:rsidRPr="004C2A0D">
        <w:rPr>
          <w:lang w:val="ru-RU"/>
        </w:rPr>
        <w:t>По берегам рек и прудов преобладает зачастую нер</w:t>
      </w:r>
      <w:r w:rsidRPr="004C2A0D">
        <w:rPr>
          <w:lang w:val="ru-RU"/>
        </w:rPr>
        <w:t>е</w:t>
      </w:r>
      <w:r w:rsidRPr="004C2A0D">
        <w:rPr>
          <w:lang w:val="ru-RU"/>
        </w:rPr>
        <w:t>гулируемый и стихийный отдых, который приводит к загрязнению территории и образ</w:t>
      </w:r>
      <w:r w:rsidRPr="004C2A0D">
        <w:rPr>
          <w:lang w:val="ru-RU"/>
        </w:rPr>
        <w:t>о</w:t>
      </w:r>
      <w:r w:rsidRPr="004C2A0D">
        <w:rPr>
          <w:lang w:val="ru-RU"/>
        </w:rPr>
        <w:t>ванию несанкционированных свалок в пределах водоохранных зон. Основными рекреа</w:t>
      </w:r>
      <w:r w:rsidRPr="004C2A0D">
        <w:rPr>
          <w:lang w:val="ru-RU"/>
        </w:rPr>
        <w:t>н</w:t>
      </w:r>
      <w:r w:rsidRPr="004C2A0D">
        <w:rPr>
          <w:lang w:val="ru-RU"/>
        </w:rPr>
        <w:t xml:space="preserve">тами здесь выступает население </w:t>
      </w:r>
      <w:r w:rsidR="009F70E5">
        <w:rPr>
          <w:lang w:val="ru-RU"/>
        </w:rPr>
        <w:t>МО Гостовское</w:t>
      </w:r>
      <w:r w:rsidR="008E3628">
        <w:rPr>
          <w:lang w:val="ru-RU"/>
        </w:rPr>
        <w:t xml:space="preserve"> сельское поселение</w:t>
      </w:r>
      <w:r w:rsidRPr="004C2A0D">
        <w:rPr>
          <w:lang w:val="ru-RU"/>
        </w:rPr>
        <w:t>.</w:t>
      </w:r>
    </w:p>
    <w:p w:rsidR="00192E21" w:rsidRPr="000D42D7" w:rsidRDefault="00192E21" w:rsidP="00192E21">
      <w:pPr>
        <w:pStyle w:val="a0"/>
        <w:rPr>
          <w:lang w:val="ru-RU"/>
        </w:rPr>
      </w:pPr>
      <w:r w:rsidRPr="000D42D7">
        <w:rPr>
          <w:lang w:val="ru-RU"/>
        </w:rPr>
        <w:t>Современное состояние поверхностных вод определяется как их природными сво</w:t>
      </w:r>
      <w:r w:rsidRPr="000D42D7">
        <w:rPr>
          <w:lang w:val="ru-RU"/>
        </w:rPr>
        <w:t>й</w:t>
      </w:r>
      <w:r w:rsidRPr="000D42D7">
        <w:rPr>
          <w:lang w:val="ru-RU"/>
        </w:rPr>
        <w:t xml:space="preserve">ствами (водным, температурным режимом, характеристиками химического стока и др.), которые в совокупности характеризуют способность к самоочищению, так и характером и уровнем антропогенных нагрузок на водосборе. </w:t>
      </w:r>
    </w:p>
    <w:p w:rsidR="00B20883" w:rsidRPr="00BD31D1" w:rsidRDefault="0019619C" w:rsidP="00D528A2">
      <w:pPr>
        <w:pStyle w:val="20"/>
        <w:rPr>
          <w:rFonts w:cs="Times New Roman"/>
          <w:szCs w:val="24"/>
        </w:rPr>
      </w:pPr>
      <w:bookmarkStart w:id="344" w:name="_Toc427163844"/>
      <w:r w:rsidRPr="00B66A94">
        <w:rPr>
          <w:rFonts w:cs="Times New Roman"/>
          <w:szCs w:val="24"/>
        </w:rPr>
        <w:t>15</w:t>
      </w:r>
      <w:r w:rsidR="00B20883" w:rsidRPr="00B66A94">
        <w:rPr>
          <w:rFonts w:cs="Times New Roman"/>
          <w:szCs w:val="24"/>
        </w:rPr>
        <w:t>.4 Малые формы</w:t>
      </w:r>
      <w:bookmarkEnd w:id="341"/>
      <w:bookmarkEnd w:id="342"/>
      <w:bookmarkEnd w:id="343"/>
      <w:bookmarkEnd w:id="344"/>
    </w:p>
    <w:p w:rsidR="00B20883" w:rsidRPr="00BD31D1" w:rsidRDefault="00B20883" w:rsidP="00586C2E">
      <w:pPr>
        <w:pStyle w:val="a0"/>
        <w:rPr>
          <w:lang w:val="ru-RU"/>
        </w:rPr>
      </w:pPr>
      <w:r w:rsidRPr="00BD31D1">
        <w:rPr>
          <w:lang w:val="ru-RU"/>
        </w:rPr>
        <w:t>Важный элемент благоустройства города или крупного населённого пункта – м</w:t>
      </w:r>
      <w:r w:rsidRPr="00BD31D1">
        <w:rPr>
          <w:lang w:val="ru-RU"/>
        </w:rPr>
        <w:t>а</w:t>
      </w:r>
      <w:r w:rsidRPr="00BD31D1">
        <w:rPr>
          <w:lang w:val="ru-RU"/>
        </w:rPr>
        <w:t>лые архитектурные формы. При умелом использовании они позволяют существенно об</w:t>
      </w:r>
      <w:r w:rsidRPr="00BD31D1">
        <w:rPr>
          <w:lang w:val="ru-RU"/>
        </w:rPr>
        <w:t>о</w:t>
      </w:r>
      <w:r w:rsidRPr="00BD31D1">
        <w:rPr>
          <w:lang w:val="ru-RU"/>
        </w:rPr>
        <w:t>гатить архитектурно-эстетический облик поселения даже при сравнительно ограниченных финансовых средствах.</w:t>
      </w:r>
    </w:p>
    <w:p w:rsidR="00B20883" w:rsidRPr="00BD31D1" w:rsidRDefault="00B20883" w:rsidP="00586C2E">
      <w:pPr>
        <w:pStyle w:val="a0"/>
        <w:rPr>
          <w:lang w:val="ru-RU"/>
        </w:rPr>
      </w:pPr>
      <w:r w:rsidRPr="00BD31D1">
        <w:rPr>
          <w:lang w:val="ru-RU"/>
        </w:rPr>
        <w:t>В административном центре сельского поселения необходимы доски объявлений, рекламные конструкции, витрины, дорожные знаки, указатели, беседки, ограды, скамейки, осветительные приборы и конструкции и большое количество других функциональных и декоративных элементов. Малые архитектурные формы более других элементов благ</w:t>
      </w:r>
      <w:r w:rsidRPr="00BD31D1">
        <w:rPr>
          <w:lang w:val="ru-RU"/>
        </w:rPr>
        <w:t>о</w:t>
      </w:r>
      <w:r w:rsidRPr="00BD31D1">
        <w:rPr>
          <w:lang w:val="ru-RU"/>
        </w:rPr>
        <w:t>устройства должны соответствовать своему окружению – архитектуре жилых, обществе</w:t>
      </w:r>
      <w:r w:rsidRPr="00BD31D1">
        <w:rPr>
          <w:lang w:val="ru-RU"/>
        </w:rPr>
        <w:t>н</w:t>
      </w:r>
      <w:r w:rsidRPr="00BD31D1">
        <w:rPr>
          <w:lang w:val="ru-RU"/>
        </w:rPr>
        <w:t>ных, производственных зданий, характеру зелёных насаждений, масштабу пространств, рисунку и фактуре искусственных покрытий и т.</w:t>
      </w:r>
      <w:r w:rsidR="00CC3819">
        <w:rPr>
          <w:lang w:val="ru-RU"/>
        </w:rPr>
        <w:t xml:space="preserve">д. </w:t>
      </w:r>
    </w:p>
    <w:p w:rsidR="00B20883" w:rsidRPr="00BD31D1" w:rsidRDefault="00B20883" w:rsidP="00586C2E">
      <w:pPr>
        <w:pStyle w:val="a0"/>
        <w:rPr>
          <w:lang w:val="ru-RU"/>
        </w:rPr>
      </w:pPr>
      <w:r w:rsidRPr="00BD31D1">
        <w:rPr>
          <w:lang w:val="ru-RU"/>
        </w:rPr>
        <w:lastRenderedPageBreak/>
        <w:t xml:space="preserve">Обеспеченность малыми архитектурными формами в </w:t>
      </w:r>
      <w:r w:rsidR="009F70E5">
        <w:rPr>
          <w:lang w:val="ru-RU"/>
        </w:rPr>
        <w:t>МО Гостовское</w:t>
      </w:r>
      <w:r w:rsidR="00523782">
        <w:rPr>
          <w:lang w:val="ru-RU"/>
        </w:rPr>
        <w:t xml:space="preserve"> сельское п</w:t>
      </w:r>
      <w:r w:rsidR="00523782">
        <w:rPr>
          <w:lang w:val="ru-RU"/>
        </w:rPr>
        <w:t>о</w:t>
      </w:r>
      <w:r w:rsidR="00523782">
        <w:rPr>
          <w:lang w:val="ru-RU"/>
        </w:rPr>
        <w:t>селение</w:t>
      </w:r>
      <w:r w:rsidR="00762C62">
        <w:rPr>
          <w:lang w:val="ru-RU"/>
        </w:rPr>
        <w:t xml:space="preserve"> </w:t>
      </w:r>
      <w:r w:rsidRPr="00BD31D1">
        <w:rPr>
          <w:lang w:val="ru-RU"/>
        </w:rPr>
        <w:t>достаточно низкая. Основная деятельность по благоустройству сводится на сп</w:t>
      </w:r>
      <w:r w:rsidRPr="00BD31D1">
        <w:rPr>
          <w:lang w:val="ru-RU"/>
        </w:rPr>
        <w:t>и</w:t>
      </w:r>
      <w:r w:rsidRPr="00BD31D1">
        <w:rPr>
          <w:lang w:val="ru-RU"/>
        </w:rPr>
        <w:t xml:space="preserve">ливание деревьев, вывоз мусора и скашивание травы. </w:t>
      </w:r>
    </w:p>
    <w:p w:rsidR="00B20883" w:rsidRPr="00BD31D1" w:rsidRDefault="0019619C" w:rsidP="00D528A2">
      <w:pPr>
        <w:pStyle w:val="20"/>
        <w:rPr>
          <w:rFonts w:cs="Times New Roman"/>
          <w:szCs w:val="24"/>
        </w:rPr>
      </w:pPr>
      <w:bookmarkStart w:id="345" w:name="_Toc270950907"/>
      <w:bookmarkStart w:id="346" w:name="_Toc312530973"/>
      <w:bookmarkStart w:id="347" w:name="_Toc370201575"/>
      <w:bookmarkStart w:id="348" w:name="_Toc427163845"/>
      <w:r w:rsidRPr="00B66A94">
        <w:rPr>
          <w:rFonts w:cs="Times New Roman"/>
          <w:szCs w:val="24"/>
        </w:rPr>
        <w:t>15</w:t>
      </w:r>
      <w:r w:rsidR="00B20883" w:rsidRPr="00B66A94">
        <w:rPr>
          <w:rFonts w:cs="Times New Roman"/>
          <w:szCs w:val="24"/>
        </w:rPr>
        <w:t>.5 Освещение</w:t>
      </w:r>
      <w:bookmarkEnd w:id="345"/>
      <w:bookmarkEnd w:id="346"/>
      <w:bookmarkEnd w:id="347"/>
      <w:bookmarkEnd w:id="348"/>
    </w:p>
    <w:p w:rsidR="00B20883" w:rsidRPr="00BD31D1" w:rsidRDefault="00B20883" w:rsidP="00586C2E">
      <w:pPr>
        <w:pStyle w:val="a0"/>
        <w:rPr>
          <w:lang w:val="ru-RU"/>
        </w:rPr>
      </w:pPr>
      <w:r w:rsidRPr="00BD31D1">
        <w:rPr>
          <w:lang w:val="ru-RU"/>
        </w:rPr>
        <w:t>Освещение – это средство не только для обеспечения нормального светового р</w:t>
      </w:r>
      <w:r w:rsidRPr="00BD31D1">
        <w:rPr>
          <w:lang w:val="ru-RU"/>
        </w:rPr>
        <w:t>е</w:t>
      </w:r>
      <w:r w:rsidRPr="00BD31D1">
        <w:rPr>
          <w:lang w:val="ru-RU"/>
        </w:rPr>
        <w:t>жима, но и для выявления архитектурных достоинств застройки в тёмное время суток. Освещение – могучее средство пропаганды, информации и рекламы. Хорошее, грамотно выполненное освещение ассоциируется у населения с безопасностью, надёжностью, д</w:t>
      </w:r>
      <w:r w:rsidRPr="00BD31D1">
        <w:rPr>
          <w:lang w:val="ru-RU"/>
        </w:rPr>
        <w:t>о</w:t>
      </w:r>
      <w:r w:rsidRPr="00BD31D1">
        <w:rPr>
          <w:lang w:val="ru-RU"/>
        </w:rPr>
        <w:t>статком и успехом. Научно доказана зависимость: уровня освещённости улиц и уровня уличной преступности на них, уровня освещённости и уровня аварийности на дорогах.</w:t>
      </w:r>
    </w:p>
    <w:p w:rsidR="00B20883" w:rsidRPr="00BD31D1" w:rsidRDefault="00B20883" w:rsidP="00586C2E">
      <w:pPr>
        <w:pStyle w:val="a0"/>
        <w:rPr>
          <w:lang w:val="ru-RU"/>
        </w:rPr>
      </w:pPr>
      <w:r w:rsidRPr="00BD31D1">
        <w:rPr>
          <w:lang w:val="ru-RU"/>
        </w:rPr>
        <w:t>Освещённости территорий в вечернее и ночное время – одна из важных задач бл</w:t>
      </w:r>
      <w:r w:rsidRPr="00BD31D1">
        <w:rPr>
          <w:lang w:val="ru-RU"/>
        </w:rPr>
        <w:t>а</w:t>
      </w:r>
      <w:r w:rsidRPr="00BD31D1">
        <w:rPr>
          <w:lang w:val="ru-RU"/>
        </w:rPr>
        <w:t xml:space="preserve">гоустройства </w:t>
      </w:r>
      <w:r w:rsidR="00897C20" w:rsidRPr="00BD31D1">
        <w:rPr>
          <w:lang w:val="ru-RU"/>
        </w:rPr>
        <w:t xml:space="preserve">населенных пунктов </w:t>
      </w:r>
      <w:r w:rsidR="009F70E5">
        <w:rPr>
          <w:lang w:val="ru-RU"/>
        </w:rPr>
        <w:t>МО Гостовское</w:t>
      </w:r>
      <w:r w:rsidR="008719FC">
        <w:rPr>
          <w:lang w:val="ru-RU"/>
        </w:rPr>
        <w:t xml:space="preserve"> сельское поселение</w:t>
      </w:r>
      <w:r w:rsidR="0076440D">
        <w:rPr>
          <w:lang w:val="ru-RU"/>
        </w:rPr>
        <w:t>.</w:t>
      </w:r>
      <w:r w:rsidRPr="00BD31D1">
        <w:rPr>
          <w:lang w:val="ru-RU"/>
        </w:rPr>
        <w:t xml:space="preserve"> Освещение в нас</w:t>
      </w:r>
      <w:r w:rsidRPr="00BD31D1">
        <w:rPr>
          <w:lang w:val="ru-RU"/>
        </w:rPr>
        <w:t>е</w:t>
      </w:r>
      <w:r w:rsidRPr="00BD31D1">
        <w:rPr>
          <w:lang w:val="ru-RU"/>
        </w:rPr>
        <w:t>лё</w:t>
      </w:r>
      <w:r w:rsidRPr="00BD31D1">
        <w:rPr>
          <w:lang w:val="ru-RU"/>
        </w:rPr>
        <w:t>н</w:t>
      </w:r>
      <w:r w:rsidRPr="00BD31D1">
        <w:rPr>
          <w:lang w:val="ru-RU"/>
        </w:rPr>
        <w:t>ных пунктах осуществляется правильным подбором искусственных источников света, помещённых в определённых местах и на определённой высоте с соответствующим ра</w:t>
      </w:r>
      <w:r w:rsidRPr="00BD31D1">
        <w:rPr>
          <w:lang w:val="ru-RU"/>
        </w:rPr>
        <w:t>с</w:t>
      </w:r>
      <w:r w:rsidRPr="00BD31D1">
        <w:rPr>
          <w:lang w:val="ru-RU"/>
        </w:rPr>
        <w:t>сто</w:t>
      </w:r>
      <w:r w:rsidRPr="00BD31D1">
        <w:rPr>
          <w:lang w:val="ru-RU"/>
        </w:rPr>
        <w:t>я</w:t>
      </w:r>
      <w:r w:rsidRPr="00BD31D1">
        <w:rPr>
          <w:lang w:val="ru-RU"/>
        </w:rPr>
        <w:t>нием между ними.</w:t>
      </w:r>
    </w:p>
    <w:p w:rsidR="00B20883" w:rsidRPr="00B3168C" w:rsidRDefault="00B20883" w:rsidP="00586C2E">
      <w:pPr>
        <w:pStyle w:val="a0"/>
        <w:rPr>
          <w:lang w:val="ru-RU"/>
        </w:rPr>
      </w:pPr>
      <w:r w:rsidRPr="00BD31D1">
        <w:rPr>
          <w:lang w:val="ru-RU"/>
        </w:rPr>
        <w:t xml:space="preserve">В настоящее время степень освещенности большей части застроенных территорий </w:t>
      </w:r>
      <w:r w:rsidR="009F70E5">
        <w:rPr>
          <w:lang w:val="ru-RU"/>
        </w:rPr>
        <w:t>МО Гостовское</w:t>
      </w:r>
      <w:r w:rsidR="008E3628">
        <w:rPr>
          <w:lang w:val="ru-RU"/>
        </w:rPr>
        <w:t xml:space="preserve"> сельское поселение</w:t>
      </w:r>
      <w:r w:rsidR="00BC4BBD">
        <w:rPr>
          <w:lang w:val="ru-RU"/>
        </w:rPr>
        <w:t xml:space="preserve"> </w:t>
      </w:r>
      <w:r w:rsidR="00B3168C">
        <w:rPr>
          <w:lang w:val="ru-RU"/>
        </w:rPr>
        <w:t>не</w:t>
      </w:r>
      <w:r w:rsidR="00B3168C" w:rsidRPr="00BD31D1">
        <w:rPr>
          <w:lang w:val="ru-RU"/>
        </w:rPr>
        <w:t>достаточная</w:t>
      </w:r>
      <w:r w:rsidRPr="00B3168C">
        <w:rPr>
          <w:lang w:val="ru-RU"/>
        </w:rPr>
        <w:t>.</w:t>
      </w:r>
      <w:r w:rsidR="006F5ACA" w:rsidRPr="00B3168C">
        <w:rPr>
          <w:lang w:val="ru-RU"/>
        </w:rPr>
        <w:t xml:space="preserve"> </w:t>
      </w:r>
    </w:p>
    <w:p w:rsidR="00B20883" w:rsidRPr="00BD31D1" w:rsidRDefault="0019619C" w:rsidP="00D528A2">
      <w:pPr>
        <w:pStyle w:val="20"/>
        <w:rPr>
          <w:rFonts w:cs="Times New Roman"/>
          <w:szCs w:val="24"/>
        </w:rPr>
      </w:pPr>
      <w:bookmarkStart w:id="349" w:name="_Toc270950908"/>
      <w:bookmarkStart w:id="350" w:name="_Toc312530974"/>
      <w:bookmarkStart w:id="351" w:name="_Toc370201576"/>
      <w:bookmarkStart w:id="352" w:name="_Toc427163846"/>
      <w:r w:rsidRPr="00B66A94">
        <w:rPr>
          <w:rFonts w:cs="Times New Roman"/>
          <w:szCs w:val="24"/>
        </w:rPr>
        <w:t>15</w:t>
      </w:r>
      <w:r w:rsidR="00B20883" w:rsidRPr="00B66A94">
        <w:rPr>
          <w:rFonts w:cs="Times New Roman"/>
          <w:szCs w:val="24"/>
        </w:rPr>
        <w:t>.6 Мусороудаление и мусоропереработка</w:t>
      </w:r>
      <w:bookmarkEnd w:id="349"/>
      <w:bookmarkEnd w:id="350"/>
      <w:bookmarkEnd w:id="351"/>
      <w:bookmarkEnd w:id="352"/>
    </w:p>
    <w:p w:rsidR="00B20883" w:rsidRPr="00BD31D1" w:rsidRDefault="00B20883" w:rsidP="00586C2E">
      <w:pPr>
        <w:pStyle w:val="a0"/>
        <w:rPr>
          <w:lang w:val="ru-RU"/>
        </w:rPr>
      </w:pPr>
      <w:r w:rsidRPr="00BD31D1">
        <w:rPr>
          <w:lang w:val="ru-RU"/>
        </w:rPr>
        <w:t>Одной из острейших экологических проблем не только для</w:t>
      </w:r>
      <w:r w:rsidR="00B66A94">
        <w:rPr>
          <w:lang w:val="ru-RU"/>
        </w:rPr>
        <w:t xml:space="preserve"> </w:t>
      </w:r>
      <w:r w:rsidR="009F70E5">
        <w:rPr>
          <w:lang w:val="ru-RU"/>
        </w:rPr>
        <w:t>МО Гостовское</w:t>
      </w:r>
      <w:r w:rsidR="008719FC">
        <w:rPr>
          <w:lang w:val="ru-RU"/>
        </w:rPr>
        <w:t xml:space="preserve"> сел</w:t>
      </w:r>
      <w:r w:rsidR="008719FC">
        <w:rPr>
          <w:lang w:val="ru-RU"/>
        </w:rPr>
        <w:t>ь</w:t>
      </w:r>
      <w:r w:rsidR="008719FC">
        <w:rPr>
          <w:lang w:val="ru-RU"/>
        </w:rPr>
        <w:t>ское поселение</w:t>
      </w:r>
      <w:r w:rsidR="009D586D">
        <w:rPr>
          <w:lang w:val="ru-RU"/>
        </w:rPr>
        <w:t>,</w:t>
      </w:r>
      <w:r w:rsidRPr="00BD31D1">
        <w:rPr>
          <w:lang w:val="ru-RU"/>
        </w:rPr>
        <w:t xml:space="preserve"> но и всего </w:t>
      </w:r>
      <w:r w:rsidR="00137EF4">
        <w:rPr>
          <w:lang w:val="ru-RU"/>
        </w:rPr>
        <w:t xml:space="preserve">Шабалинского района </w:t>
      </w:r>
      <w:r w:rsidRPr="00BD31D1">
        <w:rPr>
          <w:lang w:val="ru-RU"/>
        </w:rPr>
        <w:t>в целом, является загрязнение окруж</w:t>
      </w:r>
      <w:r w:rsidRPr="00BD31D1">
        <w:rPr>
          <w:lang w:val="ru-RU"/>
        </w:rPr>
        <w:t>а</w:t>
      </w:r>
      <w:r w:rsidRPr="00BD31D1">
        <w:rPr>
          <w:lang w:val="ru-RU"/>
        </w:rPr>
        <w:t>ющей природной среды отходами производства и потребления. В последнее время резко возро</w:t>
      </w:r>
      <w:r w:rsidRPr="00BD31D1">
        <w:rPr>
          <w:lang w:val="ru-RU"/>
        </w:rPr>
        <w:t>с</w:t>
      </w:r>
      <w:r w:rsidRPr="00BD31D1">
        <w:rPr>
          <w:lang w:val="ru-RU"/>
        </w:rPr>
        <w:t xml:space="preserve">ло количество несанкционированных свалок близ дорог, гаражей и мест отдыха. В </w:t>
      </w:r>
      <w:r w:rsidR="0036321E" w:rsidRPr="00BD31D1">
        <w:rPr>
          <w:lang w:val="ru-RU"/>
        </w:rPr>
        <w:t>нас</w:t>
      </w:r>
      <w:r w:rsidR="0036321E" w:rsidRPr="00BD31D1">
        <w:rPr>
          <w:lang w:val="ru-RU"/>
        </w:rPr>
        <w:t>е</w:t>
      </w:r>
      <w:r w:rsidR="0036321E" w:rsidRPr="00BD31D1">
        <w:rPr>
          <w:lang w:val="ru-RU"/>
        </w:rPr>
        <w:t>ленном пункте</w:t>
      </w:r>
      <w:r w:rsidRPr="00BD31D1">
        <w:rPr>
          <w:lang w:val="ru-RU"/>
        </w:rPr>
        <w:t xml:space="preserve"> растёт загрязнение хозяйственно-бытовыми отходами. </w:t>
      </w:r>
    </w:p>
    <w:p w:rsidR="00B20883" w:rsidRDefault="00B20883" w:rsidP="00586C2E">
      <w:pPr>
        <w:pStyle w:val="a0"/>
        <w:rPr>
          <w:lang w:val="ru-RU"/>
        </w:rPr>
      </w:pPr>
      <w:r w:rsidRPr="00BD31D1">
        <w:rPr>
          <w:lang w:val="ru-RU"/>
        </w:rPr>
        <w:t xml:space="preserve">На территории </w:t>
      </w:r>
      <w:r w:rsidR="009F70E5">
        <w:rPr>
          <w:lang w:val="ru-RU"/>
        </w:rPr>
        <w:t>МО Гостовское</w:t>
      </w:r>
      <w:r w:rsidR="00A47211">
        <w:rPr>
          <w:lang w:val="ru-RU"/>
        </w:rPr>
        <w:t xml:space="preserve"> сельское поселение</w:t>
      </w:r>
      <w:r w:rsidR="00BC4BBD">
        <w:rPr>
          <w:lang w:val="ru-RU"/>
        </w:rPr>
        <w:t xml:space="preserve"> </w:t>
      </w:r>
      <w:r w:rsidR="00B75C4E">
        <w:rPr>
          <w:lang w:val="ru-RU"/>
        </w:rPr>
        <w:t>санкционированные пол</w:t>
      </w:r>
      <w:r w:rsidR="00B75C4E">
        <w:rPr>
          <w:lang w:val="ru-RU"/>
        </w:rPr>
        <w:t>и</w:t>
      </w:r>
      <w:r w:rsidR="00B75C4E">
        <w:rPr>
          <w:lang w:val="ru-RU"/>
        </w:rPr>
        <w:t>го</w:t>
      </w:r>
      <w:r w:rsidR="00B3168C">
        <w:rPr>
          <w:lang w:val="ru-RU"/>
        </w:rPr>
        <w:t>ны ТК</w:t>
      </w:r>
      <w:r w:rsidR="00B75C4E">
        <w:rPr>
          <w:lang w:val="ru-RU"/>
        </w:rPr>
        <w:t>О отсутствуют</w:t>
      </w:r>
      <w:r w:rsidR="00586C2E" w:rsidRPr="00BD31D1">
        <w:rPr>
          <w:lang w:val="ru-RU"/>
        </w:rPr>
        <w:t>.</w:t>
      </w:r>
    </w:p>
    <w:p w:rsidR="009E3BFD" w:rsidRPr="00BD31D1" w:rsidRDefault="009E3BFD" w:rsidP="009E3BFD">
      <w:pPr>
        <w:pStyle w:val="a0"/>
        <w:rPr>
          <w:lang w:val="ru-RU"/>
        </w:rPr>
      </w:pPr>
      <w:r w:rsidRPr="00BD31D1">
        <w:rPr>
          <w:lang w:val="ru-RU"/>
        </w:rPr>
        <w:t xml:space="preserve">Объектами санитарной очистки и уборки на территории </w:t>
      </w:r>
      <w:r w:rsidR="009F70E5">
        <w:rPr>
          <w:lang w:val="ru-RU"/>
        </w:rPr>
        <w:t>МО Гостовское</w:t>
      </w:r>
      <w:r w:rsidR="00A47211">
        <w:rPr>
          <w:lang w:val="ru-RU"/>
        </w:rPr>
        <w:t xml:space="preserve"> сельское поселение</w:t>
      </w:r>
      <w:r w:rsidR="00BC4BBD">
        <w:rPr>
          <w:lang w:val="ru-RU"/>
        </w:rPr>
        <w:t xml:space="preserve"> </w:t>
      </w:r>
      <w:r w:rsidRPr="00BD31D1">
        <w:rPr>
          <w:lang w:val="ru-RU"/>
        </w:rPr>
        <w:t>являются территории домовладений, уличные и микрорайонные проезды нас</w:t>
      </w:r>
      <w:r w:rsidRPr="00BD31D1">
        <w:rPr>
          <w:lang w:val="ru-RU"/>
        </w:rPr>
        <w:t>е</w:t>
      </w:r>
      <w:r w:rsidRPr="00BD31D1">
        <w:rPr>
          <w:lang w:val="ru-RU"/>
        </w:rPr>
        <w:t>ленных пунктов, парки, скверы общественного пользования и отдыха, объекты культу</w:t>
      </w:r>
      <w:r w:rsidRPr="00BD31D1">
        <w:rPr>
          <w:lang w:val="ru-RU"/>
        </w:rPr>
        <w:t>р</w:t>
      </w:r>
      <w:r w:rsidRPr="00BD31D1">
        <w:rPr>
          <w:lang w:val="ru-RU"/>
        </w:rPr>
        <w:t>ного назначения, территории предприятий, учреждений, места уличной торговли.</w:t>
      </w:r>
    </w:p>
    <w:p w:rsidR="009E3BFD" w:rsidRPr="00BD31D1" w:rsidRDefault="009E3BFD" w:rsidP="009E3BFD">
      <w:pPr>
        <w:pStyle w:val="a0"/>
        <w:rPr>
          <w:lang w:val="ru-RU"/>
        </w:rPr>
      </w:pPr>
      <w:r w:rsidRPr="00BD31D1">
        <w:rPr>
          <w:lang w:val="ru-RU"/>
        </w:rPr>
        <w:t>Организация системы современной санитарной очистки поселе</w:t>
      </w:r>
      <w:r w:rsidR="00B3168C">
        <w:rPr>
          <w:lang w:val="ru-RU"/>
        </w:rPr>
        <w:t>ний включает: сбор и удаление ТК</w:t>
      </w:r>
      <w:r w:rsidRPr="00BD31D1">
        <w:rPr>
          <w:lang w:val="ru-RU"/>
        </w:rPr>
        <w:t>О, сбор и вывоз жидких отходов из неканализованных зданий, уборка те</w:t>
      </w:r>
      <w:r w:rsidRPr="00BD31D1">
        <w:rPr>
          <w:lang w:val="ru-RU"/>
        </w:rPr>
        <w:t>р</w:t>
      </w:r>
      <w:r w:rsidRPr="00BD31D1">
        <w:rPr>
          <w:lang w:val="ru-RU"/>
        </w:rPr>
        <w:t>ритории от мусора, смета, снега, мытье усовершенствованных покрытий.</w:t>
      </w:r>
    </w:p>
    <w:p w:rsidR="009E3BFD" w:rsidRPr="00BD31D1" w:rsidRDefault="00B3168C" w:rsidP="009E3BFD">
      <w:pPr>
        <w:pStyle w:val="a0"/>
        <w:spacing w:before="120"/>
        <w:rPr>
          <w:i/>
          <w:u w:val="single"/>
          <w:lang w:val="ru-RU"/>
        </w:rPr>
      </w:pPr>
      <w:r>
        <w:rPr>
          <w:i/>
          <w:u w:val="single"/>
          <w:lang w:val="ru-RU"/>
        </w:rPr>
        <w:t>Сбор и удаление ТК</w:t>
      </w:r>
      <w:r w:rsidR="009E3BFD" w:rsidRPr="00BD31D1">
        <w:rPr>
          <w:i/>
          <w:u w:val="single"/>
          <w:lang w:val="ru-RU"/>
        </w:rPr>
        <w:t>О</w:t>
      </w:r>
    </w:p>
    <w:p w:rsidR="009E3BFD" w:rsidRPr="00BD31D1" w:rsidRDefault="009E3BFD" w:rsidP="009E3BFD">
      <w:pPr>
        <w:pStyle w:val="a0"/>
        <w:rPr>
          <w:lang w:val="ru-RU"/>
        </w:rPr>
      </w:pPr>
      <w:r w:rsidRPr="00BD31D1">
        <w:rPr>
          <w:lang w:val="ru-RU"/>
        </w:rPr>
        <w:t>Организация</w:t>
      </w:r>
      <w:r w:rsidR="00B3168C">
        <w:rPr>
          <w:lang w:val="ru-RU"/>
        </w:rPr>
        <w:t xml:space="preserve"> сбора и транспортировки твердых коммунальных</w:t>
      </w:r>
      <w:r w:rsidRPr="00BD31D1">
        <w:rPr>
          <w:lang w:val="ru-RU"/>
        </w:rPr>
        <w:t xml:space="preserve"> отходов на террит</w:t>
      </w:r>
      <w:r w:rsidRPr="00BD31D1">
        <w:rPr>
          <w:lang w:val="ru-RU"/>
        </w:rPr>
        <w:t>о</w:t>
      </w:r>
      <w:r w:rsidRPr="00BD31D1">
        <w:rPr>
          <w:lang w:val="ru-RU"/>
        </w:rPr>
        <w:t xml:space="preserve">рии </w:t>
      </w:r>
      <w:r w:rsidR="009F70E5">
        <w:rPr>
          <w:lang w:val="ru-RU"/>
        </w:rPr>
        <w:t>МО Гостовское</w:t>
      </w:r>
      <w:r w:rsidR="008719FC">
        <w:rPr>
          <w:lang w:val="ru-RU"/>
        </w:rPr>
        <w:t xml:space="preserve"> сельское поселение</w:t>
      </w:r>
      <w:r w:rsidR="00BC4BBD">
        <w:rPr>
          <w:lang w:val="ru-RU"/>
        </w:rPr>
        <w:t xml:space="preserve"> </w:t>
      </w:r>
      <w:r w:rsidRPr="00BD31D1">
        <w:rPr>
          <w:lang w:val="ru-RU"/>
        </w:rPr>
        <w:t>входит в полномочия администрации (ст. 7 Фед</w:t>
      </w:r>
      <w:r w:rsidRPr="00BD31D1">
        <w:rPr>
          <w:lang w:val="ru-RU"/>
        </w:rPr>
        <w:t>е</w:t>
      </w:r>
      <w:r w:rsidRPr="00BD31D1">
        <w:rPr>
          <w:lang w:val="ru-RU"/>
        </w:rPr>
        <w:t xml:space="preserve">рального закона «Об охране окружающей среды» от 10.01.2002 </w:t>
      </w:r>
      <w:r>
        <w:rPr>
          <w:lang w:val="ru-RU"/>
        </w:rPr>
        <w:t>№</w:t>
      </w:r>
      <w:r w:rsidR="008C3C1C">
        <w:rPr>
          <w:lang w:val="ru-RU"/>
        </w:rPr>
        <w:t xml:space="preserve"> </w:t>
      </w:r>
      <w:r>
        <w:rPr>
          <w:lang w:val="ru-RU"/>
        </w:rPr>
        <w:t xml:space="preserve">7-ФЗ </w:t>
      </w:r>
      <w:r w:rsidRPr="00BD31D1">
        <w:rPr>
          <w:lang w:val="ru-RU"/>
        </w:rPr>
        <w:t>(ре</w:t>
      </w:r>
      <w:r w:rsidR="00CC3819">
        <w:rPr>
          <w:lang w:val="ru-RU"/>
        </w:rPr>
        <w:t xml:space="preserve">д. </w:t>
      </w:r>
      <w:r w:rsidRPr="00BD31D1">
        <w:rPr>
          <w:lang w:val="ru-RU"/>
        </w:rPr>
        <w:t xml:space="preserve">от </w:t>
      </w:r>
      <w:r w:rsidR="00474BDA">
        <w:rPr>
          <w:lang w:val="ru-RU"/>
        </w:rPr>
        <w:t>29.12</w:t>
      </w:r>
      <w:r>
        <w:rPr>
          <w:lang w:val="ru-RU"/>
        </w:rPr>
        <w:t>.2014)</w:t>
      </w:r>
      <w:r w:rsidRPr="00BD31D1">
        <w:rPr>
          <w:lang w:val="ru-RU"/>
        </w:rPr>
        <w:t xml:space="preserve">). </w:t>
      </w:r>
    </w:p>
    <w:p w:rsidR="009E3BFD" w:rsidRDefault="009E3BFD" w:rsidP="009E3BFD">
      <w:pPr>
        <w:pStyle w:val="a0"/>
        <w:rPr>
          <w:lang w:val="ru-RU"/>
        </w:rPr>
      </w:pPr>
      <w:r w:rsidRPr="00BD31D1">
        <w:rPr>
          <w:lang w:val="ru-RU"/>
        </w:rPr>
        <w:t>Ориентировочная у</w:t>
      </w:r>
      <w:r w:rsidR="00B3168C">
        <w:rPr>
          <w:lang w:val="ru-RU"/>
        </w:rPr>
        <w:t>дельная норма накопления твердых коммунальных</w:t>
      </w:r>
      <w:r w:rsidRPr="00BD31D1">
        <w:rPr>
          <w:lang w:val="ru-RU"/>
        </w:rPr>
        <w:t xml:space="preserve"> отходов для неблагоустроенных жилых домов составляет 450 кг/год (1,5 куб.м/год). </w:t>
      </w:r>
    </w:p>
    <w:p w:rsidR="00B90C84" w:rsidRPr="00CA41B3" w:rsidRDefault="00B90C84" w:rsidP="00B90C84">
      <w:pPr>
        <w:pStyle w:val="a0"/>
        <w:rPr>
          <w:lang w:val="ru-RU"/>
        </w:rPr>
      </w:pPr>
      <w:r w:rsidRPr="000D42D7">
        <w:rPr>
          <w:lang w:val="ru-RU"/>
        </w:rPr>
        <w:t xml:space="preserve">Исходя из </w:t>
      </w:r>
      <w:r>
        <w:rPr>
          <w:lang w:val="ru-RU"/>
        </w:rPr>
        <w:t xml:space="preserve">численности населения в 2014 </w:t>
      </w:r>
      <w:r w:rsidRPr="00CA41B3">
        <w:rPr>
          <w:lang w:val="ru-RU"/>
        </w:rPr>
        <w:t>году (</w:t>
      </w:r>
      <w:r w:rsidR="00CA41B3" w:rsidRPr="00CA41B3">
        <w:rPr>
          <w:lang w:val="ru-RU"/>
        </w:rPr>
        <w:t>1200</w:t>
      </w:r>
      <w:r w:rsidRPr="00CA41B3">
        <w:rPr>
          <w:lang w:val="ru-RU"/>
        </w:rPr>
        <w:t xml:space="preserve"> чел.), годовой объем твердых коммунальных отходов </w:t>
      </w:r>
      <w:r w:rsidR="009F70E5">
        <w:rPr>
          <w:lang w:val="ru-RU"/>
        </w:rPr>
        <w:t>МО Гостовское</w:t>
      </w:r>
      <w:r w:rsidR="008719FC">
        <w:rPr>
          <w:lang w:val="ru-RU"/>
        </w:rPr>
        <w:t xml:space="preserve"> сельское поселение</w:t>
      </w:r>
      <w:r w:rsidRPr="00CA41B3">
        <w:rPr>
          <w:lang w:val="ru-RU"/>
        </w:rPr>
        <w:t xml:space="preserve"> по нормам СП 42.13330.2011. Свод правил. Градостроительство. Планировка и застройка городских и сельских посел</w:t>
      </w:r>
      <w:r w:rsidRPr="00CA41B3">
        <w:rPr>
          <w:lang w:val="ru-RU"/>
        </w:rPr>
        <w:t>е</w:t>
      </w:r>
      <w:r w:rsidRPr="00CA41B3">
        <w:rPr>
          <w:lang w:val="ru-RU"/>
        </w:rPr>
        <w:t>ний. Актуализированная редакция СНиП 2.07.01-89* составляет:</w:t>
      </w:r>
    </w:p>
    <w:p w:rsidR="009E3BFD" w:rsidRPr="00CA41B3" w:rsidRDefault="00CA41B3" w:rsidP="009E3BFD">
      <w:pPr>
        <w:pStyle w:val="a0"/>
        <w:rPr>
          <w:lang w:val="ru-RU"/>
        </w:rPr>
      </w:pPr>
      <w:r w:rsidRPr="00CA41B3">
        <w:rPr>
          <w:lang w:val="ru-RU"/>
        </w:rPr>
        <w:t>1200</w:t>
      </w:r>
      <w:r w:rsidR="00732FAE" w:rsidRPr="00CA41B3">
        <w:rPr>
          <w:lang w:val="ru-RU"/>
        </w:rPr>
        <w:t>*1,5=</w:t>
      </w:r>
      <w:r>
        <w:rPr>
          <w:lang w:val="ru-RU"/>
        </w:rPr>
        <w:t>1800</w:t>
      </w:r>
      <w:r w:rsidR="009E3BFD" w:rsidRPr="00CA41B3">
        <w:rPr>
          <w:lang w:val="ru-RU"/>
        </w:rPr>
        <w:t xml:space="preserve"> куб. м.</w:t>
      </w:r>
    </w:p>
    <w:p w:rsidR="009E3BFD" w:rsidRDefault="00CA41B3" w:rsidP="009E3BFD">
      <w:pPr>
        <w:pStyle w:val="a0"/>
        <w:rPr>
          <w:lang w:val="ru-RU"/>
        </w:rPr>
      </w:pPr>
      <w:r w:rsidRPr="00CA41B3">
        <w:rPr>
          <w:lang w:val="ru-RU"/>
        </w:rPr>
        <w:lastRenderedPageBreak/>
        <w:t>1200</w:t>
      </w:r>
      <w:r w:rsidR="00732FAE" w:rsidRPr="00CA41B3">
        <w:rPr>
          <w:lang w:val="ru-RU"/>
        </w:rPr>
        <w:t>*450=</w:t>
      </w:r>
      <w:r>
        <w:rPr>
          <w:lang w:val="ru-RU"/>
        </w:rPr>
        <w:t>540000</w:t>
      </w:r>
      <w:r w:rsidR="00B90C84" w:rsidRPr="00CA41B3">
        <w:rPr>
          <w:lang w:val="ru-RU"/>
        </w:rPr>
        <w:t xml:space="preserve"> </w:t>
      </w:r>
      <w:r w:rsidR="00732FAE" w:rsidRPr="00CA41B3">
        <w:rPr>
          <w:lang w:val="ru-RU"/>
        </w:rPr>
        <w:t>кг=</w:t>
      </w:r>
      <w:r>
        <w:rPr>
          <w:lang w:val="ru-RU"/>
        </w:rPr>
        <w:t>540</w:t>
      </w:r>
      <w:r w:rsidR="009E3BFD" w:rsidRPr="00CA41B3">
        <w:rPr>
          <w:lang w:val="ru-RU"/>
        </w:rPr>
        <w:t xml:space="preserve"> тонн.</w:t>
      </w:r>
    </w:p>
    <w:p w:rsidR="00AE5A58" w:rsidRPr="00AE5A58" w:rsidRDefault="00AE5A58" w:rsidP="00AE5A58">
      <w:pPr>
        <w:pStyle w:val="a0"/>
        <w:rPr>
          <w:lang w:val="ru-RU"/>
        </w:rPr>
      </w:pPr>
      <w:r w:rsidRPr="00AE5A58">
        <w:rPr>
          <w:lang w:val="ru-RU"/>
        </w:rPr>
        <w:t xml:space="preserve">Исходя из проектной численности населения в расчетный срок (2039 г.), рассчи-танной в томе 1 – </w:t>
      </w:r>
      <w:r>
        <w:rPr>
          <w:lang w:val="ru-RU"/>
        </w:rPr>
        <w:t>1312</w:t>
      </w:r>
      <w:r w:rsidRPr="00AE5A58">
        <w:rPr>
          <w:lang w:val="ru-RU"/>
        </w:rPr>
        <w:t xml:space="preserve"> чел., годовой объем бытовых отходов сельского поселения по нор-мам СП 42.13330.2011. Свод правил. Градостроительство. Планировка и застройка город-ских и сельских поселений. Актуализированная редакция СНиП 2.07.01-89* составляет:</w:t>
      </w:r>
    </w:p>
    <w:p w:rsidR="00AE5A58" w:rsidRPr="00AE5A58" w:rsidRDefault="00AE5A58" w:rsidP="00AE5A58">
      <w:pPr>
        <w:pStyle w:val="a0"/>
        <w:rPr>
          <w:lang w:val="ru-RU"/>
        </w:rPr>
      </w:pPr>
      <w:r>
        <w:rPr>
          <w:lang w:val="ru-RU"/>
        </w:rPr>
        <w:t>1312</w:t>
      </w:r>
      <w:r w:rsidRPr="00AE5A58">
        <w:rPr>
          <w:lang w:val="ru-RU"/>
        </w:rPr>
        <w:t>*1,5=</w:t>
      </w:r>
      <w:r>
        <w:rPr>
          <w:lang w:val="ru-RU"/>
        </w:rPr>
        <w:t>1968</w:t>
      </w:r>
      <w:r w:rsidRPr="00AE5A58">
        <w:rPr>
          <w:lang w:val="ru-RU"/>
        </w:rPr>
        <w:t xml:space="preserve"> куб. м.</w:t>
      </w:r>
    </w:p>
    <w:p w:rsidR="00AE5A58" w:rsidRPr="00AE5A58" w:rsidRDefault="00AE5A58" w:rsidP="00AE5A58">
      <w:pPr>
        <w:pStyle w:val="a0"/>
        <w:rPr>
          <w:lang w:val="ru-RU"/>
        </w:rPr>
      </w:pPr>
      <w:r w:rsidRPr="00AE5A58">
        <w:rPr>
          <w:lang w:val="ru-RU"/>
        </w:rPr>
        <w:t>1312*450=</w:t>
      </w:r>
      <w:r>
        <w:rPr>
          <w:lang w:val="ru-RU"/>
        </w:rPr>
        <w:t>590400</w:t>
      </w:r>
      <w:r w:rsidRPr="00AE5A58">
        <w:rPr>
          <w:lang w:val="ru-RU"/>
        </w:rPr>
        <w:t xml:space="preserve"> кг=</w:t>
      </w:r>
      <w:r>
        <w:rPr>
          <w:lang w:val="ru-RU"/>
        </w:rPr>
        <w:t>590,4</w:t>
      </w:r>
      <w:r w:rsidRPr="00AE5A58">
        <w:rPr>
          <w:lang w:val="ru-RU"/>
        </w:rPr>
        <w:t xml:space="preserve"> тонн.</w:t>
      </w:r>
    </w:p>
    <w:p w:rsidR="009E3BFD" w:rsidRPr="00BD31D1" w:rsidRDefault="009E3BFD" w:rsidP="009E3BFD">
      <w:pPr>
        <w:pStyle w:val="a0"/>
        <w:rPr>
          <w:lang w:val="ru-RU"/>
        </w:rPr>
      </w:pPr>
      <w:r w:rsidRPr="00CA41B3">
        <w:rPr>
          <w:lang w:val="ru-RU"/>
        </w:rPr>
        <w:t xml:space="preserve">Систему </w:t>
      </w:r>
      <w:r w:rsidR="00732FAE" w:rsidRPr="00CA41B3">
        <w:rPr>
          <w:lang w:val="ru-RU"/>
        </w:rPr>
        <w:t>сбора и удаления твердых коммунальных</w:t>
      </w:r>
      <w:r w:rsidRPr="00CA41B3">
        <w:rPr>
          <w:lang w:val="ru-RU"/>
        </w:rPr>
        <w:t xml:space="preserve"> отходов с</w:t>
      </w:r>
      <w:r w:rsidRPr="00BD31D1">
        <w:rPr>
          <w:lang w:val="ru-RU"/>
        </w:rPr>
        <w:t xml:space="preserve"> территории населе</w:t>
      </w:r>
      <w:r w:rsidRPr="00BD31D1">
        <w:rPr>
          <w:lang w:val="ru-RU"/>
        </w:rPr>
        <w:t>н</w:t>
      </w:r>
      <w:r w:rsidRPr="00BD31D1">
        <w:rPr>
          <w:lang w:val="ru-RU"/>
        </w:rPr>
        <w:t xml:space="preserve">ных пунктов </w:t>
      </w:r>
      <w:r w:rsidR="009F70E5">
        <w:rPr>
          <w:lang w:val="ru-RU"/>
        </w:rPr>
        <w:t>МО Гостовское</w:t>
      </w:r>
      <w:r w:rsidR="008719FC">
        <w:rPr>
          <w:lang w:val="ru-RU"/>
        </w:rPr>
        <w:t xml:space="preserve"> сельское поселение</w:t>
      </w:r>
      <w:r w:rsidR="00BC4BBD">
        <w:rPr>
          <w:lang w:val="ru-RU"/>
        </w:rPr>
        <w:t xml:space="preserve"> </w:t>
      </w:r>
      <w:r w:rsidRPr="00BD31D1">
        <w:rPr>
          <w:lang w:val="ru-RU"/>
        </w:rPr>
        <w:t>рекомендуется производить по следу</w:t>
      </w:r>
      <w:r w:rsidRPr="00BD31D1">
        <w:rPr>
          <w:lang w:val="ru-RU"/>
        </w:rPr>
        <w:t>ю</w:t>
      </w:r>
      <w:r w:rsidRPr="00BD31D1">
        <w:rPr>
          <w:lang w:val="ru-RU"/>
        </w:rPr>
        <w:t>щей схеме:</w:t>
      </w:r>
    </w:p>
    <w:p w:rsidR="009E3BFD" w:rsidRPr="00BD31D1" w:rsidRDefault="009E3BFD" w:rsidP="009E3BFD">
      <w:pPr>
        <w:pStyle w:val="a0"/>
        <w:rPr>
          <w:lang w:val="ru-RU"/>
        </w:rPr>
      </w:pPr>
      <w:r w:rsidRPr="00BD31D1">
        <w:rPr>
          <w:lang w:val="ru-RU"/>
        </w:rPr>
        <w:t>1. На территории малоэтажной застройки рекомендуется организовать проезд сп</w:t>
      </w:r>
      <w:r w:rsidRPr="00BD31D1">
        <w:rPr>
          <w:lang w:val="ru-RU"/>
        </w:rPr>
        <w:t>е</w:t>
      </w:r>
      <w:r w:rsidRPr="00BD31D1">
        <w:rPr>
          <w:lang w:val="ru-RU"/>
        </w:rPr>
        <w:t>цавтотранспорта по утвержденному маршруту и расписанию с небольшими остановками в определенных местах (пер</w:t>
      </w:r>
      <w:r w:rsidR="00293912">
        <w:rPr>
          <w:lang w:val="ru-RU"/>
        </w:rPr>
        <w:t>екрестках) с целью сбора твердых коммунальных</w:t>
      </w:r>
      <w:r w:rsidRPr="00BD31D1">
        <w:rPr>
          <w:lang w:val="ru-RU"/>
        </w:rPr>
        <w:t xml:space="preserve"> отходов у населения в мусоросборниках одноразового использования (бумажные, картонные, пол</w:t>
      </w:r>
      <w:r w:rsidRPr="00BD31D1">
        <w:rPr>
          <w:lang w:val="ru-RU"/>
        </w:rPr>
        <w:t>и</w:t>
      </w:r>
      <w:r w:rsidRPr="00BD31D1">
        <w:rPr>
          <w:lang w:val="ru-RU"/>
        </w:rPr>
        <w:t>этиленовые мешки). Этот метод позволяет сократить расходы на организацию стациона</w:t>
      </w:r>
      <w:r w:rsidRPr="00BD31D1">
        <w:rPr>
          <w:lang w:val="ru-RU"/>
        </w:rPr>
        <w:t>р</w:t>
      </w:r>
      <w:r w:rsidRPr="00BD31D1">
        <w:rPr>
          <w:lang w:val="ru-RU"/>
        </w:rPr>
        <w:t>ных мест временного хра</w:t>
      </w:r>
      <w:r w:rsidR="00293912">
        <w:rPr>
          <w:lang w:val="ru-RU"/>
        </w:rPr>
        <w:t>нения ТК</w:t>
      </w:r>
      <w:r w:rsidRPr="00BD31D1">
        <w:rPr>
          <w:lang w:val="ru-RU"/>
        </w:rPr>
        <w:t>О.</w:t>
      </w:r>
    </w:p>
    <w:p w:rsidR="009E3BFD" w:rsidRPr="00BD31D1" w:rsidRDefault="009E3BFD" w:rsidP="009E3BFD">
      <w:pPr>
        <w:pStyle w:val="a0"/>
        <w:rPr>
          <w:lang w:val="ru-RU"/>
        </w:rPr>
      </w:pPr>
      <w:r w:rsidRPr="00BD31D1">
        <w:rPr>
          <w:lang w:val="ru-RU"/>
        </w:rPr>
        <w:t>2. Для крупногабаритных отходов устанавливать бункеры-накопители на площадке с твердым покрытием в непосредственной близости от дороги.</w:t>
      </w:r>
    </w:p>
    <w:p w:rsidR="009E3BFD" w:rsidRPr="00BD31D1" w:rsidRDefault="009E3BFD" w:rsidP="009E3BFD">
      <w:pPr>
        <w:pStyle w:val="a0"/>
        <w:rPr>
          <w:lang w:val="ru-RU"/>
        </w:rPr>
      </w:pPr>
      <w:r w:rsidRPr="00BD31D1">
        <w:rPr>
          <w:lang w:val="ru-RU"/>
        </w:rPr>
        <w:t>Для контейнеров должны выделяться специальные площади на территориях дом</w:t>
      </w:r>
      <w:r w:rsidRPr="00BD31D1">
        <w:rPr>
          <w:lang w:val="ru-RU"/>
        </w:rPr>
        <w:t>о</w:t>
      </w:r>
      <w:r w:rsidRPr="00BD31D1">
        <w:rPr>
          <w:lang w:val="ru-RU"/>
        </w:rPr>
        <w:t>владений, объектов культурно-бытового, производственного и другого назначения, кот</w:t>
      </w:r>
      <w:r w:rsidRPr="00BD31D1">
        <w:rPr>
          <w:lang w:val="ru-RU"/>
        </w:rPr>
        <w:t>о</w:t>
      </w:r>
      <w:r w:rsidRPr="00BD31D1">
        <w:rPr>
          <w:lang w:val="ru-RU"/>
        </w:rPr>
        <w:t>рые должны быть заасфальтированы и освещены, иметь устройства для стока воды, удо</w:t>
      </w:r>
      <w:r w:rsidRPr="00BD31D1">
        <w:rPr>
          <w:lang w:val="ru-RU"/>
        </w:rPr>
        <w:t>б</w:t>
      </w:r>
      <w:r w:rsidRPr="00BD31D1">
        <w:rPr>
          <w:lang w:val="ru-RU"/>
        </w:rPr>
        <w:t>ны для подъезда транспорта и подхода жителей. Места размещения контейнеров должны быть намечены с учетом соблюдения расстояния до окон жилых и общественных зданий не менее 20 м и не более 100 м соответственно.</w:t>
      </w:r>
    </w:p>
    <w:p w:rsidR="009E3BFD" w:rsidRPr="00BD31D1" w:rsidRDefault="009E3BFD" w:rsidP="009E3BFD">
      <w:pPr>
        <w:pStyle w:val="a0"/>
        <w:rPr>
          <w:lang w:val="ru-RU"/>
        </w:rPr>
      </w:pPr>
      <w:r w:rsidRPr="00BD31D1">
        <w:rPr>
          <w:lang w:val="ru-RU"/>
        </w:rPr>
        <w:t>Размещение мест временного хранения отходов, особенно на жилой территории, следует согласовывать с районным архитектором и районной санэпидстанцией.</w:t>
      </w:r>
    </w:p>
    <w:p w:rsidR="009E3BFD" w:rsidRPr="00BD31D1" w:rsidRDefault="00293912" w:rsidP="009E3BFD">
      <w:pPr>
        <w:pStyle w:val="a0"/>
        <w:rPr>
          <w:lang w:val="ru-RU"/>
        </w:rPr>
      </w:pPr>
      <w:r>
        <w:rPr>
          <w:lang w:val="ru-RU"/>
        </w:rPr>
        <w:t>Срок хранения ТК</w:t>
      </w:r>
      <w:r w:rsidR="009E3BFD" w:rsidRPr="00BD31D1">
        <w:rPr>
          <w:lang w:val="ru-RU"/>
        </w:rPr>
        <w:t>О в холодное время (при температуре -5 и ниже) составляет не более 3 суток, в теплое время (при плюсовой температуре свыше +5) не более одних суток (ежедневный вывоз). Пищевые отходы летом вывозятся ежедневно, а при минусовой те</w:t>
      </w:r>
      <w:r w:rsidR="009E3BFD" w:rsidRPr="00BD31D1">
        <w:rPr>
          <w:lang w:val="ru-RU"/>
        </w:rPr>
        <w:t>м</w:t>
      </w:r>
      <w:r w:rsidR="009E3BFD" w:rsidRPr="00BD31D1">
        <w:rPr>
          <w:lang w:val="ru-RU"/>
        </w:rPr>
        <w:t>пературе через день (СанПиН 42-128-4690-88 «Санитарные правила содержания террит</w:t>
      </w:r>
      <w:r w:rsidR="009E3BFD" w:rsidRPr="00BD31D1">
        <w:rPr>
          <w:lang w:val="ru-RU"/>
        </w:rPr>
        <w:t>о</w:t>
      </w:r>
      <w:r w:rsidR="009E3BFD" w:rsidRPr="00BD31D1">
        <w:rPr>
          <w:lang w:val="ru-RU"/>
        </w:rPr>
        <w:t>рии населенных мест»).</w:t>
      </w:r>
    </w:p>
    <w:p w:rsidR="009E3BFD" w:rsidRPr="00BD31D1" w:rsidRDefault="009E3BFD" w:rsidP="009E3BFD">
      <w:pPr>
        <w:pStyle w:val="a0"/>
        <w:rPr>
          <w:lang w:val="ru-RU"/>
        </w:rPr>
      </w:pPr>
      <w:r w:rsidRPr="00BD31D1">
        <w:rPr>
          <w:lang w:val="ru-RU"/>
        </w:rPr>
        <w:t>Согласно Концепц</w:t>
      </w:r>
      <w:r w:rsidR="00293912">
        <w:rPr>
          <w:lang w:val="ru-RU"/>
        </w:rPr>
        <w:t>ии обращения с твердыми коммунальными</w:t>
      </w:r>
      <w:r w:rsidRPr="00BD31D1">
        <w:rPr>
          <w:lang w:val="ru-RU"/>
        </w:rPr>
        <w:t xml:space="preserve"> отходами в России (РОССТРОЙ РФ 1999 года), политика в сфере управления бытовыми отходами главным образом должна быть ориентирована на снижение количества образующихся отходов и на развитие методов их максимального использования, т.е. предусматривается внедрение максимального исп</w:t>
      </w:r>
      <w:r w:rsidR="00293912">
        <w:rPr>
          <w:lang w:val="ru-RU"/>
        </w:rPr>
        <w:t>ользования селективного сбора ТК</w:t>
      </w:r>
      <w:r w:rsidRPr="00BD31D1">
        <w:rPr>
          <w:lang w:val="ru-RU"/>
        </w:rPr>
        <w:t>О и пунктов приема вторичного с</w:t>
      </w:r>
      <w:r w:rsidRPr="00BD31D1">
        <w:rPr>
          <w:lang w:val="ru-RU"/>
        </w:rPr>
        <w:t>ы</w:t>
      </w:r>
      <w:r w:rsidRPr="00BD31D1">
        <w:rPr>
          <w:lang w:val="ru-RU"/>
        </w:rPr>
        <w:t>рья с целью получения вторичных ресурсов и сокращения объема обезвреживаемых отх</w:t>
      </w:r>
      <w:r w:rsidRPr="00BD31D1">
        <w:rPr>
          <w:lang w:val="ru-RU"/>
        </w:rPr>
        <w:t>о</w:t>
      </w:r>
      <w:r w:rsidRPr="00BD31D1">
        <w:rPr>
          <w:lang w:val="ru-RU"/>
        </w:rPr>
        <w:t xml:space="preserve">дов. </w:t>
      </w:r>
    </w:p>
    <w:p w:rsidR="009E3BFD" w:rsidRPr="00BD31D1" w:rsidRDefault="009E3BFD" w:rsidP="009E3BFD">
      <w:pPr>
        <w:pStyle w:val="a0"/>
        <w:spacing w:before="120"/>
        <w:rPr>
          <w:i/>
          <w:u w:val="single"/>
          <w:lang w:val="ru-RU"/>
        </w:rPr>
      </w:pPr>
      <w:r w:rsidRPr="00BD31D1">
        <w:rPr>
          <w:i/>
          <w:u w:val="single"/>
          <w:lang w:val="ru-RU"/>
        </w:rPr>
        <w:t>Сбор и вывоз жидких отходов из неканализованных домовладений</w:t>
      </w:r>
    </w:p>
    <w:p w:rsidR="009E3BFD" w:rsidRPr="00BD31D1" w:rsidRDefault="009E3BFD" w:rsidP="009E3BFD">
      <w:pPr>
        <w:pStyle w:val="a0"/>
        <w:rPr>
          <w:lang w:val="ru-RU"/>
        </w:rPr>
      </w:pPr>
      <w:r w:rsidRPr="00BD31D1">
        <w:rPr>
          <w:lang w:val="ru-RU"/>
        </w:rPr>
        <w:t>Жидкие отходы из неканализованных домовладений вывозятся ассенизационным вакуумным транспортом. Выгреб следует очищать по мере его заполнения, но не реже о</w:t>
      </w:r>
      <w:r w:rsidRPr="00BD31D1">
        <w:rPr>
          <w:lang w:val="ru-RU"/>
        </w:rPr>
        <w:t>д</w:t>
      </w:r>
      <w:r w:rsidRPr="00BD31D1">
        <w:rPr>
          <w:lang w:val="ru-RU"/>
        </w:rPr>
        <w:t xml:space="preserve">ного раза в полгода. </w:t>
      </w:r>
    </w:p>
    <w:p w:rsidR="009E3BFD" w:rsidRPr="00BD31D1" w:rsidRDefault="009E3BFD" w:rsidP="009E3BFD">
      <w:pPr>
        <w:pStyle w:val="a0"/>
        <w:rPr>
          <w:lang w:val="ru-RU"/>
        </w:rPr>
      </w:pPr>
      <w:r w:rsidRPr="00BD31D1">
        <w:rPr>
          <w:lang w:val="ru-RU"/>
        </w:rPr>
        <w:t>Неканализованные уборные и выгребные ямы следует дезинфицировать раствор</w:t>
      </w:r>
      <w:r w:rsidRPr="00BD31D1">
        <w:rPr>
          <w:lang w:val="ru-RU"/>
        </w:rPr>
        <w:t>а</w:t>
      </w:r>
      <w:r w:rsidRPr="00BD31D1">
        <w:rPr>
          <w:lang w:val="ru-RU"/>
        </w:rPr>
        <w:t>ми состава: хлорная известь (10%), гипохлорид натрия (3-5%), лизол (5%), нафтализол (10%), креолин (5%), метасиликат натрия (10%). Время контакта не менее 2 мин. согласно СанПиН 42-128-4690-88 «Санитарные правила содержания территории населенных мест».</w:t>
      </w:r>
    </w:p>
    <w:p w:rsidR="009E3BFD" w:rsidRPr="00BD31D1" w:rsidRDefault="009E3BFD" w:rsidP="009E3BFD">
      <w:pPr>
        <w:pStyle w:val="a0"/>
        <w:spacing w:before="120"/>
        <w:rPr>
          <w:i/>
          <w:u w:val="single"/>
          <w:lang w:val="ru-RU"/>
        </w:rPr>
      </w:pPr>
      <w:r w:rsidRPr="00BD31D1">
        <w:rPr>
          <w:i/>
          <w:u w:val="single"/>
          <w:lang w:val="ru-RU"/>
        </w:rPr>
        <w:t>Уборка территории и мытье усовершенствованных покрытий</w:t>
      </w:r>
    </w:p>
    <w:p w:rsidR="009E3BFD" w:rsidRPr="00BD31D1" w:rsidRDefault="009E3BFD" w:rsidP="009E3BFD">
      <w:pPr>
        <w:pStyle w:val="a0"/>
        <w:rPr>
          <w:lang w:val="ru-RU"/>
        </w:rPr>
      </w:pPr>
      <w:r w:rsidRPr="00BD31D1">
        <w:rPr>
          <w:lang w:val="ru-RU"/>
        </w:rPr>
        <w:lastRenderedPageBreak/>
        <w:t>Необходи</w:t>
      </w:r>
      <w:r>
        <w:rPr>
          <w:lang w:val="ru-RU"/>
        </w:rPr>
        <w:t xml:space="preserve">мо </w:t>
      </w:r>
      <w:r w:rsidRPr="00BD31D1">
        <w:rPr>
          <w:lang w:val="ru-RU"/>
        </w:rPr>
        <w:t>организовать планово-регулярную механизированную уборку ус</w:t>
      </w:r>
      <w:r w:rsidRPr="00BD31D1">
        <w:rPr>
          <w:lang w:val="ru-RU"/>
        </w:rPr>
        <w:t>о</w:t>
      </w:r>
      <w:r w:rsidRPr="00BD31D1">
        <w:rPr>
          <w:lang w:val="ru-RU"/>
        </w:rPr>
        <w:t>вершенствованных покрытий в летнее и зимнее время. Механизированная уборка терр</w:t>
      </w:r>
      <w:r w:rsidRPr="00BD31D1">
        <w:rPr>
          <w:lang w:val="ru-RU"/>
        </w:rPr>
        <w:t>и</w:t>
      </w:r>
      <w:r w:rsidRPr="00BD31D1">
        <w:rPr>
          <w:lang w:val="ru-RU"/>
        </w:rPr>
        <w:t xml:space="preserve">торий является одной из важных и сложных задач охраны окружающей среды. Летняя уборка предусматривает подметание, мойку и полив покрытий, уборку зеленых зон, очистку прибрежной зеленой полосы с последующим вывозом отхода и смета на полигон. </w:t>
      </w:r>
    </w:p>
    <w:p w:rsidR="009E3BFD" w:rsidRDefault="009E3BFD" w:rsidP="00CA41B3">
      <w:pPr>
        <w:pStyle w:val="a0"/>
        <w:rPr>
          <w:lang w:val="ru-RU"/>
        </w:rPr>
      </w:pPr>
      <w:r w:rsidRPr="00BD31D1">
        <w:rPr>
          <w:lang w:val="ru-RU"/>
        </w:rPr>
        <w:t>Зимняя уборка предусматривает очистку покрытий от снега, вывоз его и складир</w:t>
      </w:r>
      <w:r w:rsidRPr="00BD31D1">
        <w:rPr>
          <w:lang w:val="ru-RU"/>
        </w:rPr>
        <w:t>о</w:t>
      </w:r>
      <w:r w:rsidRPr="00BD31D1">
        <w:rPr>
          <w:lang w:val="ru-RU"/>
        </w:rPr>
        <w:t>вание на снеговой свалке, борьба с гололедом, предотвращение снежно-ледяных образ</w:t>
      </w:r>
      <w:r w:rsidRPr="00BD31D1">
        <w:rPr>
          <w:lang w:val="ru-RU"/>
        </w:rPr>
        <w:t>о</w:t>
      </w:r>
      <w:r w:rsidRPr="00BD31D1">
        <w:rPr>
          <w:lang w:val="ru-RU"/>
        </w:rPr>
        <w:t>ваний. В качестве основного технологического приема утилизации снега принято разм</w:t>
      </w:r>
      <w:r w:rsidRPr="00BD31D1">
        <w:rPr>
          <w:lang w:val="ru-RU"/>
        </w:rPr>
        <w:t>е</w:t>
      </w:r>
      <w:r w:rsidRPr="00BD31D1">
        <w:rPr>
          <w:lang w:val="ru-RU"/>
        </w:rPr>
        <w:t>щение снега на снегосвалке. Территория снеговой свалки должна быть обустроена в соо</w:t>
      </w:r>
      <w:r w:rsidRPr="00BD31D1">
        <w:rPr>
          <w:lang w:val="ru-RU"/>
        </w:rPr>
        <w:t>т</w:t>
      </w:r>
      <w:r w:rsidRPr="00BD31D1">
        <w:rPr>
          <w:lang w:val="ru-RU"/>
        </w:rPr>
        <w:t>ветствии с современными требованиями – предусматривается площадка с водопроница</w:t>
      </w:r>
      <w:r w:rsidRPr="00BD31D1">
        <w:rPr>
          <w:lang w:val="ru-RU"/>
        </w:rPr>
        <w:t>е</w:t>
      </w:r>
      <w:r w:rsidRPr="00BD31D1">
        <w:rPr>
          <w:lang w:val="ru-RU"/>
        </w:rPr>
        <w:t>мым основан</w:t>
      </w:r>
      <w:r w:rsidR="00CA41B3">
        <w:rPr>
          <w:lang w:val="ru-RU"/>
        </w:rPr>
        <w:t>ием, обвалованная по периметру.</w:t>
      </w:r>
    </w:p>
    <w:sectPr w:rsidR="009E3BFD" w:rsidSect="006E2128">
      <w:headerReference w:type="default" r:id="rId59"/>
      <w:footerReference w:type="default" r:id="rId60"/>
      <w:pgSz w:w="11906" w:h="16838"/>
      <w:pgMar w:top="1701" w:right="851" w:bottom="1134" w:left="1701" w:header="680" w:footer="1077" w:gutter="0"/>
      <w:pgBorders>
        <w:top w:val="thinThickSmallGap" w:sz="18" w:space="8" w:color="auto"/>
        <w:left w:val="thinThickSmallGap" w:sz="18" w:space="8" w:color="auto"/>
        <w:bottom w:val="thickThinSmallGap" w:sz="18" w:space="8" w:color="auto"/>
        <w:right w:val="thickThinSmallGap" w:sz="18" w:space="8" w:color="auto"/>
      </w:pgBorders>
      <w:pgNumType w:start="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335D" w:rsidRDefault="0015335D" w:rsidP="009D69D2">
      <w:pPr>
        <w:spacing w:after="0"/>
      </w:pPr>
      <w:r>
        <w:separator/>
      </w:r>
    </w:p>
  </w:endnote>
  <w:endnote w:type="continuationSeparator" w:id="0">
    <w:p w:rsidR="0015335D" w:rsidRDefault="0015335D" w:rsidP="009D69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tarSymbol">
    <w:altName w:val="Arial Unicode MS"/>
    <w:charset w:val="CC"/>
    <w:family w:val="auto"/>
    <w:pitch w:val="default"/>
    <w:sig w:usb0="00000201" w:usb1="00000000" w:usb2="00000000" w:usb3="00000000" w:csb0="00000004"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Baltica">
    <w:altName w:val="Times New Roman"/>
    <w:panose1 w:val="00000000000000000000"/>
    <w:charset w:val="00"/>
    <w:family w:val="auto"/>
    <w:notTrueType/>
    <w:pitch w:val="variable"/>
    <w:sig w:usb0="00000003" w:usb1="00000000" w:usb2="00000000" w:usb3="00000000" w:csb0="00000001" w:csb1="00000000"/>
  </w:font>
  <w:font w:name="Consultant">
    <w:altName w:val="Courier New"/>
    <w:charset w:val="00"/>
    <w:family w:val="modern"/>
    <w:pitch w:val="fixed"/>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OST type B">
    <w:altName w:val="Century Gothic"/>
    <w:panose1 w:val="020B0500000000000000"/>
    <w:charset w:val="CC"/>
    <w:family w:val="swiss"/>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3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0E5" w:rsidRDefault="009F70E5" w:rsidP="00AD4558">
    <w:pPr>
      <w:pStyle w:val="af6"/>
      <w:tabs>
        <w:tab w:val="clear" w:pos="9355"/>
        <w:tab w:val="right" w:pos="7513"/>
      </w:tabs>
      <w:jc w:val="right"/>
    </w:pPr>
    <w:r>
      <w:t>___________________________________________________________________________________________</w:t>
    </w:r>
  </w:p>
  <w:p w:rsidR="009F70E5" w:rsidRDefault="009F70E5" w:rsidP="00AD4558">
    <w:pPr>
      <w:pStyle w:val="af6"/>
      <w:tabs>
        <w:tab w:val="clear" w:pos="4677"/>
        <w:tab w:val="clear" w:pos="9355"/>
        <w:tab w:val="center" w:pos="9214"/>
        <w:tab w:val="right" w:pos="14317"/>
      </w:tabs>
    </w:pPr>
    <w:sdt>
      <w:sdtPr>
        <w:id w:val="1129980087"/>
      </w:sdtPr>
      <w:sdtContent>
        <w:r>
          <w:t xml:space="preserve">ООО «САРСТРОЙНИИПРОЕКТ», 2015 г. </w:t>
        </w:r>
        <w:r>
          <w:tab/>
        </w:r>
        <w:r>
          <w:fldChar w:fldCharType="begin"/>
        </w:r>
        <w:r>
          <w:instrText xml:space="preserve"> PAGE   \* MERGEFORMAT </w:instrText>
        </w:r>
        <w:r>
          <w:fldChar w:fldCharType="separate"/>
        </w:r>
        <w:r w:rsidR="006074B9">
          <w:rPr>
            <w:noProof/>
          </w:rPr>
          <w:t>12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335D" w:rsidRDefault="0015335D" w:rsidP="009D69D2">
      <w:pPr>
        <w:spacing w:after="0"/>
      </w:pPr>
      <w:r>
        <w:separator/>
      </w:r>
    </w:p>
  </w:footnote>
  <w:footnote w:type="continuationSeparator" w:id="0">
    <w:p w:rsidR="0015335D" w:rsidRDefault="0015335D" w:rsidP="009D69D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0E5" w:rsidRPr="003B02B8" w:rsidRDefault="009F70E5" w:rsidP="00AD4558">
    <w:pPr>
      <w:pStyle w:val="af4"/>
      <w:pBdr>
        <w:bottom w:val="inset" w:sz="6" w:space="1" w:color="auto"/>
      </w:pBdr>
      <w:tabs>
        <w:tab w:val="clear" w:pos="4677"/>
      </w:tabs>
      <w:jc w:val="center"/>
      <w:rPr>
        <w:rFonts w:ascii="Times New Roman" w:hAnsi="Times New Roman" w:cs="Times New Roman"/>
        <w:color w:val="262626" w:themeColor="text1" w:themeTint="D9"/>
        <w:sz w:val="20"/>
        <w:szCs w:val="20"/>
      </w:rPr>
    </w:pPr>
    <w:r w:rsidRPr="003B02B8">
      <w:rPr>
        <w:rFonts w:ascii="Times New Roman" w:hAnsi="Times New Roman" w:cs="Times New Roman"/>
        <w:color w:val="262626" w:themeColor="text1" w:themeTint="D9"/>
        <w:sz w:val="20"/>
        <w:szCs w:val="20"/>
      </w:rPr>
      <w:t>Генеральный п</w:t>
    </w:r>
    <w:r>
      <w:rPr>
        <w:rFonts w:ascii="Times New Roman" w:hAnsi="Times New Roman" w:cs="Times New Roman"/>
        <w:color w:val="262626" w:themeColor="text1" w:themeTint="D9"/>
        <w:sz w:val="20"/>
        <w:szCs w:val="20"/>
      </w:rPr>
      <w:t>лан муниципального образования МО Гостовское сельское поселение</w:t>
    </w:r>
  </w:p>
  <w:p w:rsidR="009F70E5" w:rsidRPr="003B02B8" w:rsidRDefault="009F70E5" w:rsidP="00A759E1">
    <w:pPr>
      <w:pStyle w:val="af4"/>
      <w:pBdr>
        <w:bottom w:val="inset" w:sz="6" w:space="1" w:color="auto"/>
      </w:pBdr>
      <w:tabs>
        <w:tab w:val="clear" w:pos="4677"/>
      </w:tabs>
      <w:spacing w:line="360" w:lineRule="auto"/>
      <w:jc w:val="center"/>
      <w:rPr>
        <w:rFonts w:ascii="Times New Roman" w:hAnsi="Times New Roman" w:cs="Times New Roman"/>
        <w:color w:val="262626" w:themeColor="text1" w:themeTint="D9"/>
        <w:sz w:val="20"/>
        <w:szCs w:val="20"/>
      </w:rPr>
    </w:pPr>
    <w:r>
      <w:rPr>
        <w:rFonts w:ascii="Times New Roman" w:hAnsi="Times New Roman" w:cs="Times New Roman"/>
        <w:color w:val="262626" w:themeColor="text1" w:themeTint="D9"/>
        <w:sz w:val="20"/>
        <w:szCs w:val="20"/>
      </w:rPr>
      <w:t>Шабалинского района Кировской</w:t>
    </w:r>
    <w:r w:rsidRPr="003B02B8">
      <w:rPr>
        <w:rFonts w:ascii="Times New Roman" w:hAnsi="Times New Roman" w:cs="Times New Roman"/>
        <w:color w:val="262626" w:themeColor="text1" w:themeTint="D9"/>
        <w:sz w:val="20"/>
        <w:szCs w:val="20"/>
      </w:rPr>
      <w:t xml:space="preserve"> области.</w:t>
    </w:r>
    <w:r>
      <w:rPr>
        <w:rFonts w:ascii="Times New Roman" w:hAnsi="Times New Roman" w:cs="Times New Roman"/>
        <w:color w:val="262626" w:themeColor="text1" w:themeTint="D9"/>
        <w:sz w:val="20"/>
        <w:szCs w:val="20"/>
      </w:rPr>
      <w:t xml:space="preserve"> Том 2</w:t>
    </w:r>
    <w:r w:rsidRPr="000058FC">
      <w:rPr>
        <w:rFonts w:ascii="Times New Roman" w:hAnsi="Times New Roman" w:cs="Times New Roman"/>
        <w:color w:val="262626" w:themeColor="text1" w:themeTint="D9"/>
        <w:sz w:val="20"/>
        <w:szCs w:val="20"/>
      </w:rPr>
      <w:t xml:space="preserve">. </w:t>
    </w:r>
    <w:r>
      <w:rPr>
        <w:rFonts w:ascii="Times New Roman" w:hAnsi="Times New Roman" w:cs="Times New Roman"/>
        <w:color w:val="262626" w:themeColor="text1" w:themeTint="D9"/>
        <w:sz w:val="20"/>
        <w:szCs w:val="20"/>
      </w:rPr>
      <w:t>Материалы по обоснованию</w:t>
    </w:r>
    <w:r w:rsidRPr="00A759E1">
      <w:rPr>
        <w:rFonts w:ascii="Times New Roman" w:hAnsi="Times New Roman" w:cs="Times New Roman"/>
        <w:color w:val="262626" w:themeColor="text1" w:themeTint="D9"/>
        <w:sz w:val="20"/>
        <w:szCs w:val="20"/>
      </w:rPr>
      <w:t xml:space="preserve"> </w:t>
    </w:r>
    <w:r>
      <w:rPr>
        <w:rFonts w:ascii="Times New Roman" w:hAnsi="Times New Roman" w:cs="Times New Roman"/>
        <w:color w:val="262626" w:themeColor="text1" w:themeTint="D9"/>
        <w:sz w:val="20"/>
        <w:szCs w:val="20"/>
      </w:rPr>
      <w:t>проекта.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DDA0E7C"/>
    <w:lvl w:ilvl="0">
      <w:start w:val="1"/>
      <w:numFmt w:val="bullet"/>
      <w:pStyle w:val="2"/>
      <w:lvlText w:val=""/>
      <w:lvlJc w:val="left"/>
      <w:pPr>
        <w:tabs>
          <w:tab w:val="num" w:pos="643"/>
        </w:tabs>
        <w:ind w:left="643" w:hanging="360"/>
      </w:pPr>
      <w:rPr>
        <w:rFonts w:ascii="Symbol" w:hAnsi="Symbol" w:hint="default"/>
      </w:rPr>
    </w:lvl>
  </w:abstractNum>
  <w:abstractNum w:abstractNumId="1">
    <w:nsid w:val="00000002"/>
    <w:multiLevelType w:val="singleLevel"/>
    <w:tmpl w:val="00000002"/>
    <w:name w:val="WW8Num2"/>
    <w:lvl w:ilvl="0">
      <w:start w:val="1"/>
      <w:numFmt w:val="decimal"/>
      <w:lvlText w:val="%1."/>
      <w:lvlJc w:val="left"/>
      <w:pPr>
        <w:tabs>
          <w:tab w:val="num" w:pos="0"/>
        </w:tabs>
        <w:ind w:left="1200" w:hanging="480"/>
      </w:pPr>
      <w:rPr>
        <w:rFonts w:ascii="Courier New" w:hAnsi="Courier New"/>
      </w:rPr>
    </w:lvl>
  </w:abstractNum>
  <w:abstractNum w:abstractNumId="2">
    <w:nsid w:val="00000003"/>
    <w:multiLevelType w:val="multilevel"/>
    <w:tmpl w:val="00000003"/>
    <w:name w:val="WW8Num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5">
    <w:nsid w:val="00000006"/>
    <w:multiLevelType w:val="singleLevel"/>
    <w:tmpl w:val="00000006"/>
    <w:name w:val="WW8Num6"/>
    <w:lvl w:ilvl="0">
      <w:start w:val="1"/>
      <w:numFmt w:val="decimal"/>
      <w:lvlText w:val="%1."/>
      <w:lvlJc w:val="left"/>
      <w:pPr>
        <w:tabs>
          <w:tab w:val="num" w:pos="0"/>
        </w:tabs>
        <w:ind w:left="720" w:hanging="360"/>
      </w:pPr>
    </w:lvl>
  </w:abstractNum>
  <w:abstractNum w:abstractNumId="6">
    <w:nsid w:val="00000009"/>
    <w:multiLevelType w:val="singleLevel"/>
    <w:tmpl w:val="00000009"/>
    <w:name w:val="WW8Num9"/>
    <w:lvl w:ilvl="0">
      <w:start w:val="1"/>
      <w:numFmt w:val="bullet"/>
      <w:lvlText w:val=""/>
      <w:lvlJc w:val="left"/>
      <w:pPr>
        <w:tabs>
          <w:tab w:val="num" w:pos="0"/>
        </w:tabs>
        <w:ind w:left="720" w:hanging="360"/>
      </w:pPr>
      <w:rPr>
        <w:rFonts w:ascii="Symbol" w:hAnsi="Symbol"/>
      </w:rPr>
    </w:lvl>
  </w:abstractNum>
  <w:abstractNum w:abstractNumId="7">
    <w:nsid w:val="0000000E"/>
    <w:multiLevelType w:val="singleLevel"/>
    <w:tmpl w:val="0000000E"/>
    <w:name w:val="WW8Num14"/>
    <w:lvl w:ilvl="0">
      <w:start w:val="1"/>
      <w:numFmt w:val="bullet"/>
      <w:lvlText w:val=""/>
      <w:lvlJc w:val="left"/>
      <w:pPr>
        <w:tabs>
          <w:tab w:val="num" w:pos="0"/>
        </w:tabs>
        <w:ind w:left="720" w:hanging="360"/>
      </w:pPr>
      <w:rPr>
        <w:rFonts w:ascii="Symbol" w:hAnsi="Symbol"/>
      </w:rPr>
    </w:lvl>
  </w:abstractNum>
  <w:abstractNum w:abstractNumId="8">
    <w:nsid w:val="00000013"/>
    <w:multiLevelType w:val="multilevel"/>
    <w:tmpl w:val="00000013"/>
    <w:name w:val="WW8Num3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114"/>
        </w:tabs>
        <w:ind w:left="1114" w:hanging="360"/>
      </w:pPr>
      <w:rPr>
        <w:rFonts w:ascii="Symbol" w:hAnsi="Symbol" w:cs="StarSymbol"/>
        <w:sz w:val="18"/>
        <w:szCs w:val="18"/>
      </w:rPr>
    </w:lvl>
    <w:lvl w:ilvl="2">
      <w:start w:val="1"/>
      <w:numFmt w:val="bullet"/>
      <w:lvlText w:val=""/>
      <w:lvlJc w:val="left"/>
      <w:pPr>
        <w:tabs>
          <w:tab w:val="num" w:pos="1868"/>
        </w:tabs>
        <w:ind w:left="1868" w:hanging="360"/>
      </w:pPr>
      <w:rPr>
        <w:rFonts w:ascii="Symbol" w:hAnsi="Symbol" w:cs="StarSymbol"/>
        <w:sz w:val="18"/>
        <w:szCs w:val="18"/>
      </w:rPr>
    </w:lvl>
    <w:lvl w:ilvl="3">
      <w:start w:val="1"/>
      <w:numFmt w:val="bullet"/>
      <w:lvlText w:val=""/>
      <w:lvlJc w:val="left"/>
      <w:pPr>
        <w:tabs>
          <w:tab w:val="num" w:pos="2622"/>
        </w:tabs>
        <w:ind w:left="2622" w:hanging="360"/>
      </w:pPr>
      <w:rPr>
        <w:rFonts w:ascii="Symbol" w:hAnsi="Symbol" w:cs="StarSymbol"/>
        <w:sz w:val="18"/>
        <w:szCs w:val="18"/>
      </w:rPr>
    </w:lvl>
    <w:lvl w:ilvl="4">
      <w:start w:val="1"/>
      <w:numFmt w:val="bullet"/>
      <w:lvlText w:val=""/>
      <w:lvlJc w:val="left"/>
      <w:pPr>
        <w:tabs>
          <w:tab w:val="num" w:pos="3376"/>
        </w:tabs>
        <w:ind w:left="3376" w:hanging="360"/>
      </w:pPr>
      <w:rPr>
        <w:rFonts w:ascii="Symbol" w:hAnsi="Symbol" w:cs="StarSymbol"/>
        <w:sz w:val="18"/>
        <w:szCs w:val="18"/>
      </w:rPr>
    </w:lvl>
    <w:lvl w:ilvl="5">
      <w:start w:val="1"/>
      <w:numFmt w:val="bullet"/>
      <w:lvlText w:val=""/>
      <w:lvlJc w:val="left"/>
      <w:pPr>
        <w:tabs>
          <w:tab w:val="num" w:pos="4130"/>
        </w:tabs>
        <w:ind w:left="4130" w:hanging="360"/>
      </w:pPr>
      <w:rPr>
        <w:rFonts w:ascii="Symbol" w:hAnsi="Symbol" w:cs="StarSymbol"/>
        <w:sz w:val="18"/>
        <w:szCs w:val="18"/>
      </w:rPr>
    </w:lvl>
    <w:lvl w:ilvl="6">
      <w:start w:val="1"/>
      <w:numFmt w:val="bullet"/>
      <w:lvlText w:val=""/>
      <w:lvlJc w:val="left"/>
      <w:pPr>
        <w:tabs>
          <w:tab w:val="num" w:pos="4884"/>
        </w:tabs>
        <w:ind w:left="4884" w:hanging="360"/>
      </w:pPr>
      <w:rPr>
        <w:rFonts w:ascii="Symbol" w:hAnsi="Symbol" w:cs="StarSymbol"/>
        <w:sz w:val="18"/>
        <w:szCs w:val="18"/>
      </w:rPr>
    </w:lvl>
    <w:lvl w:ilvl="7">
      <w:start w:val="1"/>
      <w:numFmt w:val="bullet"/>
      <w:lvlText w:val=""/>
      <w:lvlJc w:val="left"/>
      <w:pPr>
        <w:tabs>
          <w:tab w:val="num" w:pos="5638"/>
        </w:tabs>
        <w:ind w:left="5638" w:hanging="360"/>
      </w:pPr>
      <w:rPr>
        <w:rFonts w:ascii="Symbol" w:hAnsi="Symbol" w:cs="StarSymbol"/>
        <w:sz w:val="18"/>
        <w:szCs w:val="18"/>
      </w:rPr>
    </w:lvl>
    <w:lvl w:ilvl="8">
      <w:start w:val="1"/>
      <w:numFmt w:val="bullet"/>
      <w:lvlText w:val=""/>
      <w:lvlJc w:val="left"/>
      <w:pPr>
        <w:tabs>
          <w:tab w:val="num" w:pos="6392"/>
        </w:tabs>
        <w:ind w:left="6392" w:hanging="360"/>
      </w:pPr>
      <w:rPr>
        <w:rFonts w:ascii="Symbol" w:hAnsi="Symbol" w:cs="StarSymbol"/>
        <w:sz w:val="18"/>
        <w:szCs w:val="18"/>
      </w:rPr>
    </w:lvl>
  </w:abstractNum>
  <w:abstractNum w:abstractNumId="9">
    <w:nsid w:val="00000019"/>
    <w:multiLevelType w:val="singleLevel"/>
    <w:tmpl w:val="00000019"/>
    <w:name w:val="WW8Num25"/>
    <w:lvl w:ilvl="0">
      <w:start w:val="1"/>
      <w:numFmt w:val="bullet"/>
      <w:lvlText w:val=""/>
      <w:lvlJc w:val="left"/>
      <w:pPr>
        <w:tabs>
          <w:tab w:val="num" w:pos="0"/>
        </w:tabs>
        <w:ind w:left="720" w:hanging="360"/>
      </w:pPr>
      <w:rPr>
        <w:rFonts w:ascii="Symbol" w:hAnsi="Symbol"/>
      </w:rPr>
    </w:lvl>
  </w:abstractNum>
  <w:abstractNum w:abstractNumId="10">
    <w:nsid w:val="0000001F"/>
    <w:multiLevelType w:val="singleLevel"/>
    <w:tmpl w:val="0000001F"/>
    <w:name w:val="WW8Num31"/>
    <w:lvl w:ilvl="0">
      <w:start w:val="1"/>
      <w:numFmt w:val="bullet"/>
      <w:lvlText w:val="−"/>
      <w:lvlJc w:val="left"/>
      <w:pPr>
        <w:tabs>
          <w:tab w:val="num" w:pos="0"/>
        </w:tabs>
        <w:ind w:left="720" w:hanging="360"/>
      </w:pPr>
      <w:rPr>
        <w:rFonts w:ascii="Courier New" w:hAnsi="Courier New"/>
      </w:rPr>
    </w:lvl>
  </w:abstractNum>
  <w:abstractNum w:abstractNumId="11">
    <w:nsid w:val="00000021"/>
    <w:multiLevelType w:val="singleLevel"/>
    <w:tmpl w:val="00000021"/>
    <w:name w:val="WW8Num33"/>
    <w:lvl w:ilvl="0">
      <w:start w:val="1"/>
      <w:numFmt w:val="bullet"/>
      <w:lvlText w:val=""/>
      <w:lvlJc w:val="left"/>
      <w:pPr>
        <w:tabs>
          <w:tab w:val="num" w:pos="0"/>
        </w:tabs>
        <w:ind w:left="720" w:hanging="360"/>
      </w:pPr>
      <w:rPr>
        <w:rFonts w:ascii="Symbol" w:hAnsi="Symbol"/>
      </w:rPr>
    </w:lvl>
  </w:abstractNum>
  <w:abstractNum w:abstractNumId="12">
    <w:nsid w:val="00AE4D5A"/>
    <w:multiLevelType w:val="hybridMultilevel"/>
    <w:tmpl w:val="9B582264"/>
    <w:lvl w:ilvl="0" w:tplc="F5E8776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19570CE"/>
    <w:multiLevelType w:val="hybridMultilevel"/>
    <w:tmpl w:val="BB88F76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3725F39"/>
    <w:multiLevelType w:val="hybridMultilevel"/>
    <w:tmpl w:val="CCA0963E"/>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8584182"/>
    <w:multiLevelType w:val="hybridMultilevel"/>
    <w:tmpl w:val="97BA407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9D60AAE"/>
    <w:multiLevelType w:val="hybridMultilevel"/>
    <w:tmpl w:val="ED2E8610"/>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E243E5A"/>
    <w:multiLevelType w:val="hybridMultilevel"/>
    <w:tmpl w:val="95045260"/>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6990DE8"/>
    <w:multiLevelType w:val="hybridMultilevel"/>
    <w:tmpl w:val="39249C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6A5670D"/>
    <w:multiLevelType w:val="hybridMultilevel"/>
    <w:tmpl w:val="519081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1DBD0865"/>
    <w:multiLevelType w:val="hybridMultilevel"/>
    <w:tmpl w:val="99EA3D5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1E596533"/>
    <w:multiLevelType w:val="hybridMultilevel"/>
    <w:tmpl w:val="4F8E63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29A21C6"/>
    <w:multiLevelType w:val="hybridMultilevel"/>
    <w:tmpl w:val="D856131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22A53BA6"/>
    <w:multiLevelType w:val="hybridMultilevel"/>
    <w:tmpl w:val="4016E65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7E0751A"/>
    <w:multiLevelType w:val="hybridMultilevel"/>
    <w:tmpl w:val="67408C6E"/>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85755B9"/>
    <w:multiLevelType w:val="hybridMultilevel"/>
    <w:tmpl w:val="B46417DC"/>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8A45199"/>
    <w:multiLevelType w:val="hybridMultilevel"/>
    <w:tmpl w:val="3DC4E38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BCD16BF"/>
    <w:multiLevelType w:val="hybridMultilevel"/>
    <w:tmpl w:val="9514CAE0"/>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E593741"/>
    <w:multiLevelType w:val="hybridMultilevel"/>
    <w:tmpl w:val="EBC6CC92"/>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FCF6707"/>
    <w:multiLevelType w:val="hybridMultilevel"/>
    <w:tmpl w:val="68889B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30AC7F2E"/>
    <w:multiLevelType w:val="hybridMultilevel"/>
    <w:tmpl w:val="A76666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31F24C2E"/>
    <w:multiLevelType w:val="hybridMultilevel"/>
    <w:tmpl w:val="8410DB4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4E03FD8"/>
    <w:multiLevelType w:val="hybridMultilevel"/>
    <w:tmpl w:val="E994921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58D1429"/>
    <w:multiLevelType w:val="hybridMultilevel"/>
    <w:tmpl w:val="3CE44E9C"/>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6F1077A"/>
    <w:multiLevelType w:val="hybridMultilevel"/>
    <w:tmpl w:val="EFA41BF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A3F3D36"/>
    <w:multiLevelType w:val="hybridMultilevel"/>
    <w:tmpl w:val="105CE5E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C6D30F7"/>
    <w:multiLevelType w:val="hybridMultilevel"/>
    <w:tmpl w:val="69C2AC82"/>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22A50FC"/>
    <w:multiLevelType w:val="hybridMultilevel"/>
    <w:tmpl w:val="3FF4C1F0"/>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636138E"/>
    <w:multiLevelType w:val="hybridMultilevel"/>
    <w:tmpl w:val="B29CC0C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71922B2"/>
    <w:multiLevelType w:val="hybridMultilevel"/>
    <w:tmpl w:val="9CD4F1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5B8D70F2"/>
    <w:multiLevelType w:val="hybridMultilevel"/>
    <w:tmpl w:val="9FECB21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E884188"/>
    <w:multiLevelType w:val="hybridMultilevel"/>
    <w:tmpl w:val="95323D8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1640741"/>
    <w:multiLevelType w:val="hybridMultilevel"/>
    <w:tmpl w:val="E09414F0"/>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9D02394"/>
    <w:multiLevelType w:val="hybridMultilevel"/>
    <w:tmpl w:val="54A469B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9DA17CF"/>
    <w:multiLevelType w:val="hybridMultilevel"/>
    <w:tmpl w:val="33141068"/>
    <w:lvl w:ilvl="0" w:tplc="5E8481CE">
      <w:start w:val="1"/>
      <w:numFmt w:val="bullet"/>
      <w:lvlText w:val=""/>
      <w:lvlJc w:val="left"/>
      <w:pPr>
        <w:ind w:left="720" w:hanging="360"/>
      </w:pPr>
      <w:rPr>
        <w:rFonts w:ascii="Symbol" w:hAnsi="Symbol" w:hint="default"/>
      </w:rPr>
    </w:lvl>
    <w:lvl w:ilvl="1" w:tplc="5E8481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0D32911"/>
    <w:multiLevelType w:val="hybridMultilevel"/>
    <w:tmpl w:val="6980ECE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7CD4DC9"/>
    <w:multiLevelType w:val="hybridMultilevel"/>
    <w:tmpl w:val="C0D087A2"/>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AB67046"/>
    <w:multiLevelType w:val="hybridMultilevel"/>
    <w:tmpl w:val="0B10DDC6"/>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B26334D"/>
    <w:multiLevelType w:val="multilevel"/>
    <w:tmpl w:val="A61CEC4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BA958C7"/>
    <w:multiLevelType w:val="hybridMultilevel"/>
    <w:tmpl w:val="3B2C55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7EB95FD4"/>
    <w:multiLevelType w:val="hybridMultilevel"/>
    <w:tmpl w:val="395E21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5"/>
  </w:num>
  <w:num w:numId="2">
    <w:abstractNumId w:val="26"/>
  </w:num>
  <w:num w:numId="3">
    <w:abstractNumId w:val="50"/>
  </w:num>
  <w:num w:numId="4">
    <w:abstractNumId w:val="23"/>
  </w:num>
  <w:num w:numId="5">
    <w:abstractNumId w:val="33"/>
  </w:num>
  <w:num w:numId="6">
    <w:abstractNumId w:val="13"/>
  </w:num>
  <w:num w:numId="7">
    <w:abstractNumId w:val="31"/>
  </w:num>
  <w:num w:numId="8">
    <w:abstractNumId w:val="45"/>
  </w:num>
  <w:num w:numId="9">
    <w:abstractNumId w:val="32"/>
  </w:num>
  <w:num w:numId="10">
    <w:abstractNumId w:val="44"/>
  </w:num>
  <w:num w:numId="11">
    <w:abstractNumId w:val="43"/>
  </w:num>
  <w:num w:numId="12">
    <w:abstractNumId w:val="25"/>
  </w:num>
  <w:num w:numId="13">
    <w:abstractNumId w:val="46"/>
  </w:num>
  <w:num w:numId="14">
    <w:abstractNumId w:val="14"/>
  </w:num>
  <w:num w:numId="15">
    <w:abstractNumId w:val="37"/>
  </w:num>
  <w:num w:numId="16">
    <w:abstractNumId w:val="24"/>
  </w:num>
  <w:num w:numId="17">
    <w:abstractNumId w:val="38"/>
  </w:num>
  <w:num w:numId="18">
    <w:abstractNumId w:val="40"/>
  </w:num>
  <w:num w:numId="19">
    <w:abstractNumId w:val="15"/>
  </w:num>
  <w:num w:numId="20">
    <w:abstractNumId w:val="35"/>
  </w:num>
  <w:num w:numId="21">
    <w:abstractNumId w:val="47"/>
  </w:num>
  <w:num w:numId="22">
    <w:abstractNumId w:val="16"/>
  </w:num>
  <w:num w:numId="23">
    <w:abstractNumId w:val="42"/>
  </w:num>
  <w:num w:numId="24">
    <w:abstractNumId w:val="36"/>
  </w:num>
  <w:num w:numId="25">
    <w:abstractNumId w:val="41"/>
  </w:num>
  <w:num w:numId="26">
    <w:abstractNumId w:val="0"/>
  </w:num>
  <w:num w:numId="27">
    <w:abstractNumId w:val="34"/>
  </w:num>
  <w:num w:numId="28">
    <w:abstractNumId w:val="28"/>
  </w:num>
  <w:num w:numId="29">
    <w:abstractNumId w:val="39"/>
  </w:num>
  <w:num w:numId="30">
    <w:abstractNumId w:val="18"/>
  </w:num>
  <w:num w:numId="31">
    <w:abstractNumId w:val="26"/>
  </w:num>
  <w:num w:numId="32">
    <w:abstractNumId w:val="48"/>
  </w:num>
  <w:num w:numId="33">
    <w:abstractNumId w:val="30"/>
  </w:num>
  <w:num w:numId="34">
    <w:abstractNumId w:val="17"/>
  </w:num>
  <w:num w:numId="35">
    <w:abstractNumId w:val="12"/>
  </w:num>
  <w:num w:numId="36">
    <w:abstractNumId w:val="29"/>
  </w:num>
  <w:num w:numId="37">
    <w:abstractNumId w:val="19"/>
  </w:num>
  <w:num w:numId="38">
    <w:abstractNumId w:val="21"/>
  </w:num>
  <w:num w:numId="39">
    <w:abstractNumId w:val="22"/>
  </w:num>
  <w:num w:numId="40">
    <w:abstractNumId w:val="49"/>
  </w:num>
  <w:num w:numId="41">
    <w:abstractNumId w:val="20"/>
  </w:num>
  <w:num w:numId="42">
    <w:abstractNumId w:val="2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883"/>
    <w:rsid w:val="0000038B"/>
    <w:rsid w:val="00001010"/>
    <w:rsid w:val="000012C2"/>
    <w:rsid w:val="00001822"/>
    <w:rsid w:val="000042C8"/>
    <w:rsid w:val="0000468B"/>
    <w:rsid w:val="000058FC"/>
    <w:rsid w:val="00011E2C"/>
    <w:rsid w:val="00011FA8"/>
    <w:rsid w:val="00014079"/>
    <w:rsid w:val="00016606"/>
    <w:rsid w:val="00017C22"/>
    <w:rsid w:val="00017F16"/>
    <w:rsid w:val="00020B2F"/>
    <w:rsid w:val="00020D7F"/>
    <w:rsid w:val="00023899"/>
    <w:rsid w:val="00024BE5"/>
    <w:rsid w:val="00027399"/>
    <w:rsid w:val="0002745D"/>
    <w:rsid w:val="00030D4B"/>
    <w:rsid w:val="00031616"/>
    <w:rsid w:val="000318F0"/>
    <w:rsid w:val="000322D8"/>
    <w:rsid w:val="00033F2B"/>
    <w:rsid w:val="00034866"/>
    <w:rsid w:val="00034E90"/>
    <w:rsid w:val="0003584C"/>
    <w:rsid w:val="0003590D"/>
    <w:rsid w:val="000360D4"/>
    <w:rsid w:val="00037DEB"/>
    <w:rsid w:val="00040613"/>
    <w:rsid w:val="00044143"/>
    <w:rsid w:val="00045E12"/>
    <w:rsid w:val="00045F5A"/>
    <w:rsid w:val="00046607"/>
    <w:rsid w:val="00046BE9"/>
    <w:rsid w:val="00051DF4"/>
    <w:rsid w:val="00052521"/>
    <w:rsid w:val="00052E58"/>
    <w:rsid w:val="00053A6A"/>
    <w:rsid w:val="000565B0"/>
    <w:rsid w:val="00056960"/>
    <w:rsid w:val="000569C6"/>
    <w:rsid w:val="0005704C"/>
    <w:rsid w:val="000570BA"/>
    <w:rsid w:val="00057276"/>
    <w:rsid w:val="000578F8"/>
    <w:rsid w:val="0006002D"/>
    <w:rsid w:val="00060D15"/>
    <w:rsid w:val="0006116C"/>
    <w:rsid w:val="00061939"/>
    <w:rsid w:val="00062F88"/>
    <w:rsid w:val="00065DB8"/>
    <w:rsid w:val="00065F90"/>
    <w:rsid w:val="000672B8"/>
    <w:rsid w:val="00067F55"/>
    <w:rsid w:val="0007220E"/>
    <w:rsid w:val="0007440E"/>
    <w:rsid w:val="00074453"/>
    <w:rsid w:val="0007555A"/>
    <w:rsid w:val="00076B98"/>
    <w:rsid w:val="000773A0"/>
    <w:rsid w:val="0008047B"/>
    <w:rsid w:val="00081A61"/>
    <w:rsid w:val="00082879"/>
    <w:rsid w:val="00082976"/>
    <w:rsid w:val="00083501"/>
    <w:rsid w:val="00083AE8"/>
    <w:rsid w:val="000868C1"/>
    <w:rsid w:val="000879C8"/>
    <w:rsid w:val="00087BEE"/>
    <w:rsid w:val="0009059D"/>
    <w:rsid w:val="00091C17"/>
    <w:rsid w:val="0009262D"/>
    <w:rsid w:val="0009310E"/>
    <w:rsid w:val="000935BE"/>
    <w:rsid w:val="00094127"/>
    <w:rsid w:val="000953C7"/>
    <w:rsid w:val="0009603C"/>
    <w:rsid w:val="00096C43"/>
    <w:rsid w:val="00096DCC"/>
    <w:rsid w:val="00096F5C"/>
    <w:rsid w:val="00097564"/>
    <w:rsid w:val="000977FA"/>
    <w:rsid w:val="00097D9F"/>
    <w:rsid w:val="000A18B7"/>
    <w:rsid w:val="000A1FCC"/>
    <w:rsid w:val="000A4BEA"/>
    <w:rsid w:val="000A70FB"/>
    <w:rsid w:val="000A71B3"/>
    <w:rsid w:val="000A75D9"/>
    <w:rsid w:val="000B09B8"/>
    <w:rsid w:val="000B24C1"/>
    <w:rsid w:val="000B5421"/>
    <w:rsid w:val="000B65CB"/>
    <w:rsid w:val="000B79A7"/>
    <w:rsid w:val="000C13F5"/>
    <w:rsid w:val="000C1A01"/>
    <w:rsid w:val="000C1AB9"/>
    <w:rsid w:val="000C2085"/>
    <w:rsid w:val="000C45E7"/>
    <w:rsid w:val="000C5B4F"/>
    <w:rsid w:val="000C6037"/>
    <w:rsid w:val="000C67CC"/>
    <w:rsid w:val="000C71AF"/>
    <w:rsid w:val="000C73B3"/>
    <w:rsid w:val="000C782D"/>
    <w:rsid w:val="000D0B99"/>
    <w:rsid w:val="000D0CCF"/>
    <w:rsid w:val="000D2748"/>
    <w:rsid w:val="000D2D5F"/>
    <w:rsid w:val="000D33F7"/>
    <w:rsid w:val="000D43C9"/>
    <w:rsid w:val="000D524C"/>
    <w:rsid w:val="000D77D5"/>
    <w:rsid w:val="000E0333"/>
    <w:rsid w:val="000E14D5"/>
    <w:rsid w:val="000E22AC"/>
    <w:rsid w:val="000E478B"/>
    <w:rsid w:val="000E48A9"/>
    <w:rsid w:val="000E547D"/>
    <w:rsid w:val="000E710A"/>
    <w:rsid w:val="000F0F76"/>
    <w:rsid w:val="000F2F79"/>
    <w:rsid w:val="00100AA8"/>
    <w:rsid w:val="00100CFA"/>
    <w:rsid w:val="001011CE"/>
    <w:rsid w:val="00101DF2"/>
    <w:rsid w:val="001032B2"/>
    <w:rsid w:val="001050AD"/>
    <w:rsid w:val="00106021"/>
    <w:rsid w:val="00107EB2"/>
    <w:rsid w:val="001100A3"/>
    <w:rsid w:val="0011073C"/>
    <w:rsid w:val="001107AB"/>
    <w:rsid w:val="00110E5F"/>
    <w:rsid w:val="001129F2"/>
    <w:rsid w:val="00113081"/>
    <w:rsid w:val="00114834"/>
    <w:rsid w:val="001155B5"/>
    <w:rsid w:val="00116AC8"/>
    <w:rsid w:val="00117CEC"/>
    <w:rsid w:val="00120D32"/>
    <w:rsid w:val="00121628"/>
    <w:rsid w:val="001218D1"/>
    <w:rsid w:val="001228A5"/>
    <w:rsid w:val="00122CAC"/>
    <w:rsid w:val="0012345D"/>
    <w:rsid w:val="0012544D"/>
    <w:rsid w:val="001255C7"/>
    <w:rsid w:val="00126605"/>
    <w:rsid w:val="00126954"/>
    <w:rsid w:val="00130FA9"/>
    <w:rsid w:val="0013130A"/>
    <w:rsid w:val="00131513"/>
    <w:rsid w:val="001318DA"/>
    <w:rsid w:val="001326FE"/>
    <w:rsid w:val="001337CA"/>
    <w:rsid w:val="00134913"/>
    <w:rsid w:val="001360E8"/>
    <w:rsid w:val="00137935"/>
    <w:rsid w:val="00137EF4"/>
    <w:rsid w:val="001406E8"/>
    <w:rsid w:val="001411AC"/>
    <w:rsid w:val="00141811"/>
    <w:rsid w:val="001422D1"/>
    <w:rsid w:val="00142F2D"/>
    <w:rsid w:val="00144890"/>
    <w:rsid w:val="00144D7E"/>
    <w:rsid w:val="00145584"/>
    <w:rsid w:val="0014678E"/>
    <w:rsid w:val="00146A03"/>
    <w:rsid w:val="00147264"/>
    <w:rsid w:val="00147403"/>
    <w:rsid w:val="001474E9"/>
    <w:rsid w:val="001506BC"/>
    <w:rsid w:val="00152462"/>
    <w:rsid w:val="00152C69"/>
    <w:rsid w:val="0015335D"/>
    <w:rsid w:val="00153CC1"/>
    <w:rsid w:val="001542DF"/>
    <w:rsid w:val="001544DB"/>
    <w:rsid w:val="00155361"/>
    <w:rsid w:val="00156290"/>
    <w:rsid w:val="00157A93"/>
    <w:rsid w:val="00160EFC"/>
    <w:rsid w:val="00160F5D"/>
    <w:rsid w:val="00163B52"/>
    <w:rsid w:val="0016471F"/>
    <w:rsid w:val="00164748"/>
    <w:rsid w:val="00165168"/>
    <w:rsid w:val="00165D61"/>
    <w:rsid w:val="00165E79"/>
    <w:rsid w:val="00171619"/>
    <w:rsid w:val="00171831"/>
    <w:rsid w:val="00171C90"/>
    <w:rsid w:val="00172037"/>
    <w:rsid w:val="0017459E"/>
    <w:rsid w:val="00175B80"/>
    <w:rsid w:val="001762D6"/>
    <w:rsid w:val="001764F1"/>
    <w:rsid w:val="00180D8F"/>
    <w:rsid w:val="001810A2"/>
    <w:rsid w:val="00181408"/>
    <w:rsid w:val="001823AC"/>
    <w:rsid w:val="00182725"/>
    <w:rsid w:val="00182ACF"/>
    <w:rsid w:val="00182F41"/>
    <w:rsid w:val="00183878"/>
    <w:rsid w:val="00183D68"/>
    <w:rsid w:val="001840CD"/>
    <w:rsid w:val="00184634"/>
    <w:rsid w:val="00185644"/>
    <w:rsid w:val="0018702C"/>
    <w:rsid w:val="00187D68"/>
    <w:rsid w:val="00190223"/>
    <w:rsid w:val="00192E02"/>
    <w:rsid w:val="00192E21"/>
    <w:rsid w:val="00192F6A"/>
    <w:rsid w:val="001930A3"/>
    <w:rsid w:val="001950C1"/>
    <w:rsid w:val="001952C4"/>
    <w:rsid w:val="00195A83"/>
    <w:rsid w:val="0019619C"/>
    <w:rsid w:val="00196FC3"/>
    <w:rsid w:val="0019755E"/>
    <w:rsid w:val="001976D2"/>
    <w:rsid w:val="001977D5"/>
    <w:rsid w:val="00197981"/>
    <w:rsid w:val="00197DF9"/>
    <w:rsid w:val="001A1459"/>
    <w:rsid w:val="001A153B"/>
    <w:rsid w:val="001A28EB"/>
    <w:rsid w:val="001A3F60"/>
    <w:rsid w:val="001A5C25"/>
    <w:rsid w:val="001A5E45"/>
    <w:rsid w:val="001B038D"/>
    <w:rsid w:val="001B1C41"/>
    <w:rsid w:val="001B218B"/>
    <w:rsid w:val="001B3E8D"/>
    <w:rsid w:val="001B42BE"/>
    <w:rsid w:val="001B56BE"/>
    <w:rsid w:val="001B5989"/>
    <w:rsid w:val="001B5AD6"/>
    <w:rsid w:val="001B7DDD"/>
    <w:rsid w:val="001B7EE5"/>
    <w:rsid w:val="001C03ED"/>
    <w:rsid w:val="001C0743"/>
    <w:rsid w:val="001C246B"/>
    <w:rsid w:val="001C2504"/>
    <w:rsid w:val="001C3CF0"/>
    <w:rsid w:val="001C4582"/>
    <w:rsid w:val="001C78B0"/>
    <w:rsid w:val="001D010C"/>
    <w:rsid w:val="001D15E8"/>
    <w:rsid w:val="001D33D5"/>
    <w:rsid w:val="001D3E95"/>
    <w:rsid w:val="001D51C7"/>
    <w:rsid w:val="001D62B0"/>
    <w:rsid w:val="001E0EA8"/>
    <w:rsid w:val="001E0FE8"/>
    <w:rsid w:val="001E1137"/>
    <w:rsid w:val="001E155E"/>
    <w:rsid w:val="001E18B5"/>
    <w:rsid w:val="001E2499"/>
    <w:rsid w:val="001E2A60"/>
    <w:rsid w:val="001E2E45"/>
    <w:rsid w:val="001E3C87"/>
    <w:rsid w:val="001E4B50"/>
    <w:rsid w:val="001E54B7"/>
    <w:rsid w:val="001E73F2"/>
    <w:rsid w:val="001E77ED"/>
    <w:rsid w:val="001F054D"/>
    <w:rsid w:val="001F0AAF"/>
    <w:rsid w:val="001F0ABD"/>
    <w:rsid w:val="001F25A7"/>
    <w:rsid w:val="001F280A"/>
    <w:rsid w:val="001F35F3"/>
    <w:rsid w:val="001F3DD9"/>
    <w:rsid w:val="001F6426"/>
    <w:rsid w:val="002002F0"/>
    <w:rsid w:val="0020195F"/>
    <w:rsid w:val="002027B8"/>
    <w:rsid w:val="00203717"/>
    <w:rsid w:val="0020404F"/>
    <w:rsid w:val="00205D44"/>
    <w:rsid w:val="00206031"/>
    <w:rsid w:val="00206F32"/>
    <w:rsid w:val="00207570"/>
    <w:rsid w:val="00207FA1"/>
    <w:rsid w:val="00207FDA"/>
    <w:rsid w:val="00212DC4"/>
    <w:rsid w:val="002143C2"/>
    <w:rsid w:val="00215588"/>
    <w:rsid w:val="00216022"/>
    <w:rsid w:val="002160E4"/>
    <w:rsid w:val="00217BBD"/>
    <w:rsid w:val="002208FC"/>
    <w:rsid w:val="00220A27"/>
    <w:rsid w:val="002215B8"/>
    <w:rsid w:val="0022208D"/>
    <w:rsid w:val="0022416F"/>
    <w:rsid w:val="00225873"/>
    <w:rsid w:val="002267D5"/>
    <w:rsid w:val="002268DB"/>
    <w:rsid w:val="002301F8"/>
    <w:rsid w:val="002315D8"/>
    <w:rsid w:val="002318B3"/>
    <w:rsid w:val="0023325A"/>
    <w:rsid w:val="00233276"/>
    <w:rsid w:val="002338EC"/>
    <w:rsid w:val="00234850"/>
    <w:rsid w:val="00234C6B"/>
    <w:rsid w:val="00236C29"/>
    <w:rsid w:val="002403A0"/>
    <w:rsid w:val="00240CCE"/>
    <w:rsid w:val="002415D9"/>
    <w:rsid w:val="0024171C"/>
    <w:rsid w:val="00242555"/>
    <w:rsid w:val="002433B9"/>
    <w:rsid w:val="002440DE"/>
    <w:rsid w:val="0024420B"/>
    <w:rsid w:val="00244236"/>
    <w:rsid w:val="00244A1F"/>
    <w:rsid w:val="00244B88"/>
    <w:rsid w:val="00246140"/>
    <w:rsid w:val="00246BDF"/>
    <w:rsid w:val="00247D38"/>
    <w:rsid w:val="00247E78"/>
    <w:rsid w:val="00250CA9"/>
    <w:rsid w:val="00251A16"/>
    <w:rsid w:val="00253D55"/>
    <w:rsid w:val="0025437A"/>
    <w:rsid w:val="00254515"/>
    <w:rsid w:val="00254A69"/>
    <w:rsid w:val="0025609C"/>
    <w:rsid w:val="00264E67"/>
    <w:rsid w:val="00265542"/>
    <w:rsid w:val="00265EAA"/>
    <w:rsid w:val="002670DC"/>
    <w:rsid w:val="00267494"/>
    <w:rsid w:val="00267992"/>
    <w:rsid w:val="00270044"/>
    <w:rsid w:val="00270467"/>
    <w:rsid w:val="00270FA1"/>
    <w:rsid w:val="00271EC8"/>
    <w:rsid w:val="00272245"/>
    <w:rsid w:val="00272370"/>
    <w:rsid w:val="0027442C"/>
    <w:rsid w:val="0027442D"/>
    <w:rsid w:val="002764CA"/>
    <w:rsid w:val="00276600"/>
    <w:rsid w:val="00280F33"/>
    <w:rsid w:val="00283B4C"/>
    <w:rsid w:val="002840A5"/>
    <w:rsid w:val="002846C4"/>
    <w:rsid w:val="00284F30"/>
    <w:rsid w:val="00284FD9"/>
    <w:rsid w:val="00285C07"/>
    <w:rsid w:val="002861D7"/>
    <w:rsid w:val="00290508"/>
    <w:rsid w:val="0029104B"/>
    <w:rsid w:val="00291259"/>
    <w:rsid w:val="00291AC6"/>
    <w:rsid w:val="0029207D"/>
    <w:rsid w:val="002925FD"/>
    <w:rsid w:val="002938A2"/>
    <w:rsid w:val="00293912"/>
    <w:rsid w:val="00294E65"/>
    <w:rsid w:val="00295ADA"/>
    <w:rsid w:val="00295F83"/>
    <w:rsid w:val="00297854"/>
    <w:rsid w:val="00297D57"/>
    <w:rsid w:val="00297EA6"/>
    <w:rsid w:val="00297F52"/>
    <w:rsid w:val="002A386D"/>
    <w:rsid w:val="002A3A2E"/>
    <w:rsid w:val="002A47F0"/>
    <w:rsid w:val="002A486C"/>
    <w:rsid w:val="002A79BB"/>
    <w:rsid w:val="002A7C3D"/>
    <w:rsid w:val="002A7D5B"/>
    <w:rsid w:val="002B0723"/>
    <w:rsid w:val="002B0DF5"/>
    <w:rsid w:val="002B41CA"/>
    <w:rsid w:val="002B6561"/>
    <w:rsid w:val="002B66DF"/>
    <w:rsid w:val="002B70EA"/>
    <w:rsid w:val="002C14FA"/>
    <w:rsid w:val="002C21A3"/>
    <w:rsid w:val="002C34E6"/>
    <w:rsid w:val="002C45C3"/>
    <w:rsid w:val="002C5AE0"/>
    <w:rsid w:val="002C79F6"/>
    <w:rsid w:val="002D02BD"/>
    <w:rsid w:val="002D0B84"/>
    <w:rsid w:val="002D1896"/>
    <w:rsid w:val="002D1EE3"/>
    <w:rsid w:val="002D21D9"/>
    <w:rsid w:val="002D2774"/>
    <w:rsid w:val="002D3449"/>
    <w:rsid w:val="002D3659"/>
    <w:rsid w:val="002D3E5A"/>
    <w:rsid w:val="002D4002"/>
    <w:rsid w:val="002D4538"/>
    <w:rsid w:val="002D45FC"/>
    <w:rsid w:val="002D4ECD"/>
    <w:rsid w:val="002D5426"/>
    <w:rsid w:val="002D5F94"/>
    <w:rsid w:val="002D7028"/>
    <w:rsid w:val="002D7341"/>
    <w:rsid w:val="002E15C7"/>
    <w:rsid w:val="002E213B"/>
    <w:rsid w:val="002E2675"/>
    <w:rsid w:val="002E331E"/>
    <w:rsid w:val="002E4155"/>
    <w:rsid w:val="002E470F"/>
    <w:rsid w:val="002E4A0F"/>
    <w:rsid w:val="002E4A30"/>
    <w:rsid w:val="002E686A"/>
    <w:rsid w:val="002E7724"/>
    <w:rsid w:val="002E774F"/>
    <w:rsid w:val="002F01DB"/>
    <w:rsid w:val="002F1325"/>
    <w:rsid w:val="002F2258"/>
    <w:rsid w:val="002F294F"/>
    <w:rsid w:val="002F5272"/>
    <w:rsid w:val="002F568B"/>
    <w:rsid w:val="002F64A6"/>
    <w:rsid w:val="002F69D4"/>
    <w:rsid w:val="002F71A8"/>
    <w:rsid w:val="002F740E"/>
    <w:rsid w:val="002F78B0"/>
    <w:rsid w:val="00300AED"/>
    <w:rsid w:val="003022BD"/>
    <w:rsid w:val="00302B4A"/>
    <w:rsid w:val="00302EB6"/>
    <w:rsid w:val="00303722"/>
    <w:rsid w:val="00303CD5"/>
    <w:rsid w:val="00303DE6"/>
    <w:rsid w:val="00305084"/>
    <w:rsid w:val="003056BC"/>
    <w:rsid w:val="0030624C"/>
    <w:rsid w:val="0030658C"/>
    <w:rsid w:val="00306CE3"/>
    <w:rsid w:val="00307939"/>
    <w:rsid w:val="00310A99"/>
    <w:rsid w:val="00310C4F"/>
    <w:rsid w:val="0031220A"/>
    <w:rsid w:val="003135A9"/>
    <w:rsid w:val="003137C9"/>
    <w:rsid w:val="00313BB3"/>
    <w:rsid w:val="00313C76"/>
    <w:rsid w:val="0031460A"/>
    <w:rsid w:val="00314D59"/>
    <w:rsid w:val="00315916"/>
    <w:rsid w:val="00315EC0"/>
    <w:rsid w:val="003178C0"/>
    <w:rsid w:val="00320BE3"/>
    <w:rsid w:val="003237DF"/>
    <w:rsid w:val="00325405"/>
    <w:rsid w:val="003257CA"/>
    <w:rsid w:val="00325E72"/>
    <w:rsid w:val="0032664D"/>
    <w:rsid w:val="00326A20"/>
    <w:rsid w:val="00326DD8"/>
    <w:rsid w:val="003270BC"/>
    <w:rsid w:val="00327977"/>
    <w:rsid w:val="00327BF0"/>
    <w:rsid w:val="00331C76"/>
    <w:rsid w:val="00331E14"/>
    <w:rsid w:val="003320CD"/>
    <w:rsid w:val="003325C7"/>
    <w:rsid w:val="00332688"/>
    <w:rsid w:val="00333B06"/>
    <w:rsid w:val="00334030"/>
    <w:rsid w:val="00335E93"/>
    <w:rsid w:val="00335FB2"/>
    <w:rsid w:val="00336587"/>
    <w:rsid w:val="00337136"/>
    <w:rsid w:val="003376FF"/>
    <w:rsid w:val="003411B9"/>
    <w:rsid w:val="003419F5"/>
    <w:rsid w:val="003464E3"/>
    <w:rsid w:val="0034673B"/>
    <w:rsid w:val="00347F0D"/>
    <w:rsid w:val="00350089"/>
    <w:rsid w:val="0035060C"/>
    <w:rsid w:val="00351B0A"/>
    <w:rsid w:val="00351CF3"/>
    <w:rsid w:val="00352990"/>
    <w:rsid w:val="0035359E"/>
    <w:rsid w:val="0035490E"/>
    <w:rsid w:val="00355019"/>
    <w:rsid w:val="00355F02"/>
    <w:rsid w:val="0035632B"/>
    <w:rsid w:val="00356C97"/>
    <w:rsid w:val="00357B0B"/>
    <w:rsid w:val="00360FE8"/>
    <w:rsid w:val="0036106B"/>
    <w:rsid w:val="00361583"/>
    <w:rsid w:val="00361943"/>
    <w:rsid w:val="003624A2"/>
    <w:rsid w:val="0036264A"/>
    <w:rsid w:val="0036310B"/>
    <w:rsid w:val="0036321E"/>
    <w:rsid w:val="0036323C"/>
    <w:rsid w:val="003632B7"/>
    <w:rsid w:val="00364D02"/>
    <w:rsid w:val="003656E7"/>
    <w:rsid w:val="00365784"/>
    <w:rsid w:val="003666F3"/>
    <w:rsid w:val="003669BA"/>
    <w:rsid w:val="00367D86"/>
    <w:rsid w:val="00370329"/>
    <w:rsid w:val="00370501"/>
    <w:rsid w:val="00372992"/>
    <w:rsid w:val="00374AE0"/>
    <w:rsid w:val="00375E2E"/>
    <w:rsid w:val="00375FD8"/>
    <w:rsid w:val="00377314"/>
    <w:rsid w:val="003776CA"/>
    <w:rsid w:val="00377FB8"/>
    <w:rsid w:val="003808C1"/>
    <w:rsid w:val="00380A95"/>
    <w:rsid w:val="00381643"/>
    <w:rsid w:val="00382366"/>
    <w:rsid w:val="00382616"/>
    <w:rsid w:val="003867AC"/>
    <w:rsid w:val="0039013C"/>
    <w:rsid w:val="00390A29"/>
    <w:rsid w:val="00390F1E"/>
    <w:rsid w:val="0039138F"/>
    <w:rsid w:val="00393C13"/>
    <w:rsid w:val="003942AE"/>
    <w:rsid w:val="003950A1"/>
    <w:rsid w:val="00395877"/>
    <w:rsid w:val="00395EFA"/>
    <w:rsid w:val="00396839"/>
    <w:rsid w:val="003978AB"/>
    <w:rsid w:val="00397AC6"/>
    <w:rsid w:val="00397C78"/>
    <w:rsid w:val="003A0155"/>
    <w:rsid w:val="003A17F2"/>
    <w:rsid w:val="003A1C37"/>
    <w:rsid w:val="003A39BE"/>
    <w:rsid w:val="003A3BCA"/>
    <w:rsid w:val="003A3DE1"/>
    <w:rsid w:val="003A43A6"/>
    <w:rsid w:val="003A4B33"/>
    <w:rsid w:val="003A5208"/>
    <w:rsid w:val="003A78C6"/>
    <w:rsid w:val="003B22EC"/>
    <w:rsid w:val="003B2DED"/>
    <w:rsid w:val="003B382C"/>
    <w:rsid w:val="003B3E71"/>
    <w:rsid w:val="003B4511"/>
    <w:rsid w:val="003B5D69"/>
    <w:rsid w:val="003C08D7"/>
    <w:rsid w:val="003C1526"/>
    <w:rsid w:val="003C2EF6"/>
    <w:rsid w:val="003C339C"/>
    <w:rsid w:val="003C477F"/>
    <w:rsid w:val="003C4DE3"/>
    <w:rsid w:val="003C5146"/>
    <w:rsid w:val="003C560C"/>
    <w:rsid w:val="003C67EB"/>
    <w:rsid w:val="003C7260"/>
    <w:rsid w:val="003C78E2"/>
    <w:rsid w:val="003D3587"/>
    <w:rsid w:val="003D3935"/>
    <w:rsid w:val="003D60BF"/>
    <w:rsid w:val="003D69FC"/>
    <w:rsid w:val="003D6EBA"/>
    <w:rsid w:val="003D759B"/>
    <w:rsid w:val="003D791D"/>
    <w:rsid w:val="003E08F4"/>
    <w:rsid w:val="003E0EB3"/>
    <w:rsid w:val="003E267D"/>
    <w:rsid w:val="003E3991"/>
    <w:rsid w:val="003E3B5B"/>
    <w:rsid w:val="003E3BCC"/>
    <w:rsid w:val="003E5B6B"/>
    <w:rsid w:val="003E6D0D"/>
    <w:rsid w:val="003E7F24"/>
    <w:rsid w:val="003F000D"/>
    <w:rsid w:val="003F1118"/>
    <w:rsid w:val="003F280C"/>
    <w:rsid w:val="003F2D93"/>
    <w:rsid w:val="003F3410"/>
    <w:rsid w:val="003F55C1"/>
    <w:rsid w:val="003F5B1F"/>
    <w:rsid w:val="003F6C4A"/>
    <w:rsid w:val="003F79CA"/>
    <w:rsid w:val="004007B9"/>
    <w:rsid w:val="00404A18"/>
    <w:rsid w:val="00406003"/>
    <w:rsid w:val="00406F83"/>
    <w:rsid w:val="004073C8"/>
    <w:rsid w:val="00407436"/>
    <w:rsid w:val="00407DA8"/>
    <w:rsid w:val="00410B2C"/>
    <w:rsid w:val="00411DF0"/>
    <w:rsid w:val="00411FDE"/>
    <w:rsid w:val="00412E66"/>
    <w:rsid w:val="00413854"/>
    <w:rsid w:val="00413E1F"/>
    <w:rsid w:val="0041575E"/>
    <w:rsid w:val="00416E01"/>
    <w:rsid w:val="0041705B"/>
    <w:rsid w:val="00417F00"/>
    <w:rsid w:val="00420018"/>
    <w:rsid w:val="00420399"/>
    <w:rsid w:val="0042101A"/>
    <w:rsid w:val="00421827"/>
    <w:rsid w:val="00423BFC"/>
    <w:rsid w:val="00424C19"/>
    <w:rsid w:val="004258DF"/>
    <w:rsid w:val="00427653"/>
    <w:rsid w:val="0043076C"/>
    <w:rsid w:val="00431669"/>
    <w:rsid w:val="004319F5"/>
    <w:rsid w:val="004329E1"/>
    <w:rsid w:val="00433807"/>
    <w:rsid w:val="00435A44"/>
    <w:rsid w:val="00435BB9"/>
    <w:rsid w:val="0043684A"/>
    <w:rsid w:val="00436B78"/>
    <w:rsid w:val="00436DF5"/>
    <w:rsid w:val="0044063A"/>
    <w:rsid w:val="004410E6"/>
    <w:rsid w:val="00442124"/>
    <w:rsid w:val="0044236E"/>
    <w:rsid w:val="00443DAB"/>
    <w:rsid w:val="00447117"/>
    <w:rsid w:val="0044780A"/>
    <w:rsid w:val="00447DF2"/>
    <w:rsid w:val="004502AF"/>
    <w:rsid w:val="0045035A"/>
    <w:rsid w:val="00451137"/>
    <w:rsid w:val="00451686"/>
    <w:rsid w:val="004518E8"/>
    <w:rsid w:val="0045277D"/>
    <w:rsid w:val="00452832"/>
    <w:rsid w:val="004531DE"/>
    <w:rsid w:val="00453703"/>
    <w:rsid w:val="00453729"/>
    <w:rsid w:val="00454148"/>
    <w:rsid w:val="0045473C"/>
    <w:rsid w:val="004548E9"/>
    <w:rsid w:val="00454DE0"/>
    <w:rsid w:val="00454F14"/>
    <w:rsid w:val="00455148"/>
    <w:rsid w:val="00455566"/>
    <w:rsid w:val="0045715A"/>
    <w:rsid w:val="00457B34"/>
    <w:rsid w:val="00457D65"/>
    <w:rsid w:val="00460C16"/>
    <w:rsid w:val="004629FB"/>
    <w:rsid w:val="00467CED"/>
    <w:rsid w:val="00470027"/>
    <w:rsid w:val="00472029"/>
    <w:rsid w:val="0047320A"/>
    <w:rsid w:val="00474921"/>
    <w:rsid w:val="00474BDA"/>
    <w:rsid w:val="00481479"/>
    <w:rsid w:val="00482327"/>
    <w:rsid w:val="00482DDF"/>
    <w:rsid w:val="00483E8A"/>
    <w:rsid w:val="00485308"/>
    <w:rsid w:val="0048568C"/>
    <w:rsid w:val="00487026"/>
    <w:rsid w:val="00487408"/>
    <w:rsid w:val="00490374"/>
    <w:rsid w:val="004907F5"/>
    <w:rsid w:val="00490A23"/>
    <w:rsid w:val="00490B97"/>
    <w:rsid w:val="0049189E"/>
    <w:rsid w:val="0049264F"/>
    <w:rsid w:val="00492EA1"/>
    <w:rsid w:val="0049340E"/>
    <w:rsid w:val="00493BB3"/>
    <w:rsid w:val="00495652"/>
    <w:rsid w:val="004959F2"/>
    <w:rsid w:val="00495A5C"/>
    <w:rsid w:val="00495FC5"/>
    <w:rsid w:val="00496646"/>
    <w:rsid w:val="0049671F"/>
    <w:rsid w:val="00496801"/>
    <w:rsid w:val="004977AE"/>
    <w:rsid w:val="00497E23"/>
    <w:rsid w:val="004A37A1"/>
    <w:rsid w:val="004A6D6F"/>
    <w:rsid w:val="004A7198"/>
    <w:rsid w:val="004A7F2D"/>
    <w:rsid w:val="004B033A"/>
    <w:rsid w:val="004B402B"/>
    <w:rsid w:val="004B50D9"/>
    <w:rsid w:val="004B5EC4"/>
    <w:rsid w:val="004B5FCF"/>
    <w:rsid w:val="004B6F42"/>
    <w:rsid w:val="004B74B7"/>
    <w:rsid w:val="004B7A20"/>
    <w:rsid w:val="004C0A85"/>
    <w:rsid w:val="004C0B2A"/>
    <w:rsid w:val="004C140E"/>
    <w:rsid w:val="004C2869"/>
    <w:rsid w:val="004C2FFE"/>
    <w:rsid w:val="004C311F"/>
    <w:rsid w:val="004C38AF"/>
    <w:rsid w:val="004C3EC5"/>
    <w:rsid w:val="004C4282"/>
    <w:rsid w:val="004C4635"/>
    <w:rsid w:val="004C4A53"/>
    <w:rsid w:val="004C5D1F"/>
    <w:rsid w:val="004D1D79"/>
    <w:rsid w:val="004D222F"/>
    <w:rsid w:val="004D36C3"/>
    <w:rsid w:val="004D3B07"/>
    <w:rsid w:val="004D3F53"/>
    <w:rsid w:val="004D4102"/>
    <w:rsid w:val="004D58E9"/>
    <w:rsid w:val="004D5DC3"/>
    <w:rsid w:val="004D5EBF"/>
    <w:rsid w:val="004D6668"/>
    <w:rsid w:val="004D68E9"/>
    <w:rsid w:val="004D70FA"/>
    <w:rsid w:val="004D72D1"/>
    <w:rsid w:val="004E04C2"/>
    <w:rsid w:val="004E0E29"/>
    <w:rsid w:val="004E1000"/>
    <w:rsid w:val="004E29E4"/>
    <w:rsid w:val="004E35DE"/>
    <w:rsid w:val="004E3E9A"/>
    <w:rsid w:val="004E6C45"/>
    <w:rsid w:val="004E7AE4"/>
    <w:rsid w:val="004F02A1"/>
    <w:rsid w:val="004F0669"/>
    <w:rsid w:val="004F263C"/>
    <w:rsid w:val="004F3E54"/>
    <w:rsid w:val="004F4150"/>
    <w:rsid w:val="004F4DA3"/>
    <w:rsid w:val="004F5298"/>
    <w:rsid w:val="004F60D0"/>
    <w:rsid w:val="004F6688"/>
    <w:rsid w:val="004F6C11"/>
    <w:rsid w:val="004F74D5"/>
    <w:rsid w:val="004F78B5"/>
    <w:rsid w:val="004F7E6F"/>
    <w:rsid w:val="005019AC"/>
    <w:rsid w:val="005019F2"/>
    <w:rsid w:val="00502CF5"/>
    <w:rsid w:val="0050574C"/>
    <w:rsid w:val="00506D43"/>
    <w:rsid w:val="00507327"/>
    <w:rsid w:val="005107F5"/>
    <w:rsid w:val="005109FB"/>
    <w:rsid w:val="00511995"/>
    <w:rsid w:val="00511D64"/>
    <w:rsid w:val="00513548"/>
    <w:rsid w:val="00521BCC"/>
    <w:rsid w:val="0052376F"/>
    <w:rsid w:val="00523782"/>
    <w:rsid w:val="00524EF3"/>
    <w:rsid w:val="0052594A"/>
    <w:rsid w:val="00525D57"/>
    <w:rsid w:val="00526D15"/>
    <w:rsid w:val="00526EFC"/>
    <w:rsid w:val="0052742C"/>
    <w:rsid w:val="00530C02"/>
    <w:rsid w:val="00530C32"/>
    <w:rsid w:val="0053221D"/>
    <w:rsid w:val="00533946"/>
    <w:rsid w:val="005344AD"/>
    <w:rsid w:val="0053456F"/>
    <w:rsid w:val="005349E3"/>
    <w:rsid w:val="00535D0F"/>
    <w:rsid w:val="00536165"/>
    <w:rsid w:val="005367E5"/>
    <w:rsid w:val="00536F8E"/>
    <w:rsid w:val="005409F4"/>
    <w:rsid w:val="0054114D"/>
    <w:rsid w:val="00544513"/>
    <w:rsid w:val="0054568C"/>
    <w:rsid w:val="00545A1E"/>
    <w:rsid w:val="005461AF"/>
    <w:rsid w:val="0054708F"/>
    <w:rsid w:val="0055054F"/>
    <w:rsid w:val="00550565"/>
    <w:rsid w:val="00551C6A"/>
    <w:rsid w:val="0055264B"/>
    <w:rsid w:val="00552753"/>
    <w:rsid w:val="00553B82"/>
    <w:rsid w:val="00553CFB"/>
    <w:rsid w:val="00554593"/>
    <w:rsid w:val="0055553C"/>
    <w:rsid w:val="00555F78"/>
    <w:rsid w:val="0055672D"/>
    <w:rsid w:val="00556E9A"/>
    <w:rsid w:val="00557891"/>
    <w:rsid w:val="0056045C"/>
    <w:rsid w:val="00560865"/>
    <w:rsid w:val="00560FDC"/>
    <w:rsid w:val="005622B4"/>
    <w:rsid w:val="00562891"/>
    <w:rsid w:val="005629E2"/>
    <w:rsid w:val="00562BEA"/>
    <w:rsid w:val="00563FC4"/>
    <w:rsid w:val="0056437C"/>
    <w:rsid w:val="0056484D"/>
    <w:rsid w:val="00566451"/>
    <w:rsid w:val="005713F0"/>
    <w:rsid w:val="00571898"/>
    <w:rsid w:val="0057274D"/>
    <w:rsid w:val="0057453B"/>
    <w:rsid w:val="00574D2A"/>
    <w:rsid w:val="00574F51"/>
    <w:rsid w:val="00576812"/>
    <w:rsid w:val="005775B9"/>
    <w:rsid w:val="00580A6E"/>
    <w:rsid w:val="00583DDF"/>
    <w:rsid w:val="00583F7C"/>
    <w:rsid w:val="00585579"/>
    <w:rsid w:val="00585769"/>
    <w:rsid w:val="00585A77"/>
    <w:rsid w:val="0058608F"/>
    <w:rsid w:val="00586B54"/>
    <w:rsid w:val="00586C2E"/>
    <w:rsid w:val="00587B6E"/>
    <w:rsid w:val="00590566"/>
    <w:rsid w:val="005908C8"/>
    <w:rsid w:val="00590DD8"/>
    <w:rsid w:val="00591346"/>
    <w:rsid w:val="0059134F"/>
    <w:rsid w:val="00591CB7"/>
    <w:rsid w:val="0059203E"/>
    <w:rsid w:val="0059223D"/>
    <w:rsid w:val="005932B4"/>
    <w:rsid w:val="00594B53"/>
    <w:rsid w:val="00595478"/>
    <w:rsid w:val="00595570"/>
    <w:rsid w:val="00597430"/>
    <w:rsid w:val="005979CA"/>
    <w:rsid w:val="005A103C"/>
    <w:rsid w:val="005A1217"/>
    <w:rsid w:val="005A3993"/>
    <w:rsid w:val="005A400F"/>
    <w:rsid w:val="005A4265"/>
    <w:rsid w:val="005A4988"/>
    <w:rsid w:val="005A4F18"/>
    <w:rsid w:val="005A5205"/>
    <w:rsid w:val="005A5954"/>
    <w:rsid w:val="005B02F8"/>
    <w:rsid w:val="005B36D4"/>
    <w:rsid w:val="005B5ABC"/>
    <w:rsid w:val="005B5DC7"/>
    <w:rsid w:val="005B60B3"/>
    <w:rsid w:val="005B7301"/>
    <w:rsid w:val="005B79FE"/>
    <w:rsid w:val="005C0E9F"/>
    <w:rsid w:val="005C1993"/>
    <w:rsid w:val="005C28F0"/>
    <w:rsid w:val="005C2D7D"/>
    <w:rsid w:val="005C37E8"/>
    <w:rsid w:val="005C4821"/>
    <w:rsid w:val="005C4DFF"/>
    <w:rsid w:val="005C5927"/>
    <w:rsid w:val="005C5BDA"/>
    <w:rsid w:val="005C6285"/>
    <w:rsid w:val="005C6339"/>
    <w:rsid w:val="005C6423"/>
    <w:rsid w:val="005C6A4E"/>
    <w:rsid w:val="005C6F08"/>
    <w:rsid w:val="005D2162"/>
    <w:rsid w:val="005D2CBF"/>
    <w:rsid w:val="005D4060"/>
    <w:rsid w:val="005D5151"/>
    <w:rsid w:val="005D7D8E"/>
    <w:rsid w:val="005E19F2"/>
    <w:rsid w:val="005E2D0B"/>
    <w:rsid w:val="005E3405"/>
    <w:rsid w:val="005E4456"/>
    <w:rsid w:val="005E4AC0"/>
    <w:rsid w:val="005E4F95"/>
    <w:rsid w:val="005E5397"/>
    <w:rsid w:val="005E658A"/>
    <w:rsid w:val="005E6750"/>
    <w:rsid w:val="005E6DBC"/>
    <w:rsid w:val="005F01B7"/>
    <w:rsid w:val="005F0428"/>
    <w:rsid w:val="005F7158"/>
    <w:rsid w:val="005F7C50"/>
    <w:rsid w:val="0060053B"/>
    <w:rsid w:val="006006DF"/>
    <w:rsid w:val="00601A29"/>
    <w:rsid w:val="006026AF"/>
    <w:rsid w:val="00603003"/>
    <w:rsid w:val="00603E5A"/>
    <w:rsid w:val="00604B5D"/>
    <w:rsid w:val="006054D9"/>
    <w:rsid w:val="006055BD"/>
    <w:rsid w:val="0060597A"/>
    <w:rsid w:val="0060612D"/>
    <w:rsid w:val="00606C4B"/>
    <w:rsid w:val="006074B9"/>
    <w:rsid w:val="00611180"/>
    <w:rsid w:val="00611902"/>
    <w:rsid w:val="00614329"/>
    <w:rsid w:val="00614774"/>
    <w:rsid w:val="00614D57"/>
    <w:rsid w:val="006154D6"/>
    <w:rsid w:val="00616037"/>
    <w:rsid w:val="00616191"/>
    <w:rsid w:val="006213A1"/>
    <w:rsid w:val="00623147"/>
    <w:rsid w:val="006237B2"/>
    <w:rsid w:val="00624005"/>
    <w:rsid w:val="00624018"/>
    <w:rsid w:val="0062427B"/>
    <w:rsid w:val="00624637"/>
    <w:rsid w:val="00627641"/>
    <w:rsid w:val="00627660"/>
    <w:rsid w:val="006277E8"/>
    <w:rsid w:val="00627F56"/>
    <w:rsid w:val="006312E0"/>
    <w:rsid w:val="00631532"/>
    <w:rsid w:val="00633869"/>
    <w:rsid w:val="00633CE9"/>
    <w:rsid w:val="0063689F"/>
    <w:rsid w:val="00636C76"/>
    <w:rsid w:val="006411DC"/>
    <w:rsid w:val="00642C3D"/>
    <w:rsid w:val="0064467D"/>
    <w:rsid w:val="00644CD8"/>
    <w:rsid w:val="006472BA"/>
    <w:rsid w:val="00647B85"/>
    <w:rsid w:val="00652639"/>
    <w:rsid w:val="006527D2"/>
    <w:rsid w:val="00653086"/>
    <w:rsid w:val="006531F8"/>
    <w:rsid w:val="00653461"/>
    <w:rsid w:val="00654397"/>
    <w:rsid w:val="00657F7C"/>
    <w:rsid w:val="006601D0"/>
    <w:rsid w:val="00660E2C"/>
    <w:rsid w:val="00661199"/>
    <w:rsid w:val="00662B08"/>
    <w:rsid w:val="00662E04"/>
    <w:rsid w:val="00663FE5"/>
    <w:rsid w:val="006646C6"/>
    <w:rsid w:val="0066473B"/>
    <w:rsid w:val="00665797"/>
    <w:rsid w:val="00666750"/>
    <w:rsid w:val="0066689E"/>
    <w:rsid w:val="00666AF5"/>
    <w:rsid w:val="00667055"/>
    <w:rsid w:val="006675DC"/>
    <w:rsid w:val="00671BD5"/>
    <w:rsid w:val="0067233E"/>
    <w:rsid w:val="00672CBC"/>
    <w:rsid w:val="006733A3"/>
    <w:rsid w:val="006746FB"/>
    <w:rsid w:val="00675680"/>
    <w:rsid w:val="006768DE"/>
    <w:rsid w:val="006774F5"/>
    <w:rsid w:val="00677843"/>
    <w:rsid w:val="0068187F"/>
    <w:rsid w:val="00681F2B"/>
    <w:rsid w:val="006822C9"/>
    <w:rsid w:val="00682300"/>
    <w:rsid w:val="006823B0"/>
    <w:rsid w:val="0068288C"/>
    <w:rsid w:val="00684542"/>
    <w:rsid w:val="00684A53"/>
    <w:rsid w:val="006856C2"/>
    <w:rsid w:val="00685BEB"/>
    <w:rsid w:val="00687006"/>
    <w:rsid w:val="00687314"/>
    <w:rsid w:val="00690C62"/>
    <w:rsid w:val="0069165A"/>
    <w:rsid w:val="00691E30"/>
    <w:rsid w:val="006925AA"/>
    <w:rsid w:val="0069310E"/>
    <w:rsid w:val="00693464"/>
    <w:rsid w:val="00694357"/>
    <w:rsid w:val="0069442E"/>
    <w:rsid w:val="006944E0"/>
    <w:rsid w:val="00694775"/>
    <w:rsid w:val="0069509E"/>
    <w:rsid w:val="0069752F"/>
    <w:rsid w:val="0069773C"/>
    <w:rsid w:val="006A0129"/>
    <w:rsid w:val="006A1097"/>
    <w:rsid w:val="006A1648"/>
    <w:rsid w:val="006A19FF"/>
    <w:rsid w:val="006A2136"/>
    <w:rsid w:val="006A3A47"/>
    <w:rsid w:val="006A40D7"/>
    <w:rsid w:val="006A5FEA"/>
    <w:rsid w:val="006A637F"/>
    <w:rsid w:val="006B1BAB"/>
    <w:rsid w:val="006B3C6C"/>
    <w:rsid w:val="006B4E13"/>
    <w:rsid w:val="006B4E5B"/>
    <w:rsid w:val="006B4F84"/>
    <w:rsid w:val="006B6155"/>
    <w:rsid w:val="006B636F"/>
    <w:rsid w:val="006C00EF"/>
    <w:rsid w:val="006C1134"/>
    <w:rsid w:val="006C2658"/>
    <w:rsid w:val="006C32A2"/>
    <w:rsid w:val="006C420B"/>
    <w:rsid w:val="006C43CF"/>
    <w:rsid w:val="006C49A7"/>
    <w:rsid w:val="006C6A52"/>
    <w:rsid w:val="006C7138"/>
    <w:rsid w:val="006C78AB"/>
    <w:rsid w:val="006D0089"/>
    <w:rsid w:val="006D0BBE"/>
    <w:rsid w:val="006D177D"/>
    <w:rsid w:val="006D1F0D"/>
    <w:rsid w:val="006D3E40"/>
    <w:rsid w:val="006D57E2"/>
    <w:rsid w:val="006D7097"/>
    <w:rsid w:val="006D713B"/>
    <w:rsid w:val="006D755C"/>
    <w:rsid w:val="006D777B"/>
    <w:rsid w:val="006E0406"/>
    <w:rsid w:val="006E0810"/>
    <w:rsid w:val="006E2128"/>
    <w:rsid w:val="006E3D7E"/>
    <w:rsid w:val="006E54FE"/>
    <w:rsid w:val="006E5A11"/>
    <w:rsid w:val="006E6CBA"/>
    <w:rsid w:val="006E7011"/>
    <w:rsid w:val="006E77A8"/>
    <w:rsid w:val="006E77B4"/>
    <w:rsid w:val="006F124B"/>
    <w:rsid w:val="006F140C"/>
    <w:rsid w:val="006F1424"/>
    <w:rsid w:val="006F147C"/>
    <w:rsid w:val="006F186B"/>
    <w:rsid w:val="006F1979"/>
    <w:rsid w:val="006F3F99"/>
    <w:rsid w:val="006F479B"/>
    <w:rsid w:val="006F4DE5"/>
    <w:rsid w:val="006F5ACA"/>
    <w:rsid w:val="006F75B3"/>
    <w:rsid w:val="0070034E"/>
    <w:rsid w:val="0070208A"/>
    <w:rsid w:val="00703DC5"/>
    <w:rsid w:val="00704D6F"/>
    <w:rsid w:val="007069B7"/>
    <w:rsid w:val="00707B1E"/>
    <w:rsid w:val="007103FC"/>
    <w:rsid w:val="0071128A"/>
    <w:rsid w:val="00712E75"/>
    <w:rsid w:val="00713F90"/>
    <w:rsid w:val="007141B3"/>
    <w:rsid w:val="007143C3"/>
    <w:rsid w:val="00714D24"/>
    <w:rsid w:val="00715644"/>
    <w:rsid w:val="00716688"/>
    <w:rsid w:val="00717AF6"/>
    <w:rsid w:val="00720CE7"/>
    <w:rsid w:val="007212D1"/>
    <w:rsid w:val="00722724"/>
    <w:rsid w:val="00724414"/>
    <w:rsid w:val="0072538C"/>
    <w:rsid w:val="00725A64"/>
    <w:rsid w:val="00726083"/>
    <w:rsid w:val="00726C12"/>
    <w:rsid w:val="007278AA"/>
    <w:rsid w:val="00727B7A"/>
    <w:rsid w:val="00730AA5"/>
    <w:rsid w:val="00732EA4"/>
    <w:rsid w:val="00732FAE"/>
    <w:rsid w:val="007334F9"/>
    <w:rsid w:val="00734252"/>
    <w:rsid w:val="007347D5"/>
    <w:rsid w:val="00734DB8"/>
    <w:rsid w:val="007354E3"/>
    <w:rsid w:val="00735CD9"/>
    <w:rsid w:val="00736685"/>
    <w:rsid w:val="00736878"/>
    <w:rsid w:val="0073690C"/>
    <w:rsid w:val="00740DB6"/>
    <w:rsid w:val="00743785"/>
    <w:rsid w:val="00743D2C"/>
    <w:rsid w:val="00743EA8"/>
    <w:rsid w:val="00745F7E"/>
    <w:rsid w:val="00746B40"/>
    <w:rsid w:val="00746BC5"/>
    <w:rsid w:val="00750548"/>
    <w:rsid w:val="00750811"/>
    <w:rsid w:val="00752026"/>
    <w:rsid w:val="0075349C"/>
    <w:rsid w:val="00755F0A"/>
    <w:rsid w:val="00756666"/>
    <w:rsid w:val="0075743E"/>
    <w:rsid w:val="007604B8"/>
    <w:rsid w:val="00761213"/>
    <w:rsid w:val="00761992"/>
    <w:rsid w:val="00762C62"/>
    <w:rsid w:val="007636D3"/>
    <w:rsid w:val="00763E93"/>
    <w:rsid w:val="00764354"/>
    <w:rsid w:val="0076440D"/>
    <w:rsid w:val="007661AC"/>
    <w:rsid w:val="007661AD"/>
    <w:rsid w:val="007668EF"/>
    <w:rsid w:val="0076708D"/>
    <w:rsid w:val="00770009"/>
    <w:rsid w:val="0077097C"/>
    <w:rsid w:val="00771013"/>
    <w:rsid w:val="00771A85"/>
    <w:rsid w:val="007758EB"/>
    <w:rsid w:val="00781C6D"/>
    <w:rsid w:val="00782C45"/>
    <w:rsid w:val="00783BA6"/>
    <w:rsid w:val="007848C4"/>
    <w:rsid w:val="00784E29"/>
    <w:rsid w:val="00785534"/>
    <w:rsid w:val="007868B9"/>
    <w:rsid w:val="00787C4E"/>
    <w:rsid w:val="00787DEB"/>
    <w:rsid w:val="00787E8A"/>
    <w:rsid w:val="00787F17"/>
    <w:rsid w:val="0079242D"/>
    <w:rsid w:val="00796379"/>
    <w:rsid w:val="00796919"/>
    <w:rsid w:val="00796F4F"/>
    <w:rsid w:val="007A0E68"/>
    <w:rsid w:val="007A28E5"/>
    <w:rsid w:val="007A2D22"/>
    <w:rsid w:val="007A3933"/>
    <w:rsid w:val="007A3A0E"/>
    <w:rsid w:val="007A5611"/>
    <w:rsid w:val="007A7DCE"/>
    <w:rsid w:val="007B0F28"/>
    <w:rsid w:val="007B14FB"/>
    <w:rsid w:val="007B18DB"/>
    <w:rsid w:val="007B1B89"/>
    <w:rsid w:val="007B200B"/>
    <w:rsid w:val="007B3A7B"/>
    <w:rsid w:val="007B7055"/>
    <w:rsid w:val="007B7332"/>
    <w:rsid w:val="007C093C"/>
    <w:rsid w:val="007C0A6C"/>
    <w:rsid w:val="007C105C"/>
    <w:rsid w:val="007C4717"/>
    <w:rsid w:val="007C63E7"/>
    <w:rsid w:val="007C6794"/>
    <w:rsid w:val="007C75A6"/>
    <w:rsid w:val="007C7861"/>
    <w:rsid w:val="007C7A55"/>
    <w:rsid w:val="007C7FB3"/>
    <w:rsid w:val="007D0637"/>
    <w:rsid w:val="007D0DF4"/>
    <w:rsid w:val="007D1DC4"/>
    <w:rsid w:val="007D25A8"/>
    <w:rsid w:val="007D277B"/>
    <w:rsid w:val="007D5AD5"/>
    <w:rsid w:val="007D647A"/>
    <w:rsid w:val="007D6D2B"/>
    <w:rsid w:val="007D6D5C"/>
    <w:rsid w:val="007E0929"/>
    <w:rsid w:val="007E0DFF"/>
    <w:rsid w:val="007E0F06"/>
    <w:rsid w:val="007E1503"/>
    <w:rsid w:val="007E3892"/>
    <w:rsid w:val="007E4256"/>
    <w:rsid w:val="007E46E3"/>
    <w:rsid w:val="007E4B0B"/>
    <w:rsid w:val="007E7B64"/>
    <w:rsid w:val="007F058B"/>
    <w:rsid w:val="007F065F"/>
    <w:rsid w:val="007F13A0"/>
    <w:rsid w:val="007F18E3"/>
    <w:rsid w:val="007F1E20"/>
    <w:rsid w:val="007F20FB"/>
    <w:rsid w:val="007F349E"/>
    <w:rsid w:val="007F3599"/>
    <w:rsid w:val="007F57EC"/>
    <w:rsid w:val="007F5AC4"/>
    <w:rsid w:val="007F5E82"/>
    <w:rsid w:val="007F67D5"/>
    <w:rsid w:val="007F6E02"/>
    <w:rsid w:val="007F6F23"/>
    <w:rsid w:val="008003E4"/>
    <w:rsid w:val="0080087E"/>
    <w:rsid w:val="00800968"/>
    <w:rsid w:val="00801DB5"/>
    <w:rsid w:val="00802DC1"/>
    <w:rsid w:val="00803203"/>
    <w:rsid w:val="00803CB7"/>
    <w:rsid w:val="00804BDD"/>
    <w:rsid w:val="00805CAC"/>
    <w:rsid w:val="00807376"/>
    <w:rsid w:val="008075DE"/>
    <w:rsid w:val="00807A85"/>
    <w:rsid w:val="00807B27"/>
    <w:rsid w:val="0081005E"/>
    <w:rsid w:val="00810548"/>
    <w:rsid w:val="00810BF8"/>
    <w:rsid w:val="00810C39"/>
    <w:rsid w:val="00810D2B"/>
    <w:rsid w:val="00811C13"/>
    <w:rsid w:val="0081313F"/>
    <w:rsid w:val="00813FFC"/>
    <w:rsid w:val="00816014"/>
    <w:rsid w:val="00817DC0"/>
    <w:rsid w:val="008211B6"/>
    <w:rsid w:val="008232FA"/>
    <w:rsid w:val="008233FE"/>
    <w:rsid w:val="008243E1"/>
    <w:rsid w:val="00824AE0"/>
    <w:rsid w:val="00825DBE"/>
    <w:rsid w:val="0082654C"/>
    <w:rsid w:val="008266DE"/>
    <w:rsid w:val="00827150"/>
    <w:rsid w:val="00827524"/>
    <w:rsid w:val="00830542"/>
    <w:rsid w:val="0083186E"/>
    <w:rsid w:val="00832B8B"/>
    <w:rsid w:val="00833BB7"/>
    <w:rsid w:val="008344E4"/>
    <w:rsid w:val="008373D4"/>
    <w:rsid w:val="00837AAE"/>
    <w:rsid w:val="008401CE"/>
    <w:rsid w:val="00840B21"/>
    <w:rsid w:val="00840B7F"/>
    <w:rsid w:val="00841331"/>
    <w:rsid w:val="00842642"/>
    <w:rsid w:val="00842EB0"/>
    <w:rsid w:val="008469CC"/>
    <w:rsid w:val="0084716D"/>
    <w:rsid w:val="00847A1B"/>
    <w:rsid w:val="008503E8"/>
    <w:rsid w:val="00850A20"/>
    <w:rsid w:val="00851FAC"/>
    <w:rsid w:val="008521E3"/>
    <w:rsid w:val="00852A67"/>
    <w:rsid w:val="00853CE1"/>
    <w:rsid w:val="00853DB5"/>
    <w:rsid w:val="00854952"/>
    <w:rsid w:val="00855981"/>
    <w:rsid w:val="0085639E"/>
    <w:rsid w:val="00857230"/>
    <w:rsid w:val="00857772"/>
    <w:rsid w:val="0085783C"/>
    <w:rsid w:val="00860FA6"/>
    <w:rsid w:val="008627FE"/>
    <w:rsid w:val="00862A2C"/>
    <w:rsid w:val="00862BF1"/>
    <w:rsid w:val="00863360"/>
    <w:rsid w:val="008636F8"/>
    <w:rsid w:val="00863E6D"/>
    <w:rsid w:val="008646F3"/>
    <w:rsid w:val="00865C4B"/>
    <w:rsid w:val="00870B64"/>
    <w:rsid w:val="00870FF4"/>
    <w:rsid w:val="008714EE"/>
    <w:rsid w:val="008719FC"/>
    <w:rsid w:val="0087255E"/>
    <w:rsid w:val="00872708"/>
    <w:rsid w:val="00873E70"/>
    <w:rsid w:val="00874251"/>
    <w:rsid w:val="00874FAF"/>
    <w:rsid w:val="008773C0"/>
    <w:rsid w:val="00885D84"/>
    <w:rsid w:val="00886FEA"/>
    <w:rsid w:val="00887915"/>
    <w:rsid w:val="008879B5"/>
    <w:rsid w:val="00887BDD"/>
    <w:rsid w:val="00890461"/>
    <w:rsid w:val="00890767"/>
    <w:rsid w:val="00891269"/>
    <w:rsid w:val="00891A26"/>
    <w:rsid w:val="008931C2"/>
    <w:rsid w:val="00894107"/>
    <w:rsid w:val="00894821"/>
    <w:rsid w:val="00895F43"/>
    <w:rsid w:val="0089619D"/>
    <w:rsid w:val="00896567"/>
    <w:rsid w:val="008965C5"/>
    <w:rsid w:val="008969A9"/>
    <w:rsid w:val="00896B9D"/>
    <w:rsid w:val="008970C3"/>
    <w:rsid w:val="008971E3"/>
    <w:rsid w:val="00897C18"/>
    <w:rsid w:val="00897C20"/>
    <w:rsid w:val="00897E09"/>
    <w:rsid w:val="008A2F95"/>
    <w:rsid w:val="008A329A"/>
    <w:rsid w:val="008A3C14"/>
    <w:rsid w:val="008A6D2A"/>
    <w:rsid w:val="008A6DFA"/>
    <w:rsid w:val="008A7FF2"/>
    <w:rsid w:val="008B163C"/>
    <w:rsid w:val="008B1731"/>
    <w:rsid w:val="008B1A73"/>
    <w:rsid w:val="008B3025"/>
    <w:rsid w:val="008B321C"/>
    <w:rsid w:val="008B3C4A"/>
    <w:rsid w:val="008B42B4"/>
    <w:rsid w:val="008B434A"/>
    <w:rsid w:val="008B6987"/>
    <w:rsid w:val="008B69C5"/>
    <w:rsid w:val="008C0607"/>
    <w:rsid w:val="008C096B"/>
    <w:rsid w:val="008C0E6A"/>
    <w:rsid w:val="008C30DE"/>
    <w:rsid w:val="008C315B"/>
    <w:rsid w:val="008C3C1C"/>
    <w:rsid w:val="008D0403"/>
    <w:rsid w:val="008D0565"/>
    <w:rsid w:val="008D0D79"/>
    <w:rsid w:val="008D34BB"/>
    <w:rsid w:val="008D36DF"/>
    <w:rsid w:val="008D3CD7"/>
    <w:rsid w:val="008D4FD8"/>
    <w:rsid w:val="008D62D8"/>
    <w:rsid w:val="008D6AEB"/>
    <w:rsid w:val="008D711E"/>
    <w:rsid w:val="008D7894"/>
    <w:rsid w:val="008D7984"/>
    <w:rsid w:val="008E0700"/>
    <w:rsid w:val="008E1176"/>
    <w:rsid w:val="008E1567"/>
    <w:rsid w:val="008E1634"/>
    <w:rsid w:val="008E1CE8"/>
    <w:rsid w:val="008E1F84"/>
    <w:rsid w:val="008E3628"/>
    <w:rsid w:val="008E4241"/>
    <w:rsid w:val="008E5C55"/>
    <w:rsid w:val="008E5D22"/>
    <w:rsid w:val="008E6A1D"/>
    <w:rsid w:val="008F0E7A"/>
    <w:rsid w:val="008F103E"/>
    <w:rsid w:val="008F11DA"/>
    <w:rsid w:val="008F1396"/>
    <w:rsid w:val="008F20F6"/>
    <w:rsid w:val="008F249A"/>
    <w:rsid w:val="008F39C9"/>
    <w:rsid w:val="008F3D4D"/>
    <w:rsid w:val="008F443E"/>
    <w:rsid w:val="008F4A07"/>
    <w:rsid w:val="008F5B3A"/>
    <w:rsid w:val="008F6968"/>
    <w:rsid w:val="008F6B2B"/>
    <w:rsid w:val="008F741F"/>
    <w:rsid w:val="008F7972"/>
    <w:rsid w:val="008F7CE4"/>
    <w:rsid w:val="00901868"/>
    <w:rsid w:val="00901C8C"/>
    <w:rsid w:val="00902864"/>
    <w:rsid w:val="00902F57"/>
    <w:rsid w:val="00903EC9"/>
    <w:rsid w:val="009045F9"/>
    <w:rsid w:val="00905AEC"/>
    <w:rsid w:val="00905FFF"/>
    <w:rsid w:val="009069AA"/>
    <w:rsid w:val="00910985"/>
    <w:rsid w:val="00913297"/>
    <w:rsid w:val="00913BBF"/>
    <w:rsid w:val="00913CF2"/>
    <w:rsid w:val="009145F5"/>
    <w:rsid w:val="009155E8"/>
    <w:rsid w:val="00915979"/>
    <w:rsid w:val="009171C0"/>
    <w:rsid w:val="0092109B"/>
    <w:rsid w:val="00923FE1"/>
    <w:rsid w:val="0092402E"/>
    <w:rsid w:val="00924771"/>
    <w:rsid w:val="00924D67"/>
    <w:rsid w:val="00924DCB"/>
    <w:rsid w:val="0092533D"/>
    <w:rsid w:val="00926E64"/>
    <w:rsid w:val="009302E0"/>
    <w:rsid w:val="00935979"/>
    <w:rsid w:val="00936268"/>
    <w:rsid w:val="00937804"/>
    <w:rsid w:val="00940321"/>
    <w:rsid w:val="009407C7"/>
    <w:rsid w:val="00941BF8"/>
    <w:rsid w:val="00942B62"/>
    <w:rsid w:val="00943A6F"/>
    <w:rsid w:val="00944318"/>
    <w:rsid w:val="009455FD"/>
    <w:rsid w:val="00945781"/>
    <w:rsid w:val="00945D86"/>
    <w:rsid w:val="00946115"/>
    <w:rsid w:val="00947E5C"/>
    <w:rsid w:val="00950F65"/>
    <w:rsid w:val="00951719"/>
    <w:rsid w:val="009529F5"/>
    <w:rsid w:val="00953152"/>
    <w:rsid w:val="00953B6A"/>
    <w:rsid w:val="009543EE"/>
    <w:rsid w:val="00954C1D"/>
    <w:rsid w:val="00955179"/>
    <w:rsid w:val="009551D8"/>
    <w:rsid w:val="00955C05"/>
    <w:rsid w:val="00956402"/>
    <w:rsid w:val="0095764E"/>
    <w:rsid w:val="00960C28"/>
    <w:rsid w:val="009611D0"/>
    <w:rsid w:val="00961763"/>
    <w:rsid w:val="00962932"/>
    <w:rsid w:val="00962B8E"/>
    <w:rsid w:val="00963FD3"/>
    <w:rsid w:val="00964115"/>
    <w:rsid w:val="00964EFC"/>
    <w:rsid w:val="009679D0"/>
    <w:rsid w:val="00970454"/>
    <w:rsid w:val="009707A9"/>
    <w:rsid w:val="00970FE2"/>
    <w:rsid w:val="0097165D"/>
    <w:rsid w:val="009716A9"/>
    <w:rsid w:val="00972342"/>
    <w:rsid w:val="00974338"/>
    <w:rsid w:val="00974DB9"/>
    <w:rsid w:val="009753CB"/>
    <w:rsid w:val="00975CE3"/>
    <w:rsid w:val="0097623D"/>
    <w:rsid w:val="009774A2"/>
    <w:rsid w:val="0098115A"/>
    <w:rsid w:val="009814C4"/>
    <w:rsid w:val="00981662"/>
    <w:rsid w:val="0098233F"/>
    <w:rsid w:val="00982708"/>
    <w:rsid w:val="009842BE"/>
    <w:rsid w:val="009856FB"/>
    <w:rsid w:val="00985A63"/>
    <w:rsid w:val="009867B3"/>
    <w:rsid w:val="00986A14"/>
    <w:rsid w:val="00987C20"/>
    <w:rsid w:val="00987CFC"/>
    <w:rsid w:val="00987F53"/>
    <w:rsid w:val="00994B02"/>
    <w:rsid w:val="0099592A"/>
    <w:rsid w:val="00995951"/>
    <w:rsid w:val="00996F23"/>
    <w:rsid w:val="00997C73"/>
    <w:rsid w:val="00997F0E"/>
    <w:rsid w:val="009A12BE"/>
    <w:rsid w:val="009A1881"/>
    <w:rsid w:val="009A1A31"/>
    <w:rsid w:val="009A3B3C"/>
    <w:rsid w:val="009A3E7E"/>
    <w:rsid w:val="009A459A"/>
    <w:rsid w:val="009A7772"/>
    <w:rsid w:val="009B0084"/>
    <w:rsid w:val="009B020E"/>
    <w:rsid w:val="009B19B0"/>
    <w:rsid w:val="009B1C5A"/>
    <w:rsid w:val="009B2FBC"/>
    <w:rsid w:val="009B3B25"/>
    <w:rsid w:val="009B41FE"/>
    <w:rsid w:val="009B468E"/>
    <w:rsid w:val="009B4AA0"/>
    <w:rsid w:val="009B4DF0"/>
    <w:rsid w:val="009B7274"/>
    <w:rsid w:val="009B72C3"/>
    <w:rsid w:val="009B7E33"/>
    <w:rsid w:val="009C0A1D"/>
    <w:rsid w:val="009C231C"/>
    <w:rsid w:val="009C24AC"/>
    <w:rsid w:val="009C2B8A"/>
    <w:rsid w:val="009C440C"/>
    <w:rsid w:val="009C4921"/>
    <w:rsid w:val="009C79B1"/>
    <w:rsid w:val="009D0380"/>
    <w:rsid w:val="009D2262"/>
    <w:rsid w:val="009D4190"/>
    <w:rsid w:val="009D48A4"/>
    <w:rsid w:val="009D5157"/>
    <w:rsid w:val="009D586D"/>
    <w:rsid w:val="009D61D4"/>
    <w:rsid w:val="009D6265"/>
    <w:rsid w:val="009D69D2"/>
    <w:rsid w:val="009D7104"/>
    <w:rsid w:val="009D7AF4"/>
    <w:rsid w:val="009E18B3"/>
    <w:rsid w:val="009E23DA"/>
    <w:rsid w:val="009E255C"/>
    <w:rsid w:val="009E2979"/>
    <w:rsid w:val="009E3BFD"/>
    <w:rsid w:val="009E3F04"/>
    <w:rsid w:val="009E6135"/>
    <w:rsid w:val="009E6B9B"/>
    <w:rsid w:val="009E766F"/>
    <w:rsid w:val="009E79DA"/>
    <w:rsid w:val="009F03D6"/>
    <w:rsid w:val="009F2052"/>
    <w:rsid w:val="009F2A01"/>
    <w:rsid w:val="009F4675"/>
    <w:rsid w:val="009F4A16"/>
    <w:rsid w:val="009F57E2"/>
    <w:rsid w:val="009F584C"/>
    <w:rsid w:val="009F6551"/>
    <w:rsid w:val="009F6F89"/>
    <w:rsid w:val="009F70E5"/>
    <w:rsid w:val="009F7E25"/>
    <w:rsid w:val="00A0065E"/>
    <w:rsid w:val="00A00D3F"/>
    <w:rsid w:val="00A01E5E"/>
    <w:rsid w:val="00A02456"/>
    <w:rsid w:val="00A0482B"/>
    <w:rsid w:val="00A0565B"/>
    <w:rsid w:val="00A079BE"/>
    <w:rsid w:val="00A10D53"/>
    <w:rsid w:val="00A11F6F"/>
    <w:rsid w:val="00A12464"/>
    <w:rsid w:val="00A148A4"/>
    <w:rsid w:val="00A17307"/>
    <w:rsid w:val="00A176FB"/>
    <w:rsid w:val="00A20CDC"/>
    <w:rsid w:val="00A21241"/>
    <w:rsid w:val="00A2408C"/>
    <w:rsid w:val="00A2451A"/>
    <w:rsid w:val="00A24752"/>
    <w:rsid w:val="00A24A37"/>
    <w:rsid w:val="00A260F4"/>
    <w:rsid w:val="00A26AF3"/>
    <w:rsid w:val="00A26DCC"/>
    <w:rsid w:val="00A27044"/>
    <w:rsid w:val="00A278F1"/>
    <w:rsid w:val="00A3043E"/>
    <w:rsid w:val="00A31698"/>
    <w:rsid w:val="00A32722"/>
    <w:rsid w:val="00A32ED1"/>
    <w:rsid w:val="00A333D6"/>
    <w:rsid w:val="00A3370A"/>
    <w:rsid w:val="00A35212"/>
    <w:rsid w:val="00A35807"/>
    <w:rsid w:val="00A366CD"/>
    <w:rsid w:val="00A36BC8"/>
    <w:rsid w:val="00A401DF"/>
    <w:rsid w:val="00A40A91"/>
    <w:rsid w:val="00A40F36"/>
    <w:rsid w:val="00A430C6"/>
    <w:rsid w:val="00A43A96"/>
    <w:rsid w:val="00A4514C"/>
    <w:rsid w:val="00A46803"/>
    <w:rsid w:val="00A46CD6"/>
    <w:rsid w:val="00A47211"/>
    <w:rsid w:val="00A51290"/>
    <w:rsid w:val="00A51295"/>
    <w:rsid w:val="00A513DB"/>
    <w:rsid w:val="00A5295B"/>
    <w:rsid w:val="00A55FB3"/>
    <w:rsid w:val="00A5657E"/>
    <w:rsid w:val="00A57F8C"/>
    <w:rsid w:val="00A618AE"/>
    <w:rsid w:val="00A6392A"/>
    <w:rsid w:val="00A65C65"/>
    <w:rsid w:val="00A67776"/>
    <w:rsid w:val="00A67C13"/>
    <w:rsid w:val="00A701EB"/>
    <w:rsid w:val="00A7088E"/>
    <w:rsid w:val="00A71B0D"/>
    <w:rsid w:val="00A7237E"/>
    <w:rsid w:val="00A730B7"/>
    <w:rsid w:val="00A73F3B"/>
    <w:rsid w:val="00A742B1"/>
    <w:rsid w:val="00A7497E"/>
    <w:rsid w:val="00A759E1"/>
    <w:rsid w:val="00A75A93"/>
    <w:rsid w:val="00A763C7"/>
    <w:rsid w:val="00A766F3"/>
    <w:rsid w:val="00A76A7F"/>
    <w:rsid w:val="00A7700A"/>
    <w:rsid w:val="00A771B7"/>
    <w:rsid w:val="00A77A2D"/>
    <w:rsid w:val="00A81D98"/>
    <w:rsid w:val="00A82D38"/>
    <w:rsid w:val="00A82EE4"/>
    <w:rsid w:val="00A84473"/>
    <w:rsid w:val="00A848D1"/>
    <w:rsid w:val="00A85C9D"/>
    <w:rsid w:val="00A901C3"/>
    <w:rsid w:val="00A90516"/>
    <w:rsid w:val="00A9075E"/>
    <w:rsid w:val="00A9077C"/>
    <w:rsid w:val="00A909E4"/>
    <w:rsid w:val="00A90EE0"/>
    <w:rsid w:val="00A94663"/>
    <w:rsid w:val="00A95D40"/>
    <w:rsid w:val="00AA0242"/>
    <w:rsid w:val="00AA1959"/>
    <w:rsid w:val="00AA2866"/>
    <w:rsid w:val="00AA3135"/>
    <w:rsid w:val="00AA3188"/>
    <w:rsid w:val="00AA374D"/>
    <w:rsid w:val="00AA417F"/>
    <w:rsid w:val="00AA4D4B"/>
    <w:rsid w:val="00AA4E2F"/>
    <w:rsid w:val="00AA54E4"/>
    <w:rsid w:val="00AA648D"/>
    <w:rsid w:val="00AA6DFE"/>
    <w:rsid w:val="00AA7F45"/>
    <w:rsid w:val="00AB176D"/>
    <w:rsid w:val="00AB19D2"/>
    <w:rsid w:val="00AB232B"/>
    <w:rsid w:val="00AB3CAB"/>
    <w:rsid w:val="00AB4A22"/>
    <w:rsid w:val="00AB5421"/>
    <w:rsid w:val="00AB5F77"/>
    <w:rsid w:val="00AB7BA0"/>
    <w:rsid w:val="00AC149C"/>
    <w:rsid w:val="00AC15A8"/>
    <w:rsid w:val="00AC260C"/>
    <w:rsid w:val="00AC2D5E"/>
    <w:rsid w:val="00AC31AB"/>
    <w:rsid w:val="00AC322C"/>
    <w:rsid w:val="00AC3909"/>
    <w:rsid w:val="00AC3B5D"/>
    <w:rsid w:val="00AC3BF9"/>
    <w:rsid w:val="00AC3FFC"/>
    <w:rsid w:val="00AC4555"/>
    <w:rsid w:val="00AC5571"/>
    <w:rsid w:val="00AC5ABC"/>
    <w:rsid w:val="00AD0285"/>
    <w:rsid w:val="00AD0B29"/>
    <w:rsid w:val="00AD32C4"/>
    <w:rsid w:val="00AD34A2"/>
    <w:rsid w:val="00AD4558"/>
    <w:rsid w:val="00AD4577"/>
    <w:rsid w:val="00AD54A0"/>
    <w:rsid w:val="00AD6D08"/>
    <w:rsid w:val="00AD7936"/>
    <w:rsid w:val="00AE06CF"/>
    <w:rsid w:val="00AE1319"/>
    <w:rsid w:val="00AE286A"/>
    <w:rsid w:val="00AE3DB9"/>
    <w:rsid w:val="00AE472F"/>
    <w:rsid w:val="00AE4904"/>
    <w:rsid w:val="00AE5A58"/>
    <w:rsid w:val="00AE5D99"/>
    <w:rsid w:val="00AE6EE0"/>
    <w:rsid w:val="00AE7363"/>
    <w:rsid w:val="00AE7F7B"/>
    <w:rsid w:val="00AF0295"/>
    <w:rsid w:val="00AF02F2"/>
    <w:rsid w:val="00AF1308"/>
    <w:rsid w:val="00AF3B7A"/>
    <w:rsid w:val="00AF47E5"/>
    <w:rsid w:val="00AF7A63"/>
    <w:rsid w:val="00B00F37"/>
    <w:rsid w:val="00B01607"/>
    <w:rsid w:val="00B044A1"/>
    <w:rsid w:val="00B06C08"/>
    <w:rsid w:val="00B07074"/>
    <w:rsid w:val="00B074BF"/>
    <w:rsid w:val="00B10FAB"/>
    <w:rsid w:val="00B12E15"/>
    <w:rsid w:val="00B14B8D"/>
    <w:rsid w:val="00B1564F"/>
    <w:rsid w:val="00B17081"/>
    <w:rsid w:val="00B20685"/>
    <w:rsid w:val="00B20883"/>
    <w:rsid w:val="00B22981"/>
    <w:rsid w:val="00B230CE"/>
    <w:rsid w:val="00B2372C"/>
    <w:rsid w:val="00B23E12"/>
    <w:rsid w:val="00B23EE3"/>
    <w:rsid w:val="00B24342"/>
    <w:rsid w:val="00B24634"/>
    <w:rsid w:val="00B266C8"/>
    <w:rsid w:val="00B267A9"/>
    <w:rsid w:val="00B26D54"/>
    <w:rsid w:val="00B273BB"/>
    <w:rsid w:val="00B27813"/>
    <w:rsid w:val="00B2796A"/>
    <w:rsid w:val="00B3168C"/>
    <w:rsid w:val="00B32ADA"/>
    <w:rsid w:val="00B33E52"/>
    <w:rsid w:val="00B364AF"/>
    <w:rsid w:val="00B36515"/>
    <w:rsid w:val="00B41442"/>
    <w:rsid w:val="00B41C61"/>
    <w:rsid w:val="00B4235D"/>
    <w:rsid w:val="00B42ADD"/>
    <w:rsid w:val="00B43AFA"/>
    <w:rsid w:val="00B4437C"/>
    <w:rsid w:val="00B44946"/>
    <w:rsid w:val="00B44D30"/>
    <w:rsid w:val="00B46A42"/>
    <w:rsid w:val="00B473E2"/>
    <w:rsid w:val="00B50BF0"/>
    <w:rsid w:val="00B51B29"/>
    <w:rsid w:val="00B5244D"/>
    <w:rsid w:val="00B53C23"/>
    <w:rsid w:val="00B543CF"/>
    <w:rsid w:val="00B54563"/>
    <w:rsid w:val="00B549A5"/>
    <w:rsid w:val="00B55131"/>
    <w:rsid w:val="00B5608F"/>
    <w:rsid w:val="00B5729C"/>
    <w:rsid w:val="00B57674"/>
    <w:rsid w:val="00B62EA0"/>
    <w:rsid w:val="00B63E3A"/>
    <w:rsid w:val="00B647BE"/>
    <w:rsid w:val="00B64940"/>
    <w:rsid w:val="00B64C4F"/>
    <w:rsid w:val="00B66077"/>
    <w:rsid w:val="00B661D1"/>
    <w:rsid w:val="00B6656D"/>
    <w:rsid w:val="00B6676C"/>
    <w:rsid w:val="00B66A94"/>
    <w:rsid w:val="00B67236"/>
    <w:rsid w:val="00B7280F"/>
    <w:rsid w:val="00B748C3"/>
    <w:rsid w:val="00B74E1A"/>
    <w:rsid w:val="00B75C4E"/>
    <w:rsid w:val="00B76758"/>
    <w:rsid w:val="00B771AE"/>
    <w:rsid w:val="00B77469"/>
    <w:rsid w:val="00B807D6"/>
    <w:rsid w:val="00B8103F"/>
    <w:rsid w:val="00B81D6A"/>
    <w:rsid w:val="00B842CB"/>
    <w:rsid w:val="00B8493A"/>
    <w:rsid w:val="00B84991"/>
    <w:rsid w:val="00B84BA5"/>
    <w:rsid w:val="00B8512F"/>
    <w:rsid w:val="00B8523C"/>
    <w:rsid w:val="00B8693F"/>
    <w:rsid w:val="00B8723D"/>
    <w:rsid w:val="00B879EF"/>
    <w:rsid w:val="00B90C84"/>
    <w:rsid w:val="00B90D3F"/>
    <w:rsid w:val="00B9151D"/>
    <w:rsid w:val="00B9158F"/>
    <w:rsid w:val="00B91E20"/>
    <w:rsid w:val="00B9227A"/>
    <w:rsid w:val="00B93666"/>
    <w:rsid w:val="00B93F8B"/>
    <w:rsid w:val="00B94B64"/>
    <w:rsid w:val="00B94E2C"/>
    <w:rsid w:val="00B95D6E"/>
    <w:rsid w:val="00B9650D"/>
    <w:rsid w:val="00BA08B3"/>
    <w:rsid w:val="00BA1820"/>
    <w:rsid w:val="00BA1CC4"/>
    <w:rsid w:val="00BA25FE"/>
    <w:rsid w:val="00BA289B"/>
    <w:rsid w:val="00BA34DA"/>
    <w:rsid w:val="00BA5910"/>
    <w:rsid w:val="00BA5EED"/>
    <w:rsid w:val="00BA605C"/>
    <w:rsid w:val="00BA6B56"/>
    <w:rsid w:val="00BA6C0B"/>
    <w:rsid w:val="00BB0DF9"/>
    <w:rsid w:val="00BB1EE7"/>
    <w:rsid w:val="00BB2FC2"/>
    <w:rsid w:val="00BB3855"/>
    <w:rsid w:val="00BB61D7"/>
    <w:rsid w:val="00BB6E2B"/>
    <w:rsid w:val="00BB7355"/>
    <w:rsid w:val="00BB7368"/>
    <w:rsid w:val="00BB7FC6"/>
    <w:rsid w:val="00BC1C48"/>
    <w:rsid w:val="00BC357D"/>
    <w:rsid w:val="00BC4BBD"/>
    <w:rsid w:val="00BC511F"/>
    <w:rsid w:val="00BC58BC"/>
    <w:rsid w:val="00BC6932"/>
    <w:rsid w:val="00BC7581"/>
    <w:rsid w:val="00BD1417"/>
    <w:rsid w:val="00BD177E"/>
    <w:rsid w:val="00BD190C"/>
    <w:rsid w:val="00BD191A"/>
    <w:rsid w:val="00BD214A"/>
    <w:rsid w:val="00BD2507"/>
    <w:rsid w:val="00BD2D72"/>
    <w:rsid w:val="00BD31D1"/>
    <w:rsid w:val="00BD4A7C"/>
    <w:rsid w:val="00BD4E6F"/>
    <w:rsid w:val="00BD5023"/>
    <w:rsid w:val="00BE17DA"/>
    <w:rsid w:val="00BE17F4"/>
    <w:rsid w:val="00BE4611"/>
    <w:rsid w:val="00BE5404"/>
    <w:rsid w:val="00BE5EAB"/>
    <w:rsid w:val="00BE6412"/>
    <w:rsid w:val="00BE71DF"/>
    <w:rsid w:val="00BF03E7"/>
    <w:rsid w:val="00BF09A8"/>
    <w:rsid w:val="00BF14F8"/>
    <w:rsid w:val="00BF172D"/>
    <w:rsid w:val="00BF210C"/>
    <w:rsid w:val="00BF3C0F"/>
    <w:rsid w:val="00BF5084"/>
    <w:rsid w:val="00BF55AE"/>
    <w:rsid w:val="00BF6A22"/>
    <w:rsid w:val="00BF7050"/>
    <w:rsid w:val="00BF7CEA"/>
    <w:rsid w:val="00C00946"/>
    <w:rsid w:val="00C011C4"/>
    <w:rsid w:val="00C017F4"/>
    <w:rsid w:val="00C025DF"/>
    <w:rsid w:val="00C02A8D"/>
    <w:rsid w:val="00C06FD6"/>
    <w:rsid w:val="00C07336"/>
    <w:rsid w:val="00C108CF"/>
    <w:rsid w:val="00C111B0"/>
    <w:rsid w:val="00C11584"/>
    <w:rsid w:val="00C1252C"/>
    <w:rsid w:val="00C1275C"/>
    <w:rsid w:val="00C12D2E"/>
    <w:rsid w:val="00C13434"/>
    <w:rsid w:val="00C15AC8"/>
    <w:rsid w:val="00C17523"/>
    <w:rsid w:val="00C20406"/>
    <w:rsid w:val="00C231AB"/>
    <w:rsid w:val="00C23B6C"/>
    <w:rsid w:val="00C2430C"/>
    <w:rsid w:val="00C254DE"/>
    <w:rsid w:val="00C2574F"/>
    <w:rsid w:val="00C259AF"/>
    <w:rsid w:val="00C27308"/>
    <w:rsid w:val="00C27AAF"/>
    <w:rsid w:val="00C31BF4"/>
    <w:rsid w:val="00C320EE"/>
    <w:rsid w:val="00C3286B"/>
    <w:rsid w:val="00C328BB"/>
    <w:rsid w:val="00C32EE1"/>
    <w:rsid w:val="00C34642"/>
    <w:rsid w:val="00C36CBE"/>
    <w:rsid w:val="00C40079"/>
    <w:rsid w:val="00C40126"/>
    <w:rsid w:val="00C40598"/>
    <w:rsid w:val="00C40782"/>
    <w:rsid w:val="00C40ABC"/>
    <w:rsid w:val="00C42791"/>
    <w:rsid w:val="00C42975"/>
    <w:rsid w:val="00C43892"/>
    <w:rsid w:val="00C43F6A"/>
    <w:rsid w:val="00C44708"/>
    <w:rsid w:val="00C45942"/>
    <w:rsid w:val="00C46371"/>
    <w:rsid w:val="00C4644B"/>
    <w:rsid w:val="00C46897"/>
    <w:rsid w:val="00C506FA"/>
    <w:rsid w:val="00C53148"/>
    <w:rsid w:val="00C60A71"/>
    <w:rsid w:val="00C61313"/>
    <w:rsid w:val="00C61F08"/>
    <w:rsid w:val="00C625E6"/>
    <w:rsid w:val="00C63031"/>
    <w:rsid w:val="00C636D8"/>
    <w:rsid w:val="00C63950"/>
    <w:rsid w:val="00C655CE"/>
    <w:rsid w:val="00C65769"/>
    <w:rsid w:val="00C65850"/>
    <w:rsid w:val="00C66E13"/>
    <w:rsid w:val="00C700E8"/>
    <w:rsid w:val="00C721BC"/>
    <w:rsid w:val="00C739A8"/>
    <w:rsid w:val="00C73EA9"/>
    <w:rsid w:val="00C74FDA"/>
    <w:rsid w:val="00C75617"/>
    <w:rsid w:val="00C774D7"/>
    <w:rsid w:val="00C77F1D"/>
    <w:rsid w:val="00C819CE"/>
    <w:rsid w:val="00C844F7"/>
    <w:rsid w:val="00C84693"/>
    <w:rsid w:val="00C84840"/>
    <w:rsid w:val="00C86922"/>
    <w:rsid w:val="00C869F2"/>
    <w:rsid w:val="00C9010D"/>
    <w:rsid w:val="00C92F04"/>
    <w:rsid w:val="00C930D4"/>
    <w:rsid w:val="00C933CD"/>
    <w:rsid w:val="00C93C97"/>
    <w:rsid w:val="00C93CE7"/>
    <w:rsid w:val="00C95491"/>
    <w:rsid w:val="00C96AB4"/>
    <w:rsid w:val="00CA0145"/>
    <w:rsid w:val="00CA12D4"/>
    <w:rsid w:val="00CA17A0"/>
    <w:rsid w:val="00CA2C70"/>
    <w:rsid w:val="00CA3D06"/>
    <w:rsid w:val="00CA41B3"/>
    <w:rsid w:val="00CA4C9D"/>
    <w:rsid w:val="00CA75BE"/>
    <w:rsid w:val="00CA7B51"/>
    <w:rsid w:val="00CB136A"/>
    <w:rsid w:val="00CB1B9F"/>
    <w:rsid w:val="00CB2617"/>
    <w:rsid w:val="00CB29A5"/>
    <w:rsid w:val="00CB2A0C"/>
    <w:rsid w:val="00CB3871"/>
    <w:rsid w:val="00CB5671"/>
    <w:rsid w:val="00CB5CFC"/>
    <w:rsid w:val="00CB789D"/>
    <w:rsid w:val="00CC1320"/>
    <w:rsid w:val="00CC1339"/>
    <w:rsid w:val="00CC163D"/>
    <w:rsid w:val="00CC1944"/>
    <w:rsid w:val="00CC2053"/>
    <w:rsid w:val="00CC216F"/>
    <w:rsid w:val="00CC22E6"/>
    <w:rsid w:val="00CC3819"/>
    <w:rsid w:val="00CC3AF3"/>
    <w:rsid w:val="00CC4050"/>
    <w:rsid w:val="00CC5FCD"/>
    <w:rsid w:val="00CC62DC"/>
    <w:rsid w:val="00CD02B4"/>
    <w:rsid w:val="00CD1808"/>
    <w:rsid w:val="00CD3245"/>
    <w:rsid w:val="00CD4870"/>
    <w:rsid w:val="00CD5AED"/>
    <w:rsid w:val="00CD63B2"/>
    <w:rsid w:val="00CD69B6"/>
    <w:rsid w:val="00CE0E7C"/>
    <w:rsid w:val="00CE0F03"/>
    <w:rsid w:val="00CE0F77"/>
    <w:rsid w:val="00CE12D7"/>
    <w:rsid w:val="00CE22E4"/>
    <w:rsid w:val="00CE2767"/>
    <w:rsid w:val="00CE4AEB"/>
    <w:rsid w:val="00CE4DB6"/>
    <w:rsid w:val="00CE50EB"/>
    <w:rsid w:val="00CE5451"/>
    <w:rsid w:val="00CE54DA"/>
    <w:rsid w:val="00CE5723"/>
    <w:rsid w:val="00CE5C47"/>
    <w:rsid w:val="00CE6965"/>
    <w:rsid w:val="00CE6F01"/>
    <w:rsid w:val="00CE716F"/>
    <w:rsid w:val="00CE75A5"/>
    <w:rsid w:val="00CF0A39"/>
    <w:rsid w:val="00CF0BB9"/>
    <w:rsid w:val="00CF4B82"/>
    <w:rsid w:val="00CF63B4"/>
    <w:rsid w:val="00CF728A"/>
    <w:rsid w:val="00D00B17"/>
    <w:rsid w:val="00D01302"/>
    <w:rsid w:val="00D013BD"/>
    <w:rsid w:val="00D02F06"/>
    <w:rsid w:val="00D034B6"/>
    <w:rsid w:val="00D04478"/>
    <w:rsid w:val="00D049AE"/>
    <w:rsid w:val="00D054F8"/>
    <w:rsid w:val="00D05E13"/>
    <w:rsid w:val="00D0683C"/>
    <w:rsid w:val="00D0760A"/>
    <w:rsid w:val="00D102C2"/>
    <w:rsid w:val="00D12176"/>
    <w:rsid w:val="00D12201"/>
    <w:rsid w:val="00D1248A"/>
    <w:rsid w:val="00D15C6B"/>
    <w:rsid w:val="00D16243"/>
    <w:rsid w:val="00D1688B"/>
    <w:rsid w:val="00D16ECD"/>
    <w:rsid w:val="00D177DD"/>
    <w:rsid w:val="00D21063"/>
    <w:rsid w:val="00D21B13"/>
    <w:rsid w:val="00D220E3"/>
    <w:rsid w:val="00D22121"/>
    <w:rsid w:val="00D224DA"/>
    <w:rsid w:val="00D23390"/>
    <w:rsid w:val="00D25D5E"/>
    <w:rsid w:val="00D25D89"/>
    <w:rsid w:val="00D26198"/>
    <w:rsid w:val="00D279D6"/>
    <w:rsid w:val="00D30740"/>
    <w:rsid w:val="00D30DCA"/>
    <w:rsid w:val="00D31544"/>
    <w:rsid w:val="00D32A7D"/>
    <w:rsid w:val="00D337BE"/>
    <w:rsid w:val="00D352BF"/>
    <w:rsid w:val="00D37877"/>
    <w:rsid w:val="00D41A6C"/>
    <w:rsid w:val="00D41DC0"/>
    <w:rsid w:val="00D41EB8"/>
    <w:rsid w:val="00D420DB"/>
    <w:rsid w:val="00D4232D"/>
    <w:rsid w:val="00D42667"/>
    <w:rsid w:val="00D42FA8"/>
    <w:rsid w:val="00D433E6"/>
    <w:rsid w:val="00D4365B"/>
    <w:rsid w:val="00D4391A"/>
    <w:rsid w:val="00D44335"/>
    <w:rsid w:val="00D4489A"/>
    <w:rsid w:val="00D45A1C"/>
    <w:rsid w:val="00D45AF2"/>
    <w:rsid w:val="00D461A2"/>
    <w:rsid w:val="00D47B71"/>
    <w:rsid w:val="00D47BF9"/>
    <w:rsid w:val="00D5089A"/>
    <w:rsid w:val="00D50CE3"/>
    <w:rsid w:val="00D52497"/>
    <w:rsid w:val="00D528A2"/>
    <w:rsid w:val="00D52ADD"/>
    <w:rsid w:val="00D54120"/>
    <w:rsid w:val="00D54F77"/>
    <w:rsid w:val="00D56021"/>
    <w:rsid w:val="00D57592"/>
    <w:rsid w:val="00D6132C"/>
    <w:rsid w:val="00D626B8"/>
    <w:rsid w:val="00D63146"/>
    <w:rsid w:val="00D632D6"/>
    <w:rsid w:val="00D65976"/>
    <w:rsid w:val="00D67335"/>
    <w:rsid w:val="00D67D7F"/>
    <w:rsid w:val="00D67D82"/>
    <w:rsid w:val="00D700B6"/>
    <w:rsid w:val="00D70246"/>
    <w:rsid w:val="00D7098D"/>
    <w:rsid w:val="00D70F05"/>
    <w:rsid w:val="00D71C8B"/>
    <w:rsid w:val="00D72048"/>
    <w:rsid w:val="00D725BC"/>
    <w:rsid w:val="00D72D1C"/>
    <w:rsid w:val="00D73606"/>
    <w:rsid w:val="00D75839"/>
    <w:rsid w:val="00D759F8"/>
    <w:rsid w:val="00D75A2D"/>
    <w:rsid w:val="00D76F32"/>
    <w:rsid w:val="00D80C06"/>
    <w:rsid w:val="00D80C5A"/>
    <w:rsid w:val="00D8116D"/>
    <w:rsid w:val="00D84219"/>
    <w:rsid w:val="00D85186"/>
    <w:rsid w:val="00D90123"/>
    <w:rsid w:val="00D9039F"/>
    <w:rsid w:val="00D90904"/>
    <w:rsid w:val="00D91C15"/>
    <w:rsid w:val="00D947A4"/>
    <w:rsid w:val="00D94D86"/>
    <w:rsid w:val="00D95027"/>
    <w:rsid w:val="00D9559A"/>
    <w:rsid w:val="00D956C9"/>
    <w:rsid w:val="00D959ED"/>
    <w:rsid w:val="00D962F1"/>
    <w:rsid w:val="00D97141"/>
    <w:rsid w:val="00D97371"/>
    <w:rsid w:val="00D978D6"/>
    <w:rsid w:val="00D97EB4"/>
    <w:rsid w:val="00D97F54"/>
    <w:rsid w:val="00DA174E"/>
    <w:rsid w:val="00DA1903"/>
    <w:rsid w:val="00DA1968"/>
    <w:rsid w:val="00DA3ACE"/>
    <w:rsid w:val="00DA3BC2"/>
    <w:rsid w:val="00DA3C3B"/>
    <w:rsid w:val="00DA3D87"/>
    <w:rsid w:val="00DA60C3"/>
    <w:rsid w:val="00DB2F3E"/>
    <w:rsid w:val="00DB4FB2"/>
    <w:rsid w:val="00DB5822"/>
    <w:rsid w:val="00DB620C"/>
    <w:rsid w:val="00DB672A"/>
    <w:rsid w:val="00DC0417"/>
    <w:rsid w:val="00DC102C"/>
    <w:rsid w:val="00DC175B"/>
    <w:rsid w:val="00DC1DD4"/>
    <w:rsid w:val="00DC3316"/>
    <w:rsid w:val="00DC3704"/>
    <w:rsid w:val="00DC42F3"/>
    <w:rsid w:val="00DC5CBF"/>
    <w:rsid w:val="00DC5FF5"/>
    <w:rsid w:val="00DC655B"/>
    <w:rsid w:val="00DD0A4E"/>
    <w:rsid w:val="00DD10CB"/>
    <w:rsid w:val="00DD23D4"/>
    <w:rsid w:val="00DD25BE"/>
    <w:rsid w:val="00DD2CD1"/>
    <w:rsid w:val="00DD2E0D"/>
    <w:rsid w:val="00DD3068"/>
    <w:rsid w:val="00DD3105"/>
    <w:rsid w:val="00DD61B6"/>
    <w:rsid w:val="00DD738A"/>
    <w:rsid w:val="00DE2A3C"/>
    <w:rsid w:val="00DE3012"/>
    <w:rsid w:val="00DE31E7"/>
    <w:rsid w:val="00DE3A73"/>
    <w:rsid w:val="00DE4D34"/>
    <w:rsid w:val="00DE513E"/>
    <w:rsid w:val="00DE5BEC"/>
    <w:rsid w:val="00DE69EB"/>
    <w:rsid w:val="00DE6E36"/>
    <w:rsid w:val="00DE7C57"/>
    <w:rsid w:val="00DE7EE9"/>
    <w:rsid w:val="00DF008E"/>
    <w:rsid w:val="00DF05B7"/>
    <w:rsid w:val="00DF09FA"/>
    <w:rsid w:val="00DF13DB"/>
    <w:rsid w:val="00DF1615"/>
    <w:rsid w:val="00DF19DC"/>
    <w:rsid w:val="00DF1C43"/>
    <w:rsid w:val="00DF1C59"/>
    <w:rsid w:val="00DF26ED"/>
    <w:rsid w:val="00DF2B44"/>
    <w:rsid w:val="00DF3C79"/>
    <w:rsid w:val="00DF3EF9"/>
    <w:rsid w:val="00DF43E4"/>
    <w:rsid w:val="00DF53F5"/>
    <w:rsid w:val="00DF556A"/>
    <w:rsid w:val="00DF581B"/>
    <w:rsid w:val="00DF5B9D"/>
    <w:rsid w:val="00DF61AE"/>
    <w:rsid w:val="00DF6C6F"/>
    <w:rsid w:val="00DF75A1"/>
    <w:rsid w:val="00E00241"/>
    <w:rsid w:val="00E0197A"/>
    <w:rsid w:val="00E03E36"/>
    <w:rsid w:val="00E04137"/>
    <w:rsid w:val="00E041FD"/>
    <w:rsid w:val="00E04243"/>
    <w:rsid w:val="00E04DB0"/>
    <w:rsid w:val="00E05FB8"/>
    <w:rsid w:val="00E069EF"/>
    <w:rsid w:val="00E0766D"/>
    <w:rsid w:val="00E10307"/>
    <w:rsid w:val="00E11036"/>
    <w:rsid w:val="00E148C1"/>
    <w:rsid w:val="00E15D60"/>
    <w:rsid w:val="00E15FC1"/>
    <w:rsid w:val="00E200D9"/>
    <w:rsid w:val="00E20663"/>
    <w:rsid w:val="00E209F7"/>
    <w:rsid w:val="00E20DFB"/>
    <w:rsid w:val="00E21492"/>
    <w:rsid w:val="00E21522"/>
    <w:rsid w:val="00E21FFA"/>
    <w:rsid w:val="00E22E17"/>
    <w:rsid w:val="00E236BC"/>
    <w:rsid w:val="00E239F1"/>
    <w:rsid w:val="00E24AE6"/>
    <w:rsid w:val="00E255CF"/>
    <w:rsid w:val="00E276D2"/>
    <w:rsid w:val="00E27BF8"/>
    <w:rsid w:val="00E30793"/>
    <w:rsid w:val="00E316BD"/>
    <w:rsid w:val="00E32C80"/>
    <w:rsid w:val="00E32D15"/>
    <w:rsid w:val="00E34991"/>
    <w:rsid w:val="00E35CCF"/>
    <w:rsid w:val="00E363DE"/>
    <w:rsid w:val="00E36411"/>
    <w:rsid w:val="00E369A2"/>
    <w:rsid w:val="00E36AE5"/>
    <w:rsid w:val="00E3750F"/>
    <w:rsid w:val="00E37AF5"/>
    <w:rsid w:val="00E37FB9"/>
    <w:rsid w:val="00E404EF"/>
    <w:rsid w:val="00E40BBF"/>
    <w:rsid w:val="00E40F53"/>
    <w:rsid w:val="00E41A53"/>
    <w:rsid w:val="00E429BE"/>
    <w:rsid w:val="00E4307F"/>
    <w:rsid w:val="00E4426F"/>
    <w:rsid w:val="00E44DFD"/>
    <w:rsid w:val="00E451F2"/>
    <w:rsid w:val="00E45EC1"/>
    <w:rsid w:val="00E465B3"/>
    <w:rsid w:val="00E46F22"/>
    <w:rsid w:val="00E470D0"/>
    <w:rsid w:val="00E471B8"/>
    <w:rsid w:val="00E478C9"/>
    <w:rsid w:val="00E51653"/>
    <w:rsid w:val="00E54078"/>
    <w:rsid w:val="00E54A7C"/>
    <w:rsid w:val="00E56241"/>
    <w:rsid w:val="00E56DF6"/>
    <w:rsid w:val="00E57CBE"/>
    <w:rsid w:val="00E60653"/>
    <w:rsid w:val="00E625A2"/>
    <w:rsid w:val="00E628F2"/>
    <w:rsid w:val="00E62BFA"/>
    <w:rsid w:val="00E6315E"/>
    <w:rsid w:val="00E64DCB"/>
    <w:rsid w:val="00E664D3"/>
    <w:rsid w:val="00E66AC7"/>
    <w:rsid w:val="00E704B2"/>
    <w:rsid w:val="00E708A0"/>
    <w:rsid w:val="00E70919"/>
    <w:rsid w:val="00E732D3"/>
    <w:rsid w:val="00E7445A"/>
    <w:rsid w:val="00E7467C"/>
    <w:rsid w:val="00E75421"/>
    <w:rsid w:val="00E77719"/>
    <w:rsid w:val="00E77C7F"/>
    <w:rsid w:val="00E80C10"/>
    <w:rsid w:val="00E816D3"/>
    <w:rsid w:val="00E83B30"/>
    <w:rsid w:val="00E8430D"/>
    <w:rsid w:val="00E857DE"/>
    <w:rsid w:val="00E858AF"/>
    <w:rsid w:val="00E85A35"/>
    <w:rsid w:val="00E85A76"/>
    <w:rsid w:val="00E8714F"/>
    <w:rsid w:val="00E877D5"/>
    <w:rsid w:val="00E91BD0"/>
    <w:rsid w:val="00E932CD"/>
    <w:rsid w:val="00E93CFD"/>
    <w:rsid w:val="00E94BD5"/>
    <w:rsid w:val="00E95411"/>
    <w:rsid w:val="00E9542C"/>
    <w:rsid w:val="00E96AF9"/>
    <w:rsid w:val="00EA001F"/>
    <w:rsid w:val="00EA1348"/>
    <w:rsid w:val="00EA136F"/>
    <w:rsid w:val="00EA27D2"/>
    <w:rsid w:val="00EA3A6D"/>
    <w:rsid w:val="00EA440F"/>
    <w:rsid w:val="00EA4B7E"/>
    <w:rsid w:val="00EA4B85"/>
    <w:rsid w:val="00EA4DED"/>
    <w:rsid w:val="00EA5286"/>
    <w:rsid w:val="00EA5641"/>
    <w:rsid w:val="00EA74D3"/>
    <w:rsid w:val="00EA7621"/>
    <w:rsid w:val="00EA78EB"/>
    <w:rsid w:val="00EB02A7"/>
    <w:rsid w:val="00EB02D6"/>
    <w:rsid w:val="00EB06E7"/>
    <w:rsid w:val="00EB1057"/>
    <w:rsid w:val="00EB15F7"/>
    <w:rsid w:val="00EB1AC6"/>
    <w:rsid w:val="00EB261A"/>
    <w:rsid w:val="00EB2982"/>
    <w:rsid w:val="00EB34DC"/>
    <w:rsid w:val="00EB3B5A"/>
    <w:rsid w:val="00EB41F9"/>
    <w:rsid w:val="00EB4DE0"/>
    <w:rsid w:val="00EB5181"/>
    <w:rsid w:val="00EB5B38"/>
    <w:rsid w:val="00EB784D"/>
    <w:rsid w:val="00EC0132"/>
    <w:rsid w:val="00EC1290"/>
    <w:rsid w:val="00EC41EF"/>
    <w:rsid w:val="00EC4C44"/>
    <w:rsid w:val="00EC7037"/>
    <w:rsid w:val="00EC703B"/>
    <w:rsid w:val="00EC709D"/>
    <w:rsid w:val="00EC72A1"/>
    <w:rsid w:val="00ED111F"/>
    <w:rsid w:val="00ED1EA6"/>
    <w:rsid w:val="00ED30DA"/>
    <w:rsid w:val="00ED3BEB"/>
    <w:rsid w:val="00ED6DB9"/>
    <w:rsid w:val="00ED6F3D"/>
    <w:rsid w:val="00ED722D"/>
    <w:rsid w:val="00ED78FA"/>
    <w:rsid w:val="00EE0576"/>
    <w:rsid w:val="00EE09E0"/>
    <w:rsid w:val="00EE1293"/>
    <w:rsid w:val="00EE12ED"/>
    <w:rsid w:val="00EE4FBF"/>
    <w:rsid w:val="00EE5021"/>
    <w:rsid w:val="00EE54C6"/>
    <w:rsid w:val="00EE574D"/>
    <w:rsid w:val="00EE5B49"/>
    <w:rsid w:val="00EE7EC0"/>
    <w:rsid w:val="00EF0B28"/>
    <w:rsid w:val="00EF0F1E"/>
    <w:rsid w:val="00EF235D"/>
    <w:rsid w:val="00EF27C3"/>
    <w:rsid w:val="00EF2963"/>
    <w:rsid w:val="00EF2C8A"/>
    <w:rsid w:val="00EF3775"/>
    <w:rsid w:val="00EF42FF"/>
    <w:rsid w:val="00EF56DA"/>
    <w:rsid w:val="00EF6456"/>
    <w:rsid w:val="00EF7224"/>
    <w:rsid w:val="00EF75C1"/>
    <w:rsid w:val="00F0020A"/>
    <w:rsid w:val="00F00370"/>
    <w:rsid w:val="00F0037F"/>
    <w:rsid w:val="00F00BB0"/>
    <w:rsid w:val="00F0111E"/>
    <w:rsid w:val="00F01705"/>
    <w:rsid w:val="00F038BE"/>
    <w:rsid w:val="00F04A43"/>
    <w:rsid w:val="00F04C3F"/>
    <w:rsid w:val="00F056FB"/>
    <w:rsid w:val="00F06A43"/>
    <w:rsid w:val="00F0707B"/>
    <w:rsid w:val="00F07CF1"/>
    <w:rsid w:val="00F1048E"/>
    <w:rsid w:val="00F10C3A"/>
    <w:rsid w:val="00F12A8B"/>
    <w:rsid w:val="00F12AFF"/>
    <w:rsid w:val="00F1321C"/>
    <w:rsid w:val="00F14152"/>
    <w:rsid w:val="00F1564D"/>
    <w:rsid w:val="00F15F23"/>
    <w:rsid w:val="00F1630B"/>
    <w:rsid w:val="00F1718B"/>
    <w:rsid w:val="00F21491"/>
    <w:rsid w:val="00F214E8"/>
    <w:rsid w:val="00F220C3"/>
    <w:rsid w:val="00F22C35"/>
    <w:rsid w:val="00F230F3"/>
    <w:rsid w:val="00F236E2"/>
    <w:rsid w:val="00F2634A"/>
    <w:rsid w:val="00F265B6"/>
    <w:rsid w:val="00F26984"/>
    <w:rsid w:val="00F3023D"/>
    <w:rsid w:val="00F3136B"/>
    <w:rsid w:val="00F32388"/>
    <w:rsid w:val="00F3364D"/>
    <w:rsid w:val="00F339C0"/>
    <w:rsid w:val="00F34F29"/>
    <w:rsid w:val="00F3506B"/>
    <w:rsid w:val="00F368F8"/>
    <w:rsid w:val="00F36B32"/>
    <w:rsid w:val="00F371E7"/>
    <w:rsid w:val="00F4006B"/>
    <w:rsid w:val="00F41AC5"/>
    <w:rsid w:val="00F43167"/>
    <w:rsid w:val="00F438E4"/>
    <w:rsid w:val="00F4422C"/>
    <w:rsid w:val="00F443DD"/>
    <w:rsid w:val="00F44487"/>
    <w:rsid w:val="00F4491B"/>
    <w:rsid w:val="00F46723"/>
    <w:rsid w:val="00F46C0F"/>
    <w:rsid w:val="00F53BA1"/>
    <w:rsid w:val="00F53E49"/>
    <w:rsid w:val="00F565FD"/>
    <w:rsid w:val="00F5713F"/>
    <w:rsid w:val="00F57740"/>
    <w:rsid w:val="00F603F7"/>
    <w:rsid w:val="00F61F33"/>
    <w:rsid w:val="00F623B3"/>
    <w:rsid w:val="00F627DA"/>
    <w:rsid w:val="00F63C40"/>
    <w:rsid w:val="00F6495A"/>
    <w:rsid w:val="00F64F35"/>
    <w:rsid w:val="00F6698B"/>
    <w:rsid w:val="00F66A29"/>
    <w:rsid w:val="00F6748E"/>
    <w:rsid w:val="00F71CFD"/>
    <w:rsid w:val="00F7246C"/>
    <w:rsid w:val="00F72862"/>
    <w:rsid w:val="00F728A9"/>
    <w:rsid w:val="00F737CB"/>
    <w:rsid w:val="00F73A32"/>
    <w:rsid w:val="00F73E9C"/>
    <w:rsid w:val="00F7408E"/>
    <w:rsid w:val="00F757A9"/>
    <w:rsid w:val="00F80500"/>
    <w:rsid w:val="00F81F75"/>
    <w:rsid w:val="00F81FA6"/>
    <w:rsid w:val="00F8321F"/>
    <w:rsid w:val="00F84964"/>
    <w:rsid w:val="00F84C9F"/>
    <w:rsid w:val="00F84FC2"/>
    <w:rsid w:val="00F852D2"/>
    <w:rsid w:val="00F85D3E"/>
    <w:rsid w:val="00F8731A"/>
    <w:rsid w:val="00F904B2"/>
    <w:rsid w:val="00F9061C"/>
    <w:rsid w:val="00F91B50"/>
    <w:rsid w:val="00F921EA"/>
    <w:rsid w:val="00F93044"/>
    <w:rsid w:val="00F941E1"/>
    <w:rsid w:val="00F9583E"/>
    <w:rsid w:val="00F96528"/>
    <w:rsid w:val="00F96AEA"/>
    <w:rsid w:val="00FA0353"/>
    <w:rsid w:val="00FA0EA7"/>
    <w:rsid w:val="00FA0FBA"/>
    <w:rsid w:val="00FA12DE"/>
    <w:rsid w:val="00FA1F76"/>
    <w:rsid w:val="00FA30C3"/>
    <w:rsid w:val="00FA3557"/>
    <w:rsid w:val="00FA382F"/>
    <w:rsid w:val="00FA3D94"/>
    <w:rsid w:val="00FA42DC"/>
    <w:rsid w:val="00FA49AC"/>
    <w:rsid w:val="00FA4AFD"/>
    <w:rsid w:val="00FA52FD"/>
    <w:rsid w:val="00FA5562"/>
    <w:rsid w:val="00FA626F"/>
    <w:rsid w:val="00FA6F34"/>
    <w:rsid w:val="00FA706C"/>
    <w:rsid w:val="00FB0C90"/>
    <w:rsid w:val="00FB1AB4"/>
    <w:rsid w:val="00FB32CB"/>
    <w:rsid w:val="00FB34B0"/>
    <w:rsid w:val="00FB4081"/>
    <w:rsid w:val="00FB55FD"/>
    <w:rsid w:val="00FB5E50"/>
    <w:rsid w:val="00FB6D0D"/>
    <w:rsid w:val="00FB6E5F"/>
    <w:rsid w:val="00FB7548"/>
    <w:rsid w:val="00FC1B95"/>
    <w:rsid w:val="00FC1F43"/>
    <w:rsid w:val="00FC2CF3"/>
    <w:rsid w:val="00FC4DCC"/>
    <w:rsid w:val="00FC55DF"/>
    <w:rsid w:val="00FC675B"/>
    <w:rsid w:val="00FC69F6"/>
    <w:rsid w:val="00FC6E82"/>
    <w:rsid w:val="00FC6E89"/>
    <w:rsid w:val="00FC7172"/>
    <w:rsid w:val="00FD1151"/>
    <w:rsid w:val="00FD3745"/>
    <w:rsid w:val="00FD3B53"/>
    <w:rsid w:val="00FD3E7E"/>
    <w:rsid w:val="00FD47AF"/>
    <w:rsid w:val="00FD6061"/>
    <w:rsid w:val="00FD646E"/>
    <w:rsid w:val="00FD680E"/>
    <w:rsid w:val="00FD7772"/>
    <w:rsid w:val="00FD7FF5"/>
    <w:rsid w:val="00FE4B0B"/>
    <w:rsid w:val="00FF05EB"/>
    <w:rsid w:val="00FF23BD"/>
    <w:rsid w:val="00FF3FE5"/>
    <w:rsid w:val="00FF53AD"/>
    <w:rsid w:val="00FF5C63"/>
    <w:rsid w:val="00FF62FE"/>
    <w:rsid w:val="00FF64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before="120" w:after="120"/>
        <w:ind w:left="22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text" w:uiPriority="0"/>
    <w:lsdException w:name="List" w:uiPriority="0"/>
    <w:lsdException w:name="List Bullet"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Bottom of Form"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1898"/>
    <w:rPr>
      <w:rFonts w:eastAsiaTheme="minorEastAsia"/>
      <w:lang w:eastAsia="ru-RU"/>
    </w:rPr>
  </w:style>
  <w:style w:type="paragraph" w:styleId="1">
    <w:name w:val="heading 1"/>
    <w:aliases w:val="новая страница"/>
    <w:basedOn w:val="a"/>
    <w:next w:val="a"/>
    <w:link w:val="10"/>
    <w:qFormat/>
    <w:rsid w:val="00F66A29"/>
    <w:pPr>
      <w:keepNext/>
      <w:keepLines/>
      <w:suppressAutoHyphens/>
      <w:spacing w:before="480" w:after="240"/>
      <w:ind w:left="0"/>
      <w:jc w:val="center"/>
      <w:outlineLvl w:val="0"/>
    </w:pPr>
    <w:rPr>
      <w:rFonts w:ascii="Times New Roman" w:eastAsiaTheme="majorEastAsia" w:hAnsi="Times New Roman" w:cstheme="majorBidi"/>
      <w:b/>
      <w:bCs/>
      <w:caps/>
      <w:sz w:val="24"/>
      <w:szCs w:val="28"/>
    </w:rPr>
  </w:style>
  <w:style w:type="paragraph" w:styleId="20">
    <w:name w:val="heading 2"/>
    <w:aliases w:val="Заголовок 2 Знак Знак Знак Знак,Заголовок 2 Знак Знак Знак Знак Знак Знак Знак"/>
    <w:basedOn w:val="a"/>
    <w:next w:val="a0"/>
    <w:link w:val="21"/>
    <w:qFormat/>
    <w:rsid w:val="00F66A29"/>
    <w:pPr>
      <w:keepNext/>
      <w:suppressAutoHyphens/>
      <w:spacing w:before="240" w:after="240"/>
      <w:ind w:left="0"/>
      <w:jc w:val="center"/>
      <w:outlineLvl w:val="1"/>
    </w:pPr>
    <w:rPr>
      <w:rFonts w:ascii="Times New Roman" w:eastAsia="Times New Roman" w:hAnsi="Times New Roman" w:cs="Arial"/>
      <w:b/>
      <w:bCs/>
      <w:i/>
      <w:iCs/>
      <w:sz w:val="24"/>
      <w:szCs w:val="28"/>
    </w:rPr>
  </w:style>
  <w:style w:type="paragraph" w:styleId="3">
    <w:name w:val="heading 3"/>
    <w:aliases w:val="OG Heading 3"/>
    <w:basedOn w:val="a"/>
    <w:next w:val="a"/>
    <w:link w:val="30"/>
    <w:qFormat/>
    <w:rsid w:val="004E6C45"/>
    <w:pPr>
      <w:keepNext/>
      <w:spacing w:before="240" w:after="240"/>
      <w:ind w:left="0"/>
      <w:jc w:val="center"/>
      <w:outlineLvl w:val="2"/>
    </w:pPr>
    <w:rPr>
      <w:rFonts w:ascii="Times New Roman" w:eastAsia="Times New Roman" w:hAnsi="Times New Roman" w:cs="Arial"/>
      <w:bCs/>
      <w:i/>
      <w:sz w:val="24"/>
      <w:szCs w:val="26"/>
    </w:rPr>
  </w:style>
  <w:style w:type="paragraph" w:styleId="4">
    <w:name w:val="heading 4"/>
    <w:basedOn w:val="a"/>
    <w:next w:val="a"/>
    <w:link w:val="40"/>
    <w:unhideWhenUsed/>
    <w:qFormat/>
    <w:rsid w:val="00B20883"/>
    <w:pPr>
      <w:keepNext/>
      <w:spacing w:before="240" w:after="240"/>
      <w:jc w:val="center"/>
      <w:outlineLvl w:val="3"/>
    </w:pPr>
    <w:rPr>
      <w:rFonts w:ascii="Times New Roman" w:eastAsia="Times New Roman" w:hAnsi="Times New Roman" w:cs="Times New Roman"/>
      <w:bCs/>
      <w:sz w:val="28"/>
      <w:szCs w:val="28"/>
      <w:u w:val="single"/>
    </w:rPr>
  </w:style>
  <w:style w:type="paragraph" w:styleId="5">
    <w:name w:val="heading 5"/>
    <w:basedOn w:val="a"/>
    <w:next w:val="a"/>
    <w:link w:val="50"/>
    <w:qFormat/>
    <w:rsid w:val="00B20883"/>
    <w:pPr>
      <w:spacing w:before="240" w:after="60"/>
      <w:outlineLvl w:val="4"/>
    </w:pPr>
    <w:rPr>
      <w:rFonts w:ascii="Calibri" w:eastAsia="Times New Roman" w:hAnsi="Calibri" w:cs="Times New Roman"/>
      <w:b/>
      <w:bCs/>
      <w:i/>
      <w:iCs/>
      <w:sz w:val="26"/>
      <w:szCs w:val="26"/>
      <w:lang w:eastAsia="en-US"/>
    </w:rPr>
  </w:style>
  <w:style w:type="paragraph" w:styleId="6">
    <w:name w:val="heading 6"/>
    <w:basedOn w:val="a"/>
    <w:next w:val="a"/>
    <w:link w:val="60"/>
    <w:qFormat/>
    <w:rsid w:val="00D30740"/>
    <w:pPr>
      <w:keepNext/>
      <w:keepLines/>
      <w:spacing w:before="200" w:after="0" w:line="276" w:lineRule="auto"/>
      <w:ind w:left="0"/>
      <w:jc w:val="left"/>
      <w:outlineLvl w:val="5"/>
    </w:pPr>
    <w:rPr>
      <w:rFonts w:ascii="Cambria" w:eastAsia="Times New Roman" w:hAnsi="Cambria" w:cs="Cambria"/>
      <w:i/>
      <w:iCs/>
      <w:color w:val="243F60"/>
      <w:lang w:val="en-US" w:eastAsia="en-US"/>
    </w:rPr>
  </w:style>
  <w:style w:type="paragraph" w:styleId="7">
    <w:name w:val="heading 7"/>
    <w:basedOn w:val="a"/>
    <w:next w:val="a"/>
    <w:link w:val="70"/>
    <w:qFormat/>
    <w:rsid w:val="00B20883"/>
    <w:pPr>
      <w:spacing w:before="240" w:after="60"/>
      <w:outlineLvl w:val="6"/>
    </w:pPr>
    <w:rPr>
      <w:rFonts w:ascii="Calibri" w:eastAsia="Times New Roman" w:hAnsi="Calibri" w:cs="Times New Roman"/>
      <w:sz w:val="24"/>
      <w:szCs w:val="24"/>
      <w:lang w:eastAsia="en-US"/>
    </w:rPr>
  </w:style>
  <w:style w:type="paragraph" w:styleId="8">
    <w:name w:val="heading 8"/>
    <w:basedOn w:val="a"/>
    <w:next w:val="a"/>
    <w:link w:val="80"/>
    <w:qFormat/>
    <w:rsid w:val="00D30740"/>
    <w:pPr>
      <w:keepNext/>
      <w:keepLines/>
      <w:spacing w:before="200" w:after="0" w:line="276" w:lineRule="auto"/>
      <w:ind w:left="0"/>
      <w:jc w:val="left"/>
      <w:outlineLvl w:val="7"/>
    </w:pPr>
    <w:rPr>
      <w:rFonts w:ascii="Cambria" w:eastAsia="Times New Roman" w:hAnsi="Cambria" w:cs="Cambria"/>
      <w:color w:val="4F81BD"/>
      <w:sz w:val="20"/>
      <w:szCs w:val="20"/>
      <w:lang w:val="en-US" w:eastAsia="en-US"/>
    </w:rPr>
  </w:style>
  <w:style w:type="paragraph" w:styleId="9">
    <w:name w:val="heading 9"/>
    <w:basedOn w:val="a"/>
    <w:next w:val="a"/>
    <w:link w:val="90"/>
    <w:qFormat/>
    <w:rsid w:val="00D30740"/>
    <w:pPr>
      <w:keepNext/>
      <w:keepLines/>
      <w:spacing w:before="200" w:after="0" w:line="276" w:lineRule="auto"/>
      <w:ind w:left="0"/>
      <w:jc w:val="left"/>
      <w:outlineLvl w:val="8"/>
    </w:pPr>
    <w:rPr>
      <w:rFonts w:ascii="Cambria" w:eastAsia="Times New Roman" w:hAnsi="Cambria" w:cs="Cambria"/>
      <w:i/>
      <w:iCs/>
      <w:color w:val="404040"/>
      <w:sz w:val="20"/>
      <w:szCs w:val="20"/>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новая страница Знак"/>
    <w:basedOn w:val="a1"/>
    <w:link w:val="1"/>
    <w:rsid w:val="00F66A29"/>
    <w:rPr>
      <w:rFonts w:ascii="Times New Roman" w:eastAsiaTheme="majorEastAsia" w:hAnsi="Times New Roman" w:cstheme="majorBidi"/>
      <w:b/>
      <w:bCs/>
      <w:caps/>
      <w:sz w:val="24"/>
      <w:szCs w:val="28"/>
      <w:lang w:eastAsia="ru-RU"/>
    </w:rPr>
  </w:style>
  <w:style w:type="paragraph" w:customStyle="1" w:styleId="a0">
    <w:name w:val="Обычный текст"/>
    <w:basedOn w:val="a"/>
    <w:qFormat/>
    <w:rsid w:val="00734DB8"/>
    <w:pPr>
      <w:spacing w:before="0" w:after="0"/>
      <w:ind w:left="0" w:firstLine="709"/>
    </w:pPr>
    <w:rPr>
      <w:rFonts w:ascii="Times New Roman" w:eastAsia="Times New Roman" w:hAnsi="Times New Roman" w:cs="Times New Roman"/>
      <w:sz w:val="24"/>
      <w:szCs w:val="24"/>
      <w:lang w:val="en-US" w:eastAsia="ar-SA" w:bidi="en-US"/>
    </w:rPr>
  </w:style>
  <w:style w:type="character" w:customStyle="1" w:styleId="21">
    <w:name w:val="Заголовок 2 Знак"/>
    <w:aliases w:val="Заголовок 2 Знак Знак Знак Знак Знак,Заголовок 2 Знак Знак Знак Знак Знак Знак Знак Знак"/>
    <w:basedOn w:val="a1"/>
    <w:link w:val="20"/>
    <w:rsid w:val="00F66A29"/>
    <w:rPr>
      <w:rFonts w:ascii="Times New Roman" w:eastAsia="Times New Roman" w:hAnsi="Times New Roman" w:cs="Arial"/>
      <w:b/>
      <w:bCs/>
      <w:i/>
      <w:iCs/>
      <w:sz w:val="24"/>
      <w:szCs w:val="28"/>
      <w:lang w:eastAsia="ru-RU"/>
    </w:rPr>
  </w:style>
  <w:style w:type="character" w:customStyle="1" w:styleId="30">
    <w:name w:val="Заголовок 3 Знак"/>
    <w:aliases w:val="OG Heading 3 Знак"/>
    <w:basedOn w:val="a1"/>
    <w:link w:val="3"/>
    <w:rsid w:val="004E6C45"/>
    <w:rPr>
      <w:rFonts w:ascii="Times New Roman" w:eastAsia="Times New Roman" w:hAnsi="Times New Roman" w:cs="Arial"/>
      <w:bCs/>
      <w:i/>
      <w:sz w:val="24"/>
      <w:szCs w:val="26"/>
      <w:lang w:eastAsia="ru-RU"/>
    </w:rPr>
  </w:style>
  <w:style w:type="character" w:customStyle="1" w:styleId="40">
    <w:name w:val="Заголовок 4 Знак"/>
    <w:basedOn w:val="a1"/>
    <w:link w:val="4"/>
    <w:rsid w:val="00B20883"/>
    <w:rPr>
      <w:rFonts w:ascii="Times New Roman" w:eastAsia="Times New Roman" w:hAnsi="Times New Roman" w:cs="Times New Roman"/>
      <w:bCs/>
      <w:sz w:val="28"/>
      <w:szCs w:val="28"/>
      <w:u w:val="single"/>
      <w:lang w:eastAsia="ru-RU"/>
    </w:rPr>
  </w:style>
  <w:style w:type="character" w:customStyle="1" w:styleId="50">
    <w:name w:val="Заголовок 5 Знак"/>
    <w:basedOn w:val="a1"/>
    <w:link w:val="5"/>
    <w:rsid w:val="00B20883"/>
    <w:rPr>
      <w:rFonts w:ascii="Calibri" w:eastAsia="Times New Roman" w:hAnsi="Calibri" w:cs="Times New Roman"/>
      <w:b/>
      <w:bCs/>
      <w:i/>
      <w:iCs/>
      <w:sz w:val="26"/>
      <w:szCs w:val="26"/>
    </w:rPr>
  </w:style>
  <w:style w:type="character" w:customStyle="1" w:styleId="70">
    <w:name w:val="Заголовок 7 Знак"/>
    <w:basedOn w:val="a1"/>
    <w:link w:val="7"/>
    <w:rsid w:val="00B20883"/>
    <w:rPr>
      <w:rFonts w:ascii="Calibri" w:eastAsia="Times New Roman" w:hAnsi="Calibri" w:cs="Times New Roman"/>
      <w:sz w:val="24"/>
      <w:szCs w:val="24"/>
    </w:rPr>
  </w:style>
  <w:style w:type="character" w:styleId="a4">
    <w:name w:val="Hyperlink"/>
    <w:basedOn w:val="a1"/>
    <w:uiPriority w:val="99"/>
    <w:unhideWhenUsed/>
    <w:rsid w:val="00B20883"/>
    <w:rPr>
      <w:color w:val="0000FF"/>
      <w:u w:val="single"/>
    </w:rPr>
  </w:style>
  <w:style w:type="paragraph" w:customStyle="1" w:styleId="a5">
    <w:name w:val="Егор"/>
    <w:basedOn w:val="1"/>
    <w:rsid w:val="00811C13"/>
    <w:pPr>
      <w:keepNext w:val="0"/>
      <w:keepLines w:val="0"/>
      <w:pageBreakBefore/>
      <w:spacing w:before="120" w:after="120"/>
      <w:outlineLvl w:val="9"/>
    </w:pPr>
    <w:rPr>
      <w:rFonts w:eastAsia="Times New Roman" w:cs="Times New Roman"/>
      <w:kern w:val="36"/>
      <w:sz w:val="32"/>
      <w:szCs w:val="32"/>
    </w:rPr>
  </w:style>
  <w:style w:type="paragraph" w:customStyle="1" w:styleId="z2">
    <w:name w:val="z2"/>
    <w:basedOn w:val="a"/>
    <w:rsid w:val="00B20883"/>
    <w:pPr>
      <w:spacing w:before="150" w:after="30"/>
      <w:jc w:val="center"/>
    </w:pPr>
    <w:rPr>
      <w:rFonts w:ascii="Times New Roman" w:eastAsia="Times New Roman" w:hAnsi="Times New Roman" w:cs="Times New Roman"/>
      <w:b/>
      <w:bCs/>
      <w:sz w:val="18"/>
      <w:szCs w:val="18"/>
    </w:rPr>
  </w:style>
  <w:style w:type="paragraph" w:styleId="a6">
    <w:name w:val="No Spacing"/>
    <w:basedOn w:val="a"/>
    <w:link w:val="a7"/>
    <w:uiPriority w:val="1"/>
    <w:qFormat/>
    <w:rsid w:val="00B20883"/>
    <w:pPr>
      <w:spacing w:after="0"/>
    </w:pPr>
    <w:rPr>
      <w:rFonts w:ascii="Times New Roman" w:eastAsia="Calibri" w:hAnsi="Times New Roman" w:cs="Times New Roman"/>
      <w:lang w:eastAsia="en-US"/>
    </w:rPr>
  </w:style>
  <w:style w:type="character" w:customStyle="1" w:styleId="a7">
    <w:name w:val="Без интервала Знак"/>
    <w:basedOn w:val="a1"/>
    <w:link w:val="a6"/>
    <w:uiPriority w:val="1"/>
    <w:rsid w:val="00B20883"/>
    <w:rPr>
      <w:rFonts w:ascii="Times New Roman" w:eastAsia="Calibri" w:hAnsi="Times New Roman" w:cs="Times New Roman"/>
    </w:rPr>
  </w:style>
  <w:style w:type="paragraph" w:styleId="a8">
    <w:name w:val="Balloon Text"/>
    <w:basedOn w:val="a"/>
    <w:link w:val="a9"/>
    <w:unhideWhenUsed/>
    <w:rsid w:val="00B20883"/>
    <w:pPr>
      <w:spacing w:after="0"/>
    </w:pPr>
    <w:rPr>
      <w:rFonts w:ascii="Tahoma" w:hAnsi="Tahoma" w:cs="Tahoma"/>
      <w:sz w:val="16"/>
      <w:szCs w:val="16"/>
    </w:rPr>
  </w:style>
  <w:style w:type="character" w:customStyle="1" w:styleId="a9">
    <w:name w:val="Текст выноски Знак"/>
    <w:basedOn w:val="a1"/>
    <w:link w:val="a8"/>
    <w:rsid w:val="00B20883"/>
    <w:rPr>
      <w:rFonts w:ascii="Tahoma" w:eastAsiaTheme="minorEastAsia" w:hAnsi="Tahoma" w:cs="Tahoma"/>
      <w:sz w:val="16"/>
      <w:szCs w:val="16"/>
      <w:lang w:eastAsia="ru-RU"/>
    </w:rPr>
  </w:style>
  <w:style w:type="paragraph" w:styleId="aa">
    <w:name w:val="Normal (Web)"/>
    <w:aliases w:val="Обычный (Web)1,Обычный (веб) Знак Знак,Обычный (Web) Знак Знак Знак"/>
    <w:basedOn w:val="a"/>
    <w:link w:val="ab"/>
    <w:uiPriority w:val="99"/>
    <w:unhideWhenUsed/>
    <w:rsid w:val="00B20883"/>
    <w:rPr>
      <w:rFonts w:ascii="Times New Roman" w:eastAsia="Times New Roman" w:hAnsi="Times New Roman" w:cs="Times New Roman"/>
      <w:sz w:val="24"/>
      <w:szCs w:val="24"/>
    </w:rPr>
  </w:style>
  <w:style w:type="character" w:customStyle="1" w:styleId="ab">
    <w:name w:val="Обычный (веб) Знак"/>
    <w:aliases w:val="Обычный (Web)1 Знак,Обычный (веб) Знак Знак Знак,Обычный (Web) Знак Знак Знак Знак"/>
    <w:link w:val="aa"/>
    <w:uiPriority w:val="99"/>
    <w:rsid w:val="00B20883"/>
    <w:rPr>
      <w:rFonts w:ascii="Times New Roman" w:eastAsia="Times New Roman" w:hAnsi="Times New Roman" w:cs="Times New Roman"/>
      <w:sz w:val="24"/>
      <w:szCs w:val="24"/>
      <w:lang w:eastAsia="ru-RU"/>
    </w:rPr>
  </w:style>
  <w:style w:type="table" w:styleId="ac">
    <w:name w:val="Table Grid"/>
    <w:aliases w:val="Table Grid Report"/>
    <w:basedOn w:val="a2"/>
    <w:uiPriority w:val="59"/>
    <w:rsid w:val="00B20883"/>
    <w:pPr>
      <w:spacing w:after="0"/>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1">
    <w:name w:val="toc 1"/>
    <w:basedOn w:val="a"/>
    <w:next w:val="a"/>
    <w:autoRedefine/>
    <w:uiPriority w:val="39"/>
    <w:qFormat/>
    <w:rsid w:val="00811C13"/>
    <w:pPr>
      <w:jc w:val="left"/>
    </w:pPr>
    <w:rPr>
      <w:rFonts w:ascii="Times New Roman" w:eastAsia="Calibri" w:hAnsi="Times New Roman" w:cs="Times New Roman"/>
      <w:b/>
      <w:bCs/>
      <w:caps/>
      <w:sz w:val="24"/>
      <w:szCs w:val="32"/>
      <w:lang w:eastAsia="en-US"/>
    </w:rPr>
  </w:style>
  <w:style w:type="paragraph" w:styleId="ad">
    <w:name w:val="TOC Heading"/>
    <w:basedOn w:val="1"/>
    <w:next w:val="a"/>
    <w:uiPriority w:val="39"/>
    <w:qFormat/>
    <w:rsid w:val="00B20883"/>
    <w:pPr>
      <w:outlineLvl w:val="9"/>
    </w:pPr>
    <w:rPr>
      <w:rFonts w:ascii="Cambria" w:eastAsia="Times New Roman" w:hAnsi="Cambria" w:cs="Times New Roman"/>
      <w:color w:val="365F91"/>
      <w:lang w:eastAsia="en-US"/>
    </w:rPr>
  </w:style>
  <w:style w:type="paragraph" w:styleId="22">
    <w:name w:val="toc 2"/>
    <w:basedOn w:val="a"/>
    <w:next w:val="a"/>
    <w:autoRedefine/>
    <w:uiPriority w:val="39"/>
    <w:unhideWhenUsed/>
    <w:qFormat/>
    <w:rsid w:val="00377FB8"/>
    <w:pPr>
      <w:tabs>
        <w:tab w:val="right" w:leader="dot" w:pos="9344"/>
      </w:tabs>
      <w:ind w:left="442"/>
    </w:pPr>
    <w:rPr>
      <w:rFonts w:ascii="Times New Roman" w:eastAsia="Calibri" w:hAnsi="Times New Roman" w:cs="Times New Roman"/>
      <w:iCs/>
      <w:sz w:val="24"/>
      <w:szCs w:val="20"/>
      <w:lang w:eastAsia="en-US"/>
    </w:rPr>
  </w:style>
  <w:style w:type="paragraph" w:styleId="31">
    <w:name w:val="toc 3"/>
    <w:basedOn w:val="a"/>
    <w:next w:val="a"/>
    <w:autoRedefine/>
    <w:uiPriority w:val="39"/>
    <w:unhideWhenUsed/>
    <w:qFormat/>
    <w:rsid w:val="00377FB8"/>
    <w:pPr>
      <w:tabs>
        <w:tab w:val="right" w:leader="dot" w:pos="9344"/>
      </w:tabs>
      <w:spacing w:after="0"/>
      <w:ind w:left="663"/>
    </w:pPr>
    <w:rPr>
      <w:rFonts w:ascii="Times New Roman" w:eastAsia="Calibri" w:hAnsi="Times New Roman" w:cs="Times New Roman"/>
      <w:sz w:val="24"/>
      <w:szCs w:val="20"/>
      <w:lang w:eastAsia="en-US"/>
    </w:rPr>
  </w:style>
  <w:style w:type="paragraph" w:customStyle="1" w:styleId="12">
    <w:name w:val="Обычный1"/>
    <w:rsid w:val="00B20883"/>
    <w:pPr>
      <w:widowControl w:val="0"/>
      <w:spacing w:after="0"/>
    </w:pPr>
    <w:rPr>
      <w:rFonts w:ascii="Times New Roman" w:eastAsia="Times New Roman" w:hAnsi="Times New Roman" w:cs="Times New Roman"/>
      <w:snapToGrid w:val="0"/>
      <w:sz w:val="28"/>
      <w:szCs w:val="20"/>
      <w:lang w:val="en-GB" w:eastAsia="ru-RU"/>
    </w:rPr>
  </w:style>
  <w:style w:type="paragraph" w:styleId="ae">
    <w:name w:val="Body Text First Indent"/>
    <w:basedOn w:val="a"/>
    <w:link w:val="af"/>
    <w:semiHidden/>
    <w:unhideWhenUsed/>
    <w:rsid w:val="00734DB8"/>
    <w:pPr>
      <w:spacing w:before="0" w:after="200" w:line="276" w:lineRule="auto"/>
      <w:ind w:left="0" w:firstLine="360"/>
      <w:jc w:val="left"/>
    </w:pPr>
  </w:style>
  <w:style w:type="character" w:customStyle="1" w:styleId="af">
    <w:name w:val="Красная строка Знак"/>
    <w:basedOn w:val="a1"/>
    <w:link w:val="ae"/>
    <w:semiHidden/>
    <w:rsid w:val="00734DB8"/>
    <w:rPr>
      <w:rFonts w:eastAsiaTheme="minorEastAsia"/>
      <w:lang w:eastAsia="ru-RU"/>
    </w:rPr>
  </w:style>
  <w:style w:type="paragraph" w:customStyle="1" w:styleId="0">
    <w:name w:val="КК0"/>
    <w:basedOn w:val="a"/>
    <w:link w:val="00"/>
    <w:qFormat/>
    <w:rsid w:val="00B20883"/>
    <w:pPr>
      <w:ind w:firstLine="709"/>
    </w:pPr>
    <w:rPr>
      <w:rFonts w:ascii="Times New Roman" w:eastAsia="Times New Roman" w:hAnsi="Times New Roman" w:cs="Times New Roman"/>
      <w:sz w:val="26"/>
      <w:szCs w:val="26"/>
    </w:rPr>
  </w:style>
  <w:style w:type="character" w:customStyle="1" w:styleId="00">
    <w:name w:val="КК0 Знак"/>
    <w:basedOn w:val="a1"/>
    <w:link w:val="0"/>
    <w:rsid w:val="00B20883"/>
    <w:rPr>
      <w:rFonts w:ascii="Times New Roman" w:eastAsia="Times New Roman" w:hAnsi="Times New Roman" w:cs="Times New Roman"/>
      <w:sz w:val="26"/>
      <w:szCs w:val="26"/>
      <w:lang w:eastAsia="ru-RU"/>
    </w:rPr>
  </w:style>
  <w:style w:type="character" w:customStyle="1" w:styleId="FontStyle31">
    <w:name w:val="Font Style31"/>
    <w:basedOn w:val="a1"/>
    <w:rsid w:val="00B20883"/>
    <w:rPr>
      <w:rFonts w:ascii="Times New Roman" w:hAnsi="Times New Roman" w:cs="Times New Roman"/>
      <w:sz w:val="16"/>
      <w:szCs w:val="16"/>
    </w:rPr>
  </w:style>
  <w:style w:type="paragraph" w:customStyle="1" w:styleId="32">
    <w:name w:val="Егор3"/>
    <w:basedOn w:val="a5"/>
    <w:qFormat/>
    <w:rsid w:val="00B20883"/>
    <w:pPr>
      <w:pageBreakBefore w:val="0"/>
      <w:spacing w:before="0" w:after="200" w:line="276" w:lineRule="auto"/>
      <w:ind w:firstLine="851"/>
    </w:pPr>
    <w:rPr>
      <w:rFonts w:eastAsia="Calibri"/>
      <w:b w:val="0"/>
      <w:bCs w:val="0"/>
      <w:i/>
      <w:kern w:val="0"/>
      <w:sz w:val="26"/>
      <w:szCs w:val="22"/>
      <w:lang w:eastAsia="en-US"/>
    </w:rPr>
  </w:style>
  <w:style w:type="paragraph" w:styleId="23">
    <w:name w:val="Body Text 2"/>
    <w:basedOn w:val="a"/>
    <w:link w:val="24"/>
    <w:rsid w:val="00B20883"/>
    <w:pPr>
      <w:spacing w:line="480" w:lineRule="auto"/>
    </w:pPr>
    <w:rPr>
      <w:rFonts w:ascii="Times New Roman" w:eastAsia="Times New Roman" w:hAnsi="Times New Roman" w:cs="Times New Roman"/>
      <w:sz w:val="24"/>
      <w:szCs w:val="24"/>
    </w:rPr>
  </w:style>
  <w:style w:type="character" w:customStyle="1" w:styleId="24">
    <w:name w:val="Основной текст 2 Знак"/>
    <w:basedOn w:val="a1"/>
    <w:link w:val="23"/>
    <w:rsid w:val="00B20883"/>
    <w:rPr>
      <w:rFonts w:ascii="Times New Roman" w:eastAsia="Times New Roman" w:hAnsi="Times New Roman" w:cs="Times New Roman"/>
      <w:sz w:val="24"/>
      <w:szCs w:val="24"/>
      <w:lang w:eastAsia="ru-RU"/>
    </w:rPr>
  </w:style>
  <w:style w:type="paragraph" w:styleId="af0">
    <w:name w:val="Body Text Indent"/>
    <w:aliases w:val="Основной текст 1,Нумерованный список !!,Надин стиль"/>
    <w:basedOn w:val="a"/>
    <w:link w:val="af1"/>
    <w:rsid w:val="00B20883"/>
    <w:pPr>
      <w:ind w:left="283"/>
    </w:pPr>
    <w:rPr>
      <w:rFonts w:ascii="Times New Roman" w:eastAsia="Times New Roman" w:hAnsi="Times New Roman" w:cs="Times New Roman"/>
      <w:sz w:val="24"/>
      <w:szCs w:val="24"/>
    </w:rPr>
  </w:style>
  <w:style w:type="character" w:customStyle="1" w:styleId="af1">
    <w:name w:val="Основной текст с отступом Знак"/>
    <w:aliases w:val="Основной текст 1 Знак,Нумерованный список !! Знак,Надин стиль Знак"/>
    <w:basedOn w:val="a1"/>
    <w:link w:val="af0"/>
    <w:rsid w:val="00B20883"/>
    <w:rPr>
      <w:rFonts w:ascii="Times New Roman" w:eastAsia="Times New Roman" w:hAnsi="Times New Roman" w:cs="Times New Roman"/>
      <w:sz w:val="24"/>
      <w:szCs w:val="24"/>
      <w:lang w:eastAsia="ru-RU"/>
    </w:rPr>
  </w:style>
  <w:style w:type="paragraph" w:styleId="25">
    <w:name w:val="Body Text Indent 2"/>
    <w:basedOn w:val="a"/>
    <w:link w:val="26"/>
    <w:rsid w:val="00B20883"/>
    <w:pPr>
      <w:spacing w:line="480" w:lineRule="auto"/>
      <w:ind w:left="283"/>
    </w:pPr>
    <w:rPr>
      <w:rFonts w:ascii="Times New Roman" w:eastAsia="Times New Roman" w:hAnsi="Times New Roman" w:cs="Times New Roman"/>
      <w:sz w:val="24"/>
      <w:szCs w:val="24"/>
    </w:rPr>
  </w:style>
  <w:style w:type="character" w:customStyle="1" w:styleId="26">
    <w:name w:val="Основной текст с отступом 2 Знак"/>
    <w:basedOn w:val="a1"/>
    <w:link w:val="25"/>
    <w:rsid w:val="00B20883"/>
    <w:rPr>
      <w:rFonts w:ascii="Times New Roman" w:eastAsia="Times New Roman" w:hAnsi="Times New Roman" w:cs="Times New Roman"/>
      <w:sz w:val="24"/>
      <w:szCs w:val="24"/>
      <w:lang w:eastAsia="ru-RU"/>
    </w:rPr>
  </w:style>
  <w:style w:type="paragraph" w:styleId="33">
    <w:name w:val="Body Text 3"/>
    <w:basedOn w:val="a"/>
    <w:link w:val="34"/>
    <w:rsid w:val="00B20883"/>
    <w:rPr>
      <w:rFonts w:ascii="Times New Roman" w:eastAsia="Times New Roman" w:hAnsi="Times New Roman" w:cs="Times New Roman"/>
      <w:sz w:val="16"/>
      <w:szCs w:val="16"/>
    </w:rPr>
  </w:style>
  <w:style w:type="character" w:customStyle="1" w:styleId="34">
    <w:name w:val="Основной текст 3 Знак"/>
    <w:basedOn w:val="a1"/>
    <w:link w:val="33"/>
    <w:rsid w:val="00B20883"/>
    <w:rPr>
      <w:rFonts w:ascii="Times New Roman" w:eastAsia="Times New Roman" w:hAnsi="Times New Roman" w:cs="Times New Roman"/>
      <w:sz w:val="16"/>
      <w:szCs w:val="16"/>
      <w:lang w:eastAsia="ru-RU"/>
    </w:rPr>
  </w:style>
  <w:style w:type="paragraph" w:styleId="af2">
    <w:name w:val="Plain Text"/>
    <w:aliases w:val="Текст1,TEXT"/>
    <w:basedOn w:val="a"/>
    <w:link w:val="af3"/>
    <w:rsid w:val="00B20883"/>
    <w:pPr>
      <w:spacing w:after="0"/>
    </w:pPr>
    <w:rPr>
      <w:rFonts w:ascii="Courier New" w:eastAsia="Times New Roman" w:hAnsi="Courier New" w:cs="Times New Roman"/>
      <w:sz w:val="20"/>
      <w:szCs w:val="20"/>
    </w:rPr>
  </w:style>
  <w:style w:type="character" w:customStyle="1" w:styleId="af3">
    <w:name w:val="Текст Знак"/>
    <w:aliases w:val="Текст1 Знак,TEXT Знак"/>
    <w:basedOn w:val="a1"/>
    <w:link w:val="af2"/>
    <w:rsid w:val="00B20883"/>
    <w:rPr>
      <w:rFonts w:ascii="Courier New" w:eastAsia="Times New Roman" w:hAnsi="Courier New" w:cs="Times New Roman"/>
      <w:sz w:val="20"/>
      <w:szCs w:val="20"/>
      <w:lang w:eastAsia="ru-RU"/>
    </w:rPr>
  </w:style>
  <w:style w:type="character" w:customStyle="1" w:styleId="FontStyle15">
    <w:name w:val="Font Style15"/>
    <w:basedOn w:val="a1"/>
    <w:rsid w:val="00B20883"/>
    <w:rPr>
      <w:rFonts w:ascii="Times New Roman" w:hAnsi="Times New Roman" w:cs="Times New Roman" w:hint="default"/>
      <w:sz w:val="26"/>
      <w:szCs w:val="26"/>
    </w:rPr>
  </w:style>
  <w:style w:type="paragraph" w:styleId="af4">
    <w:name w:val="header"/>
    <w:basedOn w:val="a"/>
    <w:link w:val="af5"/>
    <w:unhideWhenUsed/>
    <w:rsid w:val="00B20883"/>
    <w:pPr>
      <w:tabs>
        <w:tab w:val="center" w:pos="4677"/>
        <w:tab w:val="right" w:pos="9355"/>
      </w:tabs>
      <w:spacing w:after="0"/>
    </w:pPr>
  </w:style>
  <w:style w:type="character" w:customStyle="1" w:styleId="af5">
    <w:name w:val="Верхний колонтитул Знак"/>
    <w:basedOn w:val="a1"/>
    <w:link w:val="af4"/>
    <w:rsid w:val="00B20883"/>
    <w:rPr>
      <w:rFonts w:eastAsiaTheme="minorEastAsia"/>
      <w:lang w:eastAsia="ru-RU"/>
    </w:rPr>
  </w:style>
  <w:style w:type="paragraph" w:styleId="af6">
    <w:name w:val="footer"/>
    <w:basedOn w:val="a"/>
    <w:link w:val="af7"/>
    <w:unhideWhenUsed/>
    <w:rsid w:val="00B20883"/>
    <w:pPr>
      <w:tabs>
        <w:tab w:val="center" w:pos="4677"/>
        <w:tab w:val="right" w:pos="9355"/>
      </w:tabs>
      <w:spacing w:after="0"/>
    </w:pPr>
    <w:rPr>
      <w:rFonts w:ascii="Times New Roman" w:hAnsi="Times New Roman"/>
      <w:sz w:val="20"/>
    </w:rPr>
  </w:style>
  <w:style w:type="character" w:customStyle="1" w:styleId="af7">
    <w:name w:val="Нижний колонтитул Знак"/>
    <w:basedOn w:val="a1"/>
    <w:link w:val="af6"/>
    <w:rsid w:val="00B20883"/>
    <w:rPr>
      <w:rFonts w:ascii="Times New Roman" w:eastAsiaTheme="minorEastAsia" w:hAnsi="Times New Roman"/>
      <w:sz w:val="20"/>
      <w:lang w:eastAsia="ru-RU"/>
    </w:rPr>
  </w:style>
  <w:style w:type="paragraph" w:customStyle="1" w:styleId="27">
    <w:name w:val="Знак Знак Знак2 Знак Знак Знак Знак Знак Знак Знак"/>
    <w:basedOn w:val="a"/>
    <w:rsid w:val="00B20883"/>
    <w:pPr>
      <w:spacing w:after="0"/>
    </w:pPr>
    <w:rPr>
      <w:rFonts w:ascii="Verdana" w:eastAsia="Times New Roman" w:hAnsi="Verdana" w:cs="Verdana"/>
      <w:sz w:val="20"/>
      <w:szCs w:val="20"/>
      <w:lang w:val="en-US" w:eastAsia="en-US"/>
    </w:rPr>
  </w:style>
  <w:style w:type="paragraph" w:styleId="af8">
    <w:name w:val="caption"/>
    <w:basedOn w:val="a"/>
    <w:next w:val="a"/>
    <w:qFormat/>
    <w:rsid w:val="00B20883"/>
    <w:pPr>
      <w:ind w:left="709"/>
      <w:jc w:val="center"/>
    </w:pPr>
    <w:rPr>
      <w:rFonts w:ascii="Calibri" w:eastAsia="Calibri" w:hAnsi="Calibri" w:cs="Times New Roman"/>
      <w:b/>
      <w:bCs/>
      <w:sz w:val="20"/>
      <w:szCs w:val="20"/>
      <w:lang w:eastAsia="en-US"/>
    </w:rPr>
  </w:style>
  <w:style w:type="paragraph" w:styleId="35">
    <w:name w:val="Body Text Indent 3"/>
    <w:basedOn w:val="a"/>
    <w:link w:val="36"/>
    <w:unhideWhenUsed/>
    <w:rsid w:val="00B20883"/>
    <w:pPr>
      <w:ind w:left="283"/>
    </w:pPr>
    <w:rPr>
      <w:rFonts w:ascii="Calibri" w:eastAsia="Calibri" w:hAnsi="Calibri" w:cs="Times New Roman"/>
      <w:sz w:val="16"/>
      <w:szCs w:val="16"/>
      <w:lang w:eastAsia="en-US"/>
    </w:rPr>
  </w:style>
  <w:style w:type="character" w:customStyle="1" w:styleId="36">
    <w:name w:val="Основной текст с отступом 3 Знак"/>
    <w:basedOn w:val="a1"/>
    <w:link w:val="35"/>
    <w:rsid w:val="00B20883"/>
    <w:rPr>
      <w:rFonts w:ascii="Calibri" w:eastAsia="Calibri" w:hAnsi="Calibri" w:cs="Times New Roman"/>
      <w:sz w:val="16"/>
      <w:szCs w:val="16"/>
    </w:rPr>
  </w:style>
  <w:style w:type="character" w:customStyle="1" w:styleId="af9">
    <w:name w:val="Схема документа Знак"/>
    <w:link w:val="afa"/>
    <w:rsid w:val="00B20883"/>
    <w:rPr>
      <w:rFonts w:ascii="Tahoma" w:eastAsia="Calibri" w:hAnsi="Tahoma" w:cs="Tahoma"/>
      <w:sz w:val="20"/>
      <w:szCs w:val="20"/>
      <w:shd w:val="clear" w:color="auto" w:fill="000080"/>
    </w:rPr>
  </w:style>
  <w:style w:type="paragraph" w:styleId="afa">
    <w:name w:val="Document Map"/>
    <w:basedOn w:val="a"/>
    <w:link w:val="af9"/>
    <w:rsid w:val="00B20883"/>
    <w:pPr>
      <w:shd w:val="clear" w:color="auto" w:fill="000080"/>
    </w:pPr>
    <w:rPr>
      <w:rFonts w:ascii="Tahoma" w:eastAsia="Calibri" w:hAnsi="Tahoma" w:cs="Tahoma"/>
      <w:sz w:val="20"/>
      <w:szCs w:val="20"/>
      <w:lang w:eastAsia="en-US"/>
    </w:rPr>
  </w:style>
  <w:style w:type="character" w:customStyle="1" w:styleId="13">
    <w:name w:val="Схема документа Знак1"/>
    <w:basedOn w:val="a1"/>
    <w:uiPriority w:val="99"/>
    <w:semiHidden/>
    <w:rsid w:val="00B20883"/>
    <w:rPr>
      <w:rFonts w:ascii="Tahoma" w:eastAsiaTheme="minorEastAsia" w:hAnsi="Tahoma" w:cs="Tahoma"/>
      <w:sz w:val="16"/>
      <w:szCs w:val="16"/>
      <w:lang w:eastAsia="ru-RU"/>
    </w:rPr>
  </w:style>
  <w:style w:type="paragraph" w:customStyle="1" w:styleId="afb">
    <w:name w:val="заголовок таблицы"/>
    <w:basedOn w:val="a"/>
    <w:link w:val="afc"/>
    <w:rsid w:val="00B20883"/>
    <w:pPr>
      <w:spacing w:line="312" w:lineRule="auto"/>
      <w:jc w:val="center"/>
    </w:pPr>
    <w:rPr>
      <w:rFonts w:ascii="Times New Roman" w:eastAsia="Times New Roman" w:hAnsi="Times New Roman" w:cs="Times New Roman"/>
      <w:b/>
      <w:sz w:val="26"/>
      <w:szCs w:val="24"/>
    </w:rPr>
  </w:style>
  <w:style w:type="character" w:customStyle="1" w:styleId="afc">
    <w:name w:val="заголовок таблицы Знак"/>
    <w:link w:val="afb"/>
    <w:rsid w:val="00B20883"/>
    <w:rPr>
      <w:rFonts w:ascii="Times New Roman" w:eastAsia="Times New Roman" w:hAnsi="Times New Roman" w:cs="Times New Roman"/>
      <w:b/>
      <w:sz w:val="26"/>
      <w:szCs w:val="24"/>
      <w:lang w:eastAsia="ru-RU"/>
    </w:rPr>
  </w:style>
  <w:style w:type="paragraph" w:customStyle="1" w:styleId="afd">
    <w:name w:val="Основной"/>
    <w:basedOn w:val="a"/>
    <w:link w:val="afe"/>
    <w:rsid w:val="00B20883"/>
    <w:pPr>
      <w:spacing w:after="0" w:line="312" w:lineRule="auto"/>
      <w:ind w:firstLine="720"/>
    </w:pPr>
    <w:rPr>
      <w:rFonts w:ascii="Times New Roman" w:eastAsia="Times New Roman" w:hAnsi="Times New Roman" w:cs="Times New Roman"/>
      <w:sz w:val="28"/>
      <w:szCs w:val="24"/>
    </w:rPr>
  </w:style>
  <w:style w:type="character" w:customStyle="1" w:styleId="afe">
    <w:name w:val="Основной Знак"/>
    <w:link w:val="afd"/>
    <w:rsid w:val="00B20883"/>
    <w:rPr>
      <w:rFonts w:ascii="Times New Roman" w:eastAsia="Times New Roman" w:hAnsi="Times New Roman" w:cs="Times New Roman"/>
      <w:sz w:val="28"/>
      <w:szCs w:val="24"/>
      <w:lang w:eastAsia="ru-RU"/>
    </w:rPr>
  </w:style>
  <w:style w:type="paragraph" w:styleId="aff">
    <w:name w:val="Subtitle"/>
    <w:basedOn w:val="a"/>
    <w:next w:val="a"/>
    <w:link w:val="aff0"/>
    <w:qFormat/>
    <w:rsid w:val="00B20883"/>
    <w:pPr>
      <w:spacing w:after="60"/>
      <w:jc w:val="center"/>
      <w:outlineLvl w:val="1"/>
    </w:pPr>
    <w:rPr>
      <w:rFonts w:ascii="Cambria" w:eastAsia="Times New Roman" w:hAnsi="Cambria" w:cs="Times New Roman"/>
      <w:sz w:val="24"/>
      <w:szCs w:val="24"/>
      <w:lang w:eastAsia="en-US"/>
    </w:rPr>
  </w:style>
  <w:style w:type="character" w:customStyle="1" w:styleId="aff0">
    <w:name w:val="Подзаголовок Знак"/>
    <w:basedOn w:val="a1"/>
    <w:link w:val="aff"/>
    <w:rsid w:val="00B20883"/>
    <w:rPr>
      <w:rFonts w:ascii="Cambria" w:eastAsia="Times New Roman" w:hAnsi="Cambria" w:cs="Times New Roman"/>
      <w:sz w:val="24"/>
      <w:szCs w:val="24"/>
    </w:rPr>
  </w:style>
  <w:style w:type="paragraph" w:styleId="28">
    <w:name w:val="Quote"/>
    <w:basedOn w:val="a"/>
    <w:next w:val="a"/>
    <w:link w:val="29"/>
    <w:uiPriority w:val="29"/>
    <w:qFormat/>
    <w:rsid w:val="00B20883"/>
    <w:rPr>
      <w:rFonts w:ascii="Calibri" w:eastAsia="Calibri" w:hAnsi="Calibri" w:cs="Times New Roman"/>
      <w:i/>
      <w:iCs/>
      <w:color w:val="000000"/>
      <w:lang w:eastAsia="en-US"/>
    </w:rPr>
  </w:style>
  <w:style w:type="character" w:customStyle="1" w:styleId="29">
    <w:name w:val="Цитата 2 Знак"/>
    <w:basedOn w:val="a1"/>
    <w:link w:val="28"/>
    <w:uiPriority w:val="29"/>
    <w:rsid w:val="00B20883"/>
    <w:rPr>
      <w:rFonts w:ascii="Calibri" w:eastAsia="Calibri" w:hAnsi="Calibri" w:cs="Times New Roman"/>
      <w:i/>
      <w:iCs/>
      <w:color w:val="000000"/>
    </w:rPr>
  </w:style>
  <w:style w:type="paragraph" w:customStyle="1" w:styleId="aff1">
    <w:name w:val="ПодзаголовокКАТЯ"/>
    <w:basedOn w:val="aff"/>
    <w:qFormat/>
    <w:rsid w:val="00B20883"/>
    <w:rPr>
      <w:rFonts w:ascii="Times New Roman" w:hAnsi="Times New Roman"/>
      <w:i/>
      <w:sz w:val="26"/>
      <w:szCs w:val="26"/>
    </w:rPr>
  </w:style>
  <w:style w:type="paragraph" w:styleId="41">
    <w:name w:val="toc 4"/>
    <w:basedOn w:val="a"/>
    <w:next w:val="a"/>
    <w:autoRedefine/>
    <w:uiPriority w:val="39"/>
    <w:unhideWhenUsed/>
    <w:rsid w:val="00B20883"/>
    <w:pPr>
      <w:spacing w:after="0"/>
      <w:ind w:left="660"/>
    </w:pPr>
    <w:rPr>
      <w:rFonts w:ascii="Calibri" w:eastAsia="Calibri" w:hAnsi="Calibri" w:cs="Times New Roman"/>
      <w:sz w:val="20"/>
      <w:szCs w:val="20"/>
      <w:lang w:eastAsia="en-US"/>
    </w:rPr>
  </w:style>
  <w:style w:type="paragraph" w:styleId="51">
    <w:name w:val="toc 5"/>
    <w:basedOn w:val="a"/>
    <w:next w:val="a"/>
    <w:autoRedefine/>
    <w:uiPriority w:val="39"/>
    <w:unhideWhenUsed/>
    <w:rsid w:val="00B20883"/>
    <w:pPr>
      <w:spacing w:after="0"/>
      <w:ind w:left="880"/>
    </w:pPr>
    <w:rPr>
      <w:rFonts w:ascii="Calibri" w:eastAsia="Calibri" w:hAnsi="Calibri" w:cs="Times New Roman"/>
      <w:sz w:val="20"/>
      <w:szCs w:val="20"/>
      <w:lang w:eastAsia="en-US"/>
    </w:rPr>
  </w:style>
  <w:style w:type="paragraph" w:styleId="61">
    <w:name w:val="toc 6"/>
    <w:basedOn w:val="a"/>
    <w:next w:val="a"/>
    <w:autoRedefine/>
    <w:uiPriority w:val="39"/>
    <w:unhideWhenUsed/>
    <w:rsid w:val="00B20883"/>
    <w:pPr>
      <w:spacing w:after="0"/>
      <w:ind w:left="1100"/>
    </w:pPr>
    <w:rPr>
      <w:rFonts w:ascii="Calibri" w:eastAsia="Calibri" w:hAnsi="Calibri" w:cs="Times New Roman"/>
      <w:sz w:val="20"/>
      <w:szCs w:val="20"/>
      <w:lang w:eastAsia="en-US"/>
    </w:rPr>
  </w:style>
  <w:style w:type="paragraph" w:styleId="71">
    <w:name w:val="toc 7"/>
    <w:basedOn w:val="a"/>
    <w:next w:val="a"/>
    <w:autoRedefine/>
    <w:uiPriority w:val="39"/>
    <w:unhideWhenUsed/>
    <w:rsid w:val="00B20883"/>
    <w:pPr>
      <w:spacing w:after="0"/>
      <w:ind w:left="1320"/>
    </w:pPr>
    <w:rPr>
      <w:rFonts w:ascii="Calibri" w:eastAsia="Calibri" w:hAnsi="Calibri" w:cs="Times New Roman"/>
      <w:sz w:val="20"/>
      <w:szCs w:val="20"/>
      <w:lang w:eastAsia="en-US"/>
    </w:rPr>
  </w:style>
  <w:style w:type="paragraph" w:styleId="81">
    <w:name w:val="toc 8"/>
    <w:basedOn w:val="a"/>
    <w:next w:val="a"/>
    <w:autoRedefine/>
    <w:uiPriority w:val="39"/>
    <w:unhideWhenUsed/>
    <w:rsid w:val="00B20883"/>
    <w:pPr>
      <w:spacing w:after="0"/>
      <w:ind w:left="1540"/>
    </w:pPr>
    <w:rPr>
      <w:rFonts w:ascii="Calibri" w:eastAsia="Calibri" w:hAnsi="Calibri" w:cs="Times New Roman"/>
      <w:sz w:val="20"/>
      <w:szCs w:val="20"/>
      <w:lang w:eastAsia="en-US"/>
    </w:rPr>
  </w:style>
  <w:style w:type="paragraph" w:styleId="91">
    <w:name w:val="toc 9"/>
    <w:basedOn w:val="a"/>
    <w:next w:val="a"/>
    <w:autoRedefine/>
    <w:uiPriority w:val="39"/>
    <w:unhideWhenUsed/>
    <w:rsid w:val="00B20883"/>
    <w:pPr>
      <w:spacing w:after="0"/>
      <w:ind w:left="1760"/>
    </w:pPr>
    <w:rPr>
      <w:rFonts w:ascii="Calibri" w:eastAsia="Calibri" w:hAnsi="Calibri" w:cs="Times New Roman"/>
      <w:sz w:val="20"/>
      <w:szCs w:val="20"/>
      <w:lang w:eastAsia="en-US"/>
    </w:rPr>
  </w:style>
  <w:style w:type="character" w:styleId="aff2">
    <w:name w:val="page number"/>
    <w:basedOn w:val="a1"/>
    <w:rsid w:val="00B20883"/>
  </w:style>
  <w:style w:type="character" w:customStyle="1" w:styleId="aff3">
    <w:name w:val="Текст концевой сноски Знак"/>
    <w:link w:val="aff4"/>
    <w:uiPriority w:val="99"/>
    <w:semiHidden/>
    <w:rsid w:val="00B20883"/>
    <w:rPr>
      <w:rFonts w:ascii="Calibri" w:eastAsia="Calibri" w:hAnsi="Calibri" w:cs="Times New Roman"/>
      <w:sz w:val="20"/>
      <w:szCs w:val="20"/>
    </w:rPr>
  </w:style>
  <w:style w:type="paragraph" w:styleId="aff4">
    <w:name w:val="endnote text"/>
    <w:basedOn w:val="a"/>
    <w:link w:val="aff3"/>
    <w:semiHidden/>
    <w:unhideWhenUsed/>
    <w:rsid w:val="00B20883"/>
    <w:rPr>
      <w:rFonts w:ascii="Calibri" w:eastAsia="Calibri" w:hAnsi="Calibri" w:cs="Times New Roman"/>
      <w:sz w:val="20"/>
      <w:szCs w:val="20"/>
      <w:lang w:eastAsia="en-US"/>
    </w:rPr>
  </w:style>
  <w:style w:type="character" w:customStyle="1" w:styleId="14">
    <w:name w:val="Текст концевой сноски Знак1"/>
    <w:basedOn w:val="a1"/>
    <w:uiPriority w:val="99"/>
    <w:semiHidden/>
    <w:rsid w:val="00B20883"/>
    <w:rPr>
      <w:rFonts w:eastAsiaTheme="minorEastAsia"/>
      <w:sz w:val="20"/>
      <w:szCs w:val="20"/>
      <w:lang w:eastAsia="ru-RU"/>
    </w:rPr>
  </w:style>
  <w:style w:type="paragraph" w:styleId="aff5">
    <w:name w:val="footnote text"/>
    <w:aliases w:val="Table_Footnote_last Знак,Table_Footnote_last Знак Знак,Table_Footnote_last"/>
    <w:basedOn w:val="a"/>
    <w:link w:val="aff6"/>
    <w:unhideWhenUsed/>
    <w:rsid w:val="00B20883"/>
    <w:rPr>
      <w:rFonts w:ascii="Calibri" w:eastAsia="Calibri" w:hAnsi="Calibri" w:cs="Times New Roman"/>
      <w:sz w:val="20"/>
      <w:szCs w:val="20"/>
      <w:lang w:eastAsia="en-US"/>
    </w:rPr>
  </w:style>
  <w:style w:type="character" w:customStyle="1" w:styleId="aff6">
    <w:name w:val="Текст сноски Знак"/>
    <w:aliases w:val="Table_Footnote_last Знак Знак1,Table_Footnote_last Знак Знак Знак,Table_Footnote_last Знак1"/>
    <w:basedOn w:val="a1"/>
    <w:link w:val="aff5"/>
    <w:rsid w:val="00B20883"/>
    <w:rPr>
      <w:rFonts w:ascii="Calibri" w:eastAsia="Calibri" w:hAnsi="Calibri" w:cs="Times New Roman"/>
      <w:sz w:val="20"/>
      <w:szCs w:val="20"/>
    </w:rPr>
  </w:style>
  <w:style w:type="paragraph" w:customStyle="1" w:styleId="aff7">
    <w:name w:val="Новый абзац"/>
    <w:basedOn w:val="a"/>
    <w:link w:val="2a"/>
    <w:rsid w:val="00B20883"/>
    <w:pPr>
      <w:ind w:firstLine="567"/>
    </w:pPr>
    <w:rPr>
      <w:rFonts w:ascii="Arial" w:eastAsia="Times New Roman" w:hAnsi="Arial" w:cs="Times New Roman"/>
      <w:sz w:val="24"/>
      <w:szCs w:val="20"/>
    </w:rPr>
  </w:style>
  <w:style w:type="character" w:customStyle="1" w:styleId="2a">
    <w:name w:val="Новый абзац Знак2"/>
    <w:link w:val="aff7"/>
    <w:rsid w:val="00B20883"/>
    <w:rPr>
      <w:rFonts w:ascii="Arial" w:eastAsia="Times New Roman" w:hAnsi="Arial" w:cs="Times New Roman"/>
      <w:sz w:val="24"/>
      <w:szCs w:val="20"/>
      <w:lang w:eastAsia="ru-RU"/>
    </w:rPr>
  </w:style>
  <w:style w:type="paragraph" w:customStyle="1" w:styleId="15">
    <w:name w:val="Подзаголовок1катя"/>
    <w:basedOn w:val="aff"/>
    <w:qFormat/>
    <w:rsid w:val="00B20883"/>
    <w:pPr>
      <w:spacing w:after="120"/>
      <w:ind w:firstLine="709"/>
    </w:pPr>
    <w:rPr>
      <w:rFonts w:ascii="Times New Roman" w:hAnsi="Times New Roman"/>
      <w:sz w:val="26"/>
      <w:szCs w:val="26"/>
      <w:u w:val="single"/>
      <w:lang w:eastAsia="ru-RU"/>
    </w:rPr>
  </w:style>
  <w:style w:type="paragraph" w:customStyle="1" w:styleId="2b">
    <w:name w:val="Егор2"/>
    <w:basedOn w:val="3"/>
    <w:link w:val="2c"/>
    <w:qFormat/>
    <w:rsid w:val="00811C13"/>
    <w:pPr>
      <w:keepLines/>
      <w:spacing w:before="120" w:after="120"/>
      <w:ind w:left="1429" w:hanging="720"/>
      <w:outlineLvl w:val="9"/>
    </w:pPr>
    <w:rPr>
      <w:rFonts w:cs="Times New Roman"/>
      <w:lang w:eastAsia="en-US"/>
    </w:rPr>
  </w:style>
  <w:style w:type="character" w:customStyle="1" w:styleId="2c">
    <w:name w:val="Егор2 Знак"/>
    <w:link w:val="2b"/>
    <w:rsid w:val="00811C13"/>
    <w:rPr>
      <w:rFonts w:ascii="Times New Roman" w:eastAsia="Times New Roman" w:hAnsi="Times New Roman" w:cs="Times New Roman"/>
      <w:bCs/>
      <w:i/>
      <w:sz w:val="24"/>
      <w:szCs w:val="26"/>
    </w:rPr>
  </w:style>
  <w:style w:type="paragraph" w:styleId="aff8">
    <w:name w:val="Title"/>
    <w:basedOn w:val="a"/>
    <w:next w:val="a"/>
    <w:link w:val="aff9"/>
    <w:uiPriority w:val="10"/>
    <w:qFormat/>
    <w:rsid w:val="00B20883"/>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9">
    <w:name w:val="Название Знак"/>
    <w:basedOn w:val="a1"/>
    <w:link w:val="aff8"/>
    <w:uiPriority w:val="10"/>
    <w:rsid w:val="00B20883"/>
    <w:rPr>
      <w:rFonts w:ascii="Cambria" w:eastAsia="Times New Roman" w:hAnsi="Cambria" w:cs="Times New Roman"/>
      <w:b/>
      <w:bCs/>
      <w:kern w:val="28"/>
      <w:sz w:val="32"/>
      <w:szCs w:val="32"/>
    </w:rPr>
  </w:style>
  <w:style w:type="paragraph" w:customStyle="1" w:styleId="S">
    <w:name w:val="S_Маркированный"/>
    <w:basedOn w:val="affa"/>
    <w:link w:val="S0"/>
    <w:autoRedefine/>
    <w:rsid w:val="00B20883"/>
    <w:pPr>
      <w:spacing w:after="0"/>
      <w:contextualSpacing w:val="0"/>
    </w:pPr>
    <w:rPr>
      <w:rFonts w:ascii="Times New Roman" w:eastAsia="Calibri" w:hAnsi="Times New Roman" w:cs="Times New Roman"/>
      <w:color w:val="FF0000"/>
      <w:sz w:val="26"/>
      <w:szCs w:val="26"/>
    </w:rPr>
  </w:style>
  <w:style w:type="paragraph" w:styleId="affa">
    <w:name w:val="List Bullet"/>
    <w:basedOn w:val="a"/>
    <w:unhideWhenUsed/>
    <w:rsid w:val="00B20883"/>
    <w:pPr>
      <w:ind w:left="1429" w:hanging="360"/>
      <w:contextualSpacing/>
    </w:pPr>
  </w:style>
  <w:style w:type="character" w:customStyle="1" w:styleId="S0">
    <w:name w:val="S_Маркированный Знак"/>
    <w:basedOn w:val="a1"/>
    <w:link w:val="S"/>
    <w:rsid w:val="00B20883"/>
    <w:rPr>
      <w:rFonts w:ascii="Times New Roman" w:eastAsia="Calibri" w:hAnsi="Times New Roman" w:cs="Times New Roman"/>
      <w:color w:val="FF0000"/>
      <w:sz w:val="26"/>
      <w:szCs w:val="26"/>
      <w:lang w:eastAsia="ru-RU"/>
    </w:rPr>
  </w:style>
  <w:style w:type="paragraph" w:customStyle="1" w:styleId="ConsNormal">
    <w:name w:val="ConsNormal"/>
    <w:rsid w:val="00B20883"/>
    <w:pPr>
      <w:widowControl w:val="0"/>
      <w:autoSpaceDE w:val="0"/>
      <w:autoSpaceDN w:val="0"/>
      <w:adjustRightInd w:val="0"/>
      <w:spacing w:after="0"/>
      <w:ind w:right="19772" w:firstLine="720"/>
    </w:pPr>
    <w:rPr>
      <w:rFonts w:ascii="Arial" w:eastAsia="Times New Roman" w:hAnsi="Arial" w:cs="Arial"/>
      <w:sz w:val="20"/>
      <w:szCs w:val="20"/>
      <w:lang w:eastAsia="ru-RU"/>
    </w:rPr>
  </w:style>
  <w:style w:type="paragraph" w:customStyle="1" w:styleId="16">
    <w:name w:val="Абзац списка1"/>
    <w:basedOn w:val="a"/>
    <w:qFormat/>
    <w:rsid w:val="00B20883"/>
    <w:pPr>
      <w:spacing w:before="100" w:beforeAutospacing="1" w:after="100" w:afterAutospacing="1"/>
      <w:ind w:firstLine="709"/>
      <w:contextualSpacing/>
    </w:pPr>
    <w:rPr>
      <w:rFonts w:ascii="Arial Narrow" w:eastAsia="Calibri" w:hAnsi="Arial Narrow" w:cs="Times New Roman"/>
      <w:sz w:val="28"/>
      <w:lang w:eastAsia="en-US"/>
    </w:rPr>
  </w:style>
  <w:style w:type="paragraph" w:customStyle="1" w:styleId="Tabl">
    <w:name w:val="Tabl"/>
    <w:basedOn w:val="a"/>
    <w:rsid w:val="00B20883"/>
    <w:pPr>
      <w:keepNext/>
      <w:spacing w:after="0"/>
      <w:jc w:val="right"/>
    </w:pPr>
    <w:rPr>
      <w:rFonts w:ascii="Trebuchet MS" w:eastAsia="Times New Roman" w:hAnsi="Trebuchet MS" w:cs="Times New Roman"/>
      <w:i/>
      <w:sz w:val="24"/>
      <w:szCs w:val="24"/>
    </w:rPr>
  </w:style>
  <w:style w:type="paragraph" w:customStyle="1" w:styleId="Tabn">
    <w:name w:val="Tab_n"/>
    <w:basedOn w:val="a"/>
    <w:link w:val="Tabn2"/>
    <w:autoRedefine/>
    <w:rsid w:val="00734DB8"/>
    <w:pPr>
      <w:keepNext/>
      <w:spacing w:before="0" w:after="0"/>
      <w:ind w:left="0"/>
      <w:jc w:val="center"/>
    </w:pPr>
    <w:rPr>
      <w:rFonts w:ascii="Trebuchet MS" w:eastAsia="Times New Roman" w:hAnsi="Trebuchet MS" w:cs="Times New Roman"/>
      <w:i/>
      <w:w w:val="103"/>
      <w:sz w:val="24"/>
      <w:szCs w:val="24"/>
      <w:lang w:eastAsia="en-US"/>
    </w:rPr>
  </w:style>
  <w:style w:type="character" w:customStyle="1" w:styleId="Tabn2">
    <w:name w:val="Tab_n Знак2"/>
    <w:link w:val="Tabn"/>
    <w:rsid w:val="00B20883"/>
    <w:rPr>
      <w:rFonts w:ascii="Trebuchet MS" w:eastAsia="Times New Roman" w:hAnsi="Trebuchet MS" w:cs="Times New Roman"/>
      <w:i/>
      <w:w w:val="103"/>
      <w:sz w:val="24"/>
      <w:szCs w:val="24"/>
    </w:rPr>
  </w:style>
  <w:style w:type="character" w:customStyle="1" w:styleId="FontStyle80">
    <w:name w:val="Font Style80"/>
    <w:rsid w:val="00B20883"/>
    <w:rPr>
      <w:rFonts w:ascii="Times New Roman" w:hAnsi="Times New Roman" w:cs="Times New Roman"/>
      <w:b/>
      <w:bCs/>
      <w:sz w:val="26"/>
      <w:szCs w:val="26"/>
    </w:rPr>
  </w:style>
  <w:style w:type="paragraph" w:customStyle="1" w:styleId="42">
    <w:name w:val="Егор4"/>
    <w:basedOn w:val="a"/>
    <w:qFormat/>
    <w:rsid w:val="00B20883"/>
    <w:pPr>
      <w:ind w:firstLine="851"/>
      <w:jc w:val="center"/>
    </w:pPr>
    <w:rPr>
      <w:rFonts w:ascii="Times New Roman" w:eastAsia="Calibri" w:hAnsi="Times New Roman" w:cs="Times New Roman"/>
      <w:sz w:val="26"/>
      <w:u w:val="single"/>
      <w:lang w:eastAsia="en-US"/>
    </w:rPr>
  </w:style>
  <w:style w:type="paragraph" w:customStyle="1" w:styleId="f">
    <w:name w:val="f"/>
    <w:basedOn w:val="a"/>
    <w:rsid w:val="00B20883"/>
    <w:pPr>
      <w:spacing w:before="100" w:beforeAutospacing="1" w:after="100" w:afterAutospacing="1"/>
    </w:pPr>
    <w:rPr>
      <w:rFonts w:ascii="Times New Roman" w:eastAsia="Times New Roman" w:hAnsi="Times New Roman" w:cs="Times New Roman"/>
      <w:sz w:val="24"/>
      <w:szCs w:val="24"/>
    </w:rPr>
  </w:style>
  <w:style w:type="paragraph" w:customStyle="1" w:styleId="oblasttxt">
    <w:name w:val="oblasttxt"/>
    <w:basedOn w:val="a"/>
    <w:rsid w:val="00B20883"/>
    <w:pPr>
      <w:spacing w:before="100" w:beforeAutospacing="1" w:after="100" w:afterAutospacing="1"/>
    </w:pPr>
    <w:rPr>
      <w:rFonts w:ascii="Times New Roman" w:eastAsia="Times New Roman" w:hAnsi="Times New Roman" w:cs="Times New Roman"/>
      <w:sz w:val="24"/>
      <w:szCs w:val="24"/>
    </w:rPr>
  </w:style>
  <w:style w:type="paragraph" w:customStyle="1" w:styleId="Style4">
    <w:name w:val="Style4"/>
    <w:basedOn w:val="a"/>
    <w:rsid w:val="00B20883"/>
    <w:pPr>
      <w:widowControl w:val="0"/>
      <w:autoSpaceDE w:val="0"/>
      <w:autoSpaceDN w:val="0"/>
      <w:adjustRightInd w:val="0"/>
      <w:spacing w:after="0" w:line="334" w:lineRule="exact"/>
      <w:ind w:firstLine="746"/>
    </w:pPr>
    <w:rPr>
      <w:rFonts w:ascii="Times New Roman" w:eastAsia="Times New Roman" w:hAnsi="Times New Roman" w:cs="Times New Roman"/>
      <w:sz w:val="24"/>
      <w:szCs w:val="24"/>
    </w:rPr>
  </w:style>
  <w:style w:type="table" w:styleId="-3">
    <w:name w:val="Light List Accent 3"/>
    <w:basedOn w:val="a2"/>
    <w:uiPriority w:val="61"/>
    <w:rsid w:val="00B20883"/>
    <w:pPr>
      <w:spacing w:after="0"/>
    </w:pPr>
    <w:rPr>
      <w:rFonts w:eastAsiaTheme="minorEastAsia"/>
      <w:lang w:eastAsia="ru-R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11">
    <w:name w:val="Светлый список - Акцент 11"/>
    <w:basedOn w:val="a2"/>
    <w:uiPriority w:val="61"/>
    <w:rsid w:val="00B20883"/>
    <w:pPr>
      <w:spacing w:after="0"/>
    </w:pPr>
    <w:rPr>
      <w:rFonts w:eastAsiaTheme="minorEastAsia"/>
      <w:lang w:eastAsia="ru-R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cimalAligned">
    <w:name w:val="Decimal Aligned"/>
    <w:basedOn w:val="a"/>
    <w:uiPriority w:val="40"/>
    <w:qFormat/>
    <w:rsid w:val="00B20883"/>
    <w:pPr>
      <w:tabs>
        <w:tab w:val="decimal" w:pos="360"/>
      </w:tabs>
    </w:pPr>
    <w:rPr>
      <w:rFonts w:eastAsiaTheme="minorHAnsi"/>
    </w:rPr>
  </w:style>
  <w:style w:type="character" w:styleId="affb">
    <w:name w:val="Subtle Emphasis"/>
    <w:basedOn w:val="a1"/>
    <w:uiPriority w:val="19"/>
    <w:qFormat/>
    <w:rsid w:val="00B20883"/>
    <w:rPr>
      <w:i/>
      <w:iCs/>
      <w:color w:val="000000" w:themeColor="text1"/>
    </w:rPr>
  </w:style>
  <w:style w:type="table" w:customStyle="1" w:styleId="-110">
    <w:name w:val="Светлая заливка - Акцент 11"/>
    <w:basedOn w:val="a2"/>
    <w:uiPriority w:val="60"/>
    <w:rsid w:val="00B20883"/>
    <w:pPr>
      <w:spacing w:after="0"/>
    </w:pPr>
    <w:rPr>
      <w:rFonts w:eastAsiaTheme="minorEastAsia"/>
      <w:color w:val="4F81BD" w:themeColor="accent1"/>
      <w:lang w:eastAsia="ru-R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ffc">
    <w:name w:val="в таблице"/>
    <w:basedOn w:val="a"/>
    <w:rsid w:val="00B20883"/>
    <w:pPr>
      <w:suppressAutoHyphens/>
      <w:spacing w:after="0"/>
    </w:pPr>
    <w:rPr>
      <w:rFonts w:ascii="Times New Roman" w:eastAsia="Times New Roman" w:hAnsi="Times New Roman" w:cs="Calibri"/>
      <w:sz w:val="20"/>
      <w:szCs w:val="24"/>
      <w:lang w:eastAsia="ar-SA"/>
    </w:rPr>
  </w:style>
  <w:style w:type="paragraph" w:customStyle="1" w:styleId="2d">
    <w:name w:val="Текст2"/>
    <w:basedOn w:val="a"/>
    <w:rsid w:val="00B20883"/>
    <w:pPr>
      <w:spacing w:after="0"/>
    </w:pPr>
    <w:rPr>
      <w:rFonts w:ascii="Courier New" w:eastAsia="Times New Roman" w:hAnsi="Courier New" w:cs="Times New Roman"/>
      <w:sz w:val="20"/>
      <w:szCs w:val="20"/>
    </w:rPr>
  </w:style>
  <w:style w:type="paragraph" w:customStyle="1" w:styleId="S1">
    <w:name w:val="S_Таблица"/>
    <w:basedOn w:val="a"/>
    <w:rsid w:val="00B20883"/>
    <w:pPr>
      <w:tabs>
        <w:tab w:val="num" w:pos="720"/>
      </w:tabs>
      <w:suppressAutoHyphens/>
      <w:spacing w:after="0" w:line="360" w:lineRule="auto"/>
      <w:ind w:left="0"/>
      <w:jc w:val="right"/>
    </w:pPr>
    <w:rPr>
      <w:rFonts w:ascii="Times New Roman" w:eastAsia="Times New Roman" w:hAnsi="Times New Roman" w:cs="Calibri"/>
      <w:sz w:val="24"/>
      <w:szCs w:val="24"/>
      <w:lang w:eastAsia="ar-SA"/>
    </w:rPr>
  </w:style>
  <w:style w:type="character" w:customStyle="1" w:styleId="apple-converted-space">
    <w:name w:val="apple-converted-space"/>
    <w:basedOn w:val="a1"/>
    <w:rsid w:val="00B20883"/>
  </w:style>
  <w:style w:type="paragraph" w:customStyle="1" w:styleId="17">
    <w:name w:val="Маркированный список1"/>
    <w:basedOn w:val="a"/>
    <w:rsid w:val="00B20883"/>
    <w:pPr>
      <w:widowControl w:val="0"/>
      <w:suppressAutoHyphens/>
      <w:autoSpaceDE w:val="0"/>
      <w:spacing w:after="0"/>
    </w:pPr>
    <w:rPr>
      <w:rFonts w:ascii="Times New Roman" w:eastAsia="Times New Roman" w:hAnsi="Times New Roman" w:cs="Times New Roman"/>
      <w:sz w:val="26"/>
      <w:szCs w:val="20"/>
      <w:lang w:eastAsia="ar-SA"/>
    </w:rPr>
  </w:style>
  <w:style w:type="paragraph" w:customStyle="1" w:styleId="Main">
    <w:name w:val="Main"/>
    <w:link w:val="Main0"/>
    <w:rsid w:val="00B20883"/>
    <w:pPr>
      <w:widowControl w:val="0"/>
      <w:spacing w:after="0" w:line="360" w:lineRule="auto"/>
      <w:ind w:firstLine="709"/>
    </w:pPr>
    <w:rPr>
      <w:rFonts w:ascii="Times New Roman" w:eastAsia="Times New Roman" w:hAnsi="Times New Roman" w:cs="Tahoma"/>
      <w:sz w:val="24"/>
      <w:szCs w:val="16"/>
      <w:lang w:eastAsia="ru-RU"/>
    </w:rPr>
  </w:style>
  <w:style w:type="character" w:customStyle="1" w:styleId="Main0">
    <w:name w:val="Main Знак"/>
    <w:basedOn w:val="a1"/>
    <w:link w:val="Main"/>
    <w:rsid w:val="00B20883"/>
    <w:rPr>
      <w:rFonts w:ascii="Times New Roman" w:eastAsia="Times New Roman" w:hAnsi="Times New Roman" w:cs="Tahoma"/>
      <w:sz w:val="24"/>
      <w:szCs w:val="16"/>
      <w:lang w:eastAsia="ru-RU"/>
    </w:rPr>
  </w:style>
  <w:style w:type="paragraph" w:customStyle="1" w:styleId="063">
    <w:name w:val="Стиль Первая строка:  063 см"/>
    <w:basedOn w:val="a"/>
    <w:rsid w:val="00B20883"/>
    <w:pPr>
      <w:spacing w:after="0"/>
      <w:ind w:firstLine="360"/>
    </w:pPr>
    <w:rPr>
      <w:rFonts w:ascii="Arial" w:eastAsia="Times New Roman" w:hAnsi="Arial" w:cs="Times New Roman"/>
      <w:sz w:val="24"/>
      <w:szCs w:val="20"/>
    </w:rPr>
  </w:style>
  <w:style w:type="paragraph" w:customStyle="1" w:styleId="affd">
    <w:name w:val="Содержимое таблицы"/>
    <w:basedOn w:val="a"/>
    <w:rsid w:val="00B20883"/>
    <w:pPr>
      <w:suppressLineNumbers/>
      <w:suppressAutoHyphens/>
    </w:pPr>
    <w:rPr>
      <w:rFonts w:ascii="Calibri" w:eastAsia="Times New Roman" w:hAnsi="Calibri" w:cs="Calibri"/>
      <w:lang w:eastAsia="ar-SA"/>
    </w:rPr>
  </w:style>
  <w:style w:type="character" w:styleId="affe">
    <w:name w:val="Emphasis"/>
    <w:basedOn w:val="a1"/>
    <w:qFormat/>
    <w:rsid w:val="00B20883"/>
    <w:rPr>
      <w:i/>
      <w:iCs/>
    </w:rPr>
  </w:style>
  <w:style w:type="paragraph" w:customStyle="1" w:styleId="210">
    <w:name w:val="Основной текст с отступом 21"/>
    <w:basedOn w:val="a"/>
    <w:rsid w:val="00B20883"/>
    <w:pPr>
      <w:suppressAutoHyphens/>
      <w:spacing w:after="0"/>
      <w:ind w:firstLine="720"/>
    </w:pPr>
    <w:rPr>
      <w:rFonts w:ascii="Times New Roman" w:eastAsia="Times New Roman" w:hAnsi="Times New Roman" w:cs="Times New Roman"/>
      <w:sz w:val="24"/>
      <w:szCs w:val="20"/>
      <w:lang w:eastAsia="ar-SA"/>
    </w:rPr>
  </w:style>
  <w:style w:type="paragraph" w:customStyle="1" w:styleId="37">
    <w:name w:val="Обычный3"/>
    <w:rsid w:val="00B20883"/>
    <w:pPr>
      <w:snapToGrid w:val="0"/>
      <w:spacing w:after="0"/>
    </w:pPr>
    <w:rPr>
      <w:rFonts w:ascii="Times New Roman" w:eastAsia="Times New Roman" w:hAnsi="Times New Roman" w:cs="Times New Roman"/>
      <w:szCs w:val="20"/>
      <w:lang w:eastAsia="ru-RU"/>
    </w:rPr>
  </w:style>
  <w:style w:type="character" w:customStyle="1" w:styleId="blk">
    <w:name w:val="blk"/>
    <w:basedOn w:val="a1"/>
    <w:rsid w:val="001E155E"/>
  </w:style>
  <w:style w:type="paragraph" w:customStyle="1" w:styleId="font10">
    <w:name w:val="font10"/>
    <w:basedOn w:val="a"/>
    <w:rsid w:val="002D4002"/>
    <w:pPr>
      <w:spacing w:before="100" w:beforeAutospacing="1" w:after="100" w:afterAutospacing="1"/>
      <w:ind w:left="0"/>
      <w:jc w:val="left"/>
    </w:pPr>
    <w:rPr>
      <w:rFonts w:ascii="Times New Roman" w:eastAsia="Times New Roman" w:hAnsi="Times New Roman" w:cs="Times New Roman"/>
      <w:sz w:val="24"/>
      <w:szCs w:val="24"/>
    </w:rPr>
  </w:style>
  <w:style w:type="paragraph" w:customStyle="1" w:styleId="ConsPlusNormal">
    <w:name w:val="ConsPlusNormal"/>
    <w:rsid w:val="002D3449"/>
    <w:pPr>
      <w:widowControl w:val="0"/>
      <w:autoSpaceDE w:val="0"/>
      <w:autoSpaceDN w:val="0"/>
      <w:adjustRightInd w:val="0"/>
      <w:spacing w:before="0" w:after="0"/>
      <w:ind w:left="0"/>
      <w:jc w:val="left"/>
    </w:pPr>
    <w:rPr>
      <w:rFonts w:ascii="Arial" w:eastAsiaTheme="minorEastAsia" w:hAnsi="Arial" w:cs="Arial"/>
      <w:sz w:val="20"/>
      <w:szCs w:val="20"/>
      <w:lang w:eastAsia="ru-RU"/>
    </w:rPr>
  </w:style>
  <w:style w:type="paragraph" w:customStyle="1" w:styleId="imp">
    <w:name w:val="imp"/>
    <w:basedOn w:val="a"/>
    <w:rsid w:val="00A763C7"/>
    <w:pPr>
      <w:spacing w:before="100" w:beforeAutospacing="1" w:after="100" w:afterAutospacing="1"/>
      <w:ind w:left="0"/>
      <w:jc w:val="left"/>
    </w:pPr>
    <w:rPr>
      <w:rFonts w:ascii="Times New Roman" w:eastAsia="Times New Roman" w:hAnsi="Times New Roman" w:cs="Times New Roman"/>
      <w:sz w:val="24"/>
      <w:szCs w:val="24"/>
    </w:rPr>
  </w:style>
  <w:style w:type="character" w:styleId="afff">
    <w:name w:val="Strong"/>
    <w:basedOn w:val="a1"/>
    <w:uiPriority w:val="22"/>
    <w:qFormat/>
    <w:rsid w:val="00A763C7"/>
    <w:rPr>
      <w:b/>
      <w:bCs/>
    </w:rPr>
  </w:style>
  <w:style w:type="paragraph" w:styleId="afff0">
    <w:name w:val="List Paragraph"/>
    <w:basedOn w:val="a"/>
    <w:qFormat/>
    <w:rsid w:val="00E0197A"/>
    <w:pPr>
      <w:ind w:left="720"/>
      <w:contextualSpacing/>
    </w:pPr>
  </w:style>
  <w:style w:type="paragraph" w:customStyle="1" w:styleId="u">
    <w:name w:val="u"/>
    <w:basedOn w:val="a"/>
    <w:rsid w:val="00810C39"/>
    <w:pPr>
      <w:spacing w:before="100" w:beforeAutospacing="1" w:after="100" w:afterAutospacing="1"/>
      <w:ind w:left="0"/>
      <w:jc w:val="left"/>
    </w:pPr>
    <w:rPr>
      <w:rFonts w:ascii="Times New Roman" w:eastAsia="Times New Roman" w:hAnsi="Times New Roman" w:cs="Times New Roman"/>
      <w:sz w:val="24"/>
      <w:szCs w:val="24"/>
    </w:rPr>
  </w:style>
  <w:style w:type="paragraph" w:customStyle="1" w:styleId="text">
    <w:name w:val="text"/>
    <w:basedOn w:val="a"/>
    <w:rsid w:val="002840A5"/>
    <w:pPr>
      <w:spacing w:before="100" w:beforeAutospacing="1" w:after="100" w:afterAutospacing="1"/>
      <w:ind w:left="0"/>
      <w:jc w:val="left"/>
    </w:pPr>
    <w:rPr>
      <w:rFonts w:ascii="Times New Roman" w:eastAsia="Times New Roman" w:hAnsi="Times New Roman" w:cs="Times New Roman"/>
      <w:sz w:val="24"/>
      <w:szCs w:val="24"/>
    </w:rPr>
  </w:style>
  <w:style w:type="paragraph" w:styleId="afff1">
    <w:name w:val="Body Text"/>
    <w:aliases w:val="Основной текст Знак Знак Знак Знак"/>
    <w:basedOn w:val="a"/>
    <w:link w:val="afff2"/>
    <w:unhideWhenUsed/>
    <w:rsid w:val="00D63146"/>
  </w:style>
  <w:style w:type="character" w:customStyle="1" w:styleId="afff2">
    <w:name w:val="Основной текст Знак"/>
    <w:aliases w:val="Основной текст Знак Знак Знак Знак Знак1"/>
    <w:basedOn w:val="a1"/>
    <w:link w:val="afff1"/>
    <w:semiHidden/>
    <w:rsid w:val="00D63146"/>
    <w:rPr>
      <w:rFonts w:eastAsiaTheme="minorEastAsia"/>
      <w:lang w:eastAsia="ru-RU"/>
    </w:rPr>
  </w:style>
  <w:style w:type="character" w:customStyle="1" w:styleId="WW8Num1z1">
    <w:name w:val="WW8Num1z1"/>
    <w:rsid w:val="00F85D3E"/>
    <w:rPr>
      <w:rFonts w:ascii="Courier New" w:hAnsi="Courier New" w:cs="Courier New"/>
    </w:rPr>
  </w:style>
  <w:style w:type="paragraph" w:customStyle="1" w:styleId="S2">
    <w:name w:val="S_Обычный"/>
    <w:basedOn w:val="a"/>
    <w:link w:val="S3"/>
    <w:rsid w:val="001D010C"/>
    <w:pPr>
      <w:suppressAutoHyphens/>
      <w:spacing w:before="0" w:after="0" w:line="360" w:lineRule="auto"/>
      <w:ind w:left="0" w:firstLine="709"/>
    </w:pPr>
    <w:rPr>
      <w:rFonts w:ascii="Times New Roman" w:eastAsia="Times New Roman" w:hAnsi="Times New Roman" w:cs="Times New Roman"/>
      <w:sz w:val="24"/>
      <w:szCs w:val="24"/>
      <w:lang w:eastAsia="ar-SA"/>
    </w:rPr>
  </w:style>
  <w:style w:type="paragraph" w:styleId="HTML">
    <w:name w:val="HTML Preformatted"/>
    <w:basedOn w:val="a"/>
    <w:link w:val="HTML0"/>
    <w:rsid w:val="00197981"/>
    <w:pPr>
      <w:suppressAutoHyphens/>
      <w:spacing w:before="0" w:after="0"/>
      <w:ind w:left="612"/>
      <w:jc w:val="left"/>
    </w:pPr>
    <w:rPr>
      <w:rFonts w:ascii="Courier New" w:eastAsia="Times New Roman" w:hAnsi="Courier New" w:cs="Courier New"/>
      <w:sz w:val="20"/>
      <w:szCs w:val="20"/>
      <w:lang w:eastAsia="ar-SA"/>
    </w:rPr>
  </w:style>
  <w:style w:type="character" w:customStyle="1" w:styleId="HTML0">
    <w:name w:val="Стандартный HTML Знак"/>
    <w:basedOn w:val="a1"/>
    <w:link w:val="HTML"/>
    <w:rsid w:val="00197981"/>
    <w:rPr>
      <w:rFonts w:ascii="Courier New" w:eastAsia="Times New Roman" w:hAnsi="Courier New" w:cs="Courier New"/>
      <w:sz w:val="20"/>
      <w:szCs w:val="20"/>
      <w:lang w:eastAsia="ar-SA"/>
    </w:rPr>
  </w:style>
  <w:style w:type="character" w:customStyle="1" w:styleId="FontStyle38">
    <w:name w:val="Font Style38"/>
    <w:uiPriority w:val="99"/>
    <w:rsid w:val="00C40598"/>
    <w:rPr>
      <w:rFonts w:ascii="Arial" w:hAnsi="Arial" w:cs="Arial"/>
      <w:sz w:val="22"/>
      <w:szCs w:val="22"/>
    </w:rPr>
  </w:style>
  <w:style w:type="paragraph" w:customStyle="1" w:styleId="uni">
    <w:name w:val="uni"/>
    <w:basedOn w:val="a"/>
    <w:rsid w:val="00D978D6"/>
    <w:pPr>
      <w:spacing w:before="100" w:beforeAutospacing="1" w:after="100" w:afterAutospacing="1"/>
      <w:ind w:left="0"/>
      <w:jc w:val="left"/>
    </w:pPr>
    <w:rPr>
      <w:rFonts w:ascii="Times New Roman" w:eastAsia="Times New Roman" w:hAnsi="Times New Roman" w:cs="Times New Roman"/>
      <w:sz w:val="24"/>
      <w:szCs w:val="24"/>
    </w:rPr>
  </w:style>
  <w:style w:type="paragraph" w:customStyle="1" w:styleId="unip">
    <w:name w:val="unip"/>
    <w:basedOn w:val="a"/>
    <w:rsid w:val="00D978D6"/>
    <w:pPr>
      <w:spacing w:before="100" w:beforeAutospacing="1" w:after="100" w:afterAutospacing="1"/>
      <w:ind w:left="0"/>
      <w:jc w:val="left"/>
    </w:pPr>
    <w:rPr>
      <w:rFonts w:ascii="Times New Roman" w:eastAsia="Times New Roman" w:hAnsi="Times New Roman" w:cs="Times New Roman"/>
      <w:sz w:val="24"/>
      <w:szCs w:val="24"/>
    </w:rPr>
  </w:style>
  <w:style w:type="character" w:customStyle="1" w:styleId="60">
    <w:name w:val="Заголовок 6 Знак"/>
    <w:basedOn w:val="a1"/>
    <w:link w:val="6"/>
    <w:rsid w:val="00D30740"/>
    <w:rPr>
      <w:rFonts w:ascii="Cambria" w:eastAsia="Times New Roman" w:hAnsi="Cambria" w:cs="Cambria"/>
      <w:i/>
      <w:iCs/>
      <w:color w:val="243F60"/>
      <w:lang w:val="en-US"/>
    </w:rPr>
  </w:style>
  <w:style w:type="character" w:customStyle="1" w:styleId="80">
    <w:name w:val="Заголовок 8 Знак"/>
    <w:basedOn w:val="a1"/>
    <w:link w:val="8"/>
    <w:rsid w:val="00D30740"/>
    <w:rPr>
      <w:rFonts w:ascii="Cambria" w:eastAsia="Times New Roman" w:hAnsi="Cambria" w:cs="Cambria"/>
      <w:color w:val="4F81BD"/>
      <w:sz w:val="20"/>
      <w:szCs w:val="20"/>
      <w:lang w:val="en-US"/>
    </w:rPr>
  </w:style>
  <w:style w:type="character" w:customStyle="1" w:styleId="90">
    <w:name w:val="Заголовок 9 Знак"/>
    <w:basedOn w:val="a1"/>
    <w:link w:val="9"/>
    <w:rsid w:val="00D30740"/>
    <w:rPr>
      <w:rFonts w:ascii="Cambria" w:eastAsia="Times New Roman" w:hAnsi="Cambria" w:cs="Cambria"/>
      <w:i/>
      <w:iCs/>
      <w:color w:val="404040"/>
      <w:sz w:val="20"/>
      <w:szCs w:val="20"/>
      <w:lang w:val="en-US"/>
    </w:rPr>
  </w:style>
  <w:style w:type="paragraph" w:customStyle="1" w:styleId="afff3">
    <w:name w:val="Нормальный (таблица)"/>
    <w:basedOn w:val="a"/>
    <w:next w:val="a"/>
    <w:uiPriority w:val="99"/>
    <w:rsid w:val="00D30740"/>
    <w:pPr>
      <w:widowControl w:val="0"/>
      <w:autoSpaceDE w:val="0"/>
      <w:autoSpaceDN w:val="0"/>
      <w:adjustRightInd w:val="0"/>
      <w:spacing w:before="0" w:after="0"/>
      <w:ind w:left="0"/>
    </w:pPr>
    <w:rPr>
      <w:rFonts w:ascii="Arial" w:hAnsi="Arial" w:cs="Arial"/>
      <w:sz w:val="26"/>
      <w:szCs w:val="26"/>
    </w:rPr>
  </w:style>
  <w:style w:type="paragraph" w:customStyle="1" w:styleId="afff4">
    <w:name w:val="Прижатый влево"/>
    <w:basedOn w:val="a"/>
    <w:next w:val="a"/>
    <w:uiPriority w:val="99"/>
    <w:rsid w:val="00D30740"/>
    <w:pPr>
      <w:widowControl w:val="0"/>
      <w:autoSpaceDE w:val="0"/>
      <w:autoSpaceDN w:val="0"/>
      <w:adjustRightInd w:val="0"/>
      <w:spacing w:before="0" w:after="0"/>
      <w:ind w:left="0"/>
      <w:jc w:val="left"/>
    </w:pPr>
    <w:rPr>
      <w:rFonts w:ascii="Arial" w:hAnsi="Arial" w:cs="Arial"/>
      <w:sz w:val="26"/>
      <w:szCs w:val="26"/>
    </w:rPr>
  </w:style>
  <w:style w:type="character" w:customStyle="1" w:styleId="par">
    <w:name w:val="par"/>
    <w:basedOn w:val="a1"/>
    <w:rsid w:val="00D30740"/>
  </w:style>
  <w:style w:type="character" w:customStyle="1" w:styleId="S3">
    <w:name w:val="S_Обычный Знак"/>
    <w:basedOn w:val="a1"/>
    <w:link w:val="S2"/>
    <w:rsid w:val="00D30740"/>
    <w:rPr>
      <w:rFonts w:ascii="Times New Roman" w:eastAsia="Times New Roman" w:hAnsi="Times New Roman" w:cs="Times New Roman"/>
      <w:sz w:val="24"/>
      <w:szCs w:val="24"/>
      <w:lang w:eastAsia="ar-SA"/>
    </w:rPr>
  </w:style>
  <w:style w:type="paragraph" w:customStyle="1" w:styleId="afff5">
    <w:name w:val="Основной стиль записки"/>
    <w:basedOn w:val="a"/>
    <w:qFormat/>
    <w:rsid w:val="00D30740"/>
    <w:pPr>
      <w:spacing w:before="0" w:after="0"/>
      <w:ind w:left="0" w:firstLine="709"/>
    </w:pPr>
    <w:rPr>
      <w:rFonts w:ascii="Times New Roman" w:eastAsia="Times New Roman" w:hAnsi="Times New Roman" w:cs="Times New Roman"/>
      <w:sz w:val="24"/>
      <w:szCs w:val="24"/>
    </w:rPr>
  </w:style>
  <w:style w:type="paragraph" w:customStyle="1" w:styleId="osntext">
    <w:name w:val="osn_text"/>
    <w:basedOn w:val="a"/>
    <w:rsid w:val="00D30740"/>
    <w:pPr>
      <w:spacing w:before="100" w:beforeAutospacing="1" w:after="100" w:afterAutospacing="1"/>
      <w:ind w:left="0"/>
      <w:jc w:val="left"/>
    </w:pPr>
    <w:rPr>
      <w:rFonts w:ascii="Times New Roman" w:eastAsia="Times New Roman" w:hAnsi="Times New Roman" w:cs="Times New Roman"/>
      <w:sz w:val="24"/>
      <w:szCs w:val="24"/>
    </w:rPr>
  </w:style>
  <w:style w:type="paragraph" w:customStyle="1" w:styleId="120">
    <w:name w:val="осн.текст 12"/>
    <w:basedOn w:val="a"/>
    <w:link w:val="121"/>
    <w:rsid w:val="00D30740"/>
    <w:pPr>
      <w:spacing w:before="0"/>
      <w:ind w:left="0" w:firstLine="851"/>
    </w:pPr>
    <w:rPr>
      <w:rFonts w:ascii="Arial" w:eastAsia="Times New Roman" w:hAnsi="Arial" w:cs="Times New Roman"/>
      <w:sz w:val="24"/>
      <w:szCs w:val="20"/>
    </w:rPr>
  </w:style>
  <w:style w:type="character" w:customStyle="1" w:styleId="121">
    <w:name w:val="осн.текст 12 Знак"/>
    <w:basedOn w:val="a1"/>
    <w:link w:val="120"/>
    <w:rsid w:val="00D30740"/>
    <w:rPr>
      <w:rFonts w:ascii="Arial" w:eastAsia="Times New Roman" w:hAnsi="Arial" w:cs="Times New Roman"/>
      <w:sz w:val="24"/>
      <w:szCs w:val="20"/>
      <w:lang w:eastAsia="ru-RU"/>
    </w:rPr>
  </w:style>
  <w:style w:type="character" w:styleId="afff6">
    <w:name w:val="footnote reference"/>
    <w:aliases w:val="Знак сноски-FN"/>
    <w:basedOn w:val="a1"/>
    <w:unhideWhenUsed/>
    <w:rsid w:val="00D30740"/>
    <w:rPr>
      <w:vertAlign w:val="superscript"/>
    </w:rPr>
  </w:style>
  <w:style w:type="paragraph" w:customStyle="1" w:styleId="afff7">
    <w:name w:val="Егор+"/>
    <w:basedOn w:val="a"/>
    <w:qFormat/>
    <w:rsid w:val="00D30740"/>
    <w:pPr>
      <w:ind w:left="0" w:firstLine="709"/>
      <w:jc w:val="center"/>
    </w:pPr>
    <w:rPr>
      <w:rFonts w:ascii="Times New Roman" w:eastAsia="Calibri" w:hAnsi="Times New Roman" w:cs="Times New Roman"/>
      <w:b/>
      <w:sz w:val="32"/>
      <w:szCs w:val="28"/>
      <w:lang w:eastAsia="en-US"/>
    </w:rPr>
  </w:style>
  <w:style w:type="paragraph" w:customStyle="1" w:styleId="18">
    <w:name w:val="Егор1+"/>
    <w:basedOn w:val="afff7"/>
    <w:qFormat/>
    <w:rsid w:val="00D30740"/>
  </w:style>
  <w:style w:type="paragraph" w:customStyle="1" w:styleId="19">
    <w:name w:val="Егор1"/>
    <w:basedOn w:val="a"/>
    <w:link w:val="1a"/>
    <w:qFormat/>
    <w:rsid w:val="00D30740"/>
    <w:pPr>
      <w:ind w:left="0" w:firstLine="709"/>
      <w:jc w:val="center"/>
    </w:pPr>
    <w:rPr>
      <w:rFonts w:ascii="Times New Roman" w:eastAsia="Times New Roman" w:hAnsi="Times New Roman" w:cs="Times New Roman"/>
      <w:b/>
      <w:i/>
      <w:sz w:val="28"/>
      <w:szCs w:val="26"/>
    </w:rPr>
  </w:style>
  <w:style w:type="character" w:customStyle="1" w:styleId="1a">
    <w:name w:val="Егор1 Знак"/>
    <w:basedOn w:val="a1"/>
    <w:link w:val="19"/>
    <w:rsid w:val="00D30740"/>
    <w:rPr>
      <w:rFonts w:ascii="Times New Roman" w:eastAsia="Times New Roman" w:hAnsi="Times New Roman" w:cs="Times New Roman"/>
      <w:b/>
      <w:i/>
      <w:sz w:val="28"/>
      <w:szCs w:val="26"/>
      <w:lang w:eastAsia="ru-RU"/>
    </w:rPr>
  </w:style>
  <w:style w:type="paragraph" w:customStyle="1" w:styleId="Style14">
    <w:name w:val="Style14"/>
    <w:basedOn w:val="a"/>
    <w:rsid w:val="00D30740"/>
    <w:pPr>
      <w:widowControl w:val="0"/>
      <w:autoSpaceDE w:val="0"/>
      <w:autoSpaceDN w:val="0"/>
      <w:adjustRightInd w:val="0"/>
      <w:spacing w:before="0" w:after="0" w:line="331" w:lineRule="exact"/>
      <w:ind w:left="0"/>
    </w:pPr>
    <w:rPr>
      <w:rFonts w:ascii="Times New Roman" w:eastAsia="Times New Roman" w:hAnsi="Times New Roman" w:cs="Times New Roman"/>
      <w:sz w:val="24"/>
      <w:szCs w:val="24"/>
    </w:rPr>
  </w:style>
  <w:style w:type="character" w:customStyle="1" w:styleId="FontStyle33">
    <w:name w:val="Font Style33"/>
    <w:basedOn w:val="a1"/>
    <w:rsid w:val="00D30740"/>
    <w:rPr>
      <w:rFonts w:ascii="Times New Roman" w:hAnsi="Times New Roman" w:cs="Times New Roman"/>
      <w:sz w:val="26"/>
      <w:szCs w:val="26"/>
    </w:rPr>
  </w:style>
  <w:style w:type="paragraph" w:customStyle="1" w:styleId="Normal">
    <w:name w:val="Normal Знак Знак"/>
    <w:rsid w:val="00D30740"/>
    <w:pPr>
      <w:suppressAutoHyphens/>
      <w:spacing w:before="100" w:after="100"/>
      <w:ind w:left="0"/>
    </w:pPr>
    <w:rPr>
      <w:rFonts w:ascii="Times New Roman" w:eastAsia="Times New Roman" w:hAnsi="Times New Roman" w:cs="Times New Roman"/>
      <w:sz w:val="24"/>
      <w:szCs w:val="20"/>
      <w:lang w:eastAsia="ar-SA"/>
    </w:rPr>
  </w:style>
  <w:style w:type="paragraph" w:customStyle="1" w:styleId="afff8">
    <w:name w:val="Знак"/>
    <w:basedOn w:val="a"/>
    <w:rsid w:val="00D30740"/>
    <w:pPr>
      <w:spacing w:before="0" w:after="0"/>
      <w:ind w:left="0"/>
      <w:jc w:val="left"/>
    </w:pPr>
    <w:rPr>
      <w:rFonts w:ascii="Verdana" w:eastAsia="Times New Roman" w:hAnsi="Verdana" w:cs="Verdana"/>
      <w:sz w:val="20"/>
      <w:szCs w:val="20"/>
      <w:lang w:val="en-US" w:eastAsia="en-US"/>
    </w:rPr>
  </w:style>
  <w:style w:type="character" w:styleId="afff9">
    <w:name w:val="Book Title"/>
    <w:uiPriority w:val="33"/>
    <w:qFormat/>
    <w:rsid w:val="00D30740"/>
    <w:rPr>
      <w:rFonts w:ascii="Cambria" w:eastAsia="Times New Roman" w:hAnsi="Cambria" w:cs="Times New Roman"/>
      <w:b/>
      <w:bCs/>
      <w:i/>
      <w:iCs/>
      <w:smallCaps/>
      <w:color w:val="943634"/>
      <w:u w:val="single"/>
    </w:rPr>
  </w:style>
  <w:style w:type="character" w:customStyle="1" w:styleId="FontStyle22">
    <w:name w:val="Font Style22"/>
    <w:basedOn w:val="a1"/>
    <w:rsid w:val="00D30740"/>
    <w:rPr>
      <w:rFonts w:ascii="Trebuchet MS" w:hAnsi="Trebuchet MS" w:cs="Trebuchet MS"/>
      <w:b/>
      <w:bCs/>
      <w:sz w:val="22"/>
      <w:szCs w:val="22"/>
    </w:rPr>
  </w:style>
  <w:style w:type="paragraph" w:customStyle="1" w:styleId="s16">
    <w:name w:val="s_16"/>
    <w:basedOn w:val="a"/>
    <w:rsid w:val="00D30740"/>
    <w:pPr>
      <w:spacing w:before="100" w:beforeAutospacing="1" w:after="100" w:afterAutospacing="1"/>
      <w:ind w:left="0"/>
      <w:jc w:val="left"/>
    </w:pPr>
    <w:rPr>
      <w:rFonts w:ascii="Times New Roman" w:eastAsia="Times New Roman" w:hAnsi="Times New Roman" w:cs="Times New Roman"/>
      <w:sz w:val="24"/>
      <w:szCs w:val="24"/>
    </w:rPr>
  </w:style>
  <w:style w:type="paragraph" w:customStyle="1" w:styleId="afffa">
    <w:name w:val="Мария"/>
    <w:basedOn w:val="a"/>
    <w:uiPriority w:val="99"/>
    <w:rsid w:val="00D30740"/>
    <w:pPr>
      <w:spacing w:before="240"/>
      <w:ind w:left="0" w:firstLine="709"/>
    </w:pPr>
    <w:rPr>
      <w:rFonts w:ascii="Times New Roman" w:eastAsia="Times New Roman" w:hAnsi="Times New Roman" w:cs="Times New Roman"/>
      <w:sz w:val="26"/>
      <w:szCs w:val="26"/>
    </w:rPr>
  </w:style>
  <w:style w:type="paragraph" w:customStyle="1" w:styleId="211">
    <w:name w:val="Цитата 21"/>
    <w:basedOn w:val="a"/>
    <w:next w:val="a"/>
    <w:link w:val="QuoteChar"/>
    <w:qFormat/>
    <w:rsid w:val="00D30740"/>
    <w:pPr>
      <w:spacing w:before="0" w:after="200" w:line="276" w:lineRule="auto"/>
      <w:ind w:left="0"/>
      <w:jc w:val="left"/>
    </w:pPr>
    <w:rPr>
      <w:rFonts w:ascii="Calibri" w:eastAsia="Times New Roman" w:hAnsi="Calibri" w:cs="Times New Roman"/>
      <w:i/>
      <w:iCs/>
      <w:color w:val="000000"/>
      <w:lang w:eastAsia="en-US"/>
    </w:rPr>
  </w:style>
  <w:style w:type="character" w:customStyle="1" w:styleId="QuoteChar">
    <w:name w:val="Quote Char"/>
    <w:basedOn w:val="a1"/>
    <w:link w:val="211"/>
    <w:locked/>
    <w:rsid w:val="00D30740"/>
    <w:rPr>
      <w:rFonts w:ascii="Calibri" w:eastAsia="Times New Roman" w:hAnsi="Calibri" w:cs="Times New Roman"/>
      <w:i/>
      <w:iCs/>
      <w:color w:val="000000"/>
    </w:rPr>
  </w:style>
  <w:style w:type="paragraph" w:customStyle="1" w:styleId="Standard">
    <w:name w:val="Standard"/>
    <w:rsid w:val="00D30740"/>
    <w:pPr>
      <w:suppressAutoHyphens/>
      <w:spacing w:before="0" w:after="0"/>
      <w:ind w:left="0"/>
      <w:jc w:val="left"/>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a"/>
    <w:link w:val="-0"/>
    <w:semiHidden/>
    <w:rsid w:val="00D30740"/>
    <w:pPr>
      <w:spacing w:before="0" w:after="0" w:line="238" w:lineRule="auto"/>
      <w:ind w:left="0" w:firstLine="567"/>
    </w:pPr>
    <w:rPr>
      <w:rFonts w:ascii="Times New Roman" w:eastAsia="Times New Roman" w:hAnsi="Times New Roman" w:cs="Times New Roman"/>
      <w:sz w:val="28"/>
      <w:lang w:val="en-US"/>
    </w:rPr>
  </w:style>
  <w:style w:type="character" w:customStyle="1" w:styleId="-0">
    <w:name w:val="диссер-текст Знак"/>
    <w:basedOn w:val="a1"/>
    <w:link w:val="-"/>
    <w:semiHidden/>
    <w:locked/>
    <w:rsid w:val="00D30740"/>
    <w:rPr>
      <w:rFonts w:ascii="Times New Roman" w:eastAsia="Times New Roman" w:hAnsi="Times New Roman" w:cs="Times New Roman"/>
      <w:sz w:val="28"/>
      <w:lang w:val="en-US" w:eastAsia="ru-RU"/>
    </w:rPr>
  </w:style>
  <w:style w:type="paragraph" w:styleId="z-">
    <w:name w:val="HTML Bottom of Form"/>
    <w:basedOn w:val="a"/>
    <w:next w:val="a"/>
    <w:link w:val="z-0"/>
    <w:hidden/>
    <w:rsid w:val="00D30740"/>
    <w:pPr>
      <w:pBdr>
        <w:top w:val="single" w:sz="6" w:space="1" w:color="auto"/>
      </w:pBdr>
      <w:spacing w:before="0" w:after="0"/>
      <w:ind w:left="0"/>
      <w:jc w:val="center"/>
    </w:pPr>
    <w:rPr>
      <w:rFonts w:ascii="Arial" w:eastAsia="Times New Roman" w:hAnsi="Arial" w:cs="Arial"/>
      <w:vanish/>
      <w:color w:val="FFFFFF"/>
      <w:sz w:val="16"/>
      <w:szCs w:val="16"/>
    </w:rPr>
  </w:style>
  <w:style w:type="character" w:customStyle="1" w:styleId="z-0">
    <w:name w:val="z-Конец формы Знак"/>
    <w:basedOn w:val="a1"/>
    <w:link w:val="z-"/>
    <w:rsid w:val="00D30740"/>
    <w:rPr>
      <w:rFonts w:ascii="Arial" w:eastAsia="Times New Roman" w:hAnsi="Arial" w:cs="Arial"/>
      <w:vanish/>
      <w:color w:val="FFFFFF"/>
      <w:sz w:val="16"/>
      <w:szCs w:val="16"/>
      <w:lang w:eastAsia="ru-RU"/>
    </w:rPr>
  </w:style>
  <w:style w:type="paragraph" w:customStyle="1" w:styleId="1b">
    <w:name w:val="Выделенная цитата1"/>
    <w:basedOn w:val="a"/>
    <w:next w:val="a"/>
    <w:link w:val="IntenseQuoteChar"/>
    <w:semiHidden/>
    <w:rsid w:val="00D30740"/>
    <w:pPr>
      <w:pBdr>
        <w:bottom w:val="single" w:sz="4" w:space="4" w:color="4F81BD"/>
      </w:pBdr>
      <w:spacing w:before="200" w:after="280" w:line="276" w:lineRule="auto"/>
      <w:ind w:left="936" w:right="936"/>
      <w:jc w:val="left"/>
    </w:pPr>
    <w:rPr>
      <w:rFonts w:ascii="Calibri" w:eastAsia="Times New Roman" w:hAnsi="Calibri" w:cs="Calibri"/>
      <w:b/>
      <w:bCs/>
      <w:i/>
      <w:iCs/>
      <w:color w:val="4F81BD"/>
      <w:lang w:val="en-US" w:eastAsia="en-US"/>
    </w:rPr>
  </w:style>
  <w:style w:type="character" w:customStyle="1" w:styleId="IntenseQuoteChar">
    <w:name w:val="Intense Quote Char"/>
    <w:basedOn w:val="a1"/>
    <w:link w:val="1b"/>
    <w:semiHidden/>
    <w:locked/>
    <w:rsid w:val="00D30740"/>
    <w:rPr>
      <w:rFonts w:ascii="Calibri" w:eastAsia="Times New Roman" w:hAnsi="Calibri" w:cs="Calibri"/>
      <w:b/>
      <w:bCs/>
      <w:i/>
      <w:iCs/>
      <w:color w:val="4F81BD"/>
      <w:lang w:val="en-US"/>
    </w:rPr>
  </w:style>
  <w:style w:type="paragraph" w:styleId="2">
    <w:name w:val="List Bullet 2"/>
    <w:basedOn w:val="a"/>
    <w:semiHidden/>
    <w:rsid w:val="00D30740"/>
    <w:pPr>
      <w:widowControl w:val="0"/>
      <w:numPr>
        <w:numId w:val="26"/>
      </w:numPr>
      <w:tabs>
        <w:tab w:val="clear" w:pos="643"/>
        <w:tab w:val="num" w:pos="360"/>
      </w:tabs>
      <w:autoSpaceDE w:val="0"/>
      <w:autoSpaceDN w:val="0"/>
      <w:adjustRightInd w:val="0"/>
      <w:spacing w:before="0" w:after="0"/>
      <w:ind w:left="0" w:firstLine="0"/>
      <w:jc w:val="left"/>
    </w:pPr>
    <w:rPr>
      <w:rFonts w:ascii="Times New Roman" w:eastAsia="Times New Roman" w:hAnsi="Times New Roman" w:cs="Times New Roman"/>
      <w:sz w:val="20"/>
      <w:szCs w:val="20"/>
    </w:rPr>
  </w:style>
  <w:style w:type="paragraph" w:customStyle="1" w:styleId="afffb">
    <w:name w:val="Ч_текст"/>
    <w:basedOn w:val="a"/>
    <w:link w:val="afffc"/>
    <w:autoRedefine/>
    <w:rsid w:val="00D30740"/>
    <w:pPr>
      <w:widowControl w:val="0"/>
      <w:autoSpaceDE w:val="0"/>
      <w:autoSpaceDN w:val="0"/>
      <w:adjustRightInd w:val="0"/>
      <w:spacing w:before="0" w:after="0" w:line="360" w:lineRule="auto"/>
      <w:ind w:left="0" w:firstLine="709"/>
      <w:jc w:val="center"/>
    </w:pPr>
    <w:rPr>
      <w:rFonts w:ascii="Times New Roman" w:eastAsia="Times New Roman" w:hAnsi="Times New Roman" w:cs="Times New Roman"/>
      <w:b/>
      <w:sz w:val="28"/>
      <w:szCs w:val="28"/>
    </w:rPr>
  </w:style>
  <w:style w:type="character" w:customStyle="1" w:styleId="afffc">
    <w:name w:val="Ч_текст Знак"/>
    <w:basedOn w:val="a1"/>
    <w:link w:val="afffb"/>
    <w:rsid w:val="00D30740"/>
    <w:rPr>
      <w:rFonts w:ascii="Times New Roman" w:eastAsia="Times New Roman" w:hAnsi="Times New Roman" w:cs="Times New Roman"/>
      <w:b/>
      <w:sz w:val="28"/>
      <w:szCs w:val="28"/>
      <w:lang w:eastAsia="ru-RU"/>
    </w:rPr>
  </w:style>
  <w:style w:type="paragraph" w:customStyle="1" w:styleId="afffd">
    <w:name w:val="Обычный (ПЗ)"/>
    <w:basedOn w:val="a"/>
    <w:link w:val="afffe"/>
    <w:rsid w:val="00D30740"/>
    <w:pPr>
      <w:spacing w:before="0" w:after="0"/>
      <w:ind w:left="0" w:firstLine="720"/>
    </w:pPr>
    <w:rPr>
      <w:rFonts w:ascii="Times New Roman" w:eastAsia="Times New Roman" w:hAnsi="Times New Roman" w:cs="Times New Roman"/>
      <w:sz w:val="24"/>
      <w:szCs w:val="24"/>
    </w:rPr>
  </w:style>
  <w:style w:type="character" w:customStyle="1" w:styleId="afffe">
    <w:name w:val="Обычный (ПЗ) Знак"/>
    <w:basedOn w:val="a1"/>
    <w:link w:val="afffd"/>
    <w:rsid w:val="00D30740"/>
    <w:rPr>
      <w:rFonts w:ascii="Times New Roman" w:eastAsia="Times New Roman" w:hAnsi="Times New Roman" w:cs="Times New Roman"/>
      <w:sz w:val="24"/>
      <w:szCs w:val="24"/>
      <w:lang w:eastAsia="ru-RU"/>
    </w:rPr>
  </w:style>
  <w:style w:type="paragraph" w:customStyle="1" w:styleId="affff">
    <w:name w:val="Знак Знак Знак Знак Знак Знак Знак Знак Знак Знак"/>
    <w:basedOn w:val="a"/>
    <w:rsid w:val="00D30740"/>
    <w:pPr>
      <w:spacing w:before="0" w:after="0"/>
      <w:ind w:left="0"/>
      <w:jc w:val="left"/>
    </w:pPr>
    <w:rPr>
      <w:rFonts w:ascii="Verdana" w:eastAsia="Times New Roman" w:hAnsi="Verdana" w:cs="Verdana"/>
      <w:sz w:val="20"/>
      <w:szCs w:val="20"/>
      <w:lang w:val="en-US" w:eastAsia="en-US"/>
    </w:rPr>
  </w:style>
  <w:style w:type="paragraph" w:customStyle="1" w:styleId="2e">
    <w:name w:val="Обычный2"/>
    <w:rsid w:val="00D30740"/>
    <w:pPr>
      <w:widowControl w:val="0"/>
      <w:spacing w:before="100" w:after="0"/>
      <w:ind w:left="0" w:right="200" w:firstLine="460"/>
    </w:pPr>
    <w:rPr>
      <w:rFonts w:ascii="Times New Roman" w:eastAsia="Times New Roman" w:hAnsi="Times New Roman" w:cs="Times New Roman"/>
      <w:snapToGrid w:val="0"/>
      <w:sz w:val="16"/>
      <w:szCs w:val="20"/>
      <w:lang w:eastAsia="ru-RU"/>
    </w:rPr>
  </w:style>
  <w:style w:type="paragraph" w:customStyle="1" w:styleId="43">
    <w:name w:val="Обычный4"/>
    <w:rsid w:val="00D30740"/>
    <w:pPr>
      <w:spacing w:before="0" w:after="0"/>
      <w:ind w:left="0"/>
      <w:jc w:val="left"/>
    </w:pPr>
    <w:rPr>
      <w:rFonts w:ascii="Times New Roman" w:eastAsia="Times New Roman" w:hAnsi="Times New Roman" w:cs="Times New Roman"/>
      <w:sz w:val="20"/>
      <w:szCs w:val="20"/>
      <w:lang w:eastAsia="ru-RU"/>
    </w:rPr>
  </w:style>
  <w:style w:type="paragraph" w:customStyle="1" w:styleId="FR5">
    <w:name w:val="FR5"/>
    <w:rsid w:val="00D30740"/>
    <w:pPr>
      <w:widowControl w:val="0"/>
      <w:spacing w:before="0" w:after="0" w:line="300" w:lineRule="auto"/>
      <w:ind w:left="0" w:firstLine="720"/>
    </w:pPr>
    <w:rPr>
      <w:rFonts w:ascii="Arial" w:eastAsia="Times New Roman" w:hAnsi="Arial" w:cs="Times New Roman"/>
      <w:sz w:val="24"/>
      <w:szCs w:val="20"/>
      <w:lang w:eastAsia="ru-RU"/>
    </w:rPr>
  </w:style>
  <w:style w:type="paragraph" w:customStyle="1" w:styleId="310">
    <w:name w:val="Основной текст с отступом 31"/>
    <w:basedOn w:val="43"/>
    <w:rsid w:val="00D30740"/>
    <w:pPr>
      <w:ind w:left="703" w:firstLine="709"/>
    </w:pPr>
    <w:rPr>
      <w:sz w:val="28"/>
    </w:rPr>
  </w:style>
  <w:style w:type="paragraph" w:customStyle="1" w:styleId="FR1">
    <w:name w:val="FR1"/>
    <w:rsid w:val="00D30740"/>
    <w:pPr>
      <w:widowControl w:val="0"/>
      <w:autoSpaceDE w:val="0"/>
      <w:autoSpaceDN w:val="0"/>
      <w:spacing w:before="20" w:after="0"/>
      <w:ind w:left="760"/>
      <w:jc w:val="left"/>
    </w:pPr>
    <w:rPr>
      <w:rFonts w:ascii="Times New Roman" w:eastAsia="Times New Roman" w:hAnsi="Times New Roman" w:cs="Times New Roman"/>
      <w:sz w:val="32"/>
      <w:szCs w:val="20"/>
      <w:lang w:eastAsia="ru-RU"/>
    </w:rPr>
  </w:style>
  <w:style w:type="paragraph" w:styleId="affff0">
    <w:name w:val="Block Text"/>
    <w:basedOn w:val="a"/>
    <w:rsid w:val="00D30740"/>
    <w:pPr>
      <w:widowControl w:val="0"/>
      <w:spacing w:before="0" w:after="0"/>
      <w:ind w:left="1134" w:right="896" w:hanging="283"/>
      <w:jc w:val="center"/>
    </w:pPr>
    <w:rPr>
      <w:rFonts w:ascii="Times New Roman" w:eastAsia="Times New Roman" w:hAnsi="Times New Roman" w:cs="Times New Roman"/>
      <w:b/>
      <w:caps/>
      <w:snapToGrid w:val="0"/>
      <w:sz w:val="24"/>
      <w:szCs w:val="20"/>
    </w:rPr>
  </w:style>
  <w:style w:type="paragraph" w:customStyle="1" w:styleId="affff1">
    <w:name w:val="основной текст Знак Знак"/>
    <w:basedOn w:val="a"/>
    <w:rsid w:val="00D30740"/>
    <w:pPr>
      <w:spacing w:before="0"/>
      <w:ind w:left="0" w:firstLine="851"/>
    </w:pPr>
    <w:rPr>
      <w:rFonts w:ascii="Arial" w:eastAsia="Times New Roman" w:hAnsi="Arial" w:cs="Times New Roman"/>
      <w:sz w:val="28"/>
      <w:szCs w:val="20"/>
    </w:rPr>
  </w:style>
  <w:style w:type="paragraph" w:customStyle="1" w:styleId="Iiiaeuiue">
    <w:name w:val="Ii?iaeuiue"/>
    <w:rsid w:val="00D30740"/>
    <w:pPr>
      <w:spacing w:before="0" w:after="0"/>
      <w:ind w:left="0"/>
      <w:jc w:val="left"/>
    </w:pPr>
    <w:rPr>
      <w:rFonts w:ascii="Baltica" w:eastAsia="Times New Roman" w:hAnsi="Baltica" w:cs="Times New Roman"/>
      <w:sz w:val="24"/>
      <w:szCs w:val="20"/>
      <w:lang w:eastAsia="ru-RU"/>
    </w:rPr>
  </w:style>
  <w:style w:type="paragraph" w:customStyle="1" w:styleId="1c">
    <w:name w:val="заголовок 1"/>
    <w:basedOn w:val="a"/>
    <w:next w:val="a"/>
    <w:rsid w:val="00D30740"/>
    <w:pPr>
      <w:keepNext/>
      <w:widowControl w:val="0"/>
      <w:spacing w:before="0" w:after="0"/>
      <w:ind w:left="0" w:firstLine="851"/>
      <w:jc w:val="center"/>
    </w:pPr>
    <w:rPr>
      <w:rFonts w:ascii="Times New Roman" w:eastAsia="Times New Roman" w:hAnsi="Times New Roman" w:cs="Times New Roman"/>
      <w:b/>
      <w:snapToGrid w:val="0"/>
      <w:sz w:val="32"/>
      <w:szCs w:val="20"/>
    </w:rPr>
  </w:style>
  <w:style w:type="paragraph" w:customStyle="1" w:styleId="FR3">
    <w:name w:val="FR3"/>
    <w:rsid w:val="00D30740"/>
    <w:pPr>
      <w:widowControl w:val="0"/>
      <w:spacing w:before="420" w:after="0" w:line="340" w:lineRule="auto"/>
      <w:ind w:left="0"/>
      <w:jc w:val="left"/>
    </w:pPr>
    <w:rPr>
      <w:rFonts w:ascii="Arial" w:eastAsia="Times New Roman" w:hAnsi="Arial" w:cs="Times New Roman"/>
      <w:snapToGrid w:val="0"/>
      <w:szCs w:val="20"/>
      <w:lang w:eastAsia="ru-RU"/>
    </w:rPr>
  </w:style>
  <w:style w:type="paragraph" w:customStyle="1" w:styleId="aHeader">
    <w:name w:val="a_Header"/>
    <w:basedOn w:val="a"/>
    <w:rsid w:val="00D30740"/>
    <w:pPr>
      <w:tabs>
        <w:tab w:val="left" w:pos="1985"/>
      </w:tabs>
      <w:spacing w:before="0" w:after="60"/>
      <w:ind w:left="0"/>
      <w:jc w:val="center"/>
    </w:pPr>
    <w:rPr>
      <w:rFonts w:ascii="Courier New" w:eastAsia="Times New Roman" w:hAnsi="Courier New" w:cs="Times New Roman"/>
      <w:sz w:val="24"/>
      <w:szCs w:val="20"/>
    </w:rPr>
  </w:style>
  <w:style w:type="paragraph" w:customStyle="1" w:styleId="1d">
    <w:name w:val="Маркированный список 1"/>
    <w:basedOn w:val="afff1"/>
    <w:next w:val="affff2"/>
    <w:autoRedefine/>
    <w:rsid w:val="00D30740"/>
    <w:pPr>
      <w:widowControl w:val="0"/>
      <w:tabs>
        <w:tab w:val="left" w:pos="-2410"/>
      </w:tabs>
      <w:spacing w:before="0" w:after="0"/>
      <w:ind w:left="0" w:firstLine="851"/>
    </w:pPr>
    <w:rPr>
      <w:rFonts w:ascii="Times New Roman" w:eastAsia="Times New Roman" w:hAnsi="Times New Roman" w:cs="Times New Roman"/>
      <w:i/>
      <w:iCs/>
      <w:sz w:val="24"/>
      <w:szCs w:val="20"/>
    </w:rPr>
  </w:style>
  <w:style w:type="paragraph" w:styleId="affff2">
    <w:name w:val="List"/>
    <w:basedOn w:val="a"/>
    <w:rsid w:val="00D30740"/>
    <w:pPr>
      <w:spacing w:before="0" w:after="0"/>
      <w:ind w:left="283" w:hanging="283"/>
      <w:jc w:val="left"/>
    </w:pPr>
    <w:rPr>
      <w:rFonts w:ascii="Times New Roman" w:eastAsia="Times New Roman" w:hAnsi="Times New Roman" w:cs="Times New Roman"/>
      <w:sz w:val="28"/>
      <w:szCs w:val="20"/>
    </w:rPr>
  </w:style>
  <w:style w:type="paragraph" w:customStyle="1" w:styleId="ConsNonformat">
    <w:name w:val="ConsNonformat"/>
    <w:rsid w:val="00D30740"/>
    <w:pPr>
      <w:widowControl w:val="0"/>
      <w:spacing w:before="0" w:after="0"/>
      <w:ind w:left="0"/>
      <w:jc w:val="left"/>
    </w:pPr>
    <w:rPr>
      <w:rFonts w:ascii="Consultant" w:eastAsia="Times New Roman" w:hAnsi="Consultant" w:cs="Times New Roman"/>
      <w:snapToGrid w:val="0"/>
      <w:sz w:val="20"/>
      <w:szCs w:val="20"/>
      <w:lang w:eastAsia="ru-RU"/>
    </w:rPr>
  </w:style>
  <w:style w:type="paragraph" w:customStyle="1" w:styleId="ConsTitle">
    <w:name w:val="ConsTitle"/>
    <w:rsid w:val="00D30740"/>
    <w:pPr>
      <w:widowControl w:val="0"/>
      <w:spacing w:before="0" w:after="0"/>
      <w:ind w:left="0"/>
      <w:jc w:val="left"/>
    </w:pPr>
    <w:rPr>
      <w:rFonts w:ascii="Arial" w:eastAsia="Times New Roman" w:hAnsi="Arial" w:cs="Times New Roman"/>
      <w:b/>
      <w:snapToGrid w:val="0"/>
      <w:sz w:val="16"/>
      <w:szCs w:val="20"/>
      <w:lang w:eastAsia="ru-RU"/>
    </w:rPr>
  </w:style>
  <w:style w:type="character" w:customStyle="1" w:styleId="affff3">
    <w:name w:val="основной текст Знак Знак Знак"/>
    <w:basedOn w:val="a1"/>
    <w:rsid w:val="00D30740"/>
    <w:rPr>
      <w:rFonts w:ascii="Arial" w:hAnsi="Arial"/>
      <w:sz w:val="28"/>
      <w:lang w:val="ru-RU" w:eastAsia="ru-RU" w:bidi="ar-SA"/>
    </w:rPr>
  </w:style>
  <w:style w:type="paragraph" w:customStyle="1" w:styleId="affff4">
    <w:name w:val="основной текст"/>
    <w:basedOn w:val="a"/>
    <w:rsid w:val="00D30740"/>
    <w:pPr>
      <w:spacing w:before="0"/>
      <w:ind w:left="0" w:firstLine="851"/>
    </w:pPr>
    <w:rPr>
      <w:rFonts w:ascii="Arial" w:eastAsia="Times New Roman" w:hAnsi="Arial" w:cs="Times New Roman"/>
      <w:sz w:val="28"/>
      <w:szCs w:val="20"/>
    </w:rPr>
  </w:style>
  <w:style w:type="character" w:customStyle="1" w:styleId="affff5">
    <w:name w:val="Основной текст Знак Знак"/>
    <w:aliases w:val="Основной текст Знак Знак Знак Знак Знак"/>
    <w:basedOn w:val="a1"/>
    <w:rsid w:val="00D30740"/>
    <w:rPr>
      <w:b/>
      <w:snapToGrid w:val="0"/>
      <w:sz w:val="28"/>
      <w:lang w:val="ru-RU" w:eastAsia="ru-RU" w:bidi="ar-SA"/>
    </w:rPr>
  </w:style>
  <w:style w:type="paragraph" w:customStyle="1" w:styleId="affff6">
    <w:name w:val="Основной текст ДБ"/>
    <w:basedOn w:val="a"/>
    <w:rsid w:val="00D30740"/>
    <w:pPr>
      <w:spacing w:after="0" w:line="312" w:lineRule="auto"/>
      <w:ind w:left="0" w:firstLine="851"/>
    </w:pPr>
    <w:rPr>
      <w:rFonts w:ascii="Times New Roman" w:eastAsia="Times New Roman" w:hAnsi="Times New Roman" w:cs="Times New Roman"/>
      <w:sz w:val="24"/>
      <w:szCs w:val="20"/>
    </w:rPr>
  </w:style>
  <w:style w:type="paragraph" w:customStyle="1" w:styleId="1e">
    <w:name w:val="Заголовок 1 ДБ"/>
    <w:basedOn w:val="1"/>
    <w:next w:val="a"/>
    <w:rsid w:val="00D30740"/>
    <w:pPr>
      <w:keepLines w:val="0"/>
      <w:pageBreakBefore/>
      <w:spacing w:before="240" w:after="60" w:line="360" w:lineRule="auto"/>
    </w:pPr>
    <w:rPr>
      <w:rFonts w:eastAsia="Times New Roman" w:cs="Times New Roman"/>
      <w:bCs w:val="0"/>
      <w:kern w:val="28"/>
      <w:sz w:val="32"/>
      <w:szCs w:val="20"/>
    </w:rPr>
  </w:style>
  <w:style w:type="paragraph" w:customStyle="1" w:styleId="affff7">
    <w:name w:val="Список ДБ"/>
    <w:basedOn w:val="af0"/>
    <w:rsid w:val="00D30740"/>
    <w:pPr>
      <w:tabs>
        <w:tab w:val="num" w:pos="360"/>
      </w:tabs>
      <w:spacing w:before="60" w:after="0" w:line="312" w:lineRule="auto"/>
      <w:ind w:left="360" w:hanging="360"/>
    </w:pPr>
    <w:rPr>
      <w:szCs w:val="20"/>
    </w:rPr>
  </w:style>
  <w:style w:type="character" w:customStyle="1" w:styleId="Iiiaeuiue0">
    <w:name w:val="Ii?iaeuiue Знак"/>
    <w:basedOn w:val="a1"/>
    <w:rsid w:val="00D30740"/>
    <w:rPr>
      <w:rFonts w:ascii="Baltica" w:hAnsi="Baltica"/>
      <w:sz w:val="24"/>
      <w:lang w:val="ru-RU" w:eastAsia="ru-RU" w:bidi="ar-SA"/>
    </w:rPr>
  </w:style>
  <w:style w:type="paragraph" w:customStyle="1" w:styleId="affff8">
    <w:name w:val="Текст в таблице ДБ"/>
    <w:basedOn w:val="a"/>
    <w:rsid w:val="00D30740"/>
    <w:pPr>
      <w:spacing w:before="0" w:after="0"/>
      <w:ind w:left="0"/>
      <w:jc w:val="left"/>
    </w:pPr>
    <w:rPr>
      <w:rFonts w:ascii="Times New Roman" w:eastAsia="Times New Roman" w:hAnsi="Times New Roman" w:cs="Times New Roman"/>
      <w:sz w:val="24"/>
      <w:szCs w:val="20"/>
    </w:rPr>
  </w:style>
  <w:style w:type="paragraph" w:customStyle="1" w:styleId="affff9">
    <w:name w:val="основной текст Знак"/>
    <w:basedOn w:val="a"/>
    <w:rsid w:val="00D30740"/>
    <w:pPr>
      <w:spacing w:before="0"/>
      <w:ind w:left="0" w:firstLine="851"/>
    </w:pPr>
    <w:rPr>
      <w:rFonts w:ascii="Arial" w:eastAsia="Times New Roman" w:hAnsi="Arial" w:cs="Times New Roman"/>
      <w:sz w:val="28"/>
      <w:szCs w:val="20"/>
    </w:rPr>
  </w:style>
  <w:style w:type="paragraph" w:customStyle="1" w:styleId="affffa">
    <w:name w:val="Название таблицы ДБ"/>
    <w:basedOn w:val="a"/>
    <w:rsid w:val="00D30740"/>
    <w:pPr>
      <w:spacing w:before="0" w:after="0"/>
      <w:ind w:left="0"/>
      <w:jc w:val="center"/>
    </w:pPr>
    <w:rPr>
      <w:rFonts w:ascii="Times New Roman" w:eastAsia="Times New Roman" w:hAnsi="Times New Roman" w:cs="Times New Roman"/>
      <w:i/>
      <w:sz w:val="20"/>
      <w:szCs w:val="20"/>
    </w:rPr>
  </w:style>
  <w:style w:type="paragraph" w:customStyle="1" w:styleId="FR4">
    <w:name w:val="FR4"/>
    <w:rsid w:val="00D30740"/>
    <w:pPr>
      <w:widowControl w:val="0"/>
      <w:spacing w:before="0" w:after="0" w:line="400" w:lineRule="auto"/>
      <w:ind w:left="640" w:hanging="640"/>
    </w:pPr>
    <w:rPr>
      <w:rFonts w:ascii="Times New Roman" w:eastAsia="Times New Roman" w:hAnsi="Times New Roman" w:cs="Times New Roman"/>
      <w:snapToGrid w:val="0"/>
      <w:sz w:val="12"/>
      <w:szCs w:val="20"/>
      <w:lang w:val="en-US" w:eastAsia="ru-RU"/>
    </w:rPr>
  </w:style>
  <w:style w:type="paragraph" w:customStyle="1" w:styleId="affffb">
    <w:name w:val="íàçâàíèå"/>
    <w:basedOn w:val="a"/>
    <w:rsid w:val="00D30740"/>
    <w:pPr>
      <w:widowControl w:val="0"/>
      <w:spacing w:before="0" w:after="0"/>
      <w:ind w:left="0"/>
      <w:jc w:val="left"/>
    </w:pPr>
    <w:rPr>
      <w:rFonts w:ascii="Times New Roman" w:eastAsia="Times New Roman" w:hAnsi="Times New Roman" w:cs="Times New Roman"/>
      <w:sz w:val="24"/>
      <w:szCs w:val="20"/>
    </w:rPr>
  </w:style>
  <w:style w:type="paragraph" w:customStyle="1" w:styleId="style6">
    <w:name w:val="style6"/>
    <w:basedOn w:val="a"/>
    <w:rsid w:val="00D30740"/>
    <w:pPr>
      <w:spacing w:before="100" w:beforeAutospacing="1" w:after="100" w:afterAutospacing="1"/>
      <w:ind w:left="0"/>
      <w:jc w:val="left"/>
    </w:pPr>
    <w:rPr>
      <w:rFonts w:ascii="Times New Roman" w:eastAsia="Times New Roman" w:hAnsi="Times New Roman" w:cs="Times New Roman"/>
      <w:sz w:val="24"/>
      <w:szCs w:val="24"/>
    </w:rPr>
  </w:style>
  <w:style w:type="paragraph" w:customStyle="1" w:styleId="formattext">
    <w:name w:val="formattext"/>
    <w:basedOn w:val="a"/>
    <w:rsid w:val="00D30740"/>
    <w:pPr>
      <w:spacing w:before="100" w:beforeAutospacing="1" w:after="100" w:afterAutospacing="1"/>
      <w:ind w:left="0"/>
      <w:jc w:val="left"/>
    </w:pPr>
    <w:rPr>
      <w:rFonts w:ascii="Times New Roman" w:eastAsia="Times New Roman" w:hAnsi="Times New Roman" w:cs="Times New Roman"/>
      <w:sz w:val="24"/>
      <w:szCs w:val="24"/>
    </w:rPr>
  </w:style>
  <w:style w:type="character" w:customStyle="1" w:styleId="311">
    <w:name w:val="Основной текст с отступом 3 Знак1"/>
    <w:basedOn w:val="a1"/>
    <w:semiHidden/>
    <w:rsid w:val="00981662"/>
    <w:rPr>
      <w:sz w:val="16"/>
      <w:szCs w:val="16"/>
    </w:rPr>
  </w:style>
  <w:style w:type="character" w:customStyle="1" w:styleId="HTML1">
    <w:name w:val="Стандартный HTML Знак1"/>
    <w:basedOn w:val="a1"/>
    <w:uiPriority w:val="99"/>
    <w:semiHidden/>
    <w:rsid w:val="00981662"/>
    <w:rPr>
      <w:rFonts w:ascii="Consolas" w:hAnsi="Consolas" w:cs="Consolas"/>
      <w:sz w:val="20"/>
      <w:szCs w:val="20"/>
    </w:rPr>
  </w:style>
  <w:style w:type="character" w:customStyle="1" w:styleId="212">
    <w:name w:val="Основной текст 2 Знак1"/>
    <w:basedOn w:val="a1"/>
    <w:semiHidden/>
    <w:rsid w:val="00981662"/>
  </w:style>
  <w:style w:type="character" w:customStyle="1" w:styleId="1f">
    <w:name w:val="Основной текст с отступом Знак1"/>
    <w:basedOn w:val="a1"/>
    <w:semiHidden/>
    <w:rsid w:val="00981662"/>
  </w:style>
  <w:style w:type="character" w:customStyle="1" w:styleId="1f0">
    <w:name w:val="Основной текст Знак1"/>
    <w:basedOn w:val="a1"/>
    <w:semiHidden/>
    <w:rsid w:val="00981662"/>
  </w:style>
  <w:style w:type="table" w:styleId="affffc">
    <w:name w:val="Light Shading"/>
    <w:basedOn w:val="a2"/>
    <w:uiPriority w:val="60"/>
    <w:rsid w:val="00A901C3"/>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38">
    <w:name w:val="Medium Grid 3"/>
    <w:basedOn w:val="a2"/>
    <w:uiPriority w:val="69"/>
    <w:rsid w:val="00A901C3"/>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affffd">
    <w:name w:val="Colorful Shading"/>
    <w:basedOn w:val="a2"/>
    <w:uiPriority w:val="71"/>
    <w:rsid w:val="00A901C3"/>
    <w:pPr>
      <w:spacing w:before="0" w:after="0"/>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1f1">
    <w:name w:val="Сетка таблицы1"/>
    <w:basedOn w:val="a2"/>
    <w:next w:val="ac"/>
    <w:rsid w:val="00101DF2"/>
    <w:pPr>
      <w:spacing w:before="0" w:after="0"/>
      <w:ind w:left="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Сетка таблицы2"/>
    <w:basedOn w:val="a2"/>
    <w:next w:val="ac"/>
    <w:rsid w:val="00101DF2"/>
    <w:pPr>
      <w:spacing w:before="0" w:after="0"/>
      <w:ind w:left="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10">
    <w:name w:val="Знак6 Знак Знак Знак Знак Знак Знак1 Знак Знак Знак Знак Знак Знак Знак Знак Знак Знак Знак Знак Знак Знак Знак Знак Знак Знак Знак Знак Знак"/>
    <w:basedOn w:val="a"/>
    <w:rsid w:val="00591CB7"/>
    <w:pPr>
      <w:spacing w:before="0" w:after="160" w:line="240" w:lineRule="exact"/>
      <w:ind w:left="0"/>
      <w:jc w:val="left"/>
    </w:pPr>
    <w:rPr>
      <w:rFonts w:ascii="Verdana" w:eastAsia="Times New Roman" w:hAnsi="Verdana" w:cs="Times New Roman"/>
      <w:sz w:val="20"/>
      <w:szCs w:val="20"/>
      <w:lang w:val="en-US" w:eastAsia="en-US"/>
    </w:rPr>
  </w:style>
  <w:style w:type="character" w:customStyle="1" w:styleId="affffe">
    <w:name w:val="Гипертекстовая ссылка"/>
    <w:basedOn w:val="a1"/>
    <w:uiPriority w:val="99"/>
    <w:rsid w:val="008E1F84"/>
    <w:rPr>
      <w:b/>
      <w:bCs/>
      <w:color w:val="106BBE"/>
    </w:rPr>
  </w:style>
  <w:style w:type="paragraph" w:customStyle="1" w:styleId="afffff">
    <w:name w:val="Текст документа"/>
    <w:uiPriority w:val="99"/>
    <w:rsid w:val="00CB2A0C"/>
    <w:pPr>
      <w:widowControl w:val="0"/>
      <w:suppressLineNumbers/>
      <w:suppressAutoHyphens/>
      <w:spacing w:before="0" w:after="0"/>
      <w:ind w:left="0" w:firstLine="397"/>
      <w:jc w:val="left"/>
    </w:pPr>
    <w:rPr>
      <w:rFonts w:ascii="GOST type B" w:eastAsia="Times New Roman" w:hAnsi="GOST type B" w:cs="GOST type B"/>
      <w:kern w:val="1"/>
      <w:sz w:val="28"/>
      <w:szCs w:val="28"/>
      <w:lang w:val="en-US"/>
    </w:rPr>
  </w:style>
  <w:style w:type="character" w:customStyle="1" w:styleId="w">
    <w:name w:val="w"/>
    <w:basedOn w:val="a1"/>
    <w:rsid w:val="00CE5C47"/>
  </w:style>
  <w:style w:type="character" w:customStyle="1" w:styleId="WW8Num4z0">
    <w:name w:val="WW8Num4z0"/>
    <w:rsid w:val="006026AF"/>
    <w:rPr>
      <w:rFonts w:ascii="Symbol" w:hAnsi="Symbol"/>
    </w:rPr>
  </w:style>
  <w:style w:type="paragraph" w:customStyle="1" w:styleId="110">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026AF"/>
    <w:pPr>
      <w:spacing w:before="0" w:after="160" w:line="240" w:lineRule="exact"/>
      <w:ind w:left="0"/>
      <w:jc w:val="left"/>
    </w:pPr>
    <w:rPr>
      <w:rFonts w:ascii="Verdana" w:eastAsia="Times New Roman" w:hAnsi="Verdana" w:cs="Times New Roman"/>
      <w:sz w:val="20"/>
      <w:szCs w:val="20"/>
      <w:lang w:val="en-US" w:eastAsia="en-US"/>
    </w:rPr>
  </w:style>
  <w:style w:type="character" w:customStyle="1" w:styleId="afffff0">
    <w:name w:val="Символ сноски"/>
    <w:basedOn w:val="a1"/>
    <w:rsid w:val="00EF42FF"/>
    <w:rPr>
      <w:vertAlign w:val="superscript"/>
    </w:rPr>
  </w:style>
  <w:style w:type="paragraph" w:customStyle="1" w:styleId="sdfootnote">
    <w:name w:val="sdfootnote"/>
    <w:basedOn w:val="a"/>
    <w:rsid w:val="00EF42FF"/>
    <w:pPr>
      <w:spacing w:before="100" w:beforeAutospacing="1" w:after="0"/>
      <w:ind w:left="284" w:hanging="284"/>
      <w:jc w:val="left"/>
    </w:pPr>
    <w:rPr>
      <w:rFonts w:ascii="Times New Roman" w:eastAsia="Times New Roman" w:hAnsi="Times New Roman" w:cs="Times New Roman"/>
      <w:sz w:val="20"/>
      <w:szCs w:val="20"/>
    </w:rPr>
  </w:style>
  <w:style w:type="paragraph" w:customStyle="1" w:styleId="611">
    <w:name w:val="Знак6 Знак Знак Знак Знак Знак Знак1 Знак Знак Знак Знак Знак Знак Знак Знак Знак Знак Знак Знак Знак Знак Знак Знак Знак Знак Знак Знак Знак"/>
    <w:basedOn w:val="a"/>
    <w:rsid w:val="0034673B"/>
    <w:pPr>
      <w:spacing w:before="0" w:after="160" w:line="240" w:lineRule="exact"/>
      <w:ind w:left="0"/>
      <w:jc w:val="left"/>
    </w:pPr>
    <w:rPr>
      <w:rFonts w:ascii="Verdana" w:eastAsia="Times New Roman" w:hAnsi="Verdana" w:cs="Times New Roman"/>
      <w:sz w:val="20"/>
      <w:szCs w:val="20"/>
      <w:lang w:val="en-US" w:eastAsia="en-US"/>
    </w:rPr>
  </w:style>
  <w:style w:type="character" w:customStyle="1" w:styleId="WW8Num3z0">
    <w:name w:val="WW8Num3z0"/>
    <w:rsid w:val="002D2774"/>
    <w:rPr>
      <w:rFonts w:ascii="Symbol" w:hAnsi="Symbol"/>
    </w:rPr>
  </w:style>
  <w:style w:type="paragraph" w:customStyle="1" w:styleId="612">
    <w:name w:val="Знак6 Знак Знак Знак Знак Знак Знак1 Знак Знак Знак Знак Знак Знак Знак Знак Знак Знак Знак Знак Знак Знак Знак Знак Знак Знак Знак Знак Знак"/>
    <w:basedOn w:val="a"/>
    <w:rsid w:val="00511995"/>
    <w:pPr>
      <w:spacing w:before="0" w:after="160" w:line="240" w:lineRule="exact"/>
      <w:ind w:left="0"/>
      <w:jc w:val="left"/>
    </w:pPr>
    <w:rPr>
      <w:rFonts w:ascii="Verdana" w:eastAsia="Times New Roman" w:hAnsi="Verdana" w:cs="Times New Roman"/>
      <w:sz w:val="20"/>
      <w:szCs w:val="20"/>
      <w:lang w:val="en-US" w:eastAsia="en-US"/>
    </w:rPr>
  </w:style>
  <w:style w:type="paragraph" w:customStyle="1" w:styleId="613">
    <w:name w:val="Знак6 Знак Знак Знак Знак Знак Знак1 Знак Знак Знак Знак Знак Знак Знак Знак Знак Знак Знак Знак Знак Знак Знак Знак Знак Знак Знак Знак Знак"/>
    <w:basedOn w:val="a"/>
    <w:rsid w:val="00EF235D"/>
    <w:pPr>
      <w:spacing w:before="0" w:after="160" w:line="240" w:lineRule="exact"/>
      <w:ind w:left="0"/>
      <w:jc w:val="left"/>
    </w:pPr>
    <w:rPr>
      <w:rFonts w:ascii="Verdana" w:eastAsia="Times New Roman" w:hAnsi="Verdana" w:cs="Times New Roman"/>
      <w:sz w:val="20"/>
      <w:szCs w:val="20"/>
      <w:lang w:val="en-US" w:eastAsia="en-US"/>
    </w:rPr>
  </w:style>
  <w:style w:type="paragraph" w:customStyle="1" w:styleId="614">
    <w:name w:val="Знак6 Знак Знак Знак Знак Знак Знак1 Знак Знак Знак Знак Знак Знак Знак Знак Знак Знак Знак Знак Знак Знак Знак Знак Знак Знак Знак Знак Знак"/>
    <w:basedOn w:val="a"/>
    <w:rsid w:val="00924D67"/>
    <w:pPr>
      <w:spacing w:before="0" w:after="160" w:line="240" w:lineRule="exact"/>
      <w:ind w:left="0"/>
      <w:jc w:val="left"/>
    </w:pPr>
    <w:rPr>
      <w:rFonts w:ascii="Verdana" w:eastAsia="Times New Roman" w:hAnsi="Verdana" w:cs="Times New Roman"/>
      <w:sz w:val="20"/>
      <w:szCs w:val="20"/>
      <w:lang w:val="en-US" w:eastAsia="en-US"/>
    </w:rPr>
  </w:style>
  <w:style w:type="table" w:customStyle="1" w:styleId="111">
    <w:name w:val="Сетка таблицы11"/>
    <w:basedOn w:val="a2"/>
    <w:next w:val="ac"/>
    <w:rsid w:val="00627641"/>
    <w:pPr>
      <w:spacing w:before="0" w:after="0"/>
      <w:ind w:left="0"/>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
    <w:name w:val="Сетка таблицы3"/>
    <w:basedOn w:val="a2"/>
    <w:next w:val="ac"/>
    <w:uiPriority w:val="59"/>
    <w:rsid w:val="004319F5"/>
    <w:pPr>
      <w:spacing w:before="0" w:after="0"/>
      <w:ind w:left="0"/>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4">
    <w:name w:val="Сетка таблицы4"/>
    <w:basedOn w:val="a2"/>
    <w:next w:val="ac"/>
    <w:uiPriority w:val="59"/>
    <w:rsid w:val="009B0084"/>
    <w:pPr>
      <w:spacing w:before="0" w:after="0"/>
      <w:ind w:left="0"/>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2">
    <w:name w:val="Сетка таблицы5"/>
    <w:basedOn w:val="a2"/>
    <w:next w:val="ac"/>
    <w:uiPriority w:val="59"/>
    <w:rsid w:val="00C31BF4"/>
    <w:pPr>
      <w:spacing w:before="0" w:after="0"/>
      <w:ind w:left="0"/>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2">
    <w:name w:val="Сетка таблицы6"/>
    <w:basedOn w:val="a2"/>
    <w:next w:val="ac"/>
    <w:uiPriority w:val="59"/>
    <w:rsid w:val="00E15D60"/>
    <w:pPr>
      <w:spacing w:before="0" w:after="0"/>
      <w:ind w:left="0"/>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72">
    <w:name w:val="Сетка таблицы7"/>
    <w:basedOn w:val="a2"/>
    <w:next w:val="ac"/>
    <w:uiPriority w:val="59"/>
    <w:rsid w:val="00536F8E"/>
    <w:pPr>
      <w:spacing w:before="0" w:after="0"/>
      <w:ind w:left="0"/>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82">
    <w:name w:val="Сетка таблицы8"/>
    <w:basedOn w:val="a2"/>
    <w:next w:val="ac"/>
    <w:uiPriority w:val="59"/>
    <w:rsid w:val="00291259"/>
    <w:pPr>
      <w:spacing w:before="0" w:after="0"/>
      <w:ind w:left="0"/>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2">
    <w:name w:val="Сетка таблицы9"/>
    <w:basedOn w:val="a2"/>
    <w:next w:val="ac"/>
    <w:uiPriority w:val="59"/>
    <w:rsid w:val="0066473B"/>
    <w:pPr>
      <w:spacing w:before="0" w:after="0"/>
      <w:ind w:left="0"/>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0">
    <w:name w:val="Сетка таблицы10"/>
    <w:basedOn w:val="a2"/>
    <w:next w:val="ac"/>
    <w:uiPriority w:val="59"/>
    <w:rsid w:val="00B2372C"/>
    <w:pPr>
      <w:spacing w:before="0" w:after="0"/>
      <w:ind w:left="0"/>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2">
    <w:name w:val="Сетка таблицы12"/>
    <w:basedOn w:val="a2"/>
    <w:next w:val="ac"/>
    <w:uiPriority w:val="59"/>
    <w:rsid w:val="006055BD"/>
    <w:pPr>
      <w:spacing w:before="0" w:after="0"/>
      <w:ind w:left="0"/>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before="120" w:after="120"/>
        <w:ind w:left="22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text" w:uiPriority="0"/>
    <w:lsdException w:name="List" w:uiPriority="0"/>
    <w:lsdException w:name="List Bullet"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Bottom of Form"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1898"/>
    <w:rPr>
      <w:rFonts w:eastAsiaTheme="minorEastAsia"/>
      <w:lang w:eastAsia="ru-RU"/>
    </w:rPr>
  </w:style>
  <w:style w:type="paragraph" w:styleId="1">
    <w:name w:val="heading 1"/>
    <w:aliases w:val="новая страница"/>
    <w:basedOn w:val="a"/>
    <w:next w:val="a"/>
    <w:link w:val="10"/>
    <w:qFormat/>
    <w:rsid w:val="00F66A29"/>
    <w:pPr>
      <w:keepNext/>
      <w:keepLines/>
      <w:suppressAutoHyphens/>
      <w:spacing w:before="480" w:after="240"/>
      <w:ind w:left="0"/>
      <w:jc w:val="center"/>
      <w:outlineLvl w:val="0"/>
    </w:pPr>
    <w:rPr>
      <w:rFonts w:ascii="Times New Roman" w:eastAsiaTheme="majorEastAsia" w:hAnsi="Times New Roman" w:cstheme="majorBidi"/>
      <w:b/>
      <w:bCs/>
      <w:caps/>
      <w:sz w:val="24"/>
      <w:szCs w:val="28"/>
    </w:rPr>
  </w:style>
  <w:style w:type="paragraph" w:styleId="20">
    <w:name w:val="heading 2"/>
    <w:aliases w:val="Заголовок 2 Знак Знак Знак Знак,Заголовок 2 Знак Знак Знак Знак Знак Знак Знак"/>
    <w:basedOn w:val="a"/>
    <w:next w:val="a0"/>
    <w:link w:val="21"/>
    <w:qFormat/>
    <w:rsid w:val="00F66A29"/>
    <w:pPr>
      <w:keepNext/>
      <w:suppressAutoHyphens/>
      <w:spacing w:before="240" w:after="240"/>
      <w:ind w:left="0"/>
      <w:jc w:val="center"/>
      <w:outlineLvl w:val="1"/>
    </w:pPr>
    <w:rPr>
      <w:rFonts w:ascii="Times New Roman" w:eastAsia="Times New Roman" w:hAnsi="Times New Roman" w:cs="Arial"/>
      <w:b/>
      <w:bCs/>
      <w:i/>
      <w:iCs/>
      <w:sz w:val="24"/>
      <w:szCs w:val="28"/>
    </w:rPr>
  </w:style>
  <w:style w:type="paragraph" w:styleId="3">
    <w:name w:val="heading 3"/>
    <w:aliases w:val="OG Heading 3"/>
    <w:basedOn w:val="a"/>
    <w:next w:val="a"/>
    <w:link w:val="30"/>
    <w:qFormat/>
    <w:rsid w:val="004E6C45"/>
    <w:pPr>
      <w:keepNext/>
      <w:spacing w:before="240" w:after="240"/>
      <w:ind w:left="0"/>
      <w:jc w:val="center"/>
      <w:outlineLvl w:val="2"/>
    </w:pPr>
    <w:rPr>
      <w:rFonts w:ascii="Times New Roman" w:eastAsia="Times New Roman" w:hAnsi="Times New Roman" w:cs="Arial"/>
      <w:bCs/>
      <w:i/>
      <w:sz w:val="24"/>
      <w:szCs w:val="26"/>
    </w:rPr>
  </w:style>
  <w:style w:type="paragraph" w:styleId="4">
    <w:name w:val="heading 4"/>
    <w:basedOn w:val="a"/>
    <w:next w:val="a"/>
    <w:link w:val="40"/>
    <w:unhideWhenUsed/>
    <w:qFormat/>
    <w:rsid w:val="00B20883"/>
    <w:pPr>
      <w:keepNext/>
      <w:spacing w:before="240" w:after="240"/>
      <w:jc w:val="center"/>
      <w:outlineLvl w:val="3"/>
    </w:pPr>
    <w:rPr>
      <w:rFonts w:ascii="Times New Roman" w:eastAsia="Times New Roman" w:hAnsi="Times New Roman" w:cs="Times New Roman"/>
      <w:bCs/>
      <w:sz w:val="28"/>
      <w:szCs w:val="28"/>
      <w:u w:val="single"/>
    </w:rPr>
  </w:style>
  <w:style w:type="paragraph" w:styleId="5">
    <w:name w:val="heading 5"/>
    <w:basedOn w:val="a"/>
    <w:next w:val="a"/>
    <w:link w:val="50"/>
    <w:qFormat/>
    <w:rsid w:val="00B20883"/>
    <w:pPr>
      <w:spacing w:before="240" w:after="60"/>
      <w:outlineLvl w:val="4"/>
    </w:pPr>
    <w:rPr>
      <w:rFonts w:ascii="Calibri" w:eastAsia="Times New Roman" w:hAnsi="Calibri" w:cs="Times New Roman"/>
      <w:b/>
      <w:bCs/>
      <w:i/>
      <w:iCs/>
      <w:sz w:val="26"/>
      <w:szCs w:val="26"/>
      <w:lang w:eastAsia="en-US"/>
    </w:rPr>
  </w:style>
  <w:style w:type="paragraph" w:styleId="6">
    <w:name w:val="heading 6"/>
    <w:basedOn w:val="a"/>
    <w:next w:val="a"/>
    <w:link w:val="60"/>
    <w:qFormat/>
    <w:rsid w:val="00D30740"/>
    <w:pPr>
      <w:keepNext/>
      <w:keepLines/>
      <w:spacing w:before="200" w:after="0" w:line="276" w:lineRule="auto"/>
      <w:ind w:left="0"/>
      <w:jc w:val="left"/>
      <w:outlineLvl w:val="5"/>
    </w:pPr>
    <w:rPr>
      <w:rFonts w:ascii="Cambria" w:eastAsia="Times New Roman" w:hAnsi="Cambria" w:cs="Cambria"/>
      <w:i/>
      <w:iCs/>
      <w:color w:val="243F60"/>
      <w:lang w:val="en-US" w:eastAsia="en-US"/>
    </w:rPr>
  </w:style>
  <w:style w:type="paragraph" w:styleId="7">
    <w:name w:val="heading 7"/>
    <w:basedOn w:val="a"/>
    <w:next w:val="a"/>
    <w:link w:val="70"/>
    <w:qFormat/>
    <w:rsid w:val="00B20883"/>
    <w:pPr>
      <w:spacing w:before="240" w:after="60"/>
      <w:outlineLvl w:val="6"/>
    </w:pPr>
    <w:rPr>
      <w:rFonts w:ascii="Calibri" w:eastAsia="Times New Roman" w:hAnsi="Calibri" w:cs="Times New Roman"/>
      <w:sz w:val="24"/>
      <w:szCs w:val="24"/>
      <w:lang w:eastAsia="en-US"/>
    </w:rPr>
  </w:style>
  <w:style w:type="paragraph" w:styleId="8">
    <w:name w:val="heading 8"/>
    <w:basedOn w:val="a"/>
    <w:next w:val="a"/>
    <w:link w:val="80"/>
    <w:qFormat/>
    <w:rsid w:val="00D30740"/>
    <w:pPr>
      <w:keepNext/>
      <w:keepLines/>
      <w:spacing w:before="200" w:after="0" w:line="276" w:lineRule="auto"/>
      <w:ind w:left="0"/>
      <w:jc w:val="left"/>
      <w:outlineLvl w:val="7"/>
    </w:pPr>
    <w:rPr>
      <w:rFonts w:ascii="Cambria" w:eastAsia="Times New Roman" w:hAnsi="Cambria" w:cs="Cambria"/>
      <w:color w:val="4F81BD"/>
      <w:sz w:val="20"/>
      <w:szCs w:val="20"/>
      <w:lang w:val="en-US" w:eastAsia="en-US"/>
    </w:rPr>
  </w:style>
  <w:style w:type="paragraph" w:styleId="9">
    <w:name w:val="heading 9"/>
    <w:basedOn w:val="a"/>
    <w:next w:val="a"/>
    <w:link w:val="90"/>
    <w:qFormat/>
    <w:rsid w:val="00D30740"/>
    <w:pPr>
      <w:keepNext/>
      <w:keepLines/>
      <w:spacing w:before="200" w:after="0" w:line="276" w:lineRule="auto"/>
      <w:ind w:left="0"/>
      <w:jc w:val="left"/>
      <w:outlineLvl w:val="8"/>
    </w:pPr>
    <w:rPr>
      <w:rFonts w:ascii="Cambria" w:eastAsia="Times New Roman" w:hAnsi="Cambria" w:cs="Cambria"/>
      <w:i/>
      <w:iCs/>
      <w:color w:val="404040"/>
      <w:sz w:val="20"/>
      <w:szCs w:val="20"/>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новая страница Знак"/>
    <w:basedOn w:val="a1"/>
    <w:link w:val="1"/>
    <w:rsid w:val="00F66A29"/>
    <w:rPr>
      <w:rFonts w:ascii="Times New Roman" w:eastAsiaTheme="majorEastAsia" w:hAnsi="Times New Roman" w:cstheme="majorBidi"/>
      <w:b/>
      <w:bCs/>
      <w:caps/>
      <w:sz w:val="24"/>
      <w:szCs w:val="28"/>
      <w:lang w:eastAsia="ru-RU"/>
    </w:rPr>
  </w:style>
  <w:style w:type="paragraph" w:customStyle="1" w:styleId="a0">
    <w:name w:val="Обычный текст"/>
    <w:basedOn w:val="a"/>
    <w:qFormat/>
    <w:rsid w:val="00734DB8"/>
    <w:pPr>
      <w:spacing w:before="0" w:after="0"/>
      <w:ind w:left="0" w:firstLine="709"/>
    </w:pPr>
    <w:rPr>
      <w:rFonts w:ascii="Times New Roman" w:eastAsia="Times New Roman" w:hAnsi="Times New Roman" w:cs="Times New Roman"/>
      <w:sz w:val="24"/>
      <w:szCs w:val="24"/>
      <w:lang w:val="en-US" w:eastAsia="ar-SA" w:bidi="en-US"/>
    </w:rPr>
  </w:style>
  <w:style w:type="character" w:customStyle="1" w:styleId="21">
    <w:name w:val="Заголовок 2 Знак"/>
    <w:aliases w:val="Заголовок 2 Знак Знак Знак Знак Знак,Заголовок 2 Знак Знак Знак Знак Знак Знак Знак Знак"/>
    <w:basedOn w:val="a1"/>
    <w:link w:val="20"/>
    <w:rsid w:val="00F66A29"/>
    <w:rPr>
      <w:rFonts w:ascii="Times New Roman" w:eastAsia="Times New Roman" w:hAnsi="Times New Roman" w:cs="Arial"/>
      <w:b/>
      <w:bCs/>
      <w:i/>
      <w:iCs/>
      <w:sz w:val="24"/>
      <w:szCs w:val="28"/>
      <w:lang w:eastAsia="ru-RU"/>
    </w:rPr>
  </w:style>
  <w:style w:type="character" w:customStyle="1" w:styleId="30">
    <w:name w:val="Заголовок 3 Знак"/>
    <w:aliases w:val="OG Heading 3 Знак"/>
    <w:basedOn w:val="a1"/>
    <w:link w:val="3"/>
    <w:rsid w:val="004E6C45"/>
    <w:rPr>
      <w:rFonts w:ascii="Times New Roman" w:eastAsia="Times New Roman" w:hAnsi="Times New Roman" w:cs="Arial"/>
      <w:bCs/>
      <w:i/>
      <w:sz w:val="24"/>
      <w:szCs w:val="26"/>
      <w:lang w:eastAsia="ru-RU"/>
    </w:rPr>
  </w:style>
  <w:style w:type="character" w:customStyle="1" w:styleId="40">
    <w:name w:val="Заголовок 4 Знак"/>
    <w:basedOn w:val="a1"/>
    <w:link w:val="4"/>
    <w:rsid w:val="00B20883"/>
    <w:rPr>
      <w:rFonts w:ascii="Times New Roman" w:eastAsia="Times New Roman" w:hAnsi="Times New Roman" w:cs="Times New Roman"/>
      <w:bCs/>
      <w:sz w:val="28"/>
      <w:szCs w:val="28"/>
      <w:u w:val="single"/>
      <w:lang w:eastAsia="ru-RU"/>
    </w:rPr>
  </w:style>
  <w:style w:type="character" w:customStyle="1" w:styleId="50">
    <w:name w:val="Заголовок 5 Знак"/>
    <w:basedOn w:val="a1"/>
    <w:link w:val="5"/>
    <w:rsid w:val="00B20883"/>
    <w:rPr>
      <w:rFonts w:ascii="Calibri" w:eastAsia="Times New Roman" w:hAnsi="Calibri" w:cs="Times New Roman"/>
      <w:b/>
      <w:bCs/>
      <w:i/>
      <w:iCs/>
      <w:sz w:val="26"/>
      <w:szCs w:val="26"/>
    </w:rPr>
  </w:style>
  <w:style w:type="character" w:customStyle="1" w:styleId="70">
    <w:name w:val="Заголовок 7 Знак"/>
    <w:basedOn w:val="a1"/>
    <w:link w:val="7"/>
    <w:rsid w:val="00B20883"/>
    <w:rPr>
      <w:rFonts w:ascii="Calibri" w:eastAsia="Times New Roman" w:hAnsi="Calibri" w:cs="Times New Roman"/>
      <w:sz w:val="24"/>
      <w:szCs w:val="24"/>
    </w:rPr>
  </w:style>
  <w:style w:type="character" w:styleId="a4">
    <w:name w:val="Hyperlink"/>
    <w:basedOn w:val="a1"/>
    <w:uiPriority w:val="99"/>
    <w:unhideWhenUsed/>
    <w:rsid w:val="00B20883"/>
    <w:rPr>
      <w:color w:val="0000FF"/>
      <w:u w:val="single"/>
    </w:rPr>
  </w:style>
  <w:style w:type="paragraph" w:customStyle="1" w:styleId="a5">
    <w:name w:val="Егор"/>
    <w:basedOn w:val="1"/>
    <w:rsid w:val="00811C13"/>
    <w:pPr>
      <w:keepNext w:val="0"/>
      <w:keepLines w:val="0"/>
      <w:pageBreakBefore/>
      <w:spacing w:before="120" w:after="120"/>
      <w:outlineLvl w:val="9"/>
    </w:pPr>
    <w:rPr>
      <w:rFonts w:eastAsia="Times New Roman" w:cs="Times New Roman"/>
      <w:kern w:val="36"/>
      <w:sz w:val="32"/>
      <w:szCs w:val="32"/>
    </w:rPr>
  </w:style>
  <w:style w:type="paragraph" w:customStyle="1" w:styleId="z2">
    <w:name w:val="z2"/>
    <w:basedOn w:val="a"/>
    <w:rsid w:val="00B20883"/>
    <w:pPr>
      <w:spacing w:before="150" w:after="30"/>
      <w:jc w:val="center"/>
    </w:pPr>
    <w:rPr>
      <w:rFonts w:ascii="Times New Roman" w:eastAsia="Times New Roman" w:hAnsi="Times New Roman" w:cs="Times New Roman"/>
      <w:b/>
      <w:bCs/>
      <w:sz w:val="18"/>
      <w:szCs w:val="18"/>
    </w:rPr>
  </w:style>
  <w:style w:type="paragraph" w:styleId="a6">
    <w:name w:val="No Spacing"/>
    <w:basedOn w:val="a"/>
    <w:link w:val="a7"/>
    <w:uiPriority w:val="1"/>
    <w:qFormat/>
    <w:rsid w:val="00B20883"/>
    <w:pPr>
      <w:spacing w:after="0"/>
    </w:pPr>
    <w:rPr>
      <w:rFonts w:ascii="Times New Roman" w:eastAsia="Calibri" w:hAnsi="Times New Roman" w:cs="Times New Roman"/>
      <w:lang w:eastAsia="en-US"/>
    </w:rPr>
  </w:style>
  <w:style w:type="character" w:customStyle="1" w:styleId="a7">
    <w:name w:val="Без интервала Знак"/>
    <w:basedOn w:val="a1"/>
    <w:link w:val="a6"/>
    <w:uiPriority w:val="1"/>
    <w:rsid w:val="00B20883"/>
    <w:rPr>
      <w:rFonts w:ascii="Times New Roman" w:eastAsia="Calibri" w:hAnsi="Times New Roman" w:cs="Times New Roman"/>
    </w:rPr>
  </w:style>
  <w:style w:type="paragraph" w:styleId="a8">
    <w:name w:val="Balloon Text"/>
    <w:basedOn w:val="a"/>
    <w:link w:val="a9"/>
    <w:unhideWhenUsed/>
    <w:rsid w:val="00B20883"/>
    <w:pPr>
      <w:spacing w:after="0"/>
    </w:pPr>
    <w:rPr>
      <w:rFonts w:ascii="Tahoma" w:hAnsi="Tahoma" w:cs="Tahoma"/>
      <w:sz w:val="16"/>
      <w:szCs w:val="16"/>
    </w:rPr>
  </w:style>
  <w:style w:type="character" w:customStyle="1" w:styleId="a9">
    <w:name w:val="Текст выноски Знак"/>
    <w:basedOn w:val="a1"/>
    <w:link w:val="a8"/>
    <w:rsid w:val="00B20883"/>
    <w:rPr>
      <w:rFonts w:ascii="Tahoma" w:eastAsiaTheme="minorEastAsia" w:hAnsi="Tahoma" w:cs="Tahoma"/>
      <w:sz w:val="16"/>
      <w:szCs w:val="16"/>
      <w:lang w:eastAsia="ru-RU"/>
    </w:rPr>
  </w:style>
  <w:style w:type="paragraph" w:styleId="aa">
    <w:name w:val="Normal (Web)"/>
    <w:aliases w:val="Обычный (Web)1,Обычный (веб) Знак Знак,Обычный (Web) Знак Знак Знак"/>
    <w:basedOn w:val="a"/>
    <w:link w:val="ab"/>
    <w:uiPriority w:val="99"/>
    <w:unhideWhenUsed/>
    <w:rsid w:val="00B20883"/>
    <w:rPr>
      <w:rFonts w:ascii="Times New Roman" w:eastAsia="Times New Roman" w:hAnsi="Times New Roman" w:cs="Times New Roman"/>
      <w:sz w:val="24"/>
      <w:szCs w:val="24"/>
    </w:rPr>
  </w:style>
  <w:style w:type="character" w:customStyle="1" w:styleId="ab">
    <w:name w:val="Обычный (веб) Знак"/>
    <w:aliases w:val="Обычный (Web)1 Знак,Обычный (веб) Знак Знак Знак,Обычный (Web) Знак Знак Знак Знак"/>
    <w:link w:val="aa"/>
    <w:uiPriority w:val="99"/>
    <w:rsid w:val="00B20883"/>
    <w:rPr>
      <w:rFonts w:ascii="Times New Roman" w:eastAsia="Times New Roman" w:hAnsi="Times New Roman" w:cs="Times New Roman"/>
      <w:sz w:val="24"/>
      <w:szCs w:val="24"/>
      <w:lang w:eastAsia="ru-RU"/>
    </w:rPr>
  </w:style>
  <w:style w:type="table" w:styleId="ac">
    <w:name w:val="Table Grid"/>
    <w:aliases w:val="Table Grid Report"/>
    <w:basedOn w:val="a2"/>
    <w:uiPriority w:val="59"/>
    <w:rsid w:val="00B20883"/>
    <w:pPr>
      <w:spacing w:after="0"/>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1">
    <w:name w:val="toc 1"/>
    <w:basedOn w:val="a"/>
    <w:next w:val="a"/>
    <w:autoRedefine/>
    <w:uiPriority w:val="39"/>
    <w:qFormat/>
    <w:rsid w:val="00811C13"/>
    <w:pPr>
      <w:jc w:val="left"/>
    </w:pPr>
    <w:rPr>
      <w:rFonts w:ascii="Times New Roman" w:eastAsia="Calibri" w:hAnsi="Times New Roman" w:cs="Times New Roman"/>
      <w:b/>
      <w:bCs/>
      <w:caps/>
      <w:sz w:val="24"/>
      <w:szCs w:val="32"/>
      <w:lang w:eastAsia="en-US"/>
    </w:rPr>
  </w:style>
  <w:style w:type="paragraph" w:styleId="ad">
    <w:name w:val="TOC Heading"/>
    <w:basedOn w:val="1"/>
    <w:next w:val="a"/>
    <w:uiPriority w:val="39"/>
    <w:qFormat/>
    <w:rsid w:val="00B20883"/>
    <w:pPr>
      <w:outlineLvl w:val="9"/>
    </w:pPr>
    <w:rPr>
      <w:rFonts w:ascii="Cambria" w:eastAsia="Times New Roman" w:hAnsi="Cambria" w:cs="Times New Roman"/>
      <w:color w:val="365F91"/>
      <w:lang w:eastAsia="en-US"/>
    </w:rPr>
  </w:style>
  <w:style w:type="paragraph" w:styleId="22">
    <w:name w:val="toc 2"/>
    <w:basedOn w:val="a"/>
    <w:next w:val="a"/>
    <w:autoRedefine/>
    <w:uiPriority w:val="39"/>
    <w:unhideWhenUsed/>
    <w:qFormat/>
    <w:rsid w:val="00377FB8"/>
    <w:pPr>
      <w:tabs>
        <w:tab w:val="right" w:leader="dot" w:pos="9344"/>
      </w:tabs>
      <w:ind w:left="442"/>
    </w:pPr>
    <w:rPr>
      <w:rFonts w:ascii="Times New Roman" w:eastAsia="Calibri" w:hAnsi="Times New Roman" w:cs="Times New Roman"/>
      <w:iCs/>
      <w:sz w:val="24"/>
      <w:szCs w:val="20"/>
      <w:lang w:eastAsia="en-US"/>
    </w:rPr>
  </w:style>
  <w:style w:type="paragraph" w:styleId="31">
    <w:name w:val="toc 3"/>
    <w:basedOn w:val="a"/>
    <w:next w:val="a"/>
    <w:autoRedefine/>
    <w:uiPriority w:val="39"/>
    <w:unhideWhenUsed/>
    <w:qFormat/>
    <w:rsid w:val="00377FB8"/>
    <w:pPr>
      <w:tabs>
        <w:tab w:val="right" w:leader="dot" w:pos="9344"/>
      </w:tabs>
      <w:spacing w:after="0"/>
      <w:ind w:left="663"/>
    </w:pPr>
    <w:rPr>
      <w:rFonts w:ascii="Times New Roman" w:eastAsia="Calibri" w:hAnsi="Times New Roman" w:cs="Times New Roman"/>
      <w:sz w:val="24"/>
      <w:szCs w:val="20"/>
      <w:lang w:eastAsia="en-US"/>
    </w:rPr>
  </w:style>
  <w:style w:type="paragraph" w:customStyle="1" w:styleId="12">
    <w:name w:val="Обычный1"/>
    <w:rsid w:val="00B20883"/>
    <w:pPr>
      <w:widowControl w:val="0"/>
      <w:spacing w:after="0"/>
    </w:pPr>
    <w:rPr>
      <w:rFonts w:ascii="Times New Roman" w:eastAsia="Times New Roman" w:hAnsi="Times New Roman" w:cs="Times New Roman"/>
      <w:snapToGrid w:val="0"/>
      <w:sz w:val="28"/>
      <w:szCs w:val="20"/>
      <w:lang w:val="en-GB" w:eastAsia="ru-RU"/>
    </w:rPr>
  </w:style>
  <w:style w:type="paragraph" w:styleId="ae">
    <w:name w:val="Body Text First Indent"/>
    <w:basedOn w:val="a"/>
    <w:link w:val="af"/>
    <w:semiHidden/>
    <w:unhideWhenUsed/>
    <w:rsid w:val="00734DB8"/>
    <w:pPr>
      <w:spacing w:before="0" w:after="200" w:line="276" w:lineRule="auto"/>
      <w:ind w:left="0" w:firstLine="360"/>
      <w:jc w:val="left"/>
    </w:pPr>
  </w:style>
  <w:style w:type="character" w:customStyle="1" w:styleId="af">
    <w:name w:val="Красная строка Знак"/>
    <w:basedOn w:val="a1"/>
    <w:link w:val="ae"/>
    <w:semiHidden/>
    <w:rsid w:val="00734DB8"/>
    <w:rPr>
      <w:rFonts w:eastAsiaTheme="minorEastAsia"/>
      <w:lang w:eastAsia="ru-RU"/>
    </w:rPr>
  </w:style>
  <w:style w:type="paragraph" w:customStyle="1" w:styleId="0">
    <w:name w:val="КК0"/>
    <w:basedOn w:val="a"/>
    <w:link w:val="00"/>
    <w:qFormat/>
    <w:rsid w:val="00B20883"/>
    <w:pPr>
      <w:ind w:firstLine="709"/>
    </w:pPr>
    <w:rPr>
      <w:rFonts w:ascii="Times New Roman" w:eastAsia="Times New Roman" w:hAnsi="Times New Roman" w:cs="Times New Roman"/>
      <w:sz w:val="26"/>
      <w:szCs w:val="26"/>
    </w:rPr>
  </w:style>
  <w:style w:type="character" w:customStyle="1" w:styleId="00">
    <w:name w:val="КК0 Знак"/>
    <w:basedOn w:val="a1"/>
    <w:link w:val="0"/>
    <w:rsid w:val="00B20883"/>
    <w:rPr>
      <w:rFonts w:ascii="Times New Roman" w:eastAsia="Times New Roman" w:hAnsi="Times New Roman" w:cs="Times New Roman"/>
      <w:sz w:val="26"/>
      <w:szCs w:val="26"/>
      <w:lang w:eastAsia="ru-RU"/>
    </w:rPr>
  </w:style>
  <w:style w:type="character" w:customStyle="1" w:styleId="FontStyle31">
    <w:name w:val="Font Style31"/>
    <w:basedOn w:val="a1"/>
    <w:rsid w:val="00B20883"/>
    <w:rPr>
      <w:rFonts w:ascii="Times New Roman" w:hAnsi="Times New Roman" w:cs="Times New Roman"/>
      <w:sz w:val="16"/>
      <w:szCs w:val="16"/>
    </w:rPr>
  </w:style>
  <w:style w:type="paragraph" w:customStyle="1" w:styleId="32">
    <w:name w:val="Егор3"/>
    <w:basedOn w:val="a5"/>
    <w:qFormat/>
    <w:rsid w:val="00B20883"/>
    <w:pPr>
      <w:pageBreakBefore w:val="0"/>
      <w:spacing w:before="0" w:after="200" w:line="276" w:lineRule="auto"/>
      <w:ind w:firstLine="851"/>
    </w:pPr>
    <w:rPr>
      <w:rFonts w:eastAsia="Calibri"/>
      <w:b w:val="0"/>
      <w:bCs w:val="0"/>
      <w:i/>
      <w:kern w:val="0"/>
      <w:sz w:val="26"/>
      <w:szCs w:val="22"/>
      <w:lang w:eastAsia="en-US"/>
    </w:rPr>
  </w:style>
  <w:style w:type="paragraph" w:styleId="23">
    <w:name w:val="Body Text 2"/>
    <w:basedOn w:val="a"/>
    <w:link w:val="24"/>
    <w:rsid w:val="00B20883"/>
    <w:pPr>
      <w:spacing w:line="480" w:lineRule="auto"/>
    </w:pPr>
    <w:rPr>
      <w:rFonts w:ascii="Times New Roman" w:eastAsia="Times New Roman" w:hAnsi="Times New Roman" w:cs="Times New Roman"/>
      <w:sz w:val="24"/>
      <w:szCs w:val="24"/>
    </w:rPr>
  </w:style>
  <w:style w:type="character" w:customStyle="1" w:styleId="24">
    <w:name w:val="Основной текст 2 Знак"/>
    <w:basedOn w:val="a1"/>
    <w:link w:val="23"/>
    <w:rsid w:val="00B20883"/>
    <w:rPr>
      <w:rFonts w:ascii="Times New Roman" w:eastAsia="Times New Roman" w:hAnsi="Times New Roman" w:cs="Times New Roman"/>
      <w:sz w:val="24"/>
      <w:szCs w:val="24"/>
      <w:lang w:eastAsia="ru-RU"/>
    </w:rPr>
  </w:style>
  <w:style w:type="paragraph" w:styleId="af0">
    <w:name w:val="Body Text Indent"/>
    <w:aliases w:val="Основной текст 1,Нумерованный список !!,Надин стиль"/>
    <w:basedOn w:val="a"/>
    <w:link w:val="af1"/>
    <w:rsid w:val="00B20883"/>
    <w:pPr>
      <w:ind w:left="283"/>
    </w:pPr>
    <w:rPr>
      <w:rFonts w:ascii="Times New Roman" w:eastAsia="Times New Roman" w:hAnsi="Times New Roman" w:cs="Times New Roman"/>
      <w:sz w:val="24"/>
      <w:szCs w:val="24"/>
    </w:rPr>
  </w:style>
  <w:style w:type="character" w:customStyle="1" w:styleId="af1">
    <w:name w:val="Основной текст с отступом Знак"/>
    <w:aliases w:val="Основной текст 1 Знак,Нумерованный список !! Знак,Надин стиль Знак"/>
    <w:basedOn w:val="a1"/>
    <w:link w:val="af0"/>
    <w:rsid w:val="00B20883"/>
    <w:rPr>
      <w:rFonts w:ascii="Times New Roman" w:eastAsia="Times New Roman" w:hAnsi="Times New Roman" w:cs="Times New Roman"/>
      <w:sz w:val="24"/>
      <w:szCs w:val="24"/>
      <w:lang w:eastAsia="ru-RU"/>
    </w:rPr>
  </w:style>
  <w:style w:type="paragraph" w:styleId="25">
    <w:name w:val="Body Text Indent 2"/>
    <w:basedOn w:val="a"/>
    <w:link w:val="26"/>
    <w:rsid w:val="00B20883"/>
    <w:pPr>
      <w:spacing w:line="480" w:lineRule="auto"/>
      <w:ind w:left="283"/>
    </w:pPr>
    <w:rPr>
      <w:rFonts w:ascii="Times New Roman" w:eastAsia="Times New Roman" w:hAnsi="Times New Roman" w:cs="Times New Roman"/>
      <w:sz w:val="24"/>
      <w:szCs w:val="24"/>
    </w:rPr>
  </w:style>
  <w:style w:type="character" w:customStyle="1" w:styleId="26">
    <w:name w:val="Основной текст с отступом 2 Знак"/>
    <w:basedOn w:val="a1"/>
    <w:link w:val="25"/>
    <w:rsid w:val="00B20883"/>
    <w:rPr>
      <w:rFonts w:ascii="Times New Roman" w:eastAsia="Times New Roman" w:hAnsi="Times New Roman" w:cs="Times New Roman"/>
      <w:sz w:val="24"/>
      <w:szCs w:val="24"/>
      <w:lang w:eastAsia="ru-RU"/>
    </w:rPr>
  </w:style>
  <w:style w:type="paragraph" w:styleId="33">
    <w:name w:val="Body Text 3"/>
    <w:basedOn w:val="a"/>
    <w:link w:val="34"/>
    <w:rsid w:val="00B20883"/>
    <w:rPr>
      <w:rFonts w:ascii="Times New Roman" w:eastAsia="Times New Roman" w:hAnsi="Times New Roman" w:cs="Times New Roman"/>
      <w:sz w:val="16"/>
      <w:szCs w:val="16"/>
    </w:rPr>
  </w:style>
  <w:style w:type="character" w:customStyle="1" w:styleId="34">
    <w:name w:val="Основной текст 3 Знак"/>
    <w:basedOn w:val="a1"/>
    <w:link w:val="33"/>
    <w:rsid w:val="00B20883"/>
    <w:rPr>
      <w:rFonts w:ascii="Times New Roman" w:eastAsia="Times New Roman" w:hAnsi="Times New Roman" w:cs="Times New Roman"/>
      <w:sz w:val="16"/>
      <w:szCs w:val="16"/>
      <w:lang w:eastAsia="ru-RU"/>
    </w:rPr>
  </w:style>
  <w:style w:type="paragraph" w:styleId="af2">
    <w:name w:val="Plain Text"/>
    <w:aliases w:val="Текст1,TEXT"/>
    <w:basedOn w:val="a"/>
    <w:link w:val="af3"/>
    <w:rsid w:val="00B20883"/>
    <w:pPr>
      <w:spacing w:after="0"/>
    </w:pPr>
    <w:rPr>
      <w:rFonts w:ascii="Courier New" w:eastAsia="Times New Roman" w:hAnsi="Courier New" w:cs="Times New Roman"/>
      <w:sz w:val="20"/>
      <w:szCs w:val="20"/>
    </w:rPr>
  </w:style>
  <w:style w:type="character" w:customStyle="1" w:styleId="af3">
    <w:name w:val="Текст Знак"/>
    <w:aliases w:val="Текст1 Знак,TEXT Знак"/>
    <w:basedOn w:val="a1"/>
    <w:link w:val="af2"/>
    <w:rsid w:val="00B20883"/>
    <w:rPr>
      <w:rFonts w:ascii="Courier New" w:eastAsia="Times New Roman" w:hAnsi="Courier New" w:cs="Times New Roman"/>
      <w:sz w:val="20"/>
      <w:szCs w:val="20"/>
      <w:lang w:eastAsia="ru-RU"/>
    </w:rPr>
  </w:style>
  <w:style w:type="character" w:customStyle="1" w:styleId="FontStyle15">
    <w:name w:val="Font Style15"/>
    <w:basedOn w:val="a1"/>
    <w:rsid w:val="00B20883"/>
    <w:rPr>
      <w:rFonts w:ascii="Times New Roman" w:hAnsi="Times New Roman" w:cs="Times New Roman" w:hint="default"/>
      <w:sz w:val="26"/>
      <w:szCs w:val="26"/>
    </w:rPr>
  </w:style>
  <w:style w:type="paragraph" w:styleId="af4">
    <w:name w:val="header"/>
    <w:basedOn w:val="a"/>
    <w:link w:val="af5"/>
    <w:unhideWhenUsed/>
    <w:rsid w:val="00B20883"/>
    <w:pPr>
      <w:tabs>
        <w:tab w:val="center" w:pos="4677"/>
        <w:tab w:val="right" w:pos="9355"/>
      </w:tabs>
      <w:spacing w:after="0"/>
    </w:pPr>
  </w:style>
  <w:style w:type="character" w:customStyle="1" w:styleId="af5">
    <w:name w:val="Верхний колонтитул Знак"/>
    <w:basedOn w:val="a1"/>
    <w:link w:val="af4"/>
    <w:rsid w:val="00B20883"/>
    <w:rPr>
      <w:rFonts w:eastAsiaTheme="minorEastAsia"/>
      <w:lang w:eastAsia="ru-RU"/>
    </w:rPr>
  </w:style>
  <w:style w:type="paragraph" w:styleId="af6">
    <w:name w:val="footer"/>
    <w:basedOn w:val="a"/>
    <w:link w:val="af7"/>
    <w:unhideWhenUsed/>
    <w:rsid w:val="00B20883"/>
    <w:pPr>
      <w:tabs>
        <w:tab w:val="center" w:pos="4677"/>
        <w:tab w:val="right" w:pos="9355"/>
      </w:tabs>
      <w:spacing w:after="0"/>
    </w:pPr>
    <w:rPr>
      <w:rFonts w:ascii="Times New Roman" w:hAnsi="Times New Roman"/>
      <w:sz w:val="20"/>
    </w:rPr>
  </w:style>
  <w:style w:type="character" w:customStyle="1" w:styleId="af7">
    <w:name w:val="Нижний колонтитул Знак"/>
    <w:basedOn w:val="a1"/>
    <w:link w:val="af6"/>
    <w:rsid w:val="00B20883"/>
    <w:rPr>
      <w:rFonts w:ascii="Times New Roman" w:eastAsiaTheme="minorEastAsia" w:hAnsi="Times New Roman"/>
      <w:sz w:val="20"/>
      <w:lang w:eastAsia="ru-RU"/>
    </w:rPr>
  </w:style>
  <w:style w:type="paragraph" w:customStyle="1" w:styleId="27">
    <w:name w:val="Знак Знак Знак2 Знак Знак Знак Знак Знак Знак Знак"/>
    <w:basedOn w:val="a"/>
    <w:rsid w:val="00B20883"/>
    <w:pPr>
      <w:spacing w:after="0"/>
    </w:pPr>
    <w:rPr>
      <w:rFonts w:ascii="Verdana" w:eastAsia="Times New Roman" w:hAnsi="Verdana" w:cs="Verdana"/>
      <w:sz w:val="20"/>
      <w:szCs w:val="20"/>
      <w:lang w:val="en-US" w:eastAsia="en-US"/>
    </w:rPr>
  </w:style>
  <w:style w:type="paragraph" w:styleId="af8">
    <w:name w:val="caption"/>
    <w:basedOn w:val="a"/>
    <w:next w:val="a"/>
    <w:qFormat/>
    <w:rsid w:val="00B20883"/>
    <w:pPr>
      <w:ind w:left="709"/>
      <w:jc w:val="center"/>
    </w:pPr>
    <w:rPr>
      <w:rFonts w:ascii="Calibri" w:eastAsia="Calibri" w:hAnsi="Calibri" w:cs="Times New Roman"/>
      <w:b/>
      <w:bCs/>
      <w:sz w:val="20"/>
      <w:szCs w:val="20"/>
      <w:lang w:eastAsia="en-US"/>
    </w:rPr>
  </w:style>
  <w:style w:type="paragraph" w:styleId="35">
    <w:name w:val="Body Text Indent 3"/>
    <w:basedOn w:val="a"/>
    <w:link w:val="36"/>
    <w:unhideWhenUsed/>
    <w:rsid w:val="00B20883"/>
    <w:pPr>
      <w:ind w:left="283"/>
    </w:pPr>
    <w:rPr>
      <w:rFonts w:ascii="Calibri" w:eastAsia="Calibri" w:hAnsi="Calibri" w:cs="Times New Roman"/>
      <w:sz w:val="16"/>
      <w:szCs w:val="16"/>
      <w:lang w:eastAsia="en-US"/>
    </w:rPr>
  </w:style>
  <w:style w:type="character" w:customStyle="1" w:styleId="36">
    <w:name w:val="Основной текст с отступом 3 Знак"/>
    <w:basedOn w:val="a1"/>
    <w:link w:val="35"/>
    <w:rsid w:val="00B20883"/>
    <w:rPr>
      <w:rFonts w:ascii="Calibri" w:eastAsia="Calibri" w:hAnsi="Calibri" w:cs="Times New Roman"/>
      <w:sz w:val="16"/>
      <w:szCs w:val="16"/>
    </w:rPr>
  </w:style>
  <w:style w:type="character" w:customStyle="1" w:styleId="af9">
    <w:name w:val="Схема документа Знак"/>
    <w:link w:val="afa"/>
    <w:rsid w:val="00B20883"/>
    <w:rPr>
      <w:rFonts w:ascii="Tahoma" w:eastAsia="Calibri" w:hAnsi="Tahoma" w:cs="Tahoma"/>
      <w:sz w:val="20"/>
      <w:szCs w:val="20"/>
      <w:shd w:val="clear" w:color="auto" w:fill="000080"/>
    </w:rPr>
  </w:style>
  <w:style w:type="paragraph" w:styleId="afa">
    <w:name w:val="Document Map"/>
    <w:basedOn w:val="a"/>
    <w:link w:val="af9"/>
    <w:rsid w:val="00B20883"/>
    <w:pPr>
      <w:shd w:val="clear" w:color="auto" w:fill="000080"/>
    </w:pPr>
    <w:rPr>
      <w:rFonts w:ascii="Tahoma" w:eastAsia="Calibri" w:hAnsi="Tahoma" w:cs="Tahoma"/>
      <w:sz w:val="20"/>
      <w:szCs w:val="20"/>
      <w:lang w:eastAsia="en-US"/>
    </w:rPr>
  </w:style>
  <w:style w:type="character" w:customStyle="1" w:styleId="13">
    <w:name w:val="Схема документа Знак1"/>
    <w:basedOn w:val="a1"/>
    <w:uiPriority w:val="99"/>
    <w:semiHidden/>
    <w:rsid w:val="00B20883"/>
    <w:rPr>
      <w:rFonts w:ascii="Tahoma" w:eastAsiaTheme="minorEastAsia" w:hAnsi="Tahoma" w:cs="Tahoma"/>
      <w:sz w:val="16"/>
      <w:szCs w:val="16"/>
      <w:lang w:eastAsia="ru-RU"/>
    </w:rPr>
  </w:style>
  <w:style w:type="paragraph" w:customStyle="1" w:styleId="afb">
    <w:name w:val="заголовок таблицы"/>
    <w:basedOn w:val="a"/>
    <w:link w:val="afc"/>
    <w:rsid w:val="00B20883"/>
    <w:pPr>
      <w:spacing w:line="312" w:lineRule="auto"/>
      <w:jc w:val="center"/>
    </w:pPr>
    <w:rPr>
      <w:rFonts w:ascii="Times New Roman" w:eastAsia="Times New Roman" w:hAnsi="Times New Roman" w:cs="Times New Roman"/>
      <w:b/>
      <w:sz w:val="26"/>
      <w:szCs w:val="24"/>
    </w:rPr>
  </w:style>
  <w:style w:type="character" w:customStyle="1" w:styleId="afc">
    <w:name w:val="заголовок таблицы Знак"/>
    <w:link w:val="afb"/>
    <w:rsid w:val="00B20883"/>
    <w:rPr>
      <w:rFonts w:ascii="Times New Roman" w:eastAsia="Times New Roman" w:hAnsi="Times New Roman" w:cs="Times New Roman"/>
      <w:b/>
      <w:sz w:val="26"/>
      <w:szCs w:val="24"/>
      <w:lang w:eastAsia="ru-RU"/>
    </w:rPr>
  </w:style>
  <w:style w:type="paragraph" w:customStyle="1" w:styleId="afd">
    <w:name w:val="Основной"/>
    <w:basedOn w:val="a"/>
    <w:link w:val="afe"/>
    <w:rsid w:val="00B20883"/>
    <w:pPr>
      <w:spacing w:after="0" w:line="312" w:lineRule="auto"/>
      <w:ind w:firstLine="720"/>
    </w:pPr>
    <w:rPr>
      <w:rFonts w:ascii="Times New Roman" w:eastAsia="Times New Roman" w:hAnsi="Times New Roman" w:cs="Times New Roman"/>
      <w:sz w:val="28"/>
      <w:szCs w:val="24"/>
    </w:rPr>
  </w:style>
  <w:style w:type="character" w:customStyle="1" w:styleId="afe">
    <w:name w:val="Основной Знак"/>
    <w:link w:val="afd"/>
    <w:rsid w:val="00B20883"/>
    <w:rPr>
      <w:rFonts w:ascii="Times New Roman" w:eastAsia="Times New Roman" w:hAnsi="Times New Roman" w:cs="Times New Roman"/>
      <w:sz w:val="28"/>
      <w:szCs w:val="24"/>
      <w:lang w:eastAsia="ru-RU"/>
    </w:rPr>
  </w:style>
  <w:style w:type="paragraph" w:styleId="aff">
    <w:name w:val="Subtitle"/>
    <w:basedOn w:val="a"/>
    <w:next w:val="a"/>
    <w:link w:val="aff0"/>
    <w:qFormat/>
    <w:rsid w:val="00B20883"/>
    <w:pPr>
      <w:spacing w:after="60"/>
      <w:jc w:val="center"/>
      <w:outlineLvl w:val="1"/>
    </w:pPr>
    <w:rPr>
      <w:rFonts w:ascii="Cambria" w:eastAsia="Times New Roman" w:hAnsi="Cambria" w:cs="Times New Roman"/>
      <w:sz w:val="24"/>
      <w:szCs w:val="24"/>
      <w:lang w:eastAsia="en-US"/>
    </w:rPr>
  </w:style>
  <w:style w:type="character" w:customStyle="1" w:styleId="aff0">
    <w:name w:val="Подзаголовок Знак"/>
    <w:basedOn w:val="a1"/>
    <w:link w:val="aff"/>
    <w:rsid w:val="00B20883"/>
    <w:rPr>
      <w:rFonts w:ascii="Cambria" w:eastAsia="Times New Roman" w:hAnsi="Cambria" w:cs="Times New Roman"/>
      <w:sz w:val="24"/>
      <w:szCs w:val="24"/>
    </w:rPr>
  </w:style>
  <w:style w:type="paragraph" w:styleId="28">
    <w:name w:val="Quote"/>
    <w:basedOn w:val="a"/>
    <w:next w:val="a"/>
    <w:link w:val="29"/>
    <w:uiPriority w:val="29"/>
    <w:qFormat/>
    <w:rsid w:val="00B20883"/>
    <w:rPr>
      <w:rFonts w:ascii="Calibri" w:eastAsia="Calibri" w:hAnsi="Calibri" w:cs="Times New Roman"/>
      <w:i/>
      <w:iCs/>
      <w:color w:val="000000"/>
      <w:lang w:eastAsia="en-US"/>
    </w:rPr>
  </w:style>
  <w:style w:type="character" w:customStyle="1" w:styleId="29">
    <w:name w:val="Цитата 2 Знак"/>
    <w:basedOn w:val="a1"/>
    <w:link w:val="28"/>
    <w:uiPriority w:val="29"/>
    <w:rsid w:val="00B20883"/>
    <w:rPr>
      <w:rFonts w:ascii="Calibri" w:eastAsia="Calibri" w:hAnsi="Calibri" w:cs="Times New Roman"/>
      <w:i/>
      <w:iCs/>
      <w:color w:val="000000"/>
    </w:rPr>
  </w:style>
  <w:style w:type="paragraph" w:customStyle="1" w:styleId="aff1">
    <w:name w:val="ПодзаголовокКАТЯ"/>
    <w:basedOn w:val="aff"/>
    <w:qFormat/>
    <w:rsid w:val="00B20883"/>
    <w:rPr>
      <w:rFonts w:ascii="Times New Roman" w:hAnsi="Times New Roman"/>
      <w:i/>
      <w:sz w:val="26"/>
      <w:szCs w:val="26"/>
    </w:rPr>
  </w:style>
  <w:style w:type="paragraph" w:styleId="41">
    <w:name w:val="toc 4"/>
    <w:basedOn w:val="a"/>
    <w:next w:val="a"/>
    <w:autoRedefine/>
    <w:uiPriority w:val="39"/>
    <w:unhideWhenUsed/>
    <w:rsid w:val="00B20883"/>
    <w:pPr>
      <w:spacing w:after="0"/>
      <w:ind w:left="660"/>
    </w:pPr>
    <w:rPr>
      <w:rFonts w:ascii="Calibri" w:eastAsia="Calibri" w:hAnsi="Calibri" w:cs="Times New Roman"/>
      <w:sz w:val="20"/>
      <w:szCs w:val="20"/>
      <w:lang w:eastAsia="en-US"/>
    </w:rPr>
  </w:style>
  <w:style w:type="paragraph" w:styleId="51">
    <w:name w:val="toc 5"/>
    <w:basedOn w:val="a"/>
    <w:next w:val="a"/>
    <w:autoRedefine/>
    <w:uiPriority w:val="39"/>
    <w:unhideWhenUsed/>
    <w:rsid w:val="00B20883"/>
    <w:pPr>
      <w:spacing w:after="0"/>
      <w:ind w:left="880"/>
    </w:pPr>
    <w:rPr>
      <w:rFonts w:ascii="Calibri" w:eastAsia="Calibri" w:hAnsi="Calibri" w:cs="Times New Roman"/>
      <w:sz w:val="20"/>
      <w:szCs w:val="20"/>
      <w:lang w:eastAsia="en-US"/>
    </w:rPr>
  </w:style>
  <w:style w:type="paragraph" w:styleId="61">
    <w:name w:val="toc 6"/>
    <w:basedOn w:val="a"/>
    <w:next w:val="a"/>
    <w:autoRedefine/>
    <w:uiPriority w:val="39"/>
    <w:unhideWhenUsed/>
    <w:rsid w:val="00B20883"/>
    <w:pPr>
      <w:spacing w:after="0"/>
      <w:ind w:left="1100"/>
    </w:pPr>
    <w:rPr>
      <w:rFonts w:ascii="Calibri" w:eastAsia="Calibri" w:hAnsi="Calibri" w:cs="Times New Roman"/>
      <w:sz w:val="20"/>
      <w:szCs w:val="20"/>
      <w:lang w:eastAsia="en-US"/>
    </w:rPr>
  </w:style>
  <w:style w:type="paragraph" w:styleId="71">
    <w:name w:val="toc 7"/>
    <w:basedOn w:val="a"/>
    <w:next w:val="a"/>
    <w:autoRedefine/>
    <w:uiPriority w:val="39"/>
    <w:unhideWhenUsed/>
    <w:rsid w:val="00B20883"/>
    <w:pPr>
      <w:spacing w:after="0"/>
      <w:ind w:left="1320"/>
    </w:pPr>
    <w:rPr>
      <w:rFonts w:ascii="Calibri" w:eastAsia="Calibri" w:hAnsi="Calibri" w:cs="Times New Roman"/>
      <w:sz w:val="20"/>
      <w:szCs w:val="20"/>
      <w:lang w:eastAsia="en-US"/>
    </w:rPr>
  </w:style>
  <w:style w:type="paragraph" w:styleId="81">
    <w:name w:val="toc 8"/>
    <w:basedOn w:val="a"/>
    <w:next w:val="a"/>
    <w:autoRedefine/>
    <w:uiPriority w:val="39"/>
    <w:unhideWhenUsed/>
    <w:rsid w:val="00B20883"/>
    <w:pPr>
      <w:spacing w:after="0"/>
      <w:ind w:left="1540"/>
    </w:pPr>
    <w:rPr>
      <w:rFonts w:ascii="Calibri" w:eastAsia="Calibri" w:hAnsi="Calibri" w:cs="Times New Roman"/>
      <w:sz w:val="20"/>
      <w:szCs w:val="20"/>
      <w:lang w:eastAsia="en-US"/>
    </w:rPr>
  </w:style>
  <w:style w:type="paragraph" w:styleId="91">
    <w:name w:val="toc 9"/>
    <w:basedOn w:val="a"/>
    <w:next w:val="a"/>
    <w:autoRedefine/>
    <w:uiPriority w:val="39"/>
    <w:unhideWhenUsed/>
    <w:rsid w:val="00B20883"/>
    <w:pPr>
      <w:spacing w:after="0"/>
      <w:ind w:left="1760"/>
    </w:pPr>
    <w:rPr>
      <w:rFonts w:ascii="Calibri" w:eastAsia="Calibri" w:hAnsi="Calibri" w:cs="Times New Roman"/>
      <w:sz w:val="20"/>
      <w:szCs w:val="20"/>
      <w:lang w:eastAsia="en-US"/>
    </w:rPr>
  </w:style>
  <w:style w:type="character" w:styleId="aff2">
    <w:name w:val="page number"/>
    <w:basedOn w:val="a1"/>
    <w:rsid w:val="00B20883"/>
  </w:style>
  <w:style w:type="character" w:customStyle="1" w:styleId="aff3">
    <w:name w:val="Текст концевой сноски Знак"/>
    <w:link w:val="aff4"/>
    <w:uiPriority w:val="99"/>
    <w:semiHidden/>
    <w:rsid w:val="00B20883"/>
    <w:rPr>
      <w:rFonts w:ascii="Calibri" w:eastAsia="Calibri" w:hAnsi="Calibri" w:cs="Times New Roman"/>
      <w:sz w:val="20"/>
      <w:szCs w:val="20"/>
    </w:rPr>
  </w:style>
  <w:style w:type="paragraph" w:styleId="aff4">
    <w:name w:val="endnote text"/>
    <w:basedOn w:val="a"/>
    <w:link w:val="aff3"/>
    <w:semiHidden/>
    <w:unhideWhenUsed/>
    <w:rsid w:val="00B20883"/>
    <w:rPr>
      <w:rFonts w:ascii="Calibri" w:eastAsia="Calibri" w:hAnsi="Calibri" w:cs="Times New Roman"/>
      <w:sz w:val="20"/>
      <w:szCs w:val="20"/>
      <w:lang w:eastAsia="en-US"/>
    </w:rPr>
  </w:style>
  <w:style w:type="character" w:customStyle="1" w:styleId="14">
    <w:name w:val="Текст концевой сноски Знак1"/>
    <w:basedOn w:val="a1"/>
    <w:uiPriority w:val="99"/>
    <w:semiHidden/>
    <w:rsid w:val="00B20883"/>
    <w:rPr>
      <w:rFonts w:eastAsiaTheme="minorEastAsia"/>
      <w:sz w:val="20"/>
      <w:szCs w:val="20"/>
      <w:lang w:eastAsia="ru-RU"/>
    </w:rPr>
  </w:style>
  <w:style w:type="paragraph" w:styleId="aff5">
    <w:name w:val="footnote text"/>
    <w:aliases w:val="Table_Footnote_last Знак,Table_Footnote_last Знак Знак,Table_Footnote_last"/>
    <w:basedOn w:val="a"/>
    <w:link w:val="aff6"/>
    <w:unhideWhenUsed/>
    <w:rsid w:val="00B20883"/>
    <w:rPr>
      <w:rFonts w:ascii="Calibri" w:eastAsia="Calibri" w:hAnsi="Calibri" w:cs="Times New Roman"/>
      <w:sz w:val="20"/>
      <w:szCs w:val="20"/>
      <w:lang w:eastAsia="en-US"/>
    </w:rPr>
  </w:style>
  <w:style w:type="character" w:customStyle="1" w:styleId="aff6">
    <w:name w:val="Текст сноски Знак"/>
    <w:aliases w:val="Table_Footnote_last Знак Знак1,Table_Footnote_last Знак Знак Знак,Table_Footnote_last Знак1"/>
    <w:basedOn w:val="a1"/>
    <w:link w:val="aff5"/>
    <w:rsid w:val="00B20883"/>
    <w:rPr>
      <w:rFonts w:ascii="Calibri" w:eastAsia="Calibri" w:hAnsi="Calibri" w:cs="Times New Roman"/>
      <w:sz w:val="20"/>
      <w:szCs w:val="20"/>
    </w:rPr>
  </w:style>
  <w:style w:type="paragraph" w:customStyle="1" w:styleId="aff7">
    <w:name w:val="Новый абзац"/>
    <w:basedOn w:val="a"/>
    <w:link w:val="2a"/>
    <w:rsid w:val="00B20883"/>
    <w:pPr>
      <w:ind w:firstLine="567"/>
    </w:pPr>
    <w:rPr>
      <w:rFonts w:ascii="Arial" w:eastAsia="Times New Roman" w:hAnsi="Arial" w:cs="Times New Roman"/>
      <w:sz w:val="24"/>
      <w:szCs w:val="20"/>
    </w:rPr>
  </w:style>
  <w:style w:type="character" w:customStyle="1" w:styleId="2a">
    <w:name w:val="Новый абзац Знак2"/>
    <w:link w:val="aff7"/>
    <w:rsid w:val="00B20883"/>
    <w:rPr>
      <w:rFonts w:ascii="Arial" w:eastAsia="Times New Roman" w:hAnsi="Arial" w:cs="Times New Roman"/>
      <w:sz w:val="24"/>
      <w:szCs w:val="20"/>
      <w:lang w:eastAsia="ru-RU"/>
    </w:rPr>
  </w:style>
  <w:style w:type="paragraph" w:customStyle="1" w:styleId="15">
    <w:name w:val="Подзаголовок1катя"/>
    <w:basedOn w:val="aff"/>
    <w:qFormat/>
    <w:rsid w:val="00B20883"/>
    <w:pPr>
      <w:spacing w:after="120"/>
      <w:ind w:firstLine="709"/>
    </w:pPr>
    <w:rPr>
      <w:rFonts w:ascii="Times New Roman" w:hAnsi="Times New Roman"/>
      <w:sz w:val="26"/>
      <w:szCs w:val="26"/>
      <w:u w:val="single"/>
      <w:lang w:eastAsia="ru-RU"/>
    </w:rPr>
  </w:style>
  <w:style w:type="paragraph" w:customStyle="1" w:styleId="2b">
    <w:name w:val="Егор2"/>
    <w:basedOn w:val="3"/>
    <w:link w:val="2c"/>
    <w:qFormat/>
    <w:rsid w:val="00811C13"/>
    <w:pPr>
      <w:keepLines/>
      <w:spacing w:before="120" w:after="120"/>
      <w:ind w:left="1429" w:hanging="720"/>
      <w:outlineLvl w:val="9"/>
    </w:pPr>
    <w:rPr>
      <w:rFonts w:cs="Times New Roman"/>
      <w:lang w:eastAsia="en-US"/>
    </w:rPr>
  </w:style>
  <w:style w:type="character" w:customStyle="1" w:styleId="2c">
    <w:name w:val="Егор2 Знак"/>
    <w:link w:val="2b"/>
    <w:rsid w:val="00811C13"/>
    <w:rPr>
      <w:rFonts w:ascii="Times New Roman" w:eastAsia="Times New Roman" w:hAnsi="Times New Roman" w:cs="Times New Roman"/>
      <w:bCs/>
      <w:i/>
      <w:sz w:val="24"/>
      <w:szCs w:val="26"/>
    </w:rPr>
  </w:style>
  <w:style w:type="paragraph" w:styleId="aff8">
    <w:name w:val="Title"/>
    <w:basedOn w:val="a"/>
    <w:next w:val="a"/>
    <w:link w:val="aff9"/>
    <w:uiPriority w:val="10"/>
    <w:qFormat/>
    <w:rsid w:val="00B20883"/>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9">
    <w:name w:val="Название Знак"/>
    <w:basedOn w:val="a1"/>
    <w:link w:val="aff8"/>
    <w:uiPriority w:val="10"/>
    <w:rsid w:val="00B20883"/>
    <w:rPr>
      <w:rFonts w:ascii="Cambria" w:eastAsia="Times New Roman" w:hAnsi="Cambria" w:cs="Times New Roman"/>
      <w:b/>
      <w:bCs/>
      <w:kern w:val="28"/>
      <w:sz w:val="32"/>
      <w:szCs w:val="32"/>
    </w:rPr>
  </w:style>
  <w:style w:type="paragraph" w:customStyle="1" w:styleId="S">
    <w:name w:val="S_Маркированный"/>
    <w:basedOn w:val="affa"/>
    <w:link w:val="S0"/>
    <w:autoRedefine/>
    <w:rsid w:val="00B20883"/>
    <w:pPr>
      <w:spacing w:after="0"/>
      <w:contextualSpacing w:val="0"/>
    </w:pPr>
    <w:rPr>
      <w:rFonts w:ascii="Times New Roman" w:eastAsia="Calibri" w:hAnsi="Times New Roman" w:cs="Times New Roman"/>
      <w:color w:val="FF0000"/>
      <w:sz w:val="26"/>
      <w:szCs w:val="26"/>
    </w:rPr>
  </w:style>
  <w:style w:type="paragraph" w:styleId="affa">
    <w:name w:val="List Bullet"/>
    <w:basedOn w:val="a"/>
    <w:unhideWhenUsed/>
    <w:rsid w:val="00B20883"/>
    <w:pPr>
      <w:ind w:left="1429" w:hanging="360"/>
      <w:contextualSpacing/>
    </w:pPr>
  </w:style>
  <w:style w:type="character" w:customStyle="1" w:styleId="S0">
    <w:name w:val="S_Маркированный Знак"/>
    <w:basedOn w:val="a1"/>
    <w:link w:val="S"/>
    <w:rsid w:val="00B20883"/>
    <w:rPr>
      <w:rFonts w:ascii="Times New Roman" w:eastAsia="Calibri" w:hAnsi="Times New Roman" w:cs="Times New Roman"/>
      <w:color w:val="FF0000"/>
      <w:sz w:val="26"/>
      <w:szCs w:val="26"/>
      <w:lang w:eastAsia="ru-RU"/>
    </w:rPr>
  </w:style>
  <w:style w:type="paragraph" w:customStyle="1" w:styleId="ConsNormal">
    <w:name w:val="ConsNormal"/>
    <w:rsid w:val="00B20883"/>
    <w:pPr>
      <w:widowControl w:val="0"/>
      <w:autoSpaceDE w:val="0"/>
      <w:autoSpaceDN w:val="0"/>
      <w:adjustRightInd w:val="0"/>
      <w:spacing w:after="0"/>
      <w:ind w:right="19772" w:firstLine="720"/>
    </w:pPr>
    <w:rPr>
      <w:rFonts w:ascii="Arial" w:eastAsia="Times New Roman" w:hAnsi="Arial" w:cs="Arial"/>
      <w:sz w:val="20"/>
      <w:szCs w:val="20"/>
      <w:lang w:eastAsia="ru-RU"/>
    </w:rPr>
  </w:style>
  <w:style w:type="paragraph" w:customStyle="1" w:styleId="16">
    <w:name w:val="Абзац списка1"/>
    <w:basedOn w:val="a"/>
    <w:qFormat/>
    <w:rsid w:val="00B20883"/>
    <w:pPr>
      <w:spacing w:before="100" w:beforeAutospacing="1" w:after="100" w:afterAutospacing="1"/>
      <w:ind w:firstLine="709"/>
      <w:contextualSpacing/>
    </w:pPr>
    <w:rPr>
      <w:rFonts w:ascii="Arial Narrow" w:eastAsia="Calibri" w:hAnsi="Arial Narrow" w:cs="Times New Roman"/>
      <w:sz w:val="28"/>
      <w:lang w:eastAsia="en-US"/>
    </w:rPr>
  </w:style>
  <w:style w:type="paragraph" w:customStyle="1" w:styleId="Tabl">
    <w:name w:val="Tabl"/>
    <w:basedOn w:val="a"/>
    <w:rsid w:val="00B20883"/>
    <w:pPr>
      <w:keepNext/>
      <w:spacing w:after="0"/>
      <w:jc w:val="right"/>
    </w:pPr>
    <w:rPr>
      <w:rFonts w:ascii="Trebuchet MS" w:eastAsia="Times New Roman" w:hAnsi="Trebuchet MS" w:cs="Times New Roman"/>
      <w:i/>
      <w:sz w:val="24"/>
      <w:szCs w:val="24"/>
    </w:rPr>
  </w:style>
  <w:style w:type="paragraph" w:customStyle="1" w:styleId="Tabn">
    <w:name w:val="Tab_n"/>
    <w:basedOn w:val="a"/>
    <w:link w:val="Tabn2"/>
    <w:autoRedefine/>
    <w:rsid w:val="00734DB8"/>
    <w:pPr>
      <w:keepNext/>
      <w:spacing w:before="0" w:after="0"/>
      <w:ind w:left="0"/>
      <w:jc w:val="center"/>
    </w:pPr>
    <w:rPr>
      <w:rFonts w:ascii="Trebuchet MS" w:eastAsia="Times New Roman" w:hAnsi="Trebuchet MS" w:cs="Times New Roman"/>
      <w:i/>
      <w:w w:val="103"/>
      <w:sz w:val="24"/>
      <w:szCs w:val="24"/>
      <w:lang w:eastAsia="en-US"/>
    </w:rPr>
  </w:style>
  <w:style w:type="character" w:customStyle="1" w:styleId="Tabn2">
    <w:name w:val="Tab_n Знак2"/>
    <w:link w:val="Tabn"/>
    <w:rsid w:val="00B20883"/>
    <w:rPr>
      <w:rFonts w:ascii="Trebuchet MS" w:eastAsia="Times New Roman" w:hAnsi="Trebuchet MS" w:cs="Times New Roman"/>
      <w:i/>
      <w:w w:val="103"/>
      <w:sz w:val="24"/>
      <w:szCs w:val="24"/>
    </w:rPr>
  </w:style>
  <w:style w:type="character" w:customStyle="1" w:styleId="FontStyle80">
    <w:name w:val="Font Style80"/>
    <w:rsid w:val="00B20883"/>
    <w:rPr>
      <w:rFonts w:ascii="Times New Roman" w:hAnsi="Times New Roman" w:cs="Times New Roman"/>
      <w:b/>
      <w:bCs/>
      <w:sz w:val="26"/>
      <w:szCs w:val="26"/>
    </w:rPr>
  </w:style>
  <w:style w:type="paragraph" w:customStyle="1" w:styleId="42">
    <w:name w:val="Егор4"/>
    <w:basedOn w:val="a"/>
    <w:qFormat/>
    <w:rsid w:val="00B20883"/>
    <w:pPr>
      <w:ind w:firstLine="851"/>
      <w:jc w:val="center"/>
    </w:pPr>
    <w:rPr>
      <w:rFonts w:ascii="Times New Roman" w:eastAsia="Calibri" w:hAnsi="Times New Roman" w:cs="Times New Roman"/>
      <w:sz w:val="26"/>
      <w:u w:val="single"/>
      <w:lang w:eastAsia="en-US"/>
    </w:rPr>
  </w:style>
  <w:style w:type="paragraph" w:customStyle="1" w:styleId="f">
    <w:name w:val="f"/>
    <w:basedOn w:val="a"/>
    <w:rsid w:val="00B20883"/>
    <w:pPr>
      <w:spacing w:before="100" w:beforeAutospacing="1" w:after="100" w:afterAutospacing="1"/>
    </w:pPr>
    <w:rPr>
      <w:rFonts w:ascii="Times New Roman" w:eastAsia="Times New Roman" w:hAnsi="Times New Roman" w:cs="Times New Roman"/>
      <w:sz w:val="24"/>
      <w:szCs w:val="24"/>
    </w:rPr>
  </w:style>
  <w:style w:type="paragraph" w:customStyle="1" w:styleId="oblasttxt">
    <w:name w:val="oblasttxt"/>
    <w:basedOn w:val="a"/>
    <w:rsid w:val="00B20883"/>
    <w:pPr>
      <w:spacing w:before="100" w:beforeAutospacing="1" w:after="100" w:afterAutospacing="1"/>
    </w:pPr>
    <w:rPr>
      <w:rFonts w:ascii="Times New Roman" w:eastAsia="Times New Roman" w:hAnsi="Times New Roman" w:cs="Times New Roman"/>
      <w:sz w:val="24"/>
      <w:szCs w:val="24"/>
    </w:rPr>
  </w:style>
  <w:style w:type="paragraph" w:customStyle="1" w:styleId="Style4">
    <w:name w:val="Style4"/>
    <w:basedOn w:val="a"/>
    <w:rsid w:val="00B20883"/>
    <w:pPr>
      <w:widowControl w:val="0"/>
      <w:autoSpaceDE w:val="0"/>
      <w:autoSpaceDN w:val="0"/>
      <w:adjustRightInd w:val="0"/>
      <w:spacing w:after="0" w:line="334" w:lineRule="exact"/>
      <w:ind w:firstLine="746"/>
    </w:pPr>
    <w:rPr>
      <w:rFonts w:ascii="Times New Roman" w:eastAsia="Times New Roman" w:hAnsi="Times New Roman" w:cs="Times New Roman"/>
      <w:sz w:val="24"/>
      <w:szCs w:val="24"/>
    </w:rPr>
  </w:style>
  <w:style w:type="table" w:styleId="-3">
    <w:name w:val="Light List Accent 3"/>
    <w:basedOn w:val="a2"/>
    <w:uiPriority w:val="61"/>
    <w:rsid w:val="00B20883"/>
    <w:pPr>
      <w:spacing w:after="0"/>
    </w:pPr>
    <w:rPr>
      <w:rFonts w:eastAsiaTheme="minorEastAsia"/>
      <w:lang w:eastAsia="ru-R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11">
    <w:name w:val="Светлый список - Акцент 11"/>
    <w:basedOn w:val="a2"/>
    <w:uiPriority w:val="61"/>
    <w:rsid w:val="00B20883"/>
    <w:pPr>
      <w:spacing w:after="0"/>
    </w:pPr>
    <w:rPr>
      <w:rFonts w:eastAsiaTheme="minorEastAsia"/>
      <w:lang w:eastAsia="ru-R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cimalAligned">
    <w:name w:val="Decimal Aligned"/>
    <w:basedOn w:val="a"/>
    <w:uiPriority w:val="40"/>
    <w:qFormat/>
    <w:rsid w:val="00B20883"/>
    <w:pPr>
      <w:tabs>
        <w:tab w:val="decimal" w:pos="360"/>
      </w:tabs>
    </w:pPr>
    <w:rPr>
      <w:rFonts w:eastAsiaTheme="minorHAnsi"/>
    </w:rPr>
  </w:style>
  <w:style w:type="character" w:styleId="affb">
    <w:name w:val="Subtle Emphasis"/>
    <w:basedOn w:val="a1"/>
    <w:uiPriority w:val="19"/>
    <w:qFormat/>
    <w:rsid w:val="00B20883"/>
    <w:rPr>
      <w:i/>
      <w:iCs/>
      <w:color w:val="000000" w:themeColor="text1"/>
    </w:rPr>
  </w:style>
  <w:style w:type="table" w:customStyle="1" w:styleId="-110">
    <w:name w:val="Светлая заливка - Акцент 11"/>
    <w:basedOn w:val="a2"/>
    <w:uiPriority w:val="60"/>
    <w:rsid w:val="00B20883"/>
    <w:pPr>
      <w:spacing w:after="0"/>
    </w:pPr>
    <w:rPr>
      <w:rFonts w:eastAsiaTheme="minorEastAsia"/>
      <w:color w:val="4F81BD" w:themeColor="accent1"/>
      <w:lang w:eastAsia="ru-R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ffc">
    <w:name w:val="в таблице"/>
    <w:basedOn w:val="a"/>
    <w:rsid w:val="00B20883"/>
    <w:pPr>
      <w:suppressAutoHyphens/>
      <w:spacing w:after="0"/>
    </w:pPr>
    <w:rPr>
      <w:rFonts w:ascii="Times New Roman" w:eastAsia="Times New Roman" w:hAnsi="Times New Roman" w:cs="Calibri"/>
      <w:sz w:val="20"/>
      <w:szCs w:val="24"/>
      <w:lang w:eastAsia="ar-SA"/>
    </w:rPr>
  </w:style>
  <w:style w:type="paragraph" w:customStyle="1" w:styleId="2d">
    <w:name w:val="Текст2"/>
    <w:basedOn w:val="a"/>
    <w:rsid w:val="00B20883"/>
    <w:pPr>
      <w:spacing w:after="0"/>
    </w:pPr>
    <w:rPr>
      <w:rFonts w:ascii="Courier New" w:eastAsia="Times New Roman" w:hAnsi="Courier New" w:cs="Times New Roman"/>
      <w:sz w:val="20"/>
      <w:szCs w:val="20"/>
    </w:rPr>
  </w:style>
  <w:style w:type="paragraph" w:customStyle="1" w:styleId="S1">
    <w:name w:val="S_Таблица"/>
    <w:basedOn w:val="a"/>
    <w:rsid w:val="00B20883"/>
    <w:pPr>
      <w:tabs>
        <w:tab w:val="num" w:pos="720"/>
      </w:tabs>
      <w:suppressAutoHyphens/>
      <w:spacing w:after="0" w:line="360" w:lineRule="auto"/>
      <w:ind w:left="0"/>
      <w:jc w:val="right"/>
    </w:pPr>
    <w:rPr>
      <w:rFonts w:ascii="Times New Roman" w:eastAsia="Times New Roman" w:hAnsi="Times New Roman" w:cs="Calibri"/>
      <w:sz w:val="24"/>
      <w:szCs w:val="24"/>
      <w:lang w:eastAsia="ar-SA"/>
    </w:rPr>
  </w:style>
  <w:style w:type="character" w:customStyle="1" w:styleId="apple-converted-space">
    <w:name w:val="apple-converted-space"/>
    <w:basedOn w:val="a1"/>
    <w:rsid w:val="00B20883"/>
  </w:style>
  <w:style w:type="paragraph" w:customStyle="1" w:styleId="17">
    <w:name w:val="Маркированный список1"/>
    <w:basedOn w:val="a"/>
    <w:rsid w:val="00B20883"/>
    <w:pPr>
      <w:widowControl w:val="0"/>
      <w:suppressAutoHyphens/>
      <w:autoSpaceDE w:val="0"/>
      <w:spacing w:after="0"/>
    </w:pPr>
    <w:rPr>
      <w:rFonts w:ascii="Times New Roman" w:eastAsia="Times New Roman" w:hAnsi="Times New Roman" w:cs="Times New Roman"/>
      <w:sz w:val="26"/>
      <w:szCs w:val="20"/>
      <w:lang w:eastAsia="ar-SA"/>
    </w:rPr>
  </w:style>
  <w:style w:type="paragraph" w:customStyle="1" w:styleId="Main">
    <w:name w:val="Main"/>
    <w:link w:val="Main0"/>
    <w:rsid w:val="00B20883"/>
    <w:pPr>
      <w:widowControl w:val="0"/>
      <w:spacing w:after="0" w:line="360" w:lineRule="auto"/>
      <w:ind w:firstLine="709"/>
    </w:pPr>
    <w:rPr>
      <w:rFonts w:ascii="Times New Roman" w:eastAsia="Times New Roman" w:hAnsi="Times New Roman" w:cs="Tahoma"/>
      <w:sz w:val="24"/>
      <w:szCs w:val="16"/>
      <w:lang w:eastAsia="ru-RU"/>
    </w:rPr>
  </w:style>
  <w:style w:type="character" w:customStyle="1" w:styleId="Main0">
    <w:name w:val="Main Знак"/>
    <w:basedOn w:val="a1"/>
    <w:link w:val="Main"/>
    <w:rsid w:val="00B20883"/>
    <w:rPr>
      <w:rFonts w:ascii="Times New Roman" w:eastAsia="Times New Roman" w:hAnsi="Times New Roman" w:cs="Tahoma"/>
      <w:sz w:val="24"/>
      <w:szCs w:val="16"/>
      <w:lang w:eastAsia="ru-RU"/>
    </w:rPr>
  </w:style>
  <w:style w:type="paragraph" w:customStyle="1" w:styleId="063">
    <w:name w:val="Стиль Первая строка:  063 см"/>
    <w:basedOn w:val="a"/>
    <w:rsid w:val="00B20883"/>
    <w:pPr>
      <w:spacing w:after="0"/>
      <w:ind w:firstLine="360"/>
    </w:pPr>
    <w:rPr>
      <w:rFonts w:ascii="Arial" w:eastAsia="Times New Roman" w:hAnsi="Arial" w:cs="Times New Roman"/>
      <w:sz w:val="24"/>
      <w:szCs w:val="20"/>
    </w:rPr>
  </w:style>
  <w:style w:type="paragraph" w:customStyle="1" w:styleId="affd">
    <w:name w:val="Содержимое таблицы"/>
    <w:basedOn w:val="a"/>
    <w:rsid w:val="00B20883"/>
    <w:pPr>
      <w:suppressLineNumbers/>
      <w:suppressAutoHyphens/>
    </w:pPr>
    <w:rPr>
      <w:rFonts w:ascii="Calibri" w:eastAsia="Times New Roman" w:hAnsi="Calibri" w:cs="Calibri"/>
      <w:lang w:eastAsia="ar-SA"/>
    </w:rPr>
  </w:style>
  <w:style w:type="character" w:styleId="affe">
    <w:name w:val="Emphasis"/>
    <w:basedOn w:val="a1"/>
    <w:qFormat/>
    <w:rsid w:val="00B20883"/>
    <w:rPr>
      <w:i/>
      <w:iCs/>
    </w:rPr>
  </w:style>
  <w:style w:type="paragraph" w:customStyle="1" w:styleId="210">
    <w:name w:val="Основной текст с отступом 21"/>
    <w:basedOn w:val="a"/>
    <w:rsid w:val="00B20883"/>
    <w:pPr>
      <w:suppressAutoHyphens/>
      <w:spacing w:after="0"/>
      <w:ind w:firstLine="720"/>
    </w:pPr>
    <w:rPr>
      <w:rFonts w:ascii="Times New Roman" w:eastAsia="Times New Roman" w:hAnsi="Times New Roman" w:cs="Times New Roman"/>
      <w:sz w:val="24"/>
      <w:szCs w:val="20"/>
      <w:lang w:eastAsia="ar-SA"/>
    </w:rPr>
  </w:style>
  <w:style w:type="paragraph" w:customStyle="1" w:styleId="37">
    <w:name w:val="Обычный3"/>
    <w:rsid w:val="00B20883"/>
    <w:pPr>
      <w:snapToGrid w:val="0"/>
      <w:spacing w:after="0"/>
    </w:pPr>
    <w:rPr>
      <w:rFonts w:ascii="Times New Roman" w:eastAsia="Times New Roman" w:hAnsi="Times New Roman" w:cs="Times New Roman"/>
      <w:szCs w:val="20"/>
      <w:lang w:eastAsia="ru-RU"/>
    </w:rPr>
  </w:style>
  <w:style w:type="character" w:customStyle="1" w:styleId="blk">
    <w:name w:val="blk"/>
    <w:basedOn w:val="a1"/>
    <w:rsid w:val="001E155E"/>
  </w:style>
  <w:style w:type="paragraph" w:customStyle="1" w:styleId="font10">
    <w:name w:val="font10"/>
    <w:basedOn w:val="a"/>
    <w:rsid w:val="002D4002"/>
    <w:pPr>
      <w:spacing w:before="100" w:beforeAutospacing="1" w:after="100" w:afterAutospacing="1"/>
      <w:ind w:left="0"/>
      <w:jc w:val="left"/>
    </w:pPr>
    <w:rPr>
      <w:rFonts w:ascii="Times New Roman" w:eastAsia="Times New Roman" w:hAnsi="Times New Roman" w:cs="Times New Roman"/>
      <w:sz w:val="24"/>
      <w:szCs w:val="24"/>
    </w:rPr>
  </w:style>
  <w:style w:type="paragraph" w:customStyle="1" w:styleId="ConsPlusNormal">
    <w:name w:val="ConsPlusNormal"/>
    <w:rsid w:val="002D3449"/>
    <w:pPr>
      <w:widowControl w:val="0"/>
      <w:autoSpaceDE w:val="0"/>
      <w:autoSpaceDN w:val="0"/>
      <w:adjustRightInd w:val="0"/>
      <w:spacing w:before="0" w:after="0"/>
      <w:ind w:left="0"/>
      <w:jc w:val="left"/>
    </w:pPr>
    <w:rPr>
      <w:rFonts w:ascii="Arial" w:eastAsiaTheme="minorEastAsia" w:hAnsi="Arial" w:cs="Arial"/>
      <w:sz w:val="20"/>
      <w:szCs w:val="20"/>
      <w:lang w:eastAsia="ru-RU"/>
    </w:rPr>
  </w:style>
  <w:style w:type="paragraph" w:customStyle="1" w:styleId="imp">
    <w:name w:val="imp"/>
    <w:basedOn w:val="a"/>
    <w:rsid w:val="00A763C7"/>
    <w:pPr>
      <w:spacing w:before="100" w:beforeAutospacing="1" w:after="100" w:afterAutospacing="1"/>
      <w:ind w:left="0"/>
      <w:jc w:val="left"/>
    </w:pPr>
    <w:rPr>
      <w:rFonts w:ascii="Times New Roman" w:eastAsia="Times New Roman" w:hAnsi="Times New Roman" w:cs="Times New Roman"/>
      <w:sz w:val="24"/>
      <w:szCs w:val="24"/>
    </w:rPr>
  </w:style>
  <w:style w:type="character" w:styleId="afff">
    <w:name w:val="Strong"/>
    <w:basedOn w:val="a1"/>
    <w:uiPriority w:val="22"/>
    <w:qFormat/>
    <w:rsid w:val="00A763C7"/>
    <w:rPr>
      <w:b/>
      <w:bCs/>
    </w:rPr>
  </w:style>
  <w:style w:type="paragraph" w:styleId="afff0">
    <w:name w:val="List Paragraph"/>
    <w:basedOn w:val="a"/>
    <w:qFormat/>
    <w:rsid w:val="00E0197A"/>
    <w:pPr>
      <w:ind w:left="720"/>
      <w:contextualSpacing/>
    </w:pPr>
  </w:style>
  <w:style w:type="paragraph" w:customStyle="1" w:styleId="u">
    <w:name w:val="u"/>
    <w:basedOn w:val="a"/>
    <w:rsid w:val="00810C39"/>
    <w:pPr>
      <w:spacing w:before="100" w:beforeAutospacing="1" w:after="100" w:afterAutospacing="1"/>
      <w:ind w:left="0"/>
      <w:jc w:val="left"/>
    </w:pPr>
    <w:rPr>
      <w:rFonts w:ascii="Times New Roman" w:eastAsia="Times New Roman" w:hAnsi="Times New Roman" w:cs="Times New Roman"/>
      <w:sz w:val="24"/>
      <w:szCs w:val="24"/>
    </w:rPr>
  </w:style>
  <w:style w:type="paragraph" w:customStyle="1" w:styleId="text">
    <w:name w:val="text"/>
    <w:basedOn w:val="a"/>
    <w:rsid w:val="002840A5"/>
    <w:pPr>
      <w:spacing w:before="100" w:beforeAutospacing="1" w:after="100" w:afterAutospacing="1"/>
      <w:ind w:left="0"/>
      <w:jc w:val="left"/>
    </w:pPr>
    <w:rPr>
      <w:rFonts w:ascii="Times New Roman" w:eastAsia="Times New Roman" w:hAnsi="Times New Roman" w:cs="Times New Roman"/>
      <w:sz w:val="24"/>
      <w:szCs w:val="24"/>
    </w:rPr>
  </w:style>
  <w:style w:type="paragraph" w:styleId="afff1">
    <w:name w:val="Body Text"/>
    <w:aliases w:val="Основной текст Знак Знак Знак Знак"/>
    <w:basedOn w:val="a"/>
    <w:link w:val="afff2"/>
    <w:unhideWhenUsed/>
    <w:rsid w:val="00D63146"/>
  </w:style>
  <w:style w:type="character" w:customStyle="1" w:styleId="afff2">
    <w:name w:val="Основной текст Знак"/>
    <w:aliases w:val="Основной текст Знак Знак Знак Знак Знак1"/>
    <w:basedOn w:val="a1"/>
    <w:link w:val="afff1"/>
    <w:semiHidden/>
    <w:rsid w:val="00D63146"/>
    <w:rPr>
      <w:rFonts w:eastAsiaTheme="minorEastAsia"/>
      <w:lang w:eastAsia="ru-RU"/>
    </w:rPr>
  </w:style>
  <w:style w:type="character" w:customStyle="1" w:styleId="WW8Num1z1">
    <w:name w:val="WW8Num1z1"/>
    <w:rsid w:val="00F85D3E"/>
    <w:rPr>
      <w:rFonts w:ascii="Courier New" w:hAnsi="Courier New" w:cs="Courier New"/>
    </w:rPr>
  </w:style>
  <w:style w:type="paragraph" w:customStyle="1" w:styleId="S2">
    <w:name w:val="S_Обычный"/>
    <w:basedOn w:val="a"/>
    <w:link w:val="S3"/>
    <w:rsid w:val="001D010C"/>
    <w:pPr>
      <w:suppressAutoHyphens/>
      <w:spacing w:before="0" w:after="0" w:line="360" w:lineRule="auto"/>
      <w:ind w:left="0" w:firstLine="709"/>
    </w:pPr>
    <w:rPr>
      <w:rFonts w:ascii="Times New Roman" w:eastAsia="Times New Roman" w:hAnsi="Times New Roman" w:cs="Times New Roman"/>
      <w:sz w:val="24"/>
      <w:szCs w:val="24"/>
      <w:lang w:eastAsia="ar-SA"/>
    </w:rPr>
  </w:style>
  <w:style w:type="paragraph" w:styleId="HTML">
    <w:name w:val="HTML Preformatted"/>
    <w:basedOn w:val="a"/>
    <w:link w:val="HTML0"/>
    <w:rsid w:val="00197981"/>
    <w:pPr>
      <w:suppressAutoHyphens/>
      <w:spacing w:before="0" w:after="0"/>
      <w:ind w:left="612"/>
      <w:jc w:val="left"/>
    </w:pPr>
    <w:rPr>
      <w:rFonts w:ascii="Courier New" w:eastAsia="Times New Roman" w:hAnsi="Courier New" w:cs="Courier New"/>
      <w:sz w:val="20"/>
      <w:szCs w:val="20"/>
      <w:lang w:eastAsia="ar-SA"/>
    </w:rPr>
  </w:style>
  <w:style w:type="character" w:customStyle="1" w:styleId="HTML0">
    <w:name w:val="Стандартный HTML Знак"/>
    <w:basedOn w:val="a1"/>
    <w:link w:val="HTML"/>
    <w:rsid w:val="00197981"/>
    <w:rPr>
      <w:rFonts w:ascii="Courier New" w:eastAsia="Times New Roman" w:hAnsi="Courier New" w:cs="Courier New"/>
      <w:sz w:val="20"/>
      <w:szCs w:val="20"/>
      <w:lang w:eastAsia="ar-SA"/>
    </w:rPr>
  </w:style>
  <w:style w:type="character" w:customStyle="1" w:styleId="FontStyle38">
    <w:name w:val="Font Style38"/>
    <w:uiPriority w:val="99"/>
    <w:rsid w:val="00C40598"/>
    <w:rPr>
      <w:rFonts w:ascii="Arial" w:hAnsi="Arial" w:cs="Arial"/>
      <w:sz w:val="22"/>
      <w:szCs w:val="22"/>
    </w:rPr>
  </w:style>
  <w:style w:type="paragraph" w:customStyle="1" w:styleId="uni">
    <w:name w:val="uni"/>
    <w:basedOn w:val="a"/>
    <w:rsid w:val="00D978D6"/>
    <w:pPr>
      <w:spacing w:before="100" w:beforeAutospacing="1" w:after="100" w:afterAutospacing="1"/>
      <w:ind w:left="0"/>
      <w:jc w:val="left"/>
    </w:pPr>
    <w:rPr>
      <w:rFonts w:ascii="Times New Roman" w:eastAsia="Times New Roman" w:hAnsi="Times New Roman" w:cs="Times New Roman"/>
      <w:sz w:val="24"/>
      <w:szCs w:val="24"/>
    </w:rPr>
  </w:style>
  <w:style w:type="paragraph" w:customStyle="1" w:styleId="unip">
    <w:name w:val="unip"/>
    <w:basedOn w:val="a"/>
    <w:rsid w:val="00D978D6"/>
    <w:pPr>
      <w:spacing w:before="100" w:beforeAutospacing="1" w:after="100" w:afterAutospacing="1"/>
      <w:ind w:left="0"/>
      <w:jc w:val="left"/>
    </w:pPr>
    <w:rPr>
      <w:rFonts w:ascii="Times New Roman" w:eastAsia="Times New Roman" w:hAnsi="Times New Roman" w:cs="Times New Roman"/>
      <w:sz w:val="24"/>
      <w:szCs w:val="24"/>
    </w:rPr>
  </w:style>
  <w:style w:type="character" w:customStyle="1" w:styleId="60">
    <w:name w:val="Заголовок 6 Знак"/>
    <w:basedOn w:val="a1"/>
    <w:link w:val="6"/>
    <w:rsid w:val="00D30740"/>
    <w:rPr>
      <w:rFonts w:ascii="Cambria" w:eastAsia="Times New Roman" w:hAnsi="Cambria" w:cs="Cambria"/>
      <w:i/>
      <w:iCs/>
      <w:color w:val="243F60"/>
      <w:lang w:val="en-US"/>
    </w:rPr>
  </w:style>
  <w:style w:type="character" w:customStyle="1" w:styleId="80">
    <w:name w:val="Заголовок 8 Знак"/>
    <w:basedOn w:val="a1"/>
    <w:link w:val="8"/>
    <w:rsid w:val="00D30740"/>
    <w:rPr>
      <w:rFonts w:ascii="Cambria" w:eastAsia="Times New Roman" w:hAnsi="Cambria" w:cs="Cambria"/>
      <w:color w:val="4F81BD"/>
      <w:sz w:val="20"/>
      <w:szCs w:val="20"/>
      <w:lang w:val="en-US"/>
    </w:rPr>
  </w:style>
  <w:style w:type="character" w:customStyle="1" w:styleId="90">
    <w:name w:val="Заголовок 9 Знак"/>
    <w:basedOn w:val="a1"/>
    <w:link w:val="9"/>
    <w:rsid w:val="00D30740"/>
    <w:rPr>
      <w:rFonts w:ascii="Cambria" w:eastAsia="Times New Roman" w:hAnsi="Cambria" w:cs="Cambria"/>
      <w:i/>
      <w:iCs/>
      <w:color w:val="404040"/>
      <w:sz w:val="20"/>
      <w:szCs w:val="20"/>
      <w:lang w:val="en-US"/>
    </w:rPr>
  </w:style>
  <w:style w:type="paragraph" w:customStyle="1" w:styleId="afff3">
    <w:name w:val="Нормальный (таблица)"/>
    <w:basedOn w:val="a"/>
    <w:next w:val="a"/>
    <w:uiPriority w:val="99"/>
    <w:rsid w:val="00D30740"/>
    <w:pPr>
      <w:widowControl w:val="0"/>
      <w:autoSpaceDE w:val="0"/>
      <w:autoSpaceDN w:val="0"/>
      <w:adjustRightInd w:val="0"/>
      <w:spacing w:before="0" w:after="0"/>
      <w:ind w:left="0"/>
    </w:pPr>
    <w:rPr>
      <w:rFonts w:ascii="Arial" w:hAnsi="Arial" w:cs="Arial"/>
      <w:sz w:val="26"/>
      <w:szCs w:val="26"/>
    </w:rPr>
  </w:style>
  <w:style w:type="paragraph" w:customStyle="1" w:styleId="afff4">
    <w:name w:val="Прижатый влево"/>
    <w:basedOn w:val="a"/>
    <w:next w:val="a"/>
    <w:uiPriority w:val="99"/>
    <w:rsid w:val="00D30740"/>
    <w:pPr>
      <w:widowControl w:val="0"/>
      <w:autoSpaceDE w:val="0"/>
      <w:autoSpaceDN w:val="0"/>
      <w:adjustRightInd w:val="0"/>
      <w:spacing w:before="0" w:after="0"/>
      <w:ind w:left="0"/>
      <w:jc w:val="left"/>
    </w:pPr>
    <w:rPr>
      <w:rFonts w:ascii="Arial" w:hAnsi="Arial" w:cs="Arial"/>
      <w:sz w:val="26"/>
      <w:szCs w:val="26"/>
    </w:rPr>
  </w:style>
  <w:style w:type="character" w:customStyle="1" w:styleId="par">
    <w:name w:val="par"/>
    <w:basedOn w:val="a1"/>
    <w:rsid w:val="00D30740"/>
  </w:style>
  <w:style w:type="character" w:customStyle="1" w:styleId="S3">
    <w:name w:val="S_Обычный Знак"/>
    <w:basedOn w:val="a1"/>
    <w:link w:val="S2"/>
    <w:rsid w:val="00D30740"/>
    <w:rPr>
      <w:rFonts w:ascii="Times New Roman" w:eastAsia="Times New Roman" w:hAnsi="Times New Roman" w:cs="Times New Roman"/>
      <w:sz w:val="24"/>
      <w:szCs w:val="24"/>
      <w:lang w:eastAsia="ar-SA"/>
    </w:rPr>
  </w:style>
  <w:style w:type="paragraph" w:customStyle="1" w:styleId="afff5">
    <w:name w:val="Основной стиль записки"/>
    <w:basedOn w:val="a"/>
    <w:qFormat/>
    <w:rsid w:val="00D30740"/>
    <w:pPr>
      <w:spacing w:before="0" w:after="0"/>
      <w:ind w:left="0" w:firstLine="709"/>
    </w:pPr>
    <w:rPr>
      <w:rFonts w:ascii="Times New Roman" w:eastAsia="Times New Roman" w:hAnsi="Times New Roman" w:cs="Times New Roman"/>
      <w:sz w:val="24"/>
      <w:szCs w:val="24"/>
    </w:rPr>
  </w:style>
  <w:style w:type="paragraph" w:customStyle="1" w:styleId="osntext">
    <w:name w:val="osn_text"/>
    <w:basedOn w:val="a"/>
    <w:rsid w:val="00D30740"/>
    <w:pPr>
      <w:spacing w:before="100" w:beforeAutospacing="1" w:after="100" w:afterAutospacing="1"/>
      <w:ind w:left="0"/>
      <w:jc w:val="left"/>
    </w:pPr>
    <w:rPr>
      <w:rFonts w:ascii="Times New Roman" w:eastAsia="Times New Roman" w:hAnsi="Times New Roman" w:cs="Times New Roman"/>
      <w:sz w:val="24"/>
      <w:szCs w:val="24"/>
    </w:rPr>
  </w:style>
  <w:style w:type="paragraph" w:customStyle="1" w:styleId="120">
    <w:name w:val="осн.текст 12"/>
    <w:basedOn w:val="a"/>
    <w:link w:val="121"/>
    <w:rsid w:val="00D30740"/>
    <w:pPr>
      <w:spacing w:before="0"/>
      <w:ind w:left="0" w:firstLine="851"/>
    </w:pPr>
    <w:rPr>
      <w:rFonts w:ascii="Arial" w:eastAsia="Times New Roman" w:hAnsi="Arial" w:cs="Times New Roman"/>
      <w:sz w:val="24"/>
      <w:szCs w:val="20"/>
    </w:rPr>
  </w:style>
  <w:style w:type="character" w:customStyle="1" w:styleId="121">
    <w:name w:val="осн.текст 12 Знак"/>
    <w:basedOn w:val="a1"/>
    <w:link w:val="120"/>
    <w:rsid w:val="00D30740"/>
    <w:rPr>
      <w:rFonts w:ascii="Arial" w:eastAsia="Times New Roman" w:hAnsi="Arial" w:cs="Times New Roman"/>
      <w:sz w:val="24"/>
      <w:szCs w:val="20"/>
      <w:lang w:eastAsia="ru-RU"/>
    </w:rPr>
  </w:style>
  <w:style w:type="character" w:styleId="afff6">
    <w:name w:val="footnote reference"/>
    <w:aliases w:val="Знак сноски-FN"/>
    <w:basedOn w:val="a1"/>
    <w:unhideWhenUsed/>
    <w:rsid w:val="00D30740"/>
    <w:rPr>
      <w:vertAlign w:val="superscript"/>
    </w:rPr>
  </w:style>
  <w:style w:type="paragraph" w:customStyle="1" w:styleId="afff7">
    <w:name w:val="Егор+"/>
    <w:basedOn w:val="a"/>
    <w:qFormat/>
    <w:rsid w:val="00D30740"/>
    <w:pPr>
      <w:ind w:left="0" w:firstLine="709"/>
      <w:jc w:val="center"/>
    </w:pPr>
    <w:rPr>
      <w:rFonts w:ascii="Times New Roman" w:eastAsia="Calibri" w:hAnsi="Times New Roman" w:cs="Times New Roman"/>
      <w:b/>
      <w:sz w:val="32"/>
      <w:szCs w:val="28"/>
      <w:lang w:eastAsia="en-US"/>
    </w:rPr>
  </w:style>
  <w:style w:type="paragraph" w:customStyle="1" w:styleId="18">
    <w:name w:val="Егор1+"/>
    <w:basedOn w:val="afff7"/>
    <w:qFormat/>
    <w:rsid w:val="00D30740"/>
  </w:style>
  <w:style w:type="paragraph" w:customStyle="1" w:styleId="19">
    <w:name w:val="Егор1"/>
    <w:basedOn w:val="a"/>
    <w:link w:val="1a"/>
    <w:qFormat/>
    <w:rsid w:val="00D30740"/>
    <w:pPr>
      <w:ind w:left="0" w:firstLine="709"/>
      <w:jc w:val="center"/>
    </w:pPr>
    <w:rPr>
      <w:rFonts w:ascii="Times New Roman" w:eastAsia="Times New Roman" w:hAnsi="Times New Roman" w:cs="Times New Roman"/>
      <w:b/>
      <w:i/>
      <w:sz w:val="28"/>
      <w:szCs w:val="26"/>
    </w:rPr>
  </w:style>
  <w:style w:type="character" w:customStyle="1" w:styleId="1a">
    <w:name w:val="Егор1 Знак"/>
    <w:basedOn w:val="a1"/>
    <w:link w:val="19"/>
    <w:rsid w:val="00D30740"/>
    <w:rPr>
      <w:rFonts w:ascii="Times New Roman" w:eastAsia="Times New Roman" w:hAnsi="Times New Roman" w:cs="Times New Roman"/>
      <w:b/>
      <w:i/>
      <w:sz w:val="28"/>
      <w:szCs w:val="26"/>
      <w:lang w:eastAsia="ru-RU"/>
    </w:rPr>
  </w:style>
  <w:style w:type="paragraph" w:customStyle="1" w:styleId="Style14">
    <w:name w:val="Style14"/>
    <w:basedOn w:val="a"/>
    <w:rsid w:val="00D30740"/>
    <w:pPr>
      <w:widowControl w:val="0"/>
      <w:autoSpaceDE w:val="0"/>
      <w:autoSpaceDN w:val="0"/>
      <w:adjustRightInd w:val="0"/>
      <w:spacing w:before="0" w:after="0" w:line="331" w:lineRule="exact"/>
      <w:ind w:left="0"/>
    </w:pPr>
    <w:rPr>
      <w:rFonts w:ascii="Times New Roman" w:eastAsia="Times New Roman" w:hAnsi="Times New Roman" w:cs="Times New Roman"/>
      <w:sz w:val="24"/>
      <w:szCs w:val="24"/>
    </w:rPr>
  </w:style>
  <w:style w:type="character" w:customStyle="1" w:styleId="FontStyle33">
    <w:name w:val="Font Style33"/>
    <w:basedOn w:val="a1"/>
    <w:rsid w:val="00D30740"/>
    <w:rPr>
      <w:rFonts w:ascii="Times New Roman" w:hAnsi="Times New Roman" w:cs="Times New Roman"/>
      <w:sz w:val="26"/>
      <w:szCs w:val="26"/>
    </w:rPr>
  </w:style>
  <w:style w:type="paragraph" w:customStyle="1" w:styleId="Normal">
    <w:name w:val="Normal Знак Знак"/>
    <w:rsid w:val="00D30740"/>
    <w:pPr>
      <w:suppressAutoHyphens/>
      <w:spacing w:before="100" w:after="100"/>
      <w:ind w:left="0"/>
    </w:pPr>
    <w:rPr>
      <w:rFonts w:ascii="Times New Roman" w:eastAsia="Times New Roman" w:hAnsi="Times New Roman" w:cs="Times New Roman"/>
      <w:sz w:val="24"/>
      <w:szCs w:val="20"/>
      <w:lang w:eastAsia="ar-SA"/>
    </w:rPr>
  </w:style>
  <w:style w:type="paragraph" w:customStyle="1" w:styleId="afff8">
    <w:name w:val="Знак"/>
    <w:basedOn w:val="a"/>
    <w:rsid w:val="00D30740"/>
    <w:pPr>
      <w:spacing w:before="0" w:after="0"/>
      <w:ind w:left="0"/>
      <w:jc w:val="left"/>
    </w:pPr>
    <w:rPr>
      <w:rFonts w:ascii="Verdana" w:eastAsia="Times New Roman" w:hAnsi="Verdana" w:cs="Verdana"/>
      <w:sz w:val="20"/>
      <w:szCs w:val="20"/>
      <w:lang w:val="en-US" w:eastAsia="en-US"/>
    </w:rPr>
  </w:style>
  <w:style w:type="character" w:styleId="afff9">
    <w:name w:val="Book Title"/>
    <w:uiPriority w:val="33"/>
    <w:qFormat/>
    <w:rsid w:val="00D30740"/>
    <w:rPr>
      <w:rFonts w:ascii="Cambria" w:eastAsia="Times New Roman" w:hAnsi="Cambria" w:cs="Times New Roman"/>
      <w:b/>
      <w:bCs/>
      <w:i/>
      <w:iCs/>
      <w:smallCaps/>
      <w:color w:val="943634"/>
      <w:u w:val="single"/>
    </w:rPr>
  </w:style>
  <w:style w:type="character" w:customStyle="1" w:styleId="FontStyle22">
    <w:name w:val="Font Style22"/>
    <w:basedOn w:val="a1"/>
    <w:rsid w:val="00D30740"/>
    <w:rPr>
      <w:rFonts w:ascii="Trebuchet MS" w:hAnsi="Trebuchet MS" w:cs="Trebuchet MS"/>
      <w:b/>
      <w:bCs/>
      <w:sz w:val="22"/>
      <w:szCs w:val="22"/>
    </w:rPr>
  </w:style>
  <w:style w:type="paragraph" w:customStyle="1" w:styleId="s16">
    <w:name w:val="s_16"/>
    <w:basedOn w:val="a"/>
    <w:rsid w:val="00D30740"/>
    <w:pPr>
      <w:spacing w:before="100" w:beforeAutospacing="1" w:after="100" w:afterAutospacing="1"/>
      <w:ind w:left="0"/>
      <w:jc w:val="left"/>
    </w:pPr>
    <w:rPr>
      <w:rFonts w:ascii="Times New Roman" w:eastAsia="Times New Roman" w:hAnsi="Times New Roman" w:cs="Times New Roman"/>
      <w:sz w:val="24"/>
      <w:szCs w:val="24"/>
    </w:rPr>
  </w:style>
  <w:style w:type="paragraph" w:customStyle="1" w:styleId="afffa">
    <w:name w:val="Мария"/>
    <w:basedOn w:val="a"/>
    <w:uiPriority w:val="99"/>
    <w:rsid w:val="00D30740"/>
    <w:pPr>
      <w:spacing w:before="240"/>
      <w:ind w:left="0" w:firstLine="709"/>
    </w:pPr>
    <w:rPr>
      <w:rFonts w:ascii="Times New Roman" w:eastAsia="Times New Roman" w:hAnsi="Times New Roman" w:cs="Times New Roman"/>
      <w:sz w:val="26"/>
      <w:szCs w:val="26"/>
    </w:rPr>
  </w:style>
  <w:style w:type="paragraph" w:customStyle="1" w:styleId="211">
    <w:name w:val="Цитата 21"/>
    <w:basedOn w:val="a"/>
    <w:next w:val="a"/>
    <w:link w:val="QuoteChar"/>
    <w:qFormat/>
    <w:rsid w:val="00D30740"/>
    <w:pPr>
      <w:spacing w:before="0" w:after="200" w:line="276" w:lineRule="auto"/>
      <w:ind w:left="0"/>
      <w:jc w:val="left"/>
    </w:pPr>
    <w:rPr>
      <w:rFonts w:ascii="Calibri" w:eastAsia="Times New Roman" w:hAnsi="Calibri" w:cs="Times New Roman"/>
      <w:i/>
      <w:iCs/>
      <w:color w:val="000000"/>
      <w:lang w:eastAsia="en-US"/>
    </w:rPr>
  </w:style>
  <w:style w:type="character" w:customStyle="1" w:styleId="QuoteChar">
    <w:name w:val="Quote Char"/>
    <w:basedOn w:val="a1"/>
    <w:link w:val="211"/>
    <w:locked/>
    <w:rsid w:val="00D30740"/>
    <w:rPr>
      <w:rFonts w:ascii="Calibri" w:eastAsia="Times New Roman" w:hAnsi="Calibri" w:cs="Times New Roman"/>
      <w:i/>
      <w:iCs/>
      <w:color w:val="000000"/>
    </w:rPr>
  </w:style>
  <w:style w:type="paragraph" w:customStyle="1" w:styleId="Standard">
    <w:name w:val="Standard"/>
    <w:rsid w:val="00D30740"/>
    <w:pPr>
      <w:suppressAutoHyphens/>
      <w:spacing w:before="0" w:after="0"/>
      <w:ind w:left="0"/>
      <w:jc w:val="left"/>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a"/>
    <w:link w:val="-0"/>
    <w:semiHidden/>
    <w:rsid w:val="00D30740"/>
    <w:pPr>
      <w:spacing w:before="0" w:after="0" w:line="238" w:lineRule="auto"/>
      <w:ind w:left="0" w:firstLine="567"/>
    </w:pPr>
    <w:rPr>
      <w:rFonts w:ascii="Times New Roman" w:eastAsia="Times New Roman" w:hAnsi="Times New Roman" w:cs="Times New Roman"/>
      <w:sz w:val="28"/>
      <w:lang w:val="en-US"/>
    </w:rPr>
  </w:style>
  <w:style w:type="character" w:customStyle="1" w:styleId="-0">
    <w:name w:val="диссер-текст Знак"/>
    <w:basedOn w:val="a1"/>
    <w:link w:val="-"/>
    <w:semiHidden/>
    <w:locked/>
    <w:rsid w:val="00D30740"/>
    <w:rPr>
      <w:rFonts w:ascii="Times New Roman" w:eastAsia="Times New Roman" w:hAnsi="Times New Roman" w:cs="Times New Roman"/>
      <w:sz w:val="28"/>
      <w:lang w:val="en-US" w:eastAsia="ru-RU"/>
    </w:rPr>
  </w:style>
  <w:style w:type="paragraph" w:styleId="z-">
    <w:name w:val="HTML Bottom of Form"/>
    <w:basedOn w:val="a"/>
    <w:next w:val="a"/>
    <w:link w:val="z-0"/>
    <w:hidden/>
    <w:rsid w:val="00D30740"/>
    <w:pPr>
      <w:pBdr>
        <w:top w:val="single" w:sz="6" w:space="1" w:color="auto"/>
      </w:pBdr>
      <w:spacing w:before="0" w:after="0"/>
      <w:ind w:left="0"/>
      <w:jc w:val="center"/>
    </w:pPr>
    <w:rPr>
      <w:rFonts w:ascii="Arial" w:eastAsia="Times New Roman" w:hAnsi="Arial" w:cs="Arial"/>
      <w:vanish/>
      <w:color w:val="FFFFFF"/>
      <w:sz w:val="16"/>
      <w:szCs w:val="16"/>
    </w:rPr>
  </w:style>
  <w:style w:type="character" w:customStyle="1" w:styleId="z-0">
    <w:name w:val="z-Конец формы Знак"/>
    <w:basedOn w:val="a1"/>
    <w:link w:val="z-"/>
    <w:rsid w:val="00D30740"/>
    <w:rPr>
      <w:rFonts w:ascii="Arial" w:eastAsia="Times New Roman" w:hAnsi="Arial" w:cs="Arial"/>
      <w:vanish/>
      <w:color w:val="FFFFFF"/>
      <w:sz w:val="16"/>
      <w:szCs w:val="16"/>
      <w:lang w:eastAsia="ru-RU"/>
    </w:rPr>
  </w:style>
  <w:style w:type="paragraph" w:customStyle="1" w:styleId="1b">
    <w:name w:val="Выделенная цитата1"/>
    <w:basedOn w:val="a"/>
    <w:next w:val="a"/>
    <w:link w:val="IntenseQuoteChar"/>
    <w:semiHidden/>
    <w:rsid w:val="00D30740"/>
    <w:pPr>
      <w:pBdr>
        <w:bottom w:val="single" w:sz="4" w:space="4" w:color="4F81BD"/>
      </w:pBdr>
      <w:spacing w:before="200" w:after="280" w:line="276" w:lineRule="auto"/>
      <w:ind w:left="936" w:right="936"/>
      <w:jc w:val="left"/>
    </w:pPr>
    <w:rPr>
      <w:rFonts w:ascii="Calibri" w:eastAsia="Times New Roman" w:hAnsi="Calibri" w:cs="Calibri"/>
      <w:b/>
      <w:bCs/>
      <w:i/>
      <w:iCs/>
      <w:color w:val="4F81BD"/>
      <w:lang w:val="en-US" w:eastAsia="en-US"/>
    </w:rPr>
  </w:style>
  <w:style w:type="character" w:customStyle="1" w:styleId="IntenseQuoteChar">
    <w:name w:val="Intense Quote Char"/>
    <w:basedOn w:val="a1"/>
    <w:link w:val="1b"/>
    <w:semiHidden/>
    <w:locked/>
    <w:rsid w:val="00D30740"/>
    <w:rPr>
      <w:rFonts w:ascii="Calibri" w:eastAsia="Times New Roman" w:hAnsi="Calibri" w:cs="Calibri"/>
      <w:b/>
      <w:bCs/>
      <w:i/>
      <w:iCs/>
      <w:color w:val="4F81BD"/>
      <w:lang w:val="en-US"/>
    </w:rPr>
  </w:style>
  <w:style w:type="paragraph" w:styleId="2">
    <w:name w:val="List Bullet 2"/>
    <w:basedOn w:val="a"/>
    <w:semiHidden/>
    <w:rsid w:val="00D30740"/>
    <w:pPr>
      <w:widowControl w:val="0"/>
      <w:numPr>
        <w:numId w:val="26"/>
      </w:numPr>
      <w:tabs>
        <w:tab w:val="clear" w:pos="643"/>
        <w:tab w:val="num" w:pos="360"/>
      </w:tabs>
      <w:autoSpaceDE w:val="0"/>
      <w:autoSpaceDN w:val="0"/>
      <w:adjustRightInd w:val="0"/>
      <w:spacing w:before="0" w:after="0"/>
      <w:ind w:left="0" w:firstLine="0"/>
      <w:jc w:val="left"/>
    </w:pPr>
    <w:rPr>
      <w:rFonts w:ascii="Times New Roman" w:eastAsia="Times New Roman" w:hAnsi="Times New Roman" w:cs="Times New Roman"/>
      <w:sz w:val="20"/>
      <w:szCs w:val="20"/>
    </w:rPr>
  </w:style>
  <w:style w:type="paragraph" w:customStyle="1" w:styleId="afffb">
    <w:name w:val="Ч_текст"/>
    <w:basedOn w:val="a"/>
    <w:link w:val="afffc"/>
    <w:autoRedefine/>
    <w:rsid w:val="00D30740"/>
    <w:pPr>
      <w:widowControl w:val="0"/>
      <w:autoSpaceDE w:val="0"/>
      <w:autoSpaceDN w:val="0"/>
      <w:adjustRightInd w:val="0"/>
      <w:spacing w:before="0" w:after="0" w:line="360" w:lineRule="auto"/>
      <w:ind w:left="0" w:firstLine="709"/>
      <w:jc w:val="center"/>
    </w:pPr>
    <w:rPr>
      <w:rFonts w:ascii="Times New Roman" w:eastAsia="Times New Roman" w:hAnsi="Times New Roman" w:cs="Times New Roman"/>
      <w:b/>
      <w:sz w:val="28"/>
      <w:szCs w:val="28"/>
    </w:rPr>
  </w:style>
  <w:style w:type="character" w:customStyle="1" w:styleId="afffc">
    <w:name w:val="Ч_текст Знак"/>
    <w:basedOn w:val="a1"/>
    <w:link w:val="afffb"/>
    <w:rsid w:val="00D30740"/>
    <w:rPr>
      <w:rFonts w:ascii="Times New Roman" w:eastAsia="Times New Roman" w:hAnsi="Times New Roman" w:cs="Times New Roman"/>
      <w:b/>
      <w:sz w:val="28"/>
      <w:szCs w:val="28"/>
      <w:lang w:eastAsia="ru-RU"/>
    </w:rPr>
  </w:style>
  <w:style w:type="paragraph" w:customStyle="1" w:styleId="afffd">
    <w:name w:val="Обычный (ПЗ)"/>
    <w:basedOn w:val="a"/>
    <w:link w:val="afffe"/>
    <w:rsid w:val="00D30740"/>
    <w:pPr>
      <w:spacing w:before="0" w:after="0"/>
      <w:ind w:left="0" w:firstLine="720"/>
    </w:pPr>
    <w:rPr>
      <w:rFonts w:ascii="Times New Roman" w:eastAsia="Times New Roman" w:hAnsi="Times New Roman" w:cs="Times New Roman"/>
      <w:sz w:val="24"/>
      <w:szCs w:val="24"/>
    </w:rPr>
  </w:style>
  <w:style w:type="character" w:customStyle="1" w:styleId="afffe">
    <w:name w:val="Обычный (ПЗ) Знак"/>
    <w:basedOn w:val="a1"/>
    <w:link w:val="afffd"/>
    <w:rsid w:val="00D30740"/>
    <w:rPr>
      <w:rFonts w:ascii="Times New Roman" w:eastAsia="Times New Roman" w:hAnsi="Times New Roman" w:cs="Times New Roman"/>
      <w:sz w:val="24"/>
      <w:szCs w:val="24"/>
      <w:lang w:eastAsia="ru-RU"/>
    </w:rPr>
  </w:style>
  <w:style w:type="paragraph" w:customStyle="1" w:styleId="affff">
    <w:name w:val="Знак Знак Знак Знак Знак Знак Знак Знак Знак Знак"/>
    <w:basedOn w:val="a"/>
    <w:rsid w:val="00D30740"/>
    <w:pPr>
      <w:spacing w:before="0" w:after="0"/>
      <w:ind w:left="0"/>
      <w:jc w:val="left"/>
    </w:pPr>
    <w:rPr>
      <w:rFonts w:ascii="Verdana" w:eastAsia="Times New Roman" w:hAnsi="Verdana" w:cs="Verdana"/>
      <w:sz w:val="20"/>
      <w:szCs w:val="20"/>
      <w:lang w:val="en-US" w:eastAsia="en-US"/>
    </w:rPr>
  </w:style>
  <w:style w:type="paragraph" w:customStyle="1" w:styleId="2e">
    <w:name w:val="Обычный2"/>
    <w:rsid w:val="00D30740"/>
    <w:pPr>
      <w:widowControl w:val="0"/>
      <w:spacing w:before="100" w:after="0"/>
      <w:ind w:left="0" w:right="200" w:firstLine="460"/>
    </w:pPr>
    <w:rPr>
      <w:rFonts w:ascii="Times New Roman" w:eastAsia="Times New Roman" w:hAnsi="Times New Roman" w:cs="Times New Roman"/>
      <w:snapToGrid w:val="0"/>
      <w:sz w:val="16"/>
      <w:szCs w:val="20"/>
      <w:lang w:eastAsia="ru-RU"/>
    </w:rPr>
  </w:style>
  <w:style w:type="paragraph" w:customStyle="1" w:styleId="43">
    <w:name w:val="Обычный4"/>
    <w:rsid w:val="00D30740"/>
    <w:pPr>
      <w:spacing w:before="0" w:after="0"/>
      <w:ind w:left="0"/>
      <w:jc w:val="left"/>
    </w:pPr>
    <w:rPr>
      <w:rFonts w:ascii="Times New Roman" w:eastAsia="Times New Roman" w:hAnsi="Times New Roman" w:cs="Times New Roman"/>
      <w:sz w:val="20"/>
      <w:szCs w:val="20"/>
      <w:lang w:eastAsia="ru-RU"/>
    </w:rPr>
  </w:style>
  <w:style w:type="paragraph" w:customStyle="1" w:styleId="FR5">
    <w:name w:val="FR5"/>
    <w:rsid w:val="00D30740"/>
    <w:pPr>
      <w:widowControl w:val="0"/>
      <w:spacing w:before="0" w:after="0" w:line="300" w:lineRule="auto"/>
      <w:ind w:left="0" w:firstLine="720"/>
    </w:pPr>
    <w:rPr>
      <w:rFonts w:ascii="Arial" w:eastAsia="Times New Roman" w:hAnsi="Arial" w:cs="Times New Roman"/>
      <w:sz w:val="24"/>
      <w:szCs w:val="20"/>
      <w:lang w:eastAsia="ru-RU"/>
    </w:rPr>
  </w:style>
  <w:style w:type="paragraph" w:customStyle="1" w:styleId="310">
    <w:name w:val="Основной текст с отступом 31"/>
    <w:basedOn w:val="43"/>
    <w:rsid w:val="00D30740"/>
    <w:pPr>
      <w:ind w:left="703" w:firstLine="709"/>
    </w:pPr>
    <w:rPr>
      <w:sz w:val="28"/>
    </w:rPr>
  </w:style>
  <w:style w:type="paragraph" w:customStyle="1" w:styleId="FR1">
    <w:name w:val="FR1"/>
    <w:rsid w:val="00D30740"/>
    <w:pPr>
      <w:widowControl w:val="0"/>
      <w:autoSpaceDE w:val="0"/>
      <w:autoSpaceDN w:val="0"/>
      <w:spacing w:before="20" w:after="0"/>
      <w:ind w:left="760"/>
      <w:jc w:val="left"/>
    </w:pPr>
    <w:rPr>
      <w:rFonts w:ascii="Times New Roman" w:eastAsia="Times New Roman" w:hAnsi="Times New Roman" w:cs="Times New Roman"/>
      <w:sz w:val="32"/>
      <w:szCs w:val="20"/>
      <w:lang w:eastAsia="ru-RU"/>
    </w:rPr>
  </w:style>
  <w:style w:type="paragraph" w:styleId="affff0">
    <w:name w:val="Block Text"/>
    <w:basedOn w:val="a"/>
    <w:rsid w:val="00D30740"/>
    <w:pPr>
      <w:widowControl w:val="0"/>
      <w:spacing w:before="0" w:after="0"/>
      <w:ind w:left="1134" w:right="896" w:hanging="283"/>
      <w:jc w:val="center"/>
    </w:pPr>
    <w:rPr>
      <w:rFonts w:ascii="Times New Roman" w:eastAsia="Times New Roman" w:hAnsi="Times New Roman" w:cs="Times New Roman"/>
      <w:b/>
      <w:caps/>
      <w:snapToGrid w:val="0"/>
      <w:sz w:val="24"/>
      <w:szCs w:val="20"/>
    </w:rPr>
  </w:style>
  <w:style w:type="paragraph" w:customStyle="1" w:styleId="affff1">
    <w:name w:val="основной текст Знак Знак"/>
    <w:basedOn w:val="a"/>
    <w:rsid w:val="00D30740"/>
    <w:pPr>
      <w:spacing w:before="0"/>
      <w:ind w:left="0" w:firstLine="851"/>
    </w:pPr>
    <w:rPr>
      <w:rFonts w:ascii="Arial" w:eastAsia="Times New Roman" w:hAnsi="Arial" w:cs="Times New Roman"/>
      <w:sz w:val="28"/>
      <w:szCs w:val="20"/>
    </w:rPr>
  </w:style>
  <w:style w:type="paragraph" w:customStyle="1" w:styleId="Iiiaeuiue">
    <w:name w:val="Ii?iaeuiue"/>
    <w:rsid w:val="00D30740"/>
    <w:pPr>
      <w:spacing w:before="0" w:after="0"/>
      <w:ind w:left="0"/>
      <w:jc w:val="left"/>
    </w:pPr>
    <w:rPr>
      <w:rFonts w:ascii="Baltica" w:eastAsia="Times New Roman" w:hAnsi="Baltica" w:cs="Times New Roman"/>
      <w:sz w:val="24"/>
      <w:szCs w:val="20"/>
      <w:lang w:eastAsia="ru-RU"/>
    </w:rPr>
  </w:style>
  <w:style w:type="paragraph" w:customStyle="1" w:styleId="1c">
    <w:name w:val="заголовок 1"/>
    <w:basedOn w:val="a"/>
    <w:next w:val="a"/>
    <w:rsid w:val="00D30740"/>
    <w:pPr>
      <w:keepNext/>
      <w:widowControl w:val="0"/>
      <w:spacing w:before="0" w:after="0"/>
      <w:ind w:left="0" w:firstLine="851"/>
      <w:jc w:val="center"/>
    </w:pPr>
    <w:rPr>
      <w:rFonts w:ascii="Times New Roman" w:eastAsia="Times New Roman" w:hAnsi="Times New Roman" w:cs="Times New Roman"/>
      <w:b/>
      <w:snapToGrid w:val="0"/>
      <w:sz w:val="32"/>
      <w:szCs w:val="20"/>
    </w:rPr>
  </w:style>
  <w:style w:type="paragraph" w:customStyle="1" w:styleId="FR3">
    <w:name w:val="FR3"/>
    <w:rsid w:val="00D30740"/>
    <w:pPr>
      <w:widowControl w:val="0"/>
      <w:spacing w:before="420" w:after="0" w:line="340" w:lineRule="auto"/>
      <w:ind w:left="0"/>
      <w:jc w:val="left"/>
    </w:pPr>
    <w:rPr>
      <w:rFonts w:ascii="Arial" w:eastAsia="Times New Roman" w:hAnsi="Arial" w:cs="Times New Roman"/>
      <w:snapToGrid w:val="0"/>
      <w:szCs w:val="20"/>
      <w:lang w:eastAsia="ru-RU"/>
    </w:rPr>
  </w:style>
  <w:style w:type="paragraph" w:customStyle="1" w:styleId="aHeader">
    <w:name w:val="a_Header"/>
    <w:basedOn w:val="a"/>
    <w:rsid w:val="00D30740"/>
    <w:pPr>
      <w:tabs>
        <w:tab w:val="left" w:pos="1985"/>
      </w:tabs>
      <w:spacing w:before="0" w:after="60"/>
      <w:ind w:left="0"/>
      <w:jc w:val="center"/>
    </w:pPr>
    <w:rPr>
      <w:rFonts w:ascii="Courier New" w:eastAsia="Times New Roman" w:hAnsi="Courier New" w:cs="Times New Roman"/>
      <w:sz w:val="24"/>
      <w:szCs w:val="20"/>
    </w:rPr>
  </w:style>
  <w:style w:type="paragraph" w:customStyle="1" w:styleId="1d">
    <w:name w:val="Маркированный список 1"/>
    <w:basedOn w:val="afff1"/>
    <w:next w:val="affff2"/>
    <w:autoRedefine/>
    <w:rsid w:val="00D30740"/>
    <w:pPr>
      <w:widowControl w:val="0"/>
      <w:tabs>
        <w:tab w:val="left" w:pos="-2410"/>
      </w:tabs>
      <w:spacing w:before="0" w:after="0"/>
      <w:ind w:left="0" w:firstLine="851"/>
    </w:pPr>
    <w:rPr>
      <w:rFonts w:ascii="Times New Roman" w:eastAsia="Times New Roman" w:hAnsi="Times New Roman" w:cs="Times New Roman"/>
      <w:i/>
      <w:iCs/>
      <w:sz w:val="24"/>
      <w:szCs w:val="20"/>
    </w:rPr>
  </w:style>
  <w:style w:type="paragraph" w:styleId="affff2">
    <w:name w:val="List"/>
    <w:basedOn w:val="a"/>
    <w:rsid w:val="00D30740"/>
    <w:pPr>
      <w:spacing w:before="0" w:after="0"/>
      <w:ind w:left="283" w:hanging="283"/>
      <w:jc w:val="left"/>
    </w:pPr>
    <w:rPr>
      <w:rFonts w:ascii="Times New Roman" w:eastAsia="Times New Roman" w:hAnsi="Times New Roman" w:cs="Times New Roman"/>
      <w:sz w:val="28"/>
      <w:szCs w:val="20"/>
    </w:rPr>
  </w:style>
  <w:style w:type="paragraph" w:customStyle="1" w:styleId="ConsNonformat">
    <w:name w:val="ConsNonformat"/>
    <w:rsid w:val="00D30740"/>
    <w:pPr>
      <w:widowControl w:val="0"/>
      <w:spacing w:before="0" w:after="0"/>
      <w:ind w:left="0"/>
      <w:jc w:val="left"/>
    </w:pPr>
    <w:rPr>
      <w:rFonts w:ascii="Consultant" w:eastAsia="Times New Roman" w:hAnsi="Consultant" w:cs="Times New Roman"/>
      <w:snapToGrid w:val="0"/>
      <w:sz w:val="20"/>
      <w:szCs w:val="20"/>
      <w:lang w:eastAsia="ru-RU"/>
    </w:rPr>
  </w:style>
  <w:style w:type="paragraph" w:customStyle="1" w:styleId="ConsTitle">
    <w:name w:val="ConsTitle"/>
    <w:rsid w:val="00D30740"/>
    <w:pPr>
      <w:widowControl w:val="0"/>
      <w:spacing w:before="0" w:after="0"/>
      <w:ind w:left="0"/>
      <w:jc w:val="left"/>
    </w:pPr>
    <w:rPr>
      <w:rFonts w:ascii="Arial" w:eastAsia="Times New Roman" w:hAnsi="Arial" w:cs="Times New Roman"/>
      <w:b/>
      <w:snapToGrid w:val="0"/>
      <w:sz w:val="16"/>
      <w:szCs w:val="20"/>
      <w:lang w:eastAsia="ru-RU"/>
    </w:rPr>
  </w:style>
  <w:style w:type="character" w:customStyle="1" w:styleId="affff3">
    <w:name w:val="основной текст Знак Знак Знак"/>
    <w:basedOn w:val="a1"/>
    <w:rsid w:val="00D30740"/>
    <w:rPr>
      <w:rFonts w:ascii="Arial" w:hAnsi="Arial"/>
      <w:sz w:val="28"/>
      <w:lang w:val="ru-RU" w:eastAsia="ru-RU" w:bidi="ar-SA"/>
    </w:rPr>
  </w:style>
  <w:style w:type="paragraph" w:customStyle="1" w:styleId="affff4">
    <w:name w:val="основной текст"/>
    <w:basedOn w:val="a"/>
    <w:rsid w:val="00D30740"/>
    <w:pPr>
      <w:spacing w:before="0"/>
      <w:ind w:left="0" w:firstLine="851"/>
    </w:pPr>
    <w:rPr>
      <w:rFonts w:ascii="Arial" w:eastAsia="Times New Roman" w:hAnsi="Arial" w:cs="Times New Roman"/>
      <w:sz w:val="28"/>
      <w:szCs w:val="20"/>
    </w:rPr>
  </w:style>
  <w:style w:type="character" w:customStyle="1" w:styleId="affff5">
    <w:name w:val="Основной текст Знак Знак"/>
    <w:aliases w:val="Основной текст Знак Знак Знак Знак Знак"/>
    <w:basedOn w:val="a1"/>
    <w:rsid w:val="00D30740"/>
    <w:rPr>
      <w:b/>
      <w:snapToGrid w:val="0"/>
      <w:sz w:val="28"/>
      <w:lang w:val="ru-RU" w:eastAsia="ru-RU" w:bidi="ar-SA"/>
    </w:rPr>
  </w:style>
  <w:style w:type="paragraph" w:customStyle="1" w:styleId="affff6">
    <w:name w:val="Основной текст ДБ"/>
    <w:basedOn w:val="a"/>
    <w:rsid w:val="00D30740"/>
    <w:pPr>
      <w:spacing w:after="0" w:line="312" w:lineRule="auto"/>
      <w:ind w:left="0" w:firstLine="851"/>
    </w:pPr>
    <w:rPr>
      <w:rFonts w:ascii="Times New Roman" w:eastAsia="Times New Roman" w:hAnsi="Times New Roman" w:cs="Times New Roman"/>
      <w:sz w:val="24"/>
      <w:szCs w:val="20"/>
    </w:rPr>
  </w:style>
  <w:style w:type="paragraph" w:customStyle="1" w:styleId="1e">
    <w:name w:val="Заголовок 1 ДБ"/>
    <w:basedOn w:val="1"/>
    <w:next w:val="a"/>
    <w:rsid w:val="00D30740"/>
    <w:pPr>
      <w:keepLines w:val="0"/>
      <w:pageBreakBefore/>
      <w:spacing w:before="240" w:after="60" w:line="360" w:lineRule="auto"/>
    </w:pPr>
    <w:rPr>
      <w:rFonts w:eastAsia="Times New Roman" w:cs="Times New Roman"/>
      <w:bCs w:val="0"/>
      <w:kern w:val="28"/>
      <w:sz w:val="32"/>
      <w:szCs w:val="20"/>
    </w:rPr>
  </w:style>
  <w:style w:type="paragraph" w:customStyle="1" w:styleId="affff7">
    <w:name w:val="Список ДБ"/>
    <w:basedOn w:val="af0"/>
    <w:rsid w:val="00D30740"/>
    <w:pPr>
      <w:tabs>
        <w:tab w:val="num" w:pos="360"/>
      </w:tabs>
      <w:spacing w:before="60" w:after="0" w:line="312" w:lineRule="auto"/>
      <w:ind w:left="360" w:hanging="360"/>
    </w:pPr>
    <w:rPr>
      <w:szCs w:val="20"/>
    </w:rPr>
  </w:style>
  <w:style w:type="character" w:customStyle="1" w:styleId="Iiiaeuiue0">
    <w:name w:val="Ii?iaeuiue Знак"/>
    <w:basedOn w:val="a1"/>
    <w:rsid w:val="00D30740"/>
    <w:rPr>
      <w:rFonts w:ascii="Baltica" w:hAnsi="Baltica"/>
      <w:sz w:val="24"/>
      <w:lang w:val="ru-RU" w:eastAsia="ru-RU" w:bidi="ar-SA"/>
    </w:rPr>
  </w:style>
  <w:style w:type="paragraph" w:customStyle="1" w:styleId="affff8">
    <w:name w:val="Текст в таблице ДБ"/>
    <w:basedOn w:val="a"/>
    <w:rsid w:val="00D30740"/>
    <w:pPr>
      <w:spacing w:before="0" w:after="0"/>
      <w:ind w:left="0"/>
      <w:jc w:val="left"/>
    </w:pPr>
    <w:rPr>
      <w:rFonts w:ascii="Times New Roman" w:eastAsia="Times New Roman" w:hAnsi="Times New Roman" w:cs="Times New Roman"/>
      <w:sz w:val="24"/>
      <w:szCs w:val="20"/>
    </w:rPr>
  </w:style>
  <w:style w:type="paragraph" w:customStyle="1" w:styleId="affff9">
    <w:name w:val="основной текст Знак"/>
    <w:basedOn w:val="a"/>
    <w:rsid w:val="00D30740"/>
    <w:pPr>
      <w:spacing w:before="0"/>
      <w:ind w:left="0" w:firstLine="851"/>
    </w:pPr>
    <w:rPr>
      <w:rFonts w:ascii="Arial" w:eastAsia="Times New Roman" w:hAnsi="Arial" w:cs="Times New Roman"/>
      <w:sz w:val="28"/>
      <w:szCs w:val="20"/>
    </w:rPr>
  </w:style>
  <w:style w:type="paragraph" w:customStyle="1" w:styleId="affffa">
    <w:name w:val="Название таблицы ДБ"/>
    <w:basedOn w:val="a"/>
    <w:rsid w:val="00D30740"/>
    <w:pPr>
      <w:spacing w:before="0" w:after="0"/>
      <w:ind w:left="0"/>
      <w:jc w:val="center"/>
    </w:pPr>
    <w:rPr>
      <w:rFonts w:ascii="Times New Roman" w:eastAsia="Times New Roman" w:hAnsi="Times New Roman" w:cs="Times New Roman"/>
      <w:i/>
      <w:sz w:val="20"/>
      <w:szCs w:val="20"/>
    </w:rPr>
  </w:style>
  <w:style w:type="paragraph" w:customStyle="1" w:styleId="FR4">
    <w:name w:val="FR4"/>
    <w:rsid w:val="00D30740"/>
    <w:pPr>
      <w:widowControl w:val="0"/>
      <w:spacing w:before="0" w:after="0" w:line="400" w:lineRule="auto"/>
      <w:ind w:left="640" w:hanging="640"/>
    </w:pPr>
    <w:rPr>
      <w:rFonts w:ascii="Times New Roman" w:eastAsia="Times New Roman" w:hAnsi="Times New Roman" w:cs="Times New Roman"/>
      <w:snapToGrid w:val="0"/>
      <w:sz w:val="12"/>
      <w:szCs w:val="20"/>
      <w:lang w:val="en-US" w:eastAsia="ru-RU"/>
    </w:rPr>
  </w:style>
  <w:style w:type="paragraph" w:customStyle="1" w:styleId="affffb">
    <w:name w:val="íàçâàíèå"/>
    <w:basedOn w:val="a"/>
    <w:rsid w:val="00D30740"/>
    <w:pPr>
      <w:widowControl w:val="0"/>
      <w:spacing w:before="0" w:after="0"/>
      <w:ind w:left="0"/>
      <w:jc w:val="left"/>
    </w:pPr>
    <w:rPr>
      <w:rFonts w:ascii="Times New Roman" w:eastAsia="Times New Roman" w:hAnsi="Times New Roman" w:cs="Times New Roman"/>
      <w:sz w:val="24"/>
      <w:szCs w:val="20"/>
    </w:rPr>
  </w:style>
  <w:style w:type="paragraph" w:customStyle="1" w:styleId="style6">
    <w:name w:val="style6"/>
    <w:basedOn w:val="a"/>
    <w:rsid w:val="00D30740"/>
    <w:pPr>
      <w:spacing w:before="100" w:beforeAutospacing="1" w:after="100" w:afterAutospacing="1"/>
      <w:ind w:left="0"/>
      <w:jc w:val="left"/>
    </w:pPr>
    <w:rPr>
      <w:rFonts w:ascii="Times New Roman" w:eastAsia="Times New Roman" w:hAnsi="Times New Roman" w:cs="Times New Roman"/>
      <w:sz w:val="24"/>
      <w:szCs w:val="24"/>
    </w:rPr>
  </w:style>
  <w:style w:type="paragraph" w:customStyle="1" w:styleId="formattext">
    <w:name w:val="formattext"/>
    <w:basedOn w:val="a"/>
    <w:rsid w:val="00D30740"/>
    <w:pPr>
      <w:spacing w:before="100" w:beforeAutospacing="1" w:after="100" w:afterAutospacing="1"/>
      <w:ind w:left="0"/>
      <w:jc w:val="left"/>
    </w:pPr>
    <w:rPr>
      <w:rFonts w:ascii="Times New Roman" w:eastAsia="Times New Roman" w:hAnsi="Times New Roman" w:cs="Times New Roman"/>
      <w:sz w:val="24"/>
      <w:szCs w:val="24"/>
    </w:rPr>
  </w:style>
  <w:style w:type="character" w:customStyle="1" w:styleId="311">
    <w:name w:val="Основной текст с отступом 3 Знак1"/>
    <w:basedOn w:val="a1"/>
    <w:semiHidden/>
    <w:rsid w:val="00981662"/>
    <w:rPr>
      <w:sz w:val="16"/>
      <w:szCs w:val="16"/>
    </w:rPr>
  </w:style>
  <w:style w:type="character" w:customStyle="1" w:styleId="HTML1">
    <w:name w:val="Стандартный HTML Знак1"/>
    <w:basedOn w:val="a1"/>
    <w:uiPriority w:val="99"/>
    <w:semiHidden/>
    <w:rsid w:val="00981662"/>
    <w:rPr>
      <w:rFonts w:ascii="Consolas" w:hAnsi="Consolas" w:cs="Consolas"/>
      <w:sz w:val="20"/>
      <w:szCs w:val="20"/>
    </w:rPr>
  </w:style>
  <w:style w:type="character" w:customStyle="1" w:styleId="212">
    <w:name w:val="Основной текст 2 Знак1"/>
    <w:basedOn w:val="a1"/>
    <w:semiHidden/>
    <w:rsid w:val="00981662"/>
  </w:style>
  <w:style w:type="character" w:customStyle="1" w:styleId="1f">
    <w:name w:val="Основной текст с отступом Знак1"/>
    <w:basedOn w:val="a1"/>
    <w:semiHidden/>
    <w:rsid w:val="00981662"/>
  </w:style>
  <w:style w:type="character" w:customStyle="1" w:styleId="1f0">
    <w:name w:val="Основной текст Знак1"/>
    <w:basedOn w:val="a1"/>
    <w:semiHidden/>
    <w:rsid w:val="00981662"/>
  </w:style>
  <w:style w:type="table" w:styleId="affffc">
    <w:name w:val="Light Shading"/>
    <w:basedOn w:val="a2"/>
    <w:uiPriority w:val="60"/>
    <w:rsid w:val="00A901C3"/>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38">
    <w:name w:val="Medium Grid 3"/>
    <w:basedOn w:val="a2"/>
    <w:uiPriority w:val="69"/>
    <w:rsid w:val="00A901C3"/>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affffd">
    <w:name w:val="Colorful Shading"/>
    <w:basedOn w:val="a2"/>
    <w:uiPriority w:val="71"/>
    <w:rsid w:val="00A901C3"/>
    <w:pPr>
      <w:spacing w:before="0" w:after="0"/>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1f1">
    <w:name w:val="Сетка таблицы1"/>
    <w:basedOn w:val="a2"/>
    <w:next w:val="ac"/>
    <w:rsid w:val="00101DF2"/>
    <w:pPr>
      <w:spacing w:before="0" w:after="0"/>
      <w:ind w:left="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Сетка таблицы2"/>
    <w:basedOn w:val="a2"/>
    <w:next w:val="ac"/>
    <w:rsid w:val="00101DF2"/>
    <w:pPr>
      <w:spacing w:before="0" w:after="0"/>
      <w:ind w:left="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10">
    <w:name w:val="Знак6 Знак Знак Знак Знак Знак Знак1 Знак Знак Знак Знак Знак Знак Знак Знак Знак Знак Знак Знак Знак Знак Знак Знак Знак Знак Знак Знак Знак"/>
    <w:basedOn w:val="a"/>
    <w:rsid w:val="00591CB7"/>
    <w:pPr>
      <w:spacing w:before="0" w:after="160" w:line="240" w:lineRule="exact"/>
      <w:ind w:left="0"/>
      <w:jc w:val="left"/>
    </w:pPr>
    <w:rPr>
      <w:rFonts w:ascii="Verdana" w:eastAsia="Times New Roman" w:hAnsi="Verdana" w:cs="Times New Roman"/>
      <w:sz w:val="20"/>
      <w:szCs w:val="20"/>
      <w:lang w:val="en-US" w:eastAsia="en-US"/>
    </w:rPr>
  </w:style>
  <w:style w:type="character" w:customStyle="1" w:styleId="affffe">
    <w:name w:val="Гипертекстовая ссылка"/>
    <w:basedOn w:val="a1"/>
    <w:uiPriority w:val="99"/>
    <w:rsid w:val="008E1F84"/>
    <w:rPr>
      <w:b/>
      <w:bCs/>
      <w:color w:val="106BBE"/>
    </w:rPr>
  </w:style>
  <w:style w:type="paragraph" w:customStyle="1" w:styleId="afffff">
    <w:name w:val="Текст документа"/>
    <w:uiPriority w:val="99"/>
    <w:rsid w:val="00CB2A0C"/>
    <w:pPr>
      <w:widowControl w:val="0"/>
      <w:suppressLineNumbers/>
      <w:suppressAutoHyphens/>
      <w:spacing w:before="0" w:after="0"/>
      <w:ind w:left="0" w:firstLine="397"/>
      <w:jc w:val="left"/>
    </w:pPr>
    <w:rPr>
      <w:rFonts w:ascii="GOST type B" w:eastAsia="Times New Roman" w:hAnsi="GOST type B" w:cs="GOST type B"/>
      <w:kern w:val="1"/>
      <w:sz w:val="28"/>
      <w:szCs w:val="28"/>
      <w:lang w:val="en-US"/>
    </w:rPr>
  </w:style>
  <w:style w:type="character" w:customStyle="1" w:styleId="w">
    <w:name w:val="w"/>
    <w:basedOn w:val="a1"/>
    <w:rsid w:val="00CE5C47"/>
  </w:style>
  <w:style w:type="character" w:customStyle="1" w:styleId="WW8Num4z0">
    <w:name w:val="WW8Num4z0"/>
    <w:rsid w:val="006026AF"/>
    <w:rPr>
      <w:rFonts w:ascii="Symbol" w:hAnsi="Symbol"/>
    </w:rPr>
  </w:style>
  <w:style w:type="paragraph" w:customStyle="1" w:styleId="110">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026AF"/>
    <w:pPr>
      <w:spacing w:before="0" w:after="160" w:line="240" w:lineRule="exact"/>
      <w:ind w:left="0"/>
      <w:jc w:val="left"/>
    </w:pPr>
    <w:rPr>
      <w:rFonts w:ascii="Verdana" w:eastAsia="Times New Roman" w:hAnsi="Verdana" w:cs="Times New Roman"/>
      <w:sz w:val="20"/>
      <w:szCs w:val="20"/>
      <w:lang w:val="en-US" w:eastAsia="en-US"/>
    </w:rPr>
  </w:style>
  <w:style w:type="character" w:customStyle="1" w:styleId="afffff0">
    <w:name w:val="Символ сноски"/>
    <w:basedOn w:val="a1"/>
    <w:rsid w:val="00EF42FF"/>
    <w:rPr>
      <w:vertAlign w:val="superscript"/>
    </w:rPr>
  </w:style>
  <w:style w:type="paragraph" w:customStyle="1" w:styleId="sdfootnote">
    <w:name w:val="sdfootnote"/>
    <w:basedOn w:val="a"/>
    <w:rsid w:val="00EF42FF"/>
    <w:pPr>
      <w:spacing w:before="100" w:beforeAutospacing="1" w:after="0"/>
      <w:ind w:left="284" w:hanging="284"/>
      <w:jc w:val="left"/>
    </w:pPr>
    <w:rPr>
      <w:rFonts w:ascii="Times New Roman" w:eastAsia="Times New Roman" w:hAnsi="Times New Roman" w:cs="Times New Roman"/>
      <w:sz w:val="20"/>
      <w:szCs w:val="20"/>
    </w:rPr>
  </w:style>
  <w:style w:type="paragraph" w:customStyle="1" w:styleId="611">
    <w:name w:val="Знак6 Знак Знак Знак Знак Знак Знак1 Знак Знак Знак Знак Знак Знак Знак Знак Знак Знак Знак Знак Знак Знак Знак Знак Знак Знак Знак Знак Знак"/>
    <w:basedOn w:val="a"/>
    <w:rsid w:val="0034673B"/>
    <w:pPr>
      <w:spacing w:before="0" w:after="160" w:line="240" w:lineRule="exact"/>
      <w:ind w:left="0"/>
      <w:jc w:val="left"/>
    </w:pPr>
    <w:rPr>
      <w:rFonts w:ascii="Verdana" w:eastAsia="Times New Roman" w:hAnsi="Verdana" w:cs="Times New Roman"/>
      <w:sz w:val="20"/>
      <w:szCs w:val="20"/>
      <w:lang w:val="en-US" w:eastAsia="en-US"/>
    </w:rPr>
  </w:style>
  <w:style w:type="character" w:customStyle="1" w:styleId="WW8Num3z0">
    <w:name w:val="WW8Num3z0"/>
    <w:rsid w:val="002D2774"/>
    <w:rPr>
      <w:rFonts w:ascii="Symbol" w:hAnsi="Symbol"/>
    </w:rPr>
  </w:style>
  <w:style w:type="paragraph" w:customStyle="1" w:styleId="612">
    <w:name w:val="Знак6 Знак Знак Знак Знак Знак Знак1 Знак Знак Знак Знак Знак Знак Знак Знак Знак Знак Знак Знак Знак Знак Знак Знак Знак Знак Знак Знак Знак"/>
    <w:basedOn w:val="a"/>
    <w:rsid w:val="00511995"/>
    <w:pPr>
      <w:spacing w:before="0" w:after="160" w:line="240" w:lineRule="exact"/>
      <w:ind w:left="0"/>
      <w:jc w:val="left"/>
    </w:pPr>
    <w:rPr>
      <w:rFonts w:ascii="Verdana" w:eastAsia="Times New Roman" w:hAnsi="Verdana" w:cs="Times New Roman"/>
      <w:sz w:val="20"/>
      <w:szCs w:val="20"/>
      <w:lang w:val="en-US" w:eastAsia="en-US"/>
    </w:rPr>
  </w:style>
  <w:style w:type="paragraph" w:customStyle="1" w:styleId="613">
    <w:name w:val="Знак6 Знак Знак Знак Знак Знак Знак1 Знак Знак Знак Знак Знак Знак Знак Знак Знак Знак Знак Знак Знак Знак Знак Знак Знак Знак Знак Знак Знак"/>
    <w:basedOn w:val="a"/>
    <w:rsid w:val="00EF235D"/>
    <w:pPr>
      <w:spacing w:before="0" w:after="160" w:line="240" w:lineRule="exact"/>
      <w:ind w:left="0"/>
      <w:jc w:val="left"/>
    </w:pPr>
    <w:rPr>
      <w:rFonts w:ascii="Verdana" w:eastAsia="Times New Roman" w:hAnsi="Verdana" w:cs="Times New Roman"/>
      <w:sz w:val="20"/>
      <w:szCs w:val="20"/>
      <w:lang w:val="en-US" w:eastAsia="en-US"/>
    </w:rPr>
  </w:style>
  <w:style w:type="paragraph" w:customStyle="1" w:styleId="614">
    <w:name w:val="Знак6 Знак Знак Знак Знак Знак Знак1 Знак Знак Знак Знак Знак Знак Знак Знак Знак Знак Знак Знак Знак Знак Знак Знак Знак Знак Знак Знак Знак"/>
    <w:basedOn w:val="a"/>
    <w:rsid w:val="00924D67"/>
    <w:pPr>
      <w:spacing w:before="0" w:after="160" w:line="240" w:lineRule="exact"/>
      <w:ind w:left="0"/>
      <w:jc w:val="left"/>
    </w:pPr>
    <w:rPr>
      <w:rFonts w:ascii="Verdana" w:eastAsia="Times New Roman" w:hAnsi="Verdana" w:cs="Times New Roman"/>
      <w:sz w:val="20"/>
      <w:szCs w:val="20"/>
      <w:lang w:val="en-US" w:eastAsia="en-US"/>
    </w:rPr>
  </w:style>
  <w:style w:type="table" w:customStyle="1" w:styleId="111">
    <w:name w:val="Сетка таблицы11"/>
    <w:basedOn w:val="a2"/>
    <w:next w:val="ac"/>
    <w:rsid w:val="00627641"/>
    <w:pPr>
      <w:spacing w:before="0" w:after="0"/>
      <w:ind w:left="0"/>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
    <w:name w:val="Сетка таблицы3"/>
    <w:basedOn w:val="a2"/>
    <w:next w:val="ac"/>
    <w:uiPriority w:val="59"/>
    <w:rsid w:val="004319F5"/>
    <w:pPr>
      <w:spacing w:before="0" w:after="0"/>
      <w:ind w:left="0"/>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4">
    <w:name w:val="Сетка таблицы4"/>
    <w:basedOn w:val="a2"/>
    <w:next w:val="ac"/>
    <w:uiPriority w:val="59"/>
    <w:rsid w:val="009B0084"/>
    <w:pPr>
      <w:spacing w:before="0" w:after="0"/>
      <w:ind w:left="0"/>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2">
    <w:name w:val="Сетка таблицы5"/>
    <w:basedOn w:val="a2"/>
    <w:next w:val="ac"/>
    <w:uiPriority w:val="59"/>
    <w:rsid w:val="00C31BF4"/>
    <w:pPr>
      <w:spacing w:before="0" w:after="0"/>
      <w:ind w:left="0"/>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2">
    <w:name w:val="Сетка таблицы6"/>
    <w:basedOn w:val="a2"/>
    <w:next w:val="ac"/>
    <w:uiPriority w:val="59"/>
    <w:rsid w:val="00E15D60"/>
    <w:pPr>
      <w:spacing w:before="0" w:after="0"/>
      <w:ind w:left="0"/>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72">
    <w:name w:val="Сетка таблицы7"/>
    <w:basedOn w:val="a2"/>
    <w:next w:val="ac"/>
    <w:uiPriority w:val="59"/>
    <w:rsid w:val="00536F8E"/>
    <w:pPr>
      <w:spacing w:before="0" w:after="0"/>
      <w:ind w:left="0"/>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82">
    <w:name w:val="Сетка таблицы8"/>
    <w:basedOn w:val="a2"/>
    <w:next w:val="ac"/>
    <w:uiPriority w:val="59"/>
    <w:rsid w:val="00291259"/>
    <w:pPr>
      <w:spacing w:before="0" w:after="0"/>
      <w:ind w:left="0"/>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2">
    <w:name w:val="Сетка таблицы9"/>
    <w:basedOn w:val="a2"/>
    <w:next w:val="ac"/>
    <w:uiPriority w:val="59"/>
    <w:rsid w:val="0066473B"/>
    <w:pPr>
      <w:spacing w:before="0" w:after="0"/>
      <w:ind w:left="0"/>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0">
    <w:name w:val="Сетка таблицы10"/>
    <w:basedOn w:val="a2"/>
    <w:next w:val="ac"/>
    <w:uiPriority w:val="59"/>
    <w:rsid w:val="00B2372C"/>
    <w:pPr>
      <w:spacing w:before="0" w:after="0"/>
      <w:ind w:left="0"/>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2">
    <w:name w:val="Сетка таблицы12"/>
    <w:basedOn w:val="a2"/>
    <w:next w:val="ac"/>
    <w:uiPriority w:val="59"/>
    <w:rsid w:val="006055BD"/>
    <w:pPr>
      <w:spacing w:before="0" w:after="0"/>
      <w:ind w:left="0"/>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26559">
      <w:bodyDiv w:val="1"/>
      <w:marLeft w:val="0"/>
      <w:marRight w:val="0"/>
      <w:marTop w:val="0"/>
      <w:marBottom w:val="0"/>
      <w:divBdr>
        <w:top w:val="none" w:sz="0" w:space="0" w:color="auto"/>
        <w:left w:val="none" w:sz="0" w:space="0" w:color="auto"/>
        <w:bottom w:val="none" w:sz="0" w:space="0" w:color="auto"/>
        <w:right w:val="none" w:sz="0" w:space="0" w:color="auto"/>
      </w:divBdr>
    </w:div>
    <w:div w:id="89131788">
      <w:bodyDiv w:val="1"/>
      <w:marLeft w:val="0"/>
      <w:marRight w:val="0"/>
      <w:marTop w:val="0"/>
      <w:marBottom w:val="0"/>
      <w:divBdr>
        <w:top w:val="none" w:sz="0" w:space="0" w:color="auto"/>
        <w:left w:val="none" w:sz="0" w:space="0" w:color="auto"/>
        <w:bottom w:val="none" w:sz="0" w:space="0" w:color="auto"/>
        <w:right w:val="none" w:sz="0" w:space="0" w:color="auto"/>
      </w:divBdr>
    </w:div>
    <w:div w:id="128210870">
      <w:bodyDiv w:val="1"/>
      <w:marLeft w:val="0"/>
      <w:marRight w:val="0"/>
      <w:marTop w:val="0"/>
      <w:marBottom w:val="0"/>
      <w:divBdr>
        <w:top w:val="none" w:sz="0" w:space="0" w:color="auto"/>
        <w:left w:val="none" w:sz="0" w:space="0" w:color="auto"/>
        <w:bottom w:val="none" w:sz="0" w:space="0" w:color="auto"/>
        <w:right w:val="none" w:sz="0" w:space="0" w:color="auto"/>
      </w:divBdr>
    </w:div>
    <w:div w:id="129906164">
      <w:bodyDiv w:val="1"/>
      <w:marLeft w:val="0"/>
      <w:marRight w:val="0"/>
      <w:marTop w:val="0"/>
      <w:marBottom w:val="0"/>
      <w:divBdr>
        <w:top w:val="none" w:sz="0" w:space="0" w:color="auto"/>
        <w:left w:val="none" w:sz="0" w:space="0" w:color="auto"/>
        <w:bottom w:val="none" w:sz="0" w:space="0" w:color="auto"/>
        <w:right w:val="none" w:sz="0" w:space="0" w:color="auto"/>
      </w:divBdr>
    </w:div>
    <w:div w:id="133064976">
      <w:bodyDiv w:val="1"/>
      <w:marLeft w:val="0"/>
      <w:marRight w:val="0"/>
      <w:marTop w:val="0"/>
      <w:marBottom w:val="0"/>
      <w:divBdr>
        <w:top w:val="none" w:sz="0" w:space="0" w:color="auto"/>
        <w:left w:val="none" w:sz="0" w:space="0" w:color="auto"/>
        <w:bottom w:val="none" w:sz="0" w:space="0" w:color="auto"/>
        <w:right w:val="none" w:sz="0" w:space="0" w:color="auto"/>
      </w:divBdr>
      <w:divsChild>
        <w:div w:id="615526407">
          <w:marLeft w:val="0"/>
          <w:marRight w:val="0"/>
          <w:marTop w:val="0"/>
          <w:marBottom w:val="0"/>
          <w:divBdr>
            <w:top w:val="none" w:sz="0" w:space="0" w:color="auto"/>
            <w:left w:val="none" w:sz="0" w:space="0" w:color="auto"/>
            <w:bottom w:val="none" w:sz="0" w:space="0" w:color="auto"/>
            <w:right w:val="none" w:sz="0" w:space="0" w:color="auto"/>
          </w:divBdr>
        </w:div>
        <w:div w:id="38824244">
          <w:marLeft w:val="0"/>
          <w:marRight w:val="0"/>
          <w:marTop w:val="0"/>
          <w:marBottom w:val="0"/>
          <w:divBdr>
            <w:top w:val="none" w:sz="0" w:space="0" w:color="auto"/>
            <w:left w:val="none" w:sz="0" w:space="0" w:color="auto"/>
            <w:bottom w:val="none" w:sz="0" w:space="0" w:color="auto"/>
            <w:right w:val="none" w:sz="0" w:space="0" w:color="auto"/>
          </w:divBdr>
        </w:div>
      </w:divsChild>
    </w:div>
    <w:div w:id="137919998">
      <w:bodyDiv w:val="1"/>
      <w:marLeft w:val="0"/>
      <w:marRight w:val="0"/>
      <w:marTop w:val="0"/>
      <w:marBottom w:val="0"/>
      <w:divBdr>
        <w:top w:val="none" w:sz="0" w:space="0" w:color="auto"/>
        <w:left w:val="none" w:sz="0" w:space="0" w:color="auto"/>
        <w:bottom w:val="none" w:sz="0" w:space="0" w:color="auto"/>
        <w:right w:val="none" w:sz="0" w:space="0" w:color="auto"/>
      </w:divBdr>
    </w:div>
    <w:div w:id="138575858">
      <w:bodyDiv w:val="1"/>
      <w:marLeft w:val="0"/>
      <w:marRight w:val="0"/>
      <w:marTop w:val="0"/>
      <w:marBottom w:val="0"/>
      <w:divBdr>
        <w:top w:val="none" w:sz="0" w:space="0" w:color="auto"/>
        <w:left w:val="none" w:sz="0" w:space="0" w:color="auto"/>
        <w:bottom w:val="none" w:sz="0" w:space="0" w:color="auto"/>
        <w:right w:val="none" w:sz="0" w:space="0" w:color="auto"/>
      </w:divBdr>
    </w:div>
    <w:div w:id="148403478">
      <w:bodyDiv w:val="1"/>
      <w:marLeft w:val="0"/>
      <w:marRight w:val="0"/>
      <w:marTop w:val="0"/>
      <w:marBottom w:val="0"/>
      <w:divBdr>
        <w:top w:val="none" w:sz="0" w:space="0" w:color="auto"/>
        <w:left w:val="none" w:sz="0" w:space="0" w:color="auto"/>
        <w:bottom w:val="none" w:sz="0" w:space="0" w:color="auto"/>
        <w:right w:val="none" w:sz="0" w:space="0" w:color="auto"/>
      </w:divBdr>
    </w:div>
    <w:div w:id="168373918">
      <w:bodyDiv w:val="1"/>
      <w:marLeft w:val="0"/>
      <w:marRight w:val="0"/>
      <w:marTop w:val="0"/>
      <w:marBottom w:val="0"/>
      <w:divBdr>
        <w:top w:val="none" w:sz="0" w:space="0" w:color="auto"/>
        <w:left w:val="none" w:sz="0" w:space="0" w:color="auto"/>
        <w:bottom w:val="none" w:sz="0" w:space="0" w:color="auto"/>
        <w:right w:val="none" w:sz="0" w:space="0" w:color="auto"/>
      </w:divBdr>
      <w:divsChild>
        <w:div w:id="382141814">
          <w:marLeft w:val="0"/>
          <w:marRight w:val="0"/>
          <w:marTop w:val="0"/>
          <w:marBottom w:val="0"/>
          <w:divBdr>
            <w:top w:val="none" w:sz="0" w:space="0" w:color="auto"/>
            <w:left w:val="none" w:sz="0" w:space="0" w:color="auto"/>
            <w:bottom w:val="none" w:sz="0" w:space="0" w:color="auto"/>
            <w:right w:val="none" w:sz="0" w:space="0" w:color="auto"/>
          </w:divBdr>
        </w:div>
        <w:div w:id="299501323">
          <w:marLeft w:val="0"/>
          <w:marRight w:val="0"/>
          <w:marTop w:val="0"/>
          <w:marBottom w:val="0"/>
          <w:divBdr>
            <w:top w:val="none" w:sz="0" w:space="0" w:color="auto"/>
            <w:left w:val="none" w:sz="0" w:space="0" w:color="auto"/>
            <w:bottom w:val="none" w:sz="0" w:space="0" w:color="auto"/>
            <w:right w:val="none" w:sz="0" w:space="0" w:color="auto"/>
          </w:divBdr>
        </w:div>
        <w:div w:id="1200120612">
          <w:marLeft w:val="0"/>
          <w:marRight w:val="0"/>
          <w:marTop w:val="0"/>
          <w:marBottom w:val="0"/>
          <w:divBdr>
            <w:top w:val="none" w:sz="0" w:space="0" w:color="auto"/>
            <w:left w:val="none" w:sz="0" w:space="0" w:color="auto"/>
            <w:bottom w:val="none" w:sz="0" w:space="0" w:color="auto"/>
            <w:right w:val="none" w:sz="0" w:space="0" w:color="auto"/>
          </w:divBdr>
        </w:div>
      </w:divsChild>
    </w:div>
    <w:div w:id="180701453">
      <w:bodyDiv w:val="1"/>
      <w:marLeft w:val="0"/>
      <w:marRight w:val="0"/>
      <w:marTop w:val="0"/>
      <w:marBottom w:val="0"/>
      <w:divBdr>
        <w:top w:val="none" w:sz="0" w:space="0" w:color="auto"/>
        <w:left w:val="none" w:sz="0" w:space="0" w:color="auto"/>
        <w:bottom w:val="none" w:sz="0" w:space="0" w:color="auto"/>
        <w:right w:val="none" w:sz="0" w:space="0" w:color="auto"/>
      </w:divBdr>
      <w:divsChild>
        <w:div w:id="1300770360">
          <w:marLeft w:val="0"/>
          <w:marRight w:val="0"/>
          <w:marTop w:val="0"/>
          <w:marBottom w:val="0"/>
          <w:divBdr>
            <w:top w:val="none" w:sz="0" w:space="0" w:color="auto"/>
            <w:left w:val="none" w:sz="0" w:space="0" w:color="auto"/>
            <w:bottom w:val="none" w:sz="0" w:space="0" w:color="auto"/>
            <w:right w:val="none" w:sz="0" w:space="0" w:color="auto"/>
          </w:divBdr>
        </w:div>
        <w:div w:id="524834068">
          <w:marLeft w:val="0"/>
          <w:marRight w:val="0"/>
          <w:marTop w:val="0"/>
          <w:marBottom w:val="0"/>
          <w:divBdr>
            <w:top w:val="none" w:sz="0" w:space="0" w:color="auto"/>
            <w:left w:val="none" w:sz="0" w:space="0" w:color="auto"/>
            <w:bottom w:val="none" w:sz="0" w:space="0" w:color="auto"/>
            <w:right w:val="none" w:sz="0" w:space="0" w:color="auto"/>
          </w:divBdr>
        </w:div>
        <w:div w:id="2119373607">
          <w:marLeft w:val="0"/>
          <w:marRight w:val="0"/>
          <w:marTop w:val="0"/>
          <w:marBottom w:val="0"/>
          <w:divBdr>
            <w:top w:val="none" w:sz="0" w:space="0" w:color="auto"/>
            <w:left w:val="none" w:sz="0" w:space="0" w:color="auto"/>
            <w:bottom w:val="none" w:sz="0" w:space="0" w:color="auto"/>
            <w:right w:val="none" w:sz="0" w:space="0" w:color="auto"/>
          </w:divBdr>
        </w:div>
        <w:div w:id="1516382176">
          <w:marLeft w:val="0"/>
          <w:marRight w:val="0"/>
          <w:marTop w:val="0"/>
          <w:marBottom w:val="0"/>
          <w:divBdr>
            <w:top w:val="none" w:sz="0" w:space="0" w:color="auto"/>
            <w:left w:val="none" w:sz="0" w:space="0" w:color="auto"/>
            <w:bottom w:val="none" w:sz="0" w:space="0" w:color="auto"/>
            <w:right w:val="none" w:sz="0" w:space="0" w:color="auto"/>
          </w:divBdr>
        </w:div>
        <w:div w:id="1580283740">
          <w:marLeft w:val="0"/>
          <w:marRight w:val="0"/>
          <w:marTop w:val="0"/>
          <w:marBottom w:val="0"/>
          <w:divBdr>
            <w:top w:val="none" w:sz="0" w:space="0" w:color="auto"/>
            <w:left w:val="none" w:sz="0" w:space="0" w:color="auto"/>
            <w:bottom w:val="none" w:sz="0" w:space="0" w:color="auto"/>
            <w:right w:val="none" w:sz="0" w:space="0" w:color="auto"/>
          </w:divBdr>
        </w:div>
        <w:div w:id="1322730623">
          <w:marLeft w:val="0"/>
          <w:marRight w:val="0"/>
          <w:marTop w:val="0"/>
          <w:marBottom w:val="0"/>
          <w:divBdr>
            <w:top w:val="none" w:sz="0" w:space="0" w:color="auto"/>
            <w:left w:val="none" w:sz="0" w:space="0" w:color="auto"/>
            <w:bottom w:val="none" w:sz="0" w:space="0" w:color="auto"/>
            <w:right w:val="none" w:sz="0" w:space="0" w:color="auto"/>
          </w:divBdr>
        </w:div>
        <w:div w:id="1572693200">
          <w:marLeft w:val="0"/>
          <w:marRight w:val="0"/>
          <w:marTop w:val="0"/>
          <w:marBottom w:val="0"/>
          <w:divBdr>
            <w:top w:val="none" w:sz="0" w:space="0" w:color="auto"/>
            <w:left w:val="none" w:sz="0" w:space="0" w:color="auto"/>
            <w:bottom w:val="none" w:sz="0" w:space="0" w:color="auto"/>
            <w:right w:val="none" w:sz="0" w:space="0" w:color="auto"/>
          </w:divBdr>
        </w:div>
        <w:div w:id="636032186">
          <w:marLeft w:val="0"/>
          <w:marRight w:val="0"/>
          <w:marTop w:val="0"/>
          <w:marBottom w:val="0"/>
          <w:divBdr>
            <w:top w:val="none" w:sz="0" w:space="0" w:color="auto"/>
            <w:left w:val="none" w:sz="0" w:space="0" w:color="auto"/>
            <w:bottom w:val="none" w:sz="0" w:space="0" w:color="auto"/>
            <w:right w:val="none" w:sz="0" w:space="0" w:color="auto"/>
          </w:divBdr>
        </w:div>
        <w:div w:id="846754754">
          <w:marLeft w:val="0"/>
          <w:marRight w:val="0"/>
          <w:marTop w:val="0"/>
          <w:marBottom w:val="0"/>
          <w:divBdr>
            <w:top w:val="none" w:sz="0" w:space="0" w:color="auto"/>
            <w:left w:val="none" w:sz="0" w:space="0" w:color="auto"/>
            <w:bottom w:val="none" w:sz="0" w:space="0" w:color="auto"/>
            <w:right w:val="none" w:sz="0" w:space="0" w:color="auto"/>
          </w:divBdr>
        </w:div>
        <w:div w:id="215968619">
          <w:marLeft w:val="0"/>
          <w:marRight w:val="0"/>
          <w:marTop w:val="0"/>
          <w:marBottom w:val="0"/>
          <w:divBdr>
            <w:top w:val="none" w:sz="0" w:space="0" w:color="auto"/>
            <w:left w:val="none" w:sz="0" w:space="0" w:color="auto"/>
            <w:bottom w:val="none" w:sz="0" w:space="0" w:color="auto"/>
            <w:right w:val="none" w:sz="0" w:space="0" w:color="auto"/>
          </w:divBdr>
        </w:div>
        <w:div w:id="235283670">
          <w:marLeft w:val="0"/>
          <w:marRight w:val="0"/>
          <w:marTop w:val="0"/>
          <w:marBottom w:val="0"/>
          <w:divBdr>
            <w:top w:val="none" w:sz="0" w:space="0" w:color="auto"/>
            <w:left w:val="none" w:sz="0" w:space="0" w:color="auto"/>
            <w:bottom w:val="none" w:sz="0" w:space="0" w:color="auto"/>
            <w:right w:val="none" w:sz="0" w:space="0" w:color="auto"/>
          </w:divBdr>
        </w:div>
        <w:div w:id="667247236">
          <w:marLeft w:val="0"/>
          <w:marRight w:val="0"/>
          <w:marTop w:val="0"/>
          <w:marBottom w:val="0"/>
          <w:divBdr>
            <w:top w:val="none" w:sz="0" w:space="0" w:color="auto"/>
            <w:left w:val="none" w:sz="0" w:space="0" w:color="auto"/>
            <w:bottom w:val="none" w:sz="0" w:space="0" w:color="auto"/>
            <w:right w:val="none" w:sz="0" w:space="0" w:color="auto"/>
          </w:divBdr>
        </w:div>
        <w:div w:id="228806125">
          <w:marLeft w:val="0"/>
          <w:marRight w:val="0"/>
          <w:marTop w:val="0"/>
          <w:marBottom w:val="0"/>
          <w:divBdr>
            <w:top w:val="none" w:sz="0" w:space="0" w:color="auto"/>
            <w:left w:val="none" w:sz="0" w:space="0" w:color="auto"/>
            <w:bottom w:val="none" w:sz="0" w:space="0" w:color="auto"/>
            <w:right w:val="none" w:sz="0" w:space="0" w:color="auto"/>
          </w:divBdr>
        </w:div>
        <w:div w:id="167210827">
          <w:marLeft w:val="0"/>
          <w:marRight w:val="0"/>
          <w:marTop w:val="0"/>
          <w:marBottom w:val="0"/>
          <w:divBdr>
            <w:top w:val="none" w:sz="0" w:space="0" w:color="auto"/>
            <w:left w:val="none" w:sz="0" w:space="0" w:color="auto"/>
            <w:bottom w:val="none" w:sz="0" w:space="0" w:color="auto"/>
            <w:right w:val="none" w:sz="0" w:space="0" w:color="auto"/>
          </w:divBdr>
        </w:div>
        <w:div w:id="1246920396">
          <w:marLeft w:val="0"/>
          <w:marRight w:val="0"/>
          <w:marTop w:val="0"/>
          <w:marBottom w:val="0"/>
          <w:divBdr>
            <w:top w:val="none" w:sz="0" w:space="0" w:color="auto"/>
            <w:left w:val="none" w:sz="0" w:space="0" w:color="auto"/>
            <w:bottom w:val="none" w:sz="0" w:space="0" w:color="auto"/>
            <w:right w:val="none" w:sz="0" w:space="0" w:color="auto"/>
          </w:divBdr>
        </w:div>
      </w:divsChild>
    </w:div>
    <w:div w:id="194539536">
      <w:bodyDiv w:val="1"/>
      <w:marLeft w:val="0"/>
      <w:marRight w:val="0"/>
      <w:marTop w:val="0"/>
      <w:marBottom w:val="0"/>
      <w:divBdr>
        <w:top w:val="none" w:sz="0" w:space="0" w:color="auto"/>
        <w:left w:val="none" w:sz="0" w:space="0" w:color="auto"/>
        <w:bottom w:val="none" w:sz="0" w:space="0" w:color="auto"/>
        <w:right w:val="none" w:sz="0" w:space="0" w:color="auto"/>
      </w:divBdr>
    </w:div>
    <w:div w:id="234709803">
      <w:bodyDiv w:val="1"/>
      <w:marLeft w:val="0"/>
      <w:marRight w:val="0"/>
      <w:marTop w:val="0"/>
      <w:marBottom w:val="0"/>
      <w:divBdr>
        <w:top w:val="none" w:sz="0" w:space="0" w:color="auto"/>
        <w:left w:val="none" w:sz="0" w:space="0" w:color="auto"/>
        <w:bottom w:val="none" w:sz="0" w:space="0" w:color="auto"/>
        <w:right w:val="none" w:sz="0" w:space="0" w:color="auto"/>
      </w:divBdr>
    </w:div>
    <w:div w:id="241528293">
      <w:bodyDiv w:val="1"/>
      <w:marLeft w:val="0"/>
      <w:marRight w:val="0"/>
      <w:marTop w:val="0"/>
      <w:marBottom w:val="0"/>
      <w:divBdr>
        <w:top w:val="none" w:sz="0" w:space="0" w:color="auto"/>
        <w:left w:val="none" w:sz="0" w:space="0" w:color="auto"/>
        <w:bottom w:val="none" w:sz="0" w:space="0" w:color="auto"/>
        <w:right w:val="none" w:sz="0" w:space="0" w:color="auto"/>
      </w:divBdr>
    </w:div>
    <w:div w:id="295378776">
      <w:bodyDiv w:val="1"/>
      <w:marLeft w:val="0"/>
      <w:marRight w:val="0"/>
      <w:marTop w:val="0"/>
      <w:marBottom w:val="0"/>
      <w:divBdr>
        <w:top w:val="none" w:sz="0" w:space="0" w:color="auto"/>
        <w:left w:val="none" w:sz="0" w:space="0" w:color="auto"/>
        <w:bottom w:val="none" w:sz="0" w:space="0" w:color="auto"/>
        <w:right w:val="none" w:sz="0" w:space="0" w:color="auto"/>
      </w:divBdr>
    </w:div>
    <w:div w:id="297492152">
      <w:bodyDiv w:val="1"/>
      <w:marLeft w:val="0"/>
      <w:marRight w:val="0"/>
      <w:marTop w:val="0"/>
      <w:marBottom w:val="0"/>
      <w:divBdr>
        <w:top w:val="none" w:sz="0" w:space="0" w:color="auto"/>
        <w:left w:val="none" w:sz="0" w:space="0" w:color="auto"/>
        <w:bottom w:val="none" w:sz="0" w:space="0" w:color="auto"/>
        <w:right w:val="none" w:sz="0" w:space="0" w:color="auto"/>
      </w:divBdr>
    </w:div>
    <w:div w:id="364134798">
      <w:bodyDiv w:val="1"/>
      <w:marLeft w:val="0"/>
      <w:marRight w:val="0"/>
      <w:marTop w:val="0"/>
      <w:marBottom w:val="0"/>
      <w:divBdr>
        <w:top w:val="none" w:sz="0" w:space="0" w:color="auto"/>
        <w:left w:val="none" w:sz="0" w:space="0" w:color="auto"/>
        <w:bottom w:val="none" w:sz="0" w:space="0" w:color="auto"/>
        <w:right w:val="none" w:sz="0" w:space="0" w:color="auto"/>
      </w:divBdr>
    </w:div>
    <w:div w:id="382291051">
      <w:bodyDiv w:val="1"/>
      <w:marLeft w:val="0"/>
      <w:marRight w:val="0"/>
      <w:marTop w:val="0"/>
      <w:marBottom w:val="0"/>
      <w:divBdr>
        <w:top w:val="none" w:sz="0" w:space="0" w:color="auto"/>
        <w:left w:val="none" w:sz="0" w:space="0" w:color="auto"/>
        <w:bottom w:val="none" w:sz="0" w:space="0" w:color="auto"/>
        <w:right w:val="none" w:sz="0" w:space="0" w:color="auto"/>
      </w:divBdr>
    </w:div>
    <w:div w:id="386688292">
      <w:bodyDiv w:val="1"/>
      <w:marLeft w:val="0"/>
      <w:marRight w:val="0"/>
      <w:marTop w:val="0"/>
      <w:marBottom w:val="0"/>
      <w:divBdr>
        <w:top w:val="none" w:sz="0" w:space="0" w:color="auto"/>
        <w:left w:val="none" w:sz="0" w:space="0" w:color="auto"/>
        <w:bottom w:val="none" w:sz="0" w:space="0" w:color="auto"/>
        <w:right w:val="none" w:sz="0" w:space="0" w:color="auto"/>
      </w:divBdr>
      <w:divsChild>
        <w:div w:id="2084329828">
          <w:marLeft w:val="0"/>
          <w:marRight w:val="0"/>
          <w:marTop w:val="0"/>
          <w:marBottom w:val="0"/>
          <w:divBdr>
            <w:top w:val="none" w:sz="0" w:space="0" w:color="auto"/>
            <w:left w:val="none" w:sz="0" w:space="0" w:color="auto"/>
            <w:bottom w:val="none" w:sz="0" w:space="0" w:color="auto"/>
            <w:right w:val="none" w:sz="0" w:space="0" w:color="auto"/>
          </w:divBdr>
        </w:div>
        <w:div w:id="51200200">
          <w:marLeft w:val="0"/>
          <w:marRight w:val="0"/>
          <w:marTop w:val="0"/>
          <w:marBottom w:val="0"/>
          <w:divBdr>
            <w:top w:val="none" w:sz="0" w:space="0" w:color="auto"/>
            <w:left w:val="none" w:sz="0" w:space="0" w:color="auto"/>
            <w:bottom w:val="none" w:sz="0" w:space="0" w:color="auto"/>
            <w:right w:val="none" w:sz="0" w:space="0" w:color="auto"/>
          </w:divBdr>
        </w:div>
        <w:div w:id="1195776409">
          <w:marLeft w:val="0"/>
          <w:marRight w:val="0"/>
          <w:marTop w:val="0"/>
          <w:marBottom w:val="0"/>
          <w:divBdr>
            <w:top w:val="none" w:sz="0" w:space="0" w:color="auto"/>
            <w:left w:val="none" w:sz="0" w:space="0" w:color="auto"/>
            <w:bottom w:val="none" w:sz="0" w:space="0" w:color="auto"/>
            <w:right w:val="none" w:sz="0" w:space="0" w:color="auto"/>
          </w:divBdr>
        </w:div>
        <w:div w:id="407699474">
          <w:marLeft w:val="0"/>
          <w:marRight w:val="0"/>
          <w:marTop w:val="0"/>
          <w:marBottom w:val="0"/>
          <w:divBdr>
            <w:top w:val="none" w:sz="0" w:space="0" w:color="auto"/>
            <w:left w:val="none" w:sz="0" w:space="0" w:color="auto"/>
            <w:bottom w:val="none" w:sz="0" w:space="0" w:color="auto"/>
            <w:right w:val="none" w:sz="0" w:space="0" w:color="auto"/>
          </w:divBdr>
        </w:div>
        <w:div w:id="1073047729">
          <w:marLeft w:val="0"/>
          <w:marRight w:val="0"/>
          <w:marTop w:val="0"/>
          <w:marBottom w:val="0"/>
          <w:divBdr>
            <w:top w:val="none" w:sz="0" w:space="0" w:color="auto"/>
            <w:left w:val="none" w:sz="0" w:space="0" w:color="auto"/>
            <w:bottom w:val="none" w:sz="0" w:space="0" w:color="auto"/>
            <w:right w:val="none" w:sz="0" w:space="0" w:color="auto"/>
          </w:divBdr>
        </w:div>
        <w:div w:id="2017343890">
          <w:marLeft w:val="0"/>
          <w:marRight w:val="0"/>
          <w:marTop w:val="0"/>
          <w:marBottom w:val="0"/>
          <w:divBdr>
            <w:top w:val="none" w:sz="0" w:space="0" w:color="auto"/>
            <w:left w:val="none" w:sz="0" w:space="0" w:color="auto"/>
            <w:bottom w:val="none" w:sz="0" w:space="0" w:color="auto"/>
            <w:right w:val="none" w:sz="0" w:space="0" w:color="auto"/>
          </w:divBdr>
        </w:div>
        <w:div w:id="691301808">
          <w:marLeft w:val="0"/>
          <w:marRight w:val="0"/>
          <w:marTop w:val="0"/>
          <w:marBottom w:val="0"/>
          <w:divBdr>
            <w:top w:val="none" w:sz="0" w:space="0" w:color="auto"/>
            <w:left w:val="none" w:sz="0" w:space="0" w:color="auto"/>
            <w:bottom w:val="none" w:sz="0" w:space="0" w:color="auto"/>
            <w:right w:val="none" w:sz="0" w:space="0" w:color="auto"/>
          </w:divBdr>
        </w:div>
        <w:div w:id="872114248">
          <w:marLeft w:val="0"/>
          <w:marRight w:val="0"/>
          <w:marTop w:val="0"/>
          <w:marBottom w:val="0"/>
          <w:divBdr>
            <w:top w:val="none" w:sz="0" w:space="0" w:color="auto"/>
            <w:left w:val="none" w:sz="0" w:space="0" w:color="auto"/>
            <w:bottom w:val="none" w:sz="0" w:space="0" w:color="auto"/>
            <w:right w:val="none" w:sz="0" w:space="0" w:color="auto"/>
          </w:divBdr>
        </w:div>
        <w:div w:id="1154029079">
          <w:marLeft w:val="0"/>
          <w:marRight w:val="0"/>
          <w:marTop w:val="0"/>
          <w:marBottom w:val="0"/>
          <w:divBdr>
            <w:top w:val="none" w:sz="0" w:space="0" w:color="auto"/>
            <w:left w:val="none" w:sz="0" w:space="0" w:color="auto"/>
            <w:bottom w:val="none" w:sz="0" w:space="0" w:color="auto"/>
            <w:right w:val="none" w:sz="0" w:space="0" w:color="auto"/>
          </w:divBdr>
        </w:div>
        <w:div w:id="2068260867">
          <w:marLeft w:val="0"/>
          <w:marRight w:val="0"/>
          <w:marTop w:val="0"/>
          <w:marBottom w:val="0"/>
          <w:divBdr>
            <w:top w:val="none" w:sz="0" w:space="0" w:color="auto"/>
            <w:left w:val="none" w:sz="0" w:space="0" w:color="auto"/>
            <w:bottom w:val="none" w:sz="0" w:space="0" w:color="auto"/>
            <w:right w:val="none" w:sz="0" w:space="0" w:color="auto"/>
          </w:divBdr>
        </w:div>
        <w:div w:id="535822448">
          <w:marLeft w:val="0"/>
          <w:marRight w:val="0"/>
          <w:marTop w:val="0"/>
          <w:marBottom w:val="0"/>
          <w:divBdr>
            <w:top w:val="none" w:sz="0" w:space="0" w:color="auto"/>
            <w:left w:val="none" w:sz="0" w:space="0" w:color="auto"/>
            <w:bottom w:val="none" w:sz="0" w:space="0" w:color="auto"/>
            <w:right w:val="none" w:sz="0" w:space="0" w:color="auto"/>
          </w:divBdr>
        </w:div>
        <w:div w:id="1108935398">
          <w:marLeft w:val="0"/>
          <w:marRight w:val="0"/>
          <w:marTop w:val="0"/>
          <w:marBottom w:val="0"/>
          <w:divBdr>
            <w:top w:val="none" w:sz="0" w:space="0" w:color="auto"/>
            <w:left w:val="none" w:sz="0" w:space="0" w:color="auto"/>
            <w:bottom w:val="none" w:sz="0" w:space="0" w:color="auto"/>
            <w:right w:val="none" w:sz="0" w:space="0" w:color="auto"/>
          </w:divBdr>
        </w:div>
        <w:div w:id="1143931452">
          <w:marLeft w:val="0"/>
          <w:marRight w:val="0"/>
          <w:marTop w:val="0"/>
          <w:marBottom w:val="0"/>
          <w:divBdr>
            <w:top w:val="none" w:sz="0" w:space="0" w:color="auto"/>
            <w:left w:val="none" w:sz="0" w:space="0" w:color="auto"/>
            <w:bottom w:val="none" w:sz="0" w:space="0" w:color="auto"/>
            <w:right w:val="none" w:sz="0" w:space="0" w:color="auto"/>
          </w:divBdr>
        </w:div>
        <w:div w:id="1183477812">
          <w:marLeft w:val="0"/>
          <w:marRight w:val="0"/>
          <w:marTop w:val="0"/>
          <w:marBottom w:val="0"/>
          <w:divBdr>
            <w:top w:val="none" w:sz="0" w:space="0" w:color="auto"/>
            <w:left w:val="none" w:sz="0" w:space="0" w:color="auto"/>
            <w:bottom w:val="none" w:sz="0" w:space="0" w:color="auto"/>
            <w:right w:val="none" w:sz="0" w:space="0" w:color="auto"/>
          </w:divBdr>
        </w:div>
        <w:div w:id="792018797">
          <w:marLeft w:val="0"/>
          <w:marRight w:val="0"/>
          <w:marTop w:val="0"/>
          <w:marBottom w:val="0"/>
          <w:divBdr>
            <w:top w:val="none" w:sz="0" w:space="0" w:color="auto"/>
            <w:left w:val="none" w:sz="0" w:space="0" w:color="auto"/>
            <w:bottom w:val="none" w:sz="0" w:space="0" w:color="auto"/>
            <w:right w:val="none" w:sz="0" w:space="0" w:color="auto"/>
          </w:divBdr>
        </w:div>
        <w:div w:id="1277837133">
          <w:marLeft w:val="0"/>
          <w:marRight w:val="0"/>
          <w:marTop w:val="0"/>
          <w:marBottom w:val="0"/>
          <w:divBdr>
            <w:top w:val="none" w:sz="0" w:space="0" w:color="auto"/>
            <w:left w:val="none" w:sz="0" w:space="0" w:color="auto"/>
            <w:bottom w:val="none" w:sz="0" w:space="0" w:color="auto"/>
            <w:right w:val="none" w:sz="0" w:space="0" w:color="auto"/>
          </w:divBdr>
        </w:div>
        <w:div w:id="135144111">
          <w:marLeft w:val="0"/>
          <w:marRight w:val="0"/>
          <w:marTop w:val="0"/>
          <w:marBottom w:val="0"/>
          <w:divBdr>
            <w:top w:val="none" w:sz="0" w:space="0" w:color="auto"/>
            <w:left w:val="none" w:sz="0" w:space="0" w:color="auto"/>
            <w:bottom w:val="none" w:sz="0" w:space="0" w:color="auto"/>
            <w:right w:val="none" w:sz="0" w:space="0" w:color="auto"/>
          </w:divBdr>
        </w:div>
      </w:divsChild>
    </w:div>
    <w:div w:id="393740442">
      <w:bodyDiv w:val="1"/>
      <w:marLeft w:val="0"/>
      <w:marRight w:val="0"/>
      <w:marTop w:val="0"/>
      <w:marBottom w:val="0"/>
      <w:divBdr>
        <w:top w:val="none" w:sz="0" w:space="0" w:color="auto"/>
        <w:left w:val="none" w:sz="0" w:space="0" w:color="auto"/>
        <w:bottom w:val="none" w:sz="0" w:space="0" w:color="auto"/>
        <w:right w:val="none" w:sz="0" w:space="0" w:color="auto"/>
      </w:divBdr>
    </w:div>
    <w:div w:id="396435073">
      <w:bodyDiv w:val="1"/>
      <w:marLeft w:val="0"/>
      <w:marRight w:val="0"/>
      <w:marTop w:val="0"/>
      <w:marBottom w:val="0"/>
      <w:divBdr>
        <w:top w:val="none" w:sz="0" w:space="0" w:color="auto"/>
        <w:left w:val="none" w:sz="0" w:space="0" w:color="auto"/>
        <w:bottom w:val="none" w:sz="0" w:space="0" w:color="auto"/>
        <w:right w:val="none" w:sz="0" w:space="0" w:color="auto"/>
      </w:divBdr>
    </w:div>
    <w:div w:id="449402361">
      <w:bodyDiv w:val="1"/>
      <w:marLeft w:val="0"/>
      <w:marRight w:val="0"/>
      <w:marTop w:val="0"/>
      <w:marBottom w:val="0"/>
      <w:divBdr>
        <w:top w:val="none" w:sz="0" w:space="0" w:color="auto"/>
        <w:left w:val="none" w:sz="0" w:space="0" w:color="auto"/>
        <w:bottom w:val="none" w:sz="0" w:space="0" w:color="auto"/>
        <w:right w:val="none" w:sz="0" w:space="0" w:color="auto"/>
      </w:divBdr>
    </w:div>
    <w:div w:id="453063082">
      <w:bodyDiv w:val="1"/>
      <w:marLeft w:val="0"/>
      <w:marRight w:val="0"/>
      <w:marTop w:val="0"/>
      <w:marBottom w:val="0"/>
      <w:divBdr>
        <w:top w:val="none" w:sz="0" w:space="0" w:color="auto"/>
        <w:left w:val="none" w:sz="0" w:space="0" w:color="auto"/>
        <w:bottom w:val="none" w:sz="0" w:space="0" w:color="auto"/>
        <w:right w:val="none" w:sz="0" w:space="0" w:color="auto"/>
      </w:divBdr>
    </w:div>
    <w:div w:id="462500212">
      <w:bodyDiv w:val="1"/>
      <w:marLeft w:val="0"/>
      <w:marRight w:val="0"/>
      <w:marTop w:val="0"/>
      <w:marBottom w:val="0"/>
      <w:divBdr>
        <w:top w:val="none" w:sz="0" w:space="0" w:color="auto"/>
        <w:left w:val="none" w:sz="0" w:space="0" w:color="auto"/>
        <w:bottom w:val="none" w:sz="0" w:space="0" w:color="auto"/>
        <w:right w:val="none" w:sz="0" w:space="0" w:color="auto"/>
      </w:divBdr>
    </w:div>
    <w:div w:id="465664078">
      <w:bodyDiv w:val="1"/>
      <w:marLeft w:val="0"/>
      <w:marRight w:val="0"/>
      <w:marTop w:val="0"/>
      <w:marBottom w:val="0"/>
      <w:divBdr>
        <w:top w:val="none" w:sz="0" w:space="0" w:color="auto"/>
        <w:left w:val="none" w:sz="0" w:space="0" w:color="auto"/>
        <w:bottom w:val="none" w:sz="0" w:space="0" w:color="auto"/>
        <w:right w:val="none" w:sz="0" w:space="0" w:color="auto"/>
      </w:divBdr>
    </w:div>
    <w:div w:id="483090250">
      <w:bodyDiv w:val="1"/>
      <w:marLeft w:val="0"/>
      <w:marRight w:val="0"/>
      <w:marTop w:val="0"/>
      <w:marBottom w:val="0"/>
      <w:divBdr>
        <w:top w:val="none" w:sz="0" w:space="0" w:color="auto"/>
        <w:left w:val="none" w:sz="0" w:space="0" w:color="auto"/>
        <w:bottom w:val="none" w:sz="0" w:space="0" w:color="auto"/>
        <w:right w:val="none" w:sz="0" w:space="0" w:color="auto"/>
      </w:divBdr>
    </w:div>
    <w:div w:id="513960046">
      <w:bodyDiv w:val="1"/>
      <w:marLeft w:val="0"/>
      <w:marRight w:val="0"/>
      <w:marTop w:val="0"/>
      <w:marBottom w:val="0"/>
      <w:divBdr>
        <w:top w:val="none" w:sz="0" w:space="0" w:color="auto"/>
        <w:left w:val="none" w:sz="0" w:space="0" w:color="auto"/>
        <w:bottom w:val="none" w:sz="0" w:space="0" w:color="auto"/>
        <w:right w:val="none" w:sz="0" w:space="0" w:color="auto"/>
      </w:divBdr>
    </w:div>
    <w:div w:id="518663870">
      <w:bodyDiv w:val="1"/>
      <w:marLeft w:val="0"/>
      <w:marRight w:val="0"/>
      <w:marTop w:val="0"/>
      <w:marBottom w:val="0"/>
      <w:divBdr>
        <w:top w:val="none" w:sz="0" w:space="0" w:color="auto"/>
        <w:left w:val="none" w:sz="0" w:space="0" w:color="auto"/>
        <w:bottom w:val="none" w:sz="0" w:space="0" w:color="auto"/>
        <w:right w:val="none" w:sz="0" w:space="0" w:color="auto"/>
      </w:divBdr>
    </w:div>
    <w:div w:id="571356633">
      <w:bodyDiv w:val="1"/>
      <w:marLeft w:val="0"/>
      <w:marRight w:val="0"/>
      <w:marTop w:val="0"/>
      <w:marBottom w:val="0"/>
      <w:divBdr>
        <w:top w:val="none" w:sz="0" w:space="0" w:color="auto"/>
        <w:left w:val="none" w:sz="0" w:space="0" w:color="auto"/>
        <w:bottom w:val="none" w:sz="0" w:space="0" w:color="auto"/>
        <w:right w:val="none" w:sz="0" w:space="0" w:color="auto"/>
      </w:divBdr>
    </w:div>
    <w:div w:id="571357460">
      <w:bodyDiv w:val="1"/>
      <w:marLeft w:val="0"/>
      <w:marRight w:val="0"/>
      <w:marTop w:val="0"/>
      <w:marBottom w:val="0"/>
      <w:divBdr>
        <w:top w:val="none" w:sz="0" w:space="0" w:color="auto"/>
        <w:left w:val="none" w:sz="0" w:space="0" w:color="auto"/>
        <w:bottom w:val="none" w:sz="0" w:space="0" w:color="auto"/>
        <w:right w:val="none" w:sz="0" w:space="0" w:color="auto"/>
      </w:divBdr>
    </w:div>
    <w:div w:id="585189203">
      <w:bodyDiv w:val="1"/>
      <w:marLeft w:val="0"/>
      <w:marRight w:val="0"/>
      <w:marTop w:val="0"/>
      <w:marBottom w:val="0"/>
      <w:divBdr>
        <w:top w:val="none" w:sz="0" w:space="0" w:color="auto"/>
        <w:left w:val="none" w:sz="0" w:space="0" w:color="auto"/>
        <w:bottom w:val="none" w:sz="0" w:space="0" w:color="auto"/>
        <w:right w:val="none" w:sz="0" w:space="0" w:color="auto"/>
      </w:divBdr>
    </w:div>
    <w:div w:id="587538743">
      <w:bodyDiv w:val="1"/>
      <w:marLeft w:val="0"/>
      <w:marRight w:val="0"/>
      <w:marTop w:val="0"/>
      <w:marBottom w:val="0"/>
      <w:divBdr>
        <w:top w:val="none" w:sz="0" w:space="0" w:color="auto"/>
        <w:left w:val="none" w:sz="0" w:space="0" w:color="auto"/>
        <w:bottom w:val="none" w:sz="0" w:space="0" w:color="auto"/>
        <w:right w:val="none" w:sz="0" w:space="0" w:color="auto"/>
      </w:divBdr>
    </w:div>
    <w:div w:id="620379478">
      <w:bodyDiv w:val="1"/>
      <w:marLeft w:val="0"/>
      <w:marRight w:val="0"/>
      <w:marTop w:val="0"/>
      <w:marBottom w:val="0"/>
      <w:divBdr>
        <w:top w:val="none" w:sz="0" w:space="0" w:color="auto"/>
        <w:left w:val="none" w:sz="0" w:space="0" w:color="auto"/>
        <w:bottom w:val="none" w:sz="0" w:space="0" w:color="auto"/>
        <w:right w:val="none" w:sz="0" w:space="0" w:color="auto"/>
      </w:divBdr>
    </w:div>
    <w:div w:id="650595821">
      <w:bodyDiv w:val="1"/>
      <w:marLeft w:val="0"/>
      <w:marRight w:val="0"/>
      <w:marTop w:val="0"/>
      <w:marBottom w:val="0"/>
      <w:divBdr>
        <w:top w:val="none" w:sz="0" w:space="0" w:color="auto"/>
        <w:left w:val="none" w:sz="0" w:space="0" w:color="auto"/>
        <w:bottom w:val="none" w:sz="0" w:space="0" w:color="auto"/>
        <w:right w:val="none" w:sz="0" w:space="0" w:color="auto"/>
      </w:divBdr>
    </w:div>
    <w:div w:id="691106025">
      <w:bodyDiv w:val="1"/>
      <w:marLeft w:val="0"/>
      <w:marRight w:val="0"/>
      <w:marTop w:val="0"/>
      <w:marBottom w:val="0"/>
      <w:divBdr>
        <w:top w:val="none" w:sz="0" w:space="0" w:color="auto"/>
        <w:left w:val="none" w:sz="0" w:space="0" w:color="auto"/>
        <w:bottom w:val="none" w:sz="0" w:space="0" w:color="auto"/>
        <w:right w:val="none" w:sz="0" w:space="0" w:color="auto"/>
      </w:divBdr>
    </w:div>
    <w:div w:id="715814116">
      <w:bodyDiv w:val="1"/>
      <w:marLeft w:val="0"/>
      <w:marRight w:val="0"/>
      <w:marTop w:val="0"/>
      <w:marBottom w:val="0"/>
      <w:divBdr>
        <w:top w:val="none" w:sz="0" w:space="0" w:color="auto"/>
        <w:left w:val="none" w:sz="0" w:space="0" w:color="auto"/>
        <w:bottom w:val="none" w:sz="0" w:space="0" w:color="auto"/>
        <w:right w:val="none" w:sz="0" w:space="0" w:color="auto"/>
      </w:divBdr>
    </w:div>
    <w:div w:id="720906835">
      <w:bodyDiv w:val="1"/>
      <w:marLeft w:val="0"/>
      <w:marRight w:val="0"/>
      <w:marTop w:val="0"/>
      <w:marBottom w:val="0"/>
      <w:divBdr>
        <w:top w:val="none" w:sz="0" w:space="0" w:color="auto"/>
        <w:left w:val="none" w:sz="0" w:space="0" w:color="auto"/>
        <w:bottom w:val="none" w:sz="0" w:space="0" w:color="auto"/>
        <w:right w:val="none" w:sz="0" w:space="0" w:color="auto"/>
      </w:divBdr>
    </w:div>
    <w:div w:id="724791491">
      <w:bodyDiv w:val="1"/>
      <w:marLeft w:val="0"/>
      <w:marRight w:val="0"/>
      <w:marTop w:val="0"/>
      <w:marBottom w:val="0"/>
      <w:divBdr>
        <w:top w:val="none" w:sz="0" w:space="0" w:color="auto"/>
        <w:left w:val="none" w:sz="0" w:space="0" w:color="auto"/>
        <w:bottom w:val="none" w:sz="0" w:space="0" w:color="auto"/>
        <w:right w:val="none" w:sz="0" w:space="0" w:color="auto"/>
      </w:divBdr>
    </w:div>
    <w:div w:id="741290921">
      <w:bodyDiv w:val="1"/>
      <w:marLeft w:val="0"/>
      <w:marRight w:val="0"/>
      <w:marTop w:val="0"/>
      <w:marBottom w:val="0"/>
      <w:divBdr>
        <w:top w:val="none" w:sz="0" w:space="0" w:color="auto"/>
        <w:left w:val="none" w:sz="0" w:space="0" w:color="auto"/>
        <w:bottom w:val="none" w:sz="0" w:space="0" w:color="auto"/>
        <w:right w:val="none" w:sz="0" w:space="0" w:color="auto"/>
      </w:divBdr>
    </w:div>
    <w:div w:id="752896670">
      <w:bodyDiv w:val="1"/>
      <w:marLeft w:val="0"/>
      <w:marRight w:val="0"/>
      <w:marTop w:val="0"/>
      <w:marBottom w:val="0"/>
      <w:divBdr>
        <w:top w:val="none" w:sz="0" w:space="0" w:color="auto"/>
        <w:left w:val="none" w:sz="0" w:space="0" w:color="auto"/>
        <w:bottom w:val="none" w:sz="0" w:space="0" w:color="auto"/>
        <w:right w:val="none" w:sz="0" w:space="0" w:color="auto"/>
      </w:divBdr>
    </w:div>
    <w:div w:id="772939522">
      <w:bodyDiv w:val="1"/>
      <w:marLeft w:val="0"/>
      <w:marRight w:val="0"/>
      <w:marTop w:val="0"/>
      <w:marBottom w:val="0"/>
      <w:divBdr>
        <w:top w:val="none" w:sz="0" w:space="0" w:color="auto"/>
        <w:left w:val="none" w:sz="0" w:space="0" w:color="auto"/>
        <w:bottom w:val="none" w:sz="0" w:space="0" w:color="auto"/>
        <w:right w:val="none" w:sz="0" w:space="0" w:color="auto"/>
      </w:divBdr>
      <w:divsChild>
        <w:div w:id="823549137">
          <w:marLeft w:val="0"/>
          <w:marRight w:val="0"/>
          <w:marTop w:val="0"/>
          <w:marBottom w:val="0"/>
          <w:divBdr>
            <w:top w:val="none" w:sz="0" w:space="0" w:color="auto"/>
            <w:left w:val="none" w:sz="0" w:space="0" w:color="auto"/>
            <w:bottom w:val="none" w:sz="0" w:space="0" w:color="auto"/>
            <w:right w:val="none" w:sz="0" w:space="0" w:color="auto"/>
          </w:divBdr>
        </w:div>
        <w:div w:id="1691106137">
          <w:marLeft w:val="0"/>
          <w:marRight w:val="0"/>
          <w:marTop w:val="0"/>
          <w:marBottom w:val="0"/>
          <w:divBdr>
            <w:top w:val="none" w:sz="0" w:space="0" w:color="auto"/>
            <w:left w:val="none" w:sz="0" w:space="0" w:color="auto"/>
            <w:bottom w:val="none" w:sz="0" w:space="0" w:color="auto"/>
            <w:right w:val="none" w:sz="0" w:space="0" w:color="auto"/>
          </w:divBdr>
        </w:div>
        <w:div w:id="1380933630">
          <w:marLeft w:val="0"/>
          <w:marRight w:val="0"/>
          <w:marTop w:val="0"/>
          <w:marBottom w:val="0"/>
          <w:divBdr>
            <w:top w:val="none" w:sz="0" w:space="0" w:color="auto"/>
            <w:left w:val="none" w:sz="0" w:space="0" w:color="auto"/>
            <w:bottom w:val="none" w:sz="0" w:space="0" w:color="auto"/>
            <w:right w:val="none" w:sz="0" w:space="0" w:color="auto"/>
          </w:divBdr>
        </w:div>
      </w:divsChild>
    </w:div>
    <w:div w:id="789474840">
      <w:bodyDiv w:val="1"/>
      <w:marLeft w:val="0"/>
      <w:marRight w:val="0"/>
      <w:marTop w:val="0"/>
      <w:marBottom w:val="0"/>
      <w:divBdr>
        <w:top w:val="none" w:sz="0" w:space="0" w:color="auto"/>
        <w:left w:val="none" w:sz="0" w:space="0" w:color="auto"/>
        <w:bottom w:val="none" w:sz="0" w:space="0" w:color="auto"/>
        <w:right w:val="none" w:sz="0" w:space="0" w:color="auto"/>
      </w:divBdr>
    </w:div>
    <w:div w:id="799423121">
      <w:bodyDiv w:val="1"/>
      <w:marLeft w:val="0"/>
      <w:marRight w:val="0"/>
      <w:marTop w:val="0"/>
      <w:marBottom w:val="0"/>
      <w:divBdr>
        <w:top w:val="none" w:sz="0" w:space="0" w:color="auto"/>
        <w:left w:val="none" w:sz="0" w:space="0" w:color="auto"/>
        <w:bottom w:val="none" w:sz="0" w:space="0" w:color="auto"/>
        <w:right w:val="none" w:sz="0" w:space="0" w:color="auto"/>
      </w:divBdr>
      <w:divsChild>
        <w:div w:id="1781955152">
          <w:marLeft w:val="0"/>
          <w:marRight w:val="0"/>
          <w:marTop w:val="0"/>
          <w:marBottom w:val="0"/>
          <w:divBdr>
            <w:top w:val="none" w:sz="0" w:space="0" w:color="auto"/>
            <w:left w:val="none" w:sz="0" w:space="0" w:color="auto"/>
            <w:bottom w:val="none" w:sz="0" w:space="0" w:color="auto"/>
            <w:right w:val="none" w:sz="0" w:space="0" w:color="auto"/>
          </w:divBdr>
        </w:div>
        <w:div w:id="2038117497">
          <w:marLeft w:val="0"/>
          <w:marRight w:val="0"/>
          <w:marTop w:val="0"/>
          <w:marBottom w:val="0"/>
          <w:divBdr>
            <w:top w:val="none" w:sz="0" w:space="0" w:color="auto"/>
            <w:left w:val="none" w:sz="0" w:space="0" w:color="auto"/>
            <w:bottom w:val="none" w:sz="0" w:space="0" w:color="auto"/>
            <w:right w:val="none" w:sz="0" w:space="0" w:color="auto"/>
          </w:divBdr>
        </w:div>
        <w:div w:id="556672637">
          <w:marLeft w:val="0"/>
          <w:marRight w:val="0"/>
          <w:marTop w:val="0"/>
          <w:marBottom w:val="0"/>
          <w:divBdr>
            <w:top w:val="none" w:sz="0" w:space="0" w:color="auto"/>
            <w:left w:val="none" w:sz="0" w:space="0" w:color="auto"/>
            <w:bottom w:val="none" w:sz="0" w:space="0" w:color="auto"/>
            <w:right w:val="none" w:sz="0" w:space="0" w:color="auto"/>
          </w:divBdr>
        </w:div>
      </w:divsChild>
    </w:div>
    <w:div w:id="814369073">
      <w:bodyDiv w:val="1"/>
      <w:marLeft w:val="0"/>
      <w:marRight w:val="0"/>
      <w:marTop w:val="0"/>
      <w:marBottom w:val="0"/>
      <w:divBdr>
        <w:top w:val="none" w:sz="0" w:space="0" w:color="auto"/>
        <w:left w:val="none" w:sz="0" w:space="0" w:color="auto"/>
        <w:bottom w:val="none" w:sz="0" w:space="0" w:color="auto"/>
        <w:right w:val="none" w:sz="0" w:space="0" w:color="auto"/>
      </w:divBdr>
      <w:divsChild>
        <w:div w:id="265624220">
          <w:marLeft w:val="0"/>
          <w:marRight w:val="0"/>
          <w:marTop w:val="0"/>
          <w:marBottom w:val="0"/>
          <w:divBdr>
            <w:top w:val="none" w:sz="0" w:space="0" w:color="auto"/>
            <w:left w:val="none" w:sz="0" w:space="0" w:color="auto"/>
            <w:bottom w:val="none" w:sz="0" w:space="0" w:color="auto"/>
            <w:right w:val="none" w:sz="0" w:space="0" w:color="auto"/>
          </w:divBdr>
        </w:div>
        <w:div w:id="1479372115">
          <w:marLeft w:val="0"/>
          <w:marRight w:val="0"/>
          <w:marTop w:val="0"/>
          <w:marBottom w:val="0"/>
          <w:divBdr>
            <w:top w:val="none" w:sz="0" w:space="0" w:color="auto"/>
            <w:left w:val="none" w:sz="0" w:space="0" w:color="auto"/>
            <w:bottom w:val="none" w:sz="0" w:space="0" w:color="auto"/>
            <w:right w:val="none" w:sz="0" w:space="0" w:color="auto"/>
          </w:divBdr>
        </w:div>
      </w:divsChild>
    </w:div>
    <w:div w:id="832380339">
      <w:bodyDiv w:val="1"/>
      <w:marLeft w:val="0"/>
      <w:marRight w:val="0"/>
      <w:marTop w:val="0"/>
      <w:marBottom w:val="0"/>
      <w:divBdr>
        <w:top w:val="none" w:sz="0" w:space="0" w:color="auto"/>
        <w:left w:val="none" w:sz="0" w:space="0" w:color="auto"/>
        <w:bottom w:val="none" w:sz="0" w:space="0" w:color="auto"/>
        <w:right w:val="none" w:sz="0" w:space="0" w:color="auto"/>
      </w:divBdr>
    </w:div>
    <w:div w:id="853803465">
      <w:bodyDiv w:val="1"/>
      <w:marLeft w:val="0"/>
      <w:marRight w:val="0"/>
      <w:marTop w:val="0"/>
      <w:marBottom w:val="0"/>
      <w:divBdr>
        <w:top w:val="none" w:sz="0" w:space="0" w:color="auto"/>
        <w:left w:val="none" w:sz="0" w:space="0" w:color="auto"/>
        <w:bottom w:val="none" w:sz="0" w:space="0" w:color="auto"/>
        <w:right w:val="none" w:sz="0" w:space="0" w:color="auto"/>
      </w:divBdr>
    </w:div>
    <w:div w:id="854802838">
      <w:bodyDiv w:val="1"/>
      <w:marLeft w:val="0"/>
      <w:marRight w:val="0"/>
      <w:marTop w:val="0"/>
      <w:marBottom w:val="0"/>
      <w:divBdr>
        <w:top w:val="none" w:sz="0" w:space="0" w:color="auto"/>
        <w:left w:val="none" w:sz="0" w:space="0" w:color="auto"/>
        <w:bottom w:val="none" w:sz="0" w:space="0" w:color="auto"/>
        <w:right w:val="none" w:sz="0" w:space="0" w:color="auto"/>
      </w:divBdr>
      <w:divsChild>
        <w:div w:id="1253932391">
          <w:marLeft w:val="0"/>
          <w:marRight w:val="0"/>
          <w:marTop w:val="0"/>
          <w:marBottom w:val="0"/>
          <w:divBdr>
            <w:top w:val="none" w:sz="0" w:space="0" w:color="auto"/>
            <w:left w:val="none" w:sz="0" w:space="0" w:color="auto"/>
            <w:bottom w:val="none" w:sz="0" w:space="0" w:color="auto"/>
            <w:right w:val="none" w:sz="0" w:space="0" w:color="auto"/>
          </w:divBdr>
        </w:div>
        <w:div w:id="1986426720">
          <w:marLeft w:val="0"/>
          <w:marRight w:val="0"/>
          <w:marTop w:val="0"/>
          <w:marBottom w:val="0"/>
          <w:divBdr>
            <w:top w:val="none" w:sz="0" w:space="0" w:color="auto"/>
            <w:left w:val="none" w:sz="0" w:space="0" w:color="auto"/>
            <w:bottom w:val="none" w:sz="0" w:space="0" w:color="auto"/>
            <w:right w:val="none" w:sz="0" w:space="0" w:color="auto"/>
          </w:divBdr>
        </w:div>
        <w:div w:id="1418331564">
          <w:marLeft w:val="0"/>
          <w:marRight w:val="0"/>
          <w:marTop w:val="0"/>
          <w:marBottom w:val="0"/>
          <w:divBdr>
            <w:top w:val="none" w:sz="0" w:space="0" w:color="auto"/>
            <w:left w:val="none" w:sz="0" w:space="0" w:color="auto"/>
            <w:bottom w:val="none" w:sz="0" w:space="0" w:color="auto"/>
            <w:right w:val="none" w:sz="0" w:space="0" w:color="auto"/>
          </w:divBdr>
        </w:div>
      </w:divsChild>
    </w:div>
    <w:div w:id="863982594">
      <w:bodyDiv w:val="1"/>
      <w:marLeft w:val="0"/>
      <w:marRight w:val="0"/>
      <w:marTop w:val="0"/>
      <w:marBottom w:val="0"/>
      <w:divBdr>
        <w:top w:val="none" w:sz="0" w:space="0" w:color="auto"/>
        <w:left w:val="none" w:sz="0" w:space="0" w:color="auto"/>
        <w:bottom w:val="none" w:sz="0" w:space="0" w:color="auto"/>
        <w:right w:val="none" w:sz="0" w:space="0" w:color="auto"/>
      </w:divBdr>
    </w:div>
    <w:div w:id="866215829">
      <w:bodyDiv w:val="1"/>
      <w:marLeft w:val="0"/>
      <w:marRight w:val="0"/>
      <w:marTop w:val="0"/>
      <w:marBottom w:val="0"/>
      <w:divBdr>
        <w:top w:val="none" w:sz="0" w:space="0" w:color="auto"/>
        <w:left w:val="none" w:sz="0" w:space="0" w:color="auto"/>
        <w:bottom w:val="none" w:sz="0" w:space="0" w:color="auto"/>
        <w:right w:val="none" w:sz="0" w:space="0" w:color="auto"/>
      </w:divBdr>
    </w:div>
    <w:div w:id="870070998">
      <w:bodyDiv w:val="1"/>
      <w:marLeft w:val="0"/>
      <w:marRight w:val="0"/>
      <w:marTop w:val="0"/>
      <w:marBottom w:val="0"/>
      <w:divBdr>
        <w:top w:val="none" w:sz="0" w:space="0" w:color="auto"/>
        <w:left w:val="none" w:sz="0" w:space="0" w:color="auto"/>
        <w:bottom w:val="none" w:sz="0" w:space="0" w:color="auto"/>
        <w:right w:val="none" w:sz="0" w:space="0" w:color="auto"/>
      </w:divBdr>
    </w:div>
    <w:div w:id="899906863">
      <w:bodyDiv w:val="1"/>
      <w:marLeft w:val="0"/>
      <w:marRight w:val="0"/>
      <w:marTop w:val="0"/>
      <w:marBottom w:val="0"/>
      <w:divBdr>
        <w:top w:val="none" w:sz="0" w:space="0" w:color="auto"/>
        <w:left w:val="none" w:sz="0" w:space="0" w:color="auto"/>
        <w:bottom w:val="none" w:sz="0" w:space="0" w:color="auto"/>
        <w:right w:val="none" w:sz="0" w:space="0" w:color="auto"/>
      </w:divBdr>
      <w:divsChild>
        <w:div w:id="1249197621">
          <w:marLeft w:val="0"/>
          <w:marRight w:val="0"/>
          <w:marTop w:val="0"/>
          <w:marBottom w:val="0"/>
          <w:divBdr>
            <w:top w:val="none" w:sz="0" w:space="0" w:color="auto"/>
            <w:left w:val="none" w:sz="0" w:space="0" w:color="auto"/>
            <w:bottom w:val="none" w:sz="0" w:space="0" w:color="auto"/>
            <w:right w:val="none" w:sz="0" w:space="0" w:color="auto"/>
          </w:divBdr>
        </w:div>
        <w:div w:id="395782038">
          <w:marLeft w:val="0"/>
          <w:marRight w:val="0"/>
          <w:marTop w:val="0"/>
          <w:marBottom w:val="0"/>
          <w:divBdr>
            <w:top w:val="none" w:sz="0" w:space="0" w:color="auto"/>
            <w:left w:val="none" w:sz="0" w:space="0" w:color="auto"/>
            <w:bottom w:val="none" w:sz="0" w:space="0" w:color="auto"/>
            <w:right w:val="none" w:sz="0" w:space="0" w:color="auto"/>
          </w:divBdr>
        </w:div>
      </w:divsChild>
    </w:div>
    <w:div w:id="901914400">
      <w:bodyDiv w:val="1"/>
      <w:marLeft w:val="0"/>
      <w:marRight w:val="0"/>
      <w:marTop w:val="0"/>
      <w:marBottom w:val="0"/>
      <w:divBdr>
        <w:top w:val="none" w:sz="0" w:space="0" w:color="auto"/>
        <w:left w:val="none" w:sz="0" w:space="0" w:color="auto"/>
        <w:bottom w:val="none" w:sz="0" w:space="0" w:color="auto"/>
        <w:right w:val="none" w:sz="0" w:space="0" w:color="auto"/>
      </w:divBdr>
    </w:div>
    <w:div w:id="908075278">
      <w:bodyDiv w:val="1"/>
      <w:marLeft w:val="0"/>
      <w:marRight w:val="0"/>
      <w:marTop w:val="0"/>
      <w:marBottom w:val="0"/>
      <w:divBdr>
        <w:top w:val="none" w:sz="0" w:space="0" w:color="auto"/>
        <w:left w:val="none" w:sz="0" w:space="0" w:color="auto"/>
        <w:bottom w:val="none" w:sz="0" w:space="0" w:color="auto"/>
        <w:right w:val="none" w:sz="0" w:space="0" w:color="auto"/>
      </w:divBdr>
      <w:divsChild>
        <w:div w:id="476654457">
          <w:marLeft w:val="0"/>
          <w:marRight w:val="0"/>
          <w:marTop w:val="0"/>
          <w:marBottom w:val="0"/>
          <w:divBdr>
            <w:top w:val="none" w:sz="0" w:space="0" w:color="auto"/>
            <w:left w:val="none" w:sz="0" w:space="0" w:color="auto"/>
            <w:bottom w:val="none" w:sz="0" w:space="0" w:color="auto"/>
            <w:right w:val="none" w:sz="0" w:space="0" w:color="auto"/>
          </w:divBdr>
        </w:div>
        <w:div w:id="1759522749">
          <w:marLeft w:val="0"/>
          <w:marRight w:val="0"/>
          <w:marTop w:val="0"/>
          <w:marBottom w:val="0"/>
          <w:divBdr>
            <w:top w:val="none" w:sz="0" w:space="0" w:color="auto"/>
            <w:left w:val="none" w:sz="0" w:space="0" w:color="auto"/>
            <w:bottom w:val="none" w:sz="0" w:space="0" w:color="auto"/>
            <w:right w:val="none" w:sz="0" w:space="0" w:color="auto"/>
          </w:divBdr>
        </w:div>
        <w:div w:id="1767339474">
          <w:marLeft w:val="0"/>
          <w:marRight w:val="0"/>
          <w:marTop w:val="0"/>
          <w:marBottom w:val="0"/>
          <w:divBdr>
            <w:top w:val="none" w:sz="0" w:space="0" w:color="auto"/>
            <w:left w:val="none" w:sz="0" w:space="0" w:color="auto"/>
            <w:bottom w:val="none" w:sz="0" w:space="0" w:color="auto"/>
            <w:right w:val="none" w:sz="0" w:space="0" w:color="auto"/>
          </w:divBdr>
        </w:div>
      </w:divsChild>
    </w:div>
    <w:div w:id="931010411">
      <w:bodyDiv w:val="1"/>
      <w:marLeft w:val="0"/>
      <w:marRight w:val="0"/>
      <w:marTop w:val="0"/>
      <w:marBottom w:val="0"/>
      <w:divBdr>
        <w:top w:val="none" w:sz="0" w:space="0" w:color="auto"/>
        <w:left w:val="none" w:sz="0" w:space="0" w:color="auto"/>
        <w:bottom w:val="none" w:sz="0" w:space="0" w:color="auto"/>
        <w:right w:val="none" w:sz="0" w:space="0" w:color="auto"/>
      </w:divBdr>
      <w:divsChild>
        <w:div w:id="219681248">
          <w:marLeft w:val="0"/>
          <w:marRight w:val="0"/>
          <w:marTop w:val="0"/>
          <w:marBottom w:val="0"/>
          <w:divBdr>
            <w:top w:val="none" w:sz="0" w:space="0" w:color="auto"/>
            <w:left w:val="none" w:sz="0" w:space="0" w:color="auto"/>
            <w:bottom w:val="none" w:sz="0" w:space="0" w:color="auto"/>
            <w:right w:val="none" w:sz="0" w:space="0" w:color="auto"/>
          </w:divBdr>
        </w:div>
        <w:div w:id="1328632986">
          <w:marLeft w:val="0"/>
          <w:marRight w:val="0"/>
          <w:marTop w:val="0"/>
          <w:marBottom w:val="0"/>
          <w:divBdr>
            <w:top w:val="none" w:sz="0" w:space="0" w:color="auto"/>
            <w:left w:val="none" w:sz="0" w:space="0" w:color="auto"/>
            <w:bottom w:val="none" w:sz="0" w:space="0" w:color="auto"/>
            <w:right w:val="none" w:sz="0" w:space="0" w:color="auto"/>
          </w:divBdr>
        </w:div>
      </w:divsChild>
    </w:div>
    <w:div w:id="948046697">
      <w:bodyDiv w:val="1"/>
      <w:marLeft w:val="0"/>
      <w:marRight w:val="0"/>
      <w:marTop w:val="0"/>
      <w:marBottom w:val="0"/>
      <w:divBdr>
        <w:top w:val="none" w:sz="0" w:space="0" w:color="auto"/>
        <w:left w:val="none" w:sz="0" w:space="0" w:color="auto"/>
        <w:bottom w:val="none" w:sz="0" w:space="0" w:color="auto"/>
        <w:right w:val="none" w:sz="0" w:space="0" w:color="auto"/>
      </w:divBdr>
      <w:divsChild>
        <w:div w:id="1693453277">
          <w:marLeft w:val="0"/>
          <w:marRight w:val="0"/>
          <w:marTop w:val="0"/>
          <w:marBottom w:val="0"/>
          <w:divBdr>
            <w:top w:val="none" w:sz="0" w:space="0" w:color="auto"/>
            <w:left w:val="none" w:sz="0" w:space="0" w:color="auto"/>
            <w:bottom w:val="none" w:sz="0" w:space="0" w:color="auto"/>
            <w:right w:val="none" w:sz="0" w:space="0" w:color="auto"/>
          </w:divBdr>
        </w:div>
        <w:div w:id="471336202">
          <w:marLeft w:val="0"/>
          <w:marRight w:val="0"/>
          <w:marTop w:val="0"/>
          <w:marBottom w:val="0"/>
          <w:divBdr>
            <w:top w:val="none" w:sz="0" w:space="0" w:color="auto"/>
            <w:left w:val="none" w:sz="0" w:space="0" w:color="auto"/>
            <w:bottom w:val="none" w:sz="0" w:space="0" w:color="auto"/>
            <w:right w:val="none" w:sz="0" w:space="0" w:color="auto"/>
          </w:divBdr>
        </w:div>
        <w:div w:id="1730768108">
          <w:marLeft w:val="0"/>
          <w:marRight w:val="0"/>
          <w:marTop w:val="0"/>
          <w:marBottom w:val="0"/>
          <w:divBdr>
            <w:top w:val="none" w:sz="0" w:space="0" w:color="auto"/>
            <w:left w:val="none" w:sz="0" w:space="0" w:color="auto"/>
            <w:bottom w:val="none" w:sz="0" w:space="0" w:color="auto"/>
            <w:right w:val="none" w:sz="0" w:space="0" w:color="auto"/>
          </w:divBdr>
        </w:div>
      </w:divsChild>
    </w:div>
    <w:div w:id="951395975">
      <w:bodyDiv w:val="1"/>
      <w:marLeft w:val="0"/>
      <w:marRight w:val="0"/>
      <w:marTop w:val="0"/>
      <w:marBottom w:val="0"/>
      <w:divBdr>
        <w:top w:val="none" w:sz="0" w:space="0" w:color="auto"/>
        <w:left w:val="none" w:sz="0" w:space="0" w:color="auto"/>
        <w:bottom w:val="none" w:sz="0" w:space="0" w:color="auto"/>
        <w:right w:val="none" w:sz="0" w:space="0" w:color="auto"/>
      </w:divBdr>
    </w:div>
    <w:div w:id="971401642">
      <w:bodyDiv w:val="1"/>
      <w:marLeft w:val="0"/>
      <w:marRight w:val="0"/>
      <w:marTop w:val="0"/>
      <w:marBottom w:val="0"/>
      <w:divBdr>
        <w:top w:val="none" w:sz="0" w:space="0" w:color="auto"/>
        <w:left w:val="none" w:sz="0" w:space="0" w:color="auto"/>
        <w:bottom w:val="none" w:sz="0" w:space="0" w:color="auto"/>
        <w:right w:val="none" w:sz="0" w:space="0" w:color="auto"/>
      </w:divBdr>
      <w:divsChild>
        <w:div w:id="7367875">
          <w:marLeft w:val="0"/>
          <w:marRight w:val="0"/>
          <w:marTop w:val="0"/>
          <w:marBottom w:val="0"/>
          <w:divBdr>
            <w:top w:val="none" w:sz="0" w:space="0" w:color="auto"/>
            <w:left w:val="none" w:sz="0" w:space="0" w:color="auto"/>
            <w:bottom w:val="none" w:sz="0" w:space="0" w:color="auto"/>
            <w:right w:val="none" w:sz="0" w:space="0" w:color="auto"/>
          </w:divBdr>
        </w:div>
        <w:div w:id="170681892">
          <w:marLeft w:val="0"/>
          <w:marRight w:val="0"/>
          <w:marTop w:val="0"/>
          <w:marBottom w:val="0"/>
          <w:divBdr>
            <w:top w:val="none" w:sz="0" w:space="0" w:color="auto"/>
            <w:left w:val="none" w:sz="0" w:space="0" w:color="auto"/>
            <w:bottom w:val="none" w:sz="0" w:space="0" w:color="auto"/>
            <w:right w:val="none" w:sz="0" w:space="0" w:color="auto"/>
          </w:divBdr>
        </w:div>
        <w:div w:id="556088172">
          <w:marLeft w:val="0"/>
          <w:marRight w:val="0"/>
          <w:marTop w:val="0"/>
          <w:marBottom w:val="0"/>
          <w:divBdr>
            <w:top w:val="none" w:sz="0" w:space="0" w:color="auto"/>
            <w:left w:val="none" w:sz="0" w:space="0" w:color="auto"/>
            <w:bottom w:val="none" w:sz="0" w:space="0" w:color="auto"/>
            <w:right w:val="none" w:sz="0" w:space="0" w:color="auto"/>
          </w:divBdr>
        </w:div>
      </w:divsChild>
    </w:div>
    <w:div w:id="974991966">
      <w:bodyDiv w:val="1"/>
      <w:marLeft w:val="0"/>
      <w:marRight w:val="0"/>
      <w:marTop w:val="0"/>
      <w:marBottom w:val="0"/>
      <w:divBdr>
        <w:top w:val="none" w:sz="0" w:space="0" w:color="auto"/>
        <w:left w:val="none" w:sz="0" w:space="0" w:color="auto"/>
        <w:bottom w:val="none" w:sz="0" w:space="0" w:color="auto"/>
        <w:right w:val="none" w:sz="0" w:space="0" w:color="auto"/>
      </w:divBdr>
    </w:div>
    <w:div w:id="975261615">
      <w:bodyDiv w:val="1"/>
      <w:marLeft w:val="0"/>
      <w:marRight w:val="0"/>
      <w:marTop w:val="0"/>
      <w:marBottom w:val="0"/>
      <w:divBdr>
        <w:top w:val="none" w:sz="0" w:space="0" w:color="auto"/>
        <w:left w:val="none" w:sz="0" w:space="0" w:color="auto"/>
        <w:bottom w:val="none" w:sz="0" w:space="0" w:color="auto"/>
        <w:right w:val="none" w:sz="0" w:space="0" w:color="auto"/>
      </w:divBdr>
    </w:div>
    <w:div w:id="976226332">
      <w:bodyDiv w:val="1"/>
      <w:marLeft w:val="0"/>
      <w:marRight w:val="0"/>
      <w:marTop w:val="0"/>
      <w:marBottom w:val="0"/>
      <w:divBdr>
        <w:top w:val="none" w:sz="0" w:space="0" w:color="auto"/>
        <w:left w:val="none" w:sz="0" w:space="0" w:color="auto"/>
        <w:bottom w:val="none" w:sz="0" w:space="0" w:color="auto"/>
        <w:right w:val="none" w:sz="0" w:space="0" w:color="auto"/>
      </w:divBdr>
    </w:div>
    <w:div w:id="980383640">
      <w:bodyDiv w:val="1"/>
      <w:marLeft w:val="0"/>
      <w:marRight w:val="0"/>
      <w:marTop w:val="0"/>
      <w:marBottom w:val="0"/>
      <w:divBdr>
        <w:top w:val="none" w:sz="0" w:space="0" w:color="auto"/>
        <w:left w:val="none" w:sz="0" w:space="0" w:color="auto"/>
        <w:bottom w:val="none" w:sz="0" w:space="0" w:color="auto"/>
        <w:right w:val="none" w:sz="0" w:space="0" w:color="auto"/>
      </w:divBdr>
    </w:div>
    <w:div w:id="996810890">
      <w:bodyDiv w:val="1"/>
      <w:marLeft w:val="0"/>
      <w:marRight w:val="0"/>
      <w:marTop w:val="0"/>
      <w:marBottom w:val="0"/>
      <w:divBdr>
        <w:top w:val="none" w:sz="0" w:space="0" w:color="auto"/>
        <w:left w:val="none" w:sz="0" w:space="0" w:color="auto"/>
        <w:bottom w:val="none" w:sz="0" w:space="0" w:color="auto"/>
        <w:right w:val="none" w:sz="0" w:space="0" w:color="auto"/>
      </w:divBdr>
    </w:div>
    <w:div w:id="997197320">
      <w:bodyDiv w:val="1"/>
      <w:marLeft w:val="0"/>
      <w:marRight w:val="0"/>
      <w:marTop w:val="0"/>
      <w:marBottom w:val="0"/>
      <w:divBdr>
        <w:top w:val="none" w:sz="0" w:space="0" w:color="auto"/>
        <w:left w:val="none" w:sz="0" w:space="0" w:color="auto"/>
        <w:bottom w:val="none" w:sz="0" w:space="0" w:color="auto"/>
        <w:right w:val="none" w:sz="0" w:space="0" w:color="auto"/>
      </w:divBdr>
    </w:div>
    <w:div w:id="1008557822">
      <w:bodyDiv w:val="1"/>
      <w:marLeft w:val="0"/>
      <w:marRight w:val="0"/>
      <w:marTop w:val="0"/>
      <w:marBottom w:val="0"/>
      <w:divBdr>
        <w:top w:val="none" w:sz="0" w:space="0" w:color="auto"/>
        <w:left w:val="none" w:sz="0" w:space="0" w:color="auto"/>
        <w:bottom w:val="none" w:sz="0" w:space="0" w:color="auto"/>
        <w:right w:val="none" w:sz="0" w:space="0" w:color="auto"/>
      </w:divBdr>
    </w:div>
    <w:div w:id="1009259444">
      <w:bodyDiv w:val="1"/>
      <w:marLeft w:val="0"/>
      <w:marRight w:val="0"/>
      <w:marTop w:val="0"/>
      <w:marBottom w:val="0"/>
      <w:divBdr>
        <w:top w:val="none" w:sz="0" w:space="0" w:color="auto"/>
        <w:left w:val="none" w:sz="0" w:space="0" w:color="auto"/>
        <w:bottom w:val="none" w:sz="0" w:space="0" w:color="auto"/>
        <w:right w:val="none" w:sz="0" w:space="0" w:color="auto"/>
      </w:divBdr>
    </w:div>
    <w:div w:id="1009328419">
      <w:bodyDiv w:val="1"/>
      <w:marLeft w:val="0"/>
      <w:marRight w:val="0"/>
      <w:marTop w:val="0"/>
      <w:marBottom w:val="0"/>
      <w:divBdr>
        <w:top w:val="none" w:sz="0" w:space="0" w:color="auto"/>
        <w:left w:val="none" w:sz="0" w:space="0" w:color="auto"/>
        <w:bottom w:val="none" w:sz="0" w:space="0" w:color="auto"/>
        <w:right w:val="none" w:sz="0" w:space="0" w:color="auto"/>
      </w:divBdr>
    </w:div>
    <w:div w:id="1011839525">
      <w:bodyDiv w:val="1"/>
      <w:marLeft w:val="0"/>
      <w:marRight w:val="0"/>
      <w:marTop w:val="0"/>
      <w:marBottom w:val="0"/>
      <w:divBdr>
        <w:top w:val="none" w:sz="0" w:space="0" w:color="auto"/>
        <w:left w:val="none" w:sz="0" w:space="0" w:color="auto"/>
        <w:bottom w:val="none" w:sz="0" w:space="0" w:color="auto"/>
        <w:right w:val="none" w:sz="0" w:space="0" w:color="auto"/>
      </w:divBdr>
    </w:div>
    <w:div w:id="1024743091">
      <w:bodyDiv w:val="1"/>
      <w:marLeft w:val="0"/>
      <w:marRight w:val="0"/>
      <w:marTop w:val="0"/>
      <w:marBottom w:val="0"/>
      <w:divBdr>
        <w:top w:val="none" w:sz="0" w:space="0" w:color="auto"/>
        <w:left w:val="none" w:sz="0" w:space="0" w:color="auto"/>
        <w:bottom w:val="none" w:sz="0" w:space="0" w:color="auto"/>
        <w:right w:val="none" w:sz="0" w:space="0" w:color="auto"/>
      </w:divBdr>
    </w:div>
    <w:div w:id="1037706338">
      <w:bodyDiv w:val="1"/>
      <w:marLeft w:val="0"/>
      <w:marRight w:val="0"/>
      <w:marTop w:val="0"/>
      <w:marBottom w:val="0"/>
      <w:divBdr>
        <w:top w:val="none" w:sz="0" w:space="0" w:color="auto"/>
        <w:left w:val="none" w:sz="0" w:space="0" w:color="auto"/>
        <w:bottom w:val="none" w:sz="0" w:space="0" w:color="auto"/>
        <w:right w:val="none" w:sz="0" w:space="0" w:color="auto"/>
      </w:divBdr>
    </w:div>
    <w:div w:id="1075855159">
      <w:bodyDiv w:val="1"/>
      <w:marLeft w:val="0"/>
      <w:marRight w:val="0"/>
      <w:marTop w:val="0"/>
      <w:marBottom w:val="0"/>
      <w:divBdr>
        <w:top w:val="none" w:sz="0" w:space="0" w:color="auto"/>
        <w:left w:val="none" w:sz="0" w:space="0" w:color="auto"/>
        <w:bottom w:val="none" w:sz="0" w:space="0" w:color="auto"/>
        <w:right w:val="none" w:sz="0" w:space="0" w:color="auto"/>
      </w:divBdr>
    </w:div>
    <w:div w:id="1080756713">
      <w:bodyDiv w:val="1"/>
      <w:marLeft w:val="0"/>
      <w:marRight w:val="0"/>
      <w:marTop w:val="0"/>
      <w:marBottom w:val="0"/>
      <w:divBdr>
        <w:top w:val="none" w:sz="0" w:space="0" w:color="auto"/>
        <w:left w:val="none" w:sz="0" w:space="0" w:color="auto"/>
        <w:bottom w:val="none" w:sz="0" w:space="0" w:color="auto"/>
        <w:right w:val="none" w:sz="0" w:space="0" w:color="auto"/>
      </w:divBdr>
    </w:div>
    <w:div w:id="1094790917">
      <w:bodyDiv w:val="1"/>
      <w:marLeft w:val="0"/>
      <w:marRight w:val="0"/>
      <w:marTop w:val="0"/>
      <w:marBottom w:val="0"/>
      <w:divBdr>
        <w:top w:val="none" w:sz="0" w:space="0" w:color="auto"/>
        <w:left w:val="none" w:sz="0" w:space="0" w:color="auto"/>
        <w:bottom w:val="none" w:sz="0" w:space="0" w:color="auto"/>
        <w:right w:val="none" w:sz="0" w:space="0" w:color="auto"/>
      </w:divBdr>
    </w:div>
    <w:div w:id="1096749709">
      <w:bodyDiv w:val="1"/>
      <w:marLeft w:val="0"/>
      <w:marRight w:val="0"/>
      <w:marTop w:val="0"/>
      <w:marBottom w:val="0"/>
      <w:divBdr>
        <w:top w:val="none" w:sz="0" w:space="0" w:color="auto"/>
        <w:left w:val="none" w:sz="0" w:space="0" w:color="auto"/>
        <w:bottom w:val="none" w:sz="0" w:space="0" w:color="auto"/>
        <w:right w:val="none" w:sz="0" w:space="0" w:color="auto"/>
      </w:divBdr>
      <w:divsChild>
        <w:div w:id="1489979482">
          <w:marLeft w:val="0"/>
          <w:marRight w:val="0"/>
          <w:marTop w:val="0"/>
          <w:marBottom w:val="0"/>
          <w:divBdr>
            <w:top w:val="none" w:sz="0" w:space="0" w:color="auto"/>
            <w:left w:val="none" w:sz="0" w:space="0" w:color="auto"/>
            <w:bottom w:val="none" w:sz="0" w:space="0" w:color="auto"/>
            <w:right w:val="none" w:sz="0" w:space="0" w:color="auto"/>
          </w:divBdr>
        </w:div>
        <w:div w:id="860705539">
          <w:marLeft w:val="0"/>
          <w:marRight w:val="0"/>
          <w:marTop w:val="0"/>
          <w:marBottom w:val="0"/>
          <w:divBdr>
            <w:top w:val="none" w:sz="0" w:space="0" w:color="auto"/>
            <w:left w:val="none" w:sz="0" w:space="0" w:color="auto"/>
            <w:bottom w:val="none" w:sz="0" w:space="0" w:color="auto"/>
            <w:right w:val="none" w:sz="0" w:space="0" w:color="auto"/>
          </w:divBdr>
        </w:div>
        <w:div w:id="1055540677">
          <w:marLeft w:val="0"/>
          <w:marRight w:val="0"/>
          <w:marTop w:val="0"/>
          <w:marBottom w:val="0"/>
          <w:divBdr>
            <w:top w:val="none" w:sz="0" w:space="0" w:color="auto"/>
            <w:left w:val="none" w:sz="0" w:space="0" w:color="auto"/>
            <w:bottom w:val="none" w:sz="0" w:space="0" w:color="auto"/>
            <w:right w:val="none" w:sz="0" w:space="0" w:color="auto"/>
          </w:divBdr>
        </w:div>
      </w:divsChild>
    </w:div>
    <w:div w:id="1109737838">
      <w:bodyDiv w:val="1"/>
      <w:marLeft w:val="0"/>
      <w:marRight w:val="0"/>
      <w:marTop w:val="0"/>
      <w:marBottom w:val="0"/>
      <w:divBdr>
        <w:top w:val="none" w:sz="0" w:space="0" w:color="auto"/>
        <w:left w:val="none" w:sz="0" w:space="0" w:color="auto"/>
        <w:bottom w:val="none" w:sz="0" w:space="0" w:color="auto"/>
        <w:right w:val="none" w:sz="0" w:space="0" w:color="auto"/>
      </w:divBdr>
    </w:div>
    <w:div w:id="1124538600">
      <w:bodyDiv w:val="1"/>
      <w:marLeft w:val="0"/>
      <w:marRight w:val="0"/>
      <w:marTop w:val="0"/>
      <w:marBottom w:val="0"/>
      <w:divBdr>
        <w:top w:val="none" w:sz="0" w:space="0" w:color="auto"/>
        <w:left w:val="none" w:sz="0" w:space="0" w:color="auto"/>
        <w:bottom w:val="none" w:sz="0" w:space="0" w:color="auto"/>
        <w:right w:val="none" w:sz="0" w:space="0" w:color="auto"/>
      </w:divBdr>
    </w:div>
    <w:div w:id="1136138794">
      <w:bodyDiv w:val="1"/>
      <w:marLeft w:val="0"/>
      <w:marRight w:val="0"/>
      <w:marTop w:val="0"/>
      <w:marBottom w:val="0"/>
      <w:divBdr>
        <w:top w:val="none" w:sz="0" w:space="0" w:color="auto"/>
        <w:left w:val="none" w:sz="0" w:space="0" w:color="auto"/>
        <w:bottom w:val="none" w:sz="0" w:space="0" w:color="auto"/>
        <w:right w:val="none" w:sz="0" w:space="0" w:color="auto"/>
      </w:divBdr>
    </w:div>
    <w:div w:id="1139806427">
      <w:bodyDiv w:val="1"/>
      <w:marLeft w:val="0"/>
      <w:marRight w:val="0"/>
      <w:marTop w:val="0"/>
      <w:marBottom w:val="0"/>
      <w:divBdr>
        <w:top w:val="none" w:sz="0" w:space="0" w:color="auto"/>
        <w:left w:val="none" w:sz="0" w:space="0" w:color="auto"/>
        <w:bottom w:val="none" w:sz="0" w:space="0" w:color="auto"/>
        <w:right w:val="none" w:sz="0" w:space="0" w:color="auto"/>
      </w:divBdr>
    </w:div>
    <w:div w:id="1143548291">
      <w:bodyDiv w:val="1"/>
      <w:marLeft w:val="0"/>
      <w:marRight w:val="0"/>
      <w:marTop w:val="0"/>
      <w:marBottom w:val="0"/>
      <w:divBdr>
        <w:top w:val="none" w:sz="0" w:space="0" w:color="auto"/>
        <w:left w:val="none" w:sz="0" w:space="0" w:color="auto"/>
        <w:bottom w:val="none" w:sz="0" w:space="0" w:color="auto"/>
        <w:right w:val="none" w:sz="0" w:space="0" w:color="auto"/>
      </w:divBdr>
      <w:divsChild>
        <w:div w:id="1686592632">
          <w:marLeft w:val="0"/>
          <w:marRight w:val="0"/>
          <w:marTop w:val="0"/>
          <w:marBottom w:val="0"/>
          <w:divBdr>
            <w:top w:val="none" w:sz="0" w:space="0" w:color="auto"/>
            <w:left w:val="none" w:sz="0" w:space="0" w:color="auto"/>
            <w:bottom w:val="none" w:sz="0" w:space="0" w:color="auto"/>
            <w:right w:val="none" w:sz="0" w:space="0" w:color="auto"/>
          </w:divBdr>
        </w:div>
        <w:div w:id="130942868">
          <w:marLeft w:val="0"/>
          <w:marRight w:val="0"/>
          <w:marTop w:val="0"/>
          <w:marBottom w:val="0"/>
          <w:divBdr>
            <w:top w:val="none" w:sz="0" w:space="0" w:color="auto"/>
            <w:left w:val="none" w:sz="0" w:space="0" w:color="auto"/>
            <w:bottom w:val="none" w:sz="0" w:space="0" w:color="auto"/>
            <w:right w:val="none" w:sz="0" w:space="0" w:color="auto"/>
          </w:divBdr>
        </w:div>
        <w:div w:id="1214386436">
          <w:marLeft w:val="0"/>
          <w:marRight w:val="0"/>
          <w:marTop w:val="0"/>
          <w:marBottom w:val="0"/>
          <w:divBdr>
            <w:top w:val="none" w:sz="0" w:space="0" w:color="auto"/>
            <w:left w:val="none" w:sz="0" w:space="0" w:color="auto"/>
            <w:bottom w:val="none" w:sz="0" w:space="0" w:color="auto"/>
            <w:right w:val="none" w:sz="0" w:space="0" w:color="auto"/>
          </w:divBdr>
        </w:div>
      </w:divsChild>
    </w:div>
    <w:div w:id="1146320438">
      <w:bodyDiv w:val="1"/>
      <w:marLeft w:val="0"/>
      <w:marRight w:val="0"/>
      <w:marTop w:val="0"/>
      <w:marBottom w:val="0"/>
      <w:divBdr>
        <w:top w:val="none" w:sz="0" w:space="0" w:color="auto"/>
        <w:left w:val="none" w:sz="0" w:space="0" w:color="auto"/>
        <w:bottom w:val="none" w:sz="0" w:space="0" w:color="auto"/>
        <w:right w:val="none" w:sz="0" w:space="0" w:color="auto"/>
      </w:divBdr>
    </w:div>
    <w:div w:id="1153833482">
      <w:bodyDiv w:val="1"/>
      <w:marLeft w:val="0"/>
      <w:marRight w:val="0"/>
      <w:marTop w:val="0"/>
      <w:marBottom w:val="0"/>
      <w:divBdr>
        <w:top w:val="none" w:sz="0" w:space="0" w:color="auto"/>
        <w:left w:val="none" w:sz="0" w:space="0" w:color="auto"/>
        <w:bottom w:val="none" w:sz="0" w:space="0" w:color="auto"/>
        <w:right w:val="none" w:sz="0" w:space="0" w:color="auto"/>
      </w:divBdr>
    </w:div>
    <w:div w:id="1170024309">
      <w:bodyDiv w:val="1"/>
      <w:marLeft w:val="0"/>
      <w:marRight w:val="0"/>
      <w:marTop w:val="0"/>
      <w:marBottom w:val="0"/>
      <w:divBdr>
        <w:top w:val="none" w:sz="0" w:space="0" w:color="auto"/>
        <w:left w:val="none" w:sz="0" w:space="0" w:color="auto"/>
        <w:bottom w:val="none" w:sz="0" w:space="0" w:color="auto"/>
        <w:right w:val="none" w:sz="0" w:space="0" w:color="auto"/>
      </w:divBdr>
      <w:divsChild>
        <w:div w:id="170148596">
          <w:marLeft w:val="0"/>
          <w:marRight w:val="0"/>
          <w:marTop w:val="0"/>
          <w:marBottom w:val="0"/>
          <w:divBdr>
            <w:top w:val="none" w:sz="0" w:space="0" w:color="auto"/>
            <w:left w:val="none" w:sz="0" w:space="0" w:color="auto"/>
            <w:bottom w:val="none" w:sz="0" w:space="0" w:color="auto"/>
            <w:right w:val="none" w:sz="0" w:space="0" w:color="auto"/>
          </w:divBdr>
        </w:div>
        <w:div w:id="498929888">
          <w:marLeft w:val="0"/>
          <w:marRight w:val="0"/>
          <w:marTop w:val="0"/>
          <w:marBottom w:val="0"/>
          <w:divBdr>
            <w:top w:val="none" w:sz="0" w:space="0" w:color="auto"/>
            <w:left w:val="none" w:sz="0" w:space="0" w:color="auto"/>
            <w:bottom w:val="none" w:sz="0" w:space="0" w:color="auto"/>
            <w:right w:val="none" w:sz="0" w:space="0" w:color="auto"/>
          </w:divBdr>
        </w:div>
        <w:div w:id="1725324306">
          <w:marLeft w:val="0"/>
          <w:marRight w:val="0"/>
          <w:marTop w:val="0"/>
          <w:marBottom w:val="0"/>
          <w:divBdr>
            <w:top w:val="none" w:sz="0" w:space="0" w:color="auto"/>
            <w:left w:val="none" w:sz="0" w:space="0" w:color="auto"/>
            <w:bottom w:val="none" w:sz="0" w:space="0" w:color="auto"/>
            <w:right w:val="none" w:sz="0" w:space="0" w:color="auto"/>
          </w:divBdr>
        </w:div>
      </w:divsChild>
    </w:div>
    <w:div w:id="1193684348">
      <w:bodyDiv w:val="1"/>
      <w:marLeft w:val="0"/>
      <w:marRight w:val="0"/>
      <w:marTop w:val="0"/>
      <w:marBottom w:val="0"/>
      <w:divBdr>
        <w:top w:val="none" w:sz="0" w:space="0" w:color="auto"/>
        <w:left w:val="none" w:sz="0" w:space="0" w:color="auto"/>
        <w:bottom w:val="none" w:sz="0" w:space="0" w:color="auto"/>
        <w:right w:val="none" w:sz="0" w:space="0" w:color="auto"/>
      </w:divBdr>
    </w:div>
    <w:div w:id="1212619609">
      <w:bodyDiv w:val="1"/>
      <w:marLeft w:val="0"/>
      <w:marRight w:val="0"/>
      <w:marTop w:val="0"/>
      <w:marBottom w:val="0"/>
      <w:divBdr>
        <w:top w:val="none" w:sz="0" w:space="0" w:color="auto"/>
        <w:left w:val="none" w:sz="0" w:space="0" w:color="auto"/>
        <w:bottom w:val="none" w:sz="0" w:space="0" w:color="auto"/>
        <w:right w:val="none" w:sz="0" w:space="0" w:color="auto"/>
      </w:divBdr>
    </w:div>
    <w:div w:id="1217355972">
      <w:bodyDiv w:val="1"/>
      <w:marLeft w:val="0"/>
      <w:marRight w:val="0"/>
      <w:marTop w:val="0"/>
      <w:marBottom w:val="0"/>
      <w:divBdr>
        <w:top w:val="none" w:sz="0" w:space="0" w:color="auto"/>
        <w:left w:val="none" w:sz="0" w:space="0" w:color="auto"/>
        <w:bottom w:val="none" w:sz="0" w:space="0" w:color="auto"/>
        <w:right w:val="none" w:sz="0" w:space="0" w:color="auto"/>
      </w:divBdr>
    </w:div>
    <w:div w:id="1257789138">
      <w:bodyDiv w:val="1"/>
      <w:marLeft w:val="0"/>
      <w:marRight w:val="0"/>
      <w:marTop w:val="0"/>
      <w:marBottom w:val="0"/>
      <w:divBdr>
        <w:top w:val="none" w:sz="0" w:space="0" w:color="auto"/>
        <w:left w:val="none" w:sz="0" w:space="0" w:color="auto"/>
        <w:bottom w:val="none" w:sz="0" w:space="0" w:color="auto"/>
        <w:right w:val="none" w:sz="0" w:space="0" w:color="auto"/>
      </w:divBdr>
    </w:div>
    <w:div w:id="1272782388">
      <w:bodyDiv w:val="1"/>
      <w:marLeft w:val="0"/>
      <w:marRight w:val="0"/>
      <w:marTop w:val="0"/>
      <w:marBottom w:val="0"/>
      <w:divBdr>
        <w:top w:val="none" w:sz="0" w:space="0" w:color="auto"/>
        <w:left w:val="none" w:sz="0" w:space="0" w:color="auto"/>
        <w:bottom w:val="none" w:sz="0" w:space="0" w:color="auto"/>
        <w:right w:val="none" w:sz="0" w:space="0" w:color="auto"/>
      </w:divBdr>
    </w:div>
    <w:div w:id="1306280388">
      <w:bodyDiv w:val="1"/>
      <w:marLeft w:val="0"/>
      <w:marRight w:val="0"/>
      <w:marTop w:val="0"/>
      <w:marBottom w:val="0"/>
      <w:divBdr>
        <w:top w:val="none" w:sz="0" w:space="0" w:color="auto"/>
        <w:left w:val="none" w:sz="0" w:space="0" w:color="auto"/>
        <w:bottom w:val="none" w:sz="0" w:space="0" w:color="auto"/>
        <w:right w:val="none" w:sz="0" w:space="0" w:color="auto"/>
      </w:divBdr>
    </w:div>
    <w:div w:id="1316839667">
      <w:bodyDiv w:val="1"/>
      <w:marLeft w:val="0"/>
      <w:marRight w:val="0"/>
      <w:marTop w:val="0"/>
      <w:marBottom w:val="0"/>
      <w:divBdr>
        <w:top w:val="none" w:sz="0" w:space="0" w:color="auto"/>
        <w:left w:val="none" w:sz="0" w:space="0" w:color="auto"/>
        <w:bottom w:val="none" w:sz="0" w:space="0" w:color="auto"/>
        <w:right w:val="none" w:sz="0" w:space="0" w:color="auto"/>
      </w:divBdr>
    </w:div>
    <w:div w:id="1322855128">
      <w:bodyDiv w:val="1"/>
      <w:marLeft w:val="0"/>
      <w:marRight w:val="0"/>
      <w:marTop w:val="0"/>
      <w:marBottom w:val="0"/>
      <w:divBdr>
        <w:top w:val="none" w:sz="0" w:space="0" w:color="auto"/>
        <w:left w:val="none" w:sz="0" w:space="0" w:color="auto"/>
        <w:bottom w:val="none" w:sz="0" w:space="0" w:color="auto"/>
        <w:right w:val="none" w:sz="0" w:space="0" w:color="auto"/>
      </w:divBdr>
    </w:div>
    <w:div w:id="1328899257">
      <w:bodyDiv w:val="1"/>
      <w:marLeft w:val="0"/>
      <w:marRight w:val="0"/>
      <w:marTop w:val="0"/>
      <w:marBottom w:val="0"/>
      <w:divBdr>
        <w:top w:val="none" w:sz="0" w:space="0" w:color="auto"/>
        <w:left w:val="none" w:sz="0" w:space="0" w:color="auto"/>
        <w:bottom w:val="none" w:sz="0" w:space="0" w:color="auto"/>
        <w:right w:val="none" w:sz="0" w:space="0" w:color="auto"/>
      </w:divBdr>
      <w:divsChild>
        <w:div w:id="694813400">
          <w:marLeft w:val="0"/>
          <w:marRight w:val="0"/>
          <w:marTop w:val="0"/>
          <w:marBottom w:val="0"/>
          <w:divBdr>
            <w:top w:val="none" w:sz="0" w:space="0" w:color="auto"/>
            <w:left w:val="none" w:sz="0" w:space="0" w:color="auto"/>
            <w:bottom w:val="none" w:sz="0" w:space="0" w:color="auto"/>
            <w:right w:val="none" w:sz="0" w:space="0" w:color="auto"/>
          </w:divBdr>
        </w:div>
        <w:div w:id="509373091">
          <w:marLeft w:val="0"/>
          <w:marRight w:val="0"/>
          <w:marTop w:val="0"/>
          <w:marBottom w:val="0"/>
          <w:divBdr>
            <w:top w:val="none" w:sz="0" w:space="0" w:color="auto"/>
            <w:left w:val="none" w:sz="0" w:space="0" w:color="auto"/>
            <w:bottom w:val="none" w:sz="0" w:space="0" w:color="auto"/>
            <w:right w:val="none" w:sz="0" w:space="0" w:color="auto"/>
          </w:divBdr>
        </w:div>
        <w:div w:id="579145507">
          <w:marLeft w:val="0"/>
          <w:marRight w:val="0"/>
          <w:marTop w:val="0"/>
          <w:marBottom w:val="0"/>
          <w:divBdr>
            <w:top w:val="none" w:sz="0" w:space="0" w:color="auto"/>
            <w:left w:val="none" w:sz="0" w:space="0" w:color="auto"/>
            <w:bottom w:val="none" w:sz="0" w:space="0" w:color="auto"/>
            <w:right w:val="none" w:sz="0" w:space="0" w:color="auto"/>
          </w:divBdr>
        </w:div>
      </w:divsChild>
    </w:div>
    <w:div w:id="1410928875">
      <w:bodyDiv w:val="1"/>
      <w:marLeft w:val="0"/>
      <w:marRight w:val="0"/>
      <w:marTop w:val="0"/>
      <w:marBottom w:val="0"/>
      <w:divBdr>
        <w:top w:val="none" w:sz="0" w:space="0" w:color="auto"/>
        <w:left w:val="none" w:sz="0" w:space="0" w:color="auto"/>
        <w:bottom w:val="none" w:sz="0" w:space="0" w:color="auto"/>
        <w:right w:val="none" w:sz="0" w:space="0" w:color="auto"/>
      </w:divBdr>
    </w:div>
    <w:div w:id="1416976397">
      <w:bodyDiv w:val="1"/>
      <w:marLeft w:val="0"/>
      <w:marRight w:val="0"/>
      <w:marTop w:val="0"/>
      <w:marBottom w:val="0"/>
      <w:divBdr>
        <w:top w:val="none" w:sz="0" w:space="0" w:color="auto"/>
        <w:left w:val="none" w:sz="0" w:space="0" w:color="auto"/>
        <w:bottom w:val="none" w:sz="0" w:space="0" w:color="auto"/>
        <w:right w:val="none" w:sz="0" w:space="0" w:color="auto"/>
      </w:divBdr>
    </w:div>
    <w:div w:id="1422992508">
      <w:bodyDiv w:val="1"/>
      <w:marLeft w:val="0"/>
      <w:marRight w:val="0"/>
      <w:marTop w:val="0"/>
      <w:marBottom w:val="0"/>
      <w:divBdr>
        <w:top w:val="none" w:sz="0" w:space="0" w:color="auto"/>
        <w:left w:val="none" w:sz="0" w:space="0" w:color="auto"/>
        <w:bottom w:val="none" w:sz="0" w:space="0" w:color="auto"/>
        <w:right w:val="none" w:sz="0" w:space="0" w:color="auto"/>
      </w:divBdr>
      <w:divsChild>
        <w:div w:id="1565600292">
          <w:marLeft w:val="0"/>
          <w:marRight w:val="0"/>
          <w:marTop w:val="0"/>
          <w:marBottom w:val="0"/>
          <w:divBdr>
            <w:top w:val="none" w:sz="0" w:space="0" w:color="auto"/>
            <w:left w:val="none" w:sz="0" w:space="0" w:color="auto"/>
            <w:bottom w:val="none" w:sz="0" w:space="0" w:color="auto"/>
            <w:right w:val="none" w:sz="0" w:space="0" w:color="auto"/>
          </w:divBdr>
        </w:div>
        <w:div w:id="1247500810">
          <w:marLeft w:val="0"/>
          <w:marRight w:val="0"/>
          <w:marTop w:val="0"/>
          <w:marBottom w:val="0"/>
          <w:divBdr>
            <w:top w:val="none" w:sz="0" w:space="0" w:color="auto"/>
            <w:left w:val="none" w:sz="0" w:space="0" w:color="auto"/>
            <w:bottom w:val="none" w:sz="0" w:space="0" w:color="auto"/>
            <w:right w:val="none" w:sz="0" w:space="0" w:color="auto"/>
          </w:divBdr>
        </w:div>
        <w:div w:id="1566717004">
          <w:marLeft w:val="0"/>
          <w:marRight w:val="0"/>
          <w:marTop w:val="0"/>
          <w:marBottom w:val="0"/>
          <w:divBdr>
            <w:top w:val="none" w:sz="0" w:space="0" w:color="auto"/>
            <w:left w:val="none" w:sz="0" w:space="0" w:color="auto"/>
            <w:bottom w:val="none" w:sz="0" w:space="0" w:color="auto"/>
            <w:right w:val="none" w:sz="0" w:space="0" w:color="auto"/>
          </w:divBdr>
        </w:div>
      </w:divsChild>
    </w:div>
    <w:div w:id="1426221178">
      <w:bodyDiv w:val="1"/>
      <w:marLeft w:val="0"/>
      <w:marRight w:val="0"/>
      <w:marTop w:val="0"/>
      <w:marBottom w:val="0"/>
      <w:divBdr>
        <w:top w:val="none" w:sz="0" w:space="0" w:color="auto"/>
        <w:left w:val="none" w:sz="0" w:space="0" w:color="auto"/>
        <w:bottom w:val="none" w:sz="0" w:space="0" w:color="auto"/>
        <w:right w:val="none" w:sz="0" w:space="0" w:color="auto"/>
      </w:divBdr>
    </w:div>
    <w:div w:id="1430663470">
      <w:bodyDiv w:val="1"/>
      <w:marLeft w:val="0"/>
      <w:marRight w:val="0"/>
      <w:marTop w:val="0"/>
      <w:marBottom w:val="0"/>
      <w:divBdr>
        <w:top w:val="none" w:sz="0" w:space="0" w:color="auto"/>
        <w:left w:val="none" w:sz="0" w:space="0" w:color="auto"/>
        <w:bottom w:val="none" w:sz="0" w:space="0" w:color="auto"/>
        <w:right w:val="none" w:sz="0" w:space="0" w:color="auto"/>
      </w:divBdr>
    </w:div>
    <w:div w:id="1487480325">
      <w:bodyDiv w:val="1"/>
      <w:marLeft w:val="0"/>
      <w:marRight w:val="0"/>
      <w:marTop w:val="0"/>
      <w:marBottom w:val="0"/>
      <w:divBdr>
        <w:top w:val="none" w:sz="0" w:space="0" w:color="auto"/>
        <w:left w:val="none" w:sz="0" w:space="0" w:color="auto"/>
        <w:bottom w:val="none" w:sz="0" w:space="0" w:color="auto"/>
        <w:right w:val="none" w:sz="0" w:space="0" w:color="auto"/>
      </w:divBdr>
    </w:div>
    <w:div w:id="1496453882">
      <w:bodyDiv w:val="1"/>
      <w:marLeft w:val="0"/>
      <w:marRight w:val="0"/>
      <w:marTop w:val="0"/>
      <w:marBottom w:val="0"/>
      <w:divBdr>
        <w:top w:val="none" w:sz="0" w:space="0" w:color="auto"/>
        <w:left w:val="none" w:sz="0" w:space="0" w:color="auto"/>
        <w:bottom w:val="none" w:sz="0" w:space="0" w:color="auto"/>
        <w:right w:val="none" w:sz="0" w:space="0" w:color="auto"/>
      </w:divBdr>
    </w:div>
    <w:div w:id="1497916124">
      <w:bodyDiv w:val="1"/>
      <w:marLeft w:val="0"/>
      <w:marRight w:val="0"/>
      <w:marTop w:val="0"/>
      <w:marBottom w:val="0"/>
      <w:divBdr>
        <w:top w:val="none" w:sz="0" w:space="0" w:color="auto"/>
        <w:left w:val="none" w:sz="0" w:space="0" w:color="auto"/>
        <w:bottom w:val="none" w:sz="0" w:space="0" w:color="auto"/>
        <w:right w:val="none" w:sz="0" w:space="0" w:color="auto"/>
      </w:divBdr>
    </w:div>
    <w:div w:id="1500385701">
      <w:bodyDiv w:val="1"/>
      <w:marLeft w:val="0"/>
      <w:marRight w:val="0"/>
      <w:marTop w:val="0"/>
      <w:marBottom w:val="0"/>
      <w:divBdr>
        <w:top w:val="none" w:sz="0" w:space="0" w:color="auto"/>
        <w:left w:val="none" w:sz="0" w:space="0" w:color="auto"/>
        <w:bottom w:val="none" w:sz="0" w:space="0" w:color="auto"/>
        <w:right w:val="none" w:sz="0" w:space="0" w:color="auto"/>
      </w:divBdr>
    </w:div>
    <w:div w:id="1505513755">
      <w:bodyDiv w:val="1"/>
      <w:marLeft w:val="0"/>
      <w:marRight w:val="0"/>
      <w:marTop w:val="0"/>
      <w:marBottom w:val="0"/>
      <w:divBdr>
        <w:top w:val="none" w:sz="0" w:space="0" w:color="auto"/>
        <w:left w:val="none" w:sz="0" w:space="0" w:color="auto"/>
        <w:bottom w:val="none" w:sz="0" w:space="0" w:color="auto"/>
        <w:right w:val="none" w:sz="0" w:space="0" w:color="auto"/>
      </w:divBdr>
    </w:div>
    <w:div w:id="1522670363">
      <w:bodyDiv w:val="1"/>
      <w:marLeft w:val="0"/>
      <w:marRight w:val="0"/>
      <w:marTop w:val="0"/>
      <w:marBottom w:val="0"/>
      <w:divBdr>
        <w:top w:val="none" w:sz="0" w:space="0" w:color="auto"/>
        <w:left w:val="none" w:sz="0" w:space="0" w:color="auto"/>
        <w:bottom w:val="none" w:sz="0" w:space="0" w:color="auto"/>
        <w:right w:val="none" w:sz="0" w:space="0" w:color="auto"/>
      </w:divBdr>
    </w:div>
    <w:div w:id="1530607694">
      <w:bodyDiv w:val="1"/>
      <w:marLeft w:val="0"/>
      <w:marRight w:val="0"/>
      <w:marTop w:val="0"/>
      <w:marBottom w:val="0"/>
      <w:divBdr>
        <w:top w:val="none" w:sz="0" w:space="0" w:color="auto"/>
        <w:left w:val="none" w:sz="0" w:space="0" w:color="auto"/>
        <w:bottom w:val="none" w:sz="0" w:space="0" w:color="auto"/>
        <w:right w:val="none" w:sz="0" w:space="0" w:color="auto"/>
      </w:divBdr>
    </w:div>
    <w:div w:id="1544905101">
      <w:bodyDiv w:val="1"/>
      <w:marLeft w:val="0"/>
      <w:marRight w:val="0"/>
      <w:marTop w:val="0"/>
      <w:marBottom w:val="0"/>
      <w:divBdr>
        <w:top w:val="none" w:sz="0" w:space="0" w:color="auto"/>
        <w:left w:val="none" w:sz="0" w:space="0" w:color="auto"/>
        <w:bottom w:val="none" w:sz="0" w:space="0" w:color="auto"/>
        <w:right w:val="none" w:sz="0" w:space="0" w:color="auto"/>
      </w:divBdr>
    </w:div>
    <w:div w:id="1545408212">
      <w:bodyDiv w:val="1"/>
      <w:marLeft w:val="0"/>
      <w:marRight w:val="0"/>
      <w:marTop w:val="0"/>
      <w:marBottom w:val="0"/>
      <w:divBdr>
        <w:top w:val="none" w:sz="0" w:space="0" w:color="auto"/>
        <w:left w:val="none" w:sz="0" w:space="0" w:color="auto"/>
        <w:bottom w:val="none" w:sz="0" w:space="0" w:color="auto"/>
        <w:right w:val="none" w:sz="0" w:space="0" w:color="auto"/>
      </w:divBdr>
    </w:div>
    <w:div w:id="1550146644">
      <w:bodyDiv w:val="1"/>
      <w:marLeft w:val="0"/>
      <w:marRight w:val="0"/>
      <w:marTop w:val="0"/>
      <w:marBottom w:val="0"/>
      <w:divBdr>
        <w:top w:val="none" w:sz="0" w:space="0" w:color="auto"/>
        <w:left w:val="none" w:sz="0" w:space="0" w:color="auto"/>
        <w:bottom w:val="none" w:sz="0" w:space="0" w:color="auto"/>
        <w:right w:val="none" w:sz="0" w:space="0" w:color="auto"/>
      </w:divBdr>
    </w:div>
    <w:div w:id="1551769647">
      <w:bodyDiv w:val="1"/>
      <w:marLeft w:val="0"/>
      <w:marRight w:val="0"/>
      <w:marTop w:val="0"/>
      <w:marBottom w:val="0"/>
      <w:divBdr>
        <w:top w:val="none" w:sz="0" w:space="0" w:color="auto"/>
        <w:left w:val="none" w:sz="0" w:space="0" w:color="auto"/>
        <w:bottom w:val="none" w:sz="0" w:space="0" w:color="auto"/>
        <w:right w:val="none" w:sz="0" w:space="0" w:color="auto"/>
      </w:divBdr>
    </w:div>
    <w:div w:id="1554346321">
      <w:bodyDiv w:val="1"/>
      <w:marLeft w:val="0"/>
      <w:marRight w:val="0"/>
      <w:marTop w:val="0"/>
      <w:marBottom w:val="0"/>
      <w:divBdr>
        <w:top w:val="none" w:sz="0" w:space="0" w:color="auto"/>
        <w:left w:val="none" w:sz="0" w:space="0" w:color="auto"/>
        <w:bottom w:val="none" w:sz="0" w:space="0" w:color="auto"/>
        <w:right w:val="none" w:sz="0" w:space="0" w:color="auto"/>
      </w:divBdr>
      <w:divsChild>
        <w:div w:id="707072816">
          <w:marLeft w:val="0"/>
          <w:marRight w:val="0"/>
          <w:marTop w:val="0"/>
          <w:marBottom w:val="0"/>
          <w:divBdr>
            <w:top w:val="none" w:sz="0" w:space="0" w:color="auto"/>
            <w:left w:val="none" w:sz="0" w:space="0" w:color="auto"/>
            <w:bottom w:val="none" w:sz="0" w:space="0" w:color="auto"/>
            <w:right w:val="none" w:sz="0" w:space="0" w:color="auto"/>
          </w:divBdr>
        </w:div>
        <w:div w:id="712660448">
          <w:marLeft w:val="0"/>
          <w:marRight w:val="0"/>
          <w:marTop w:val="0"/>
          <w:marBottom w:val="0"/>
          <w:divBdr>
            <w:top w:val="none" w:sz="0" w:space="0" w:color="auto"/>
            <w:left w:val="none" w:sz="0" w:space="0" w:color="auto"/>
            <w:bottom w:val="none" w:sz="0" w:space="0" w:color="auto"/>
            <w:right w:val="none" w:sz="0" w:space="0" w:color="auto"/>
          </w:divBdr>
        </w:div>
        <w:div w:id="97720805">
          <w:marLeft w:val="0"/>
          <w:marRight w:val="0"/>
          <w:marTop w:val="0"/>
          <w:marBottom w:val="0"/>
          <w:divBdr>
            <w:top w:val="none" w:sz="0" w:space="0" w:color="auto"/>
            <w:left w:val="none" w:sz="0" w:space="0" w:color="auto"/>
            <w:bottom w:val="none" w:sz="0" w:space="0" w:color="auto"/>
            <w:right w:val="none" w:sz="0" w:space="0" w:color="auto"/>
          </w:divBdr>
        </w:div>
        <w:div w:id="2146577944">
          <w:marLeft w:val="0"/>
          <w:marRight w:val="0"/>
          <w:marTop w:val="0"/>
          <w:marBottom w:val="0"/>
          <w:divBdr>
            <w:top w:val="none" w:sz="0" w:space="0" w:color="auto"/>
            <w:left w:val="none" w:sz="0" w:space="0" w:color="auto"/>
            <w:bottom w:val="none" w:sz="0" w:space="0" w:color="auto"/>
            <w:right w:val="none" w:sz="0" w:space="0" w:color="auto"/>
          </w:divBdr>
        </w:div>
      </w:divsChild>
    </w:div>
    <w:div w:id="1562711021">
      <w:bodyDiv w:val="1"/>
      <w:marLeft w:val="0"/>
      <w:marRight w:val="0"/>
      <w:marTop w:val="0"/>
      <w:marBottom w:val="0"/>
      <w:divBdr>
        <w:top w:val="none" w:sz="0" w:space="0" w:color="auto"/>
        <w:left w:val="none" w:sz="0" w:space="0" w:color="auto"/>
        <w:bottom w:val="none" w:sz="0" w:space="0" w:color="auto"/>
        <w:right w:val="none" w:sz="0" w:space="0" w:color="auto"/>
      </w:divBdr>
    </w:div>
    <w:div w:id="1569414087">
      <w:bodyDiv w:val="1"/>
      <w:marLeft w:val="0"/>
      <w:marRight w:val="0"/>
      <w:marTop w:val="0"/>
      <w:marBottom w:val="0"/>
      <w:divBdr>
        <w:top w:val="none" w:sz="0" w:space="0" w:color="auto"/>
        <w:left w:val="none" w:sz="0" w:space="0" w:color="auto"/>
        <w:bottom w:val="none" w:sz="0" w:space="0" w:color="auto"/>
        <w:right w:val="none" w:sz="0" w:space="0" w:color="auto"/>
      </w:divBdr>
    </w:div>
    <w:div w:id="1632059077">
      <w:bodyDiv w:val="1"/>
      <w:marLeft w:val="0"/>
      <w:marRight w:val="0"/>
      <w:marTop w:val="0"/>
      <w:marBottom w:val="0"/>
      <w:divBdr>
        <w:top w:val="none" w:sz="0" w:space="0" w:color="auto"/>
        <w:left w:val="none" w:sz="0" w:space="0" w:color="auto"/>
        <w:bottom w:val="none" w:sz="0" w:space="0" w:color="auto"/>
        <w:right w:val="none" w:sz="0" w:space="0" w:color="auto"/>
      </w:divBdr>
    </w:div>
    <w:div w:id="1666736419">
      <w:bodyDiv w:val="1"/>
      <w:marLeft w:val="0"/>
      <w:marRight w:val="0"/>
      <w:marTop w:val="0"/>
      <w:marBottom w:val="0"/>
      <w:divBdr>
        <w:top w:val="none" w:sz="0" w:space="0" w:color="auto"/>
        <w:left w:val="none" w:sz="0" w:space="0" w:color="auto"/>
        <w:bottom w:val="none" w:sz="0" w:space="0" w:color="auto"/>
        <w:right w:val="none" w:sz="0" w:space="0" w:color="auto"/>
      </w:divBdr>
    </w:div>
    <w:div w:id="1669013994">
      <w:bodyDiv w:val="1"/>
      <w:marLeft w:val="0"/>
      <w:marRight w:val="0"/>
      <w:marTop w:val="0"/>
      <w:marBottom w:val="0"/>
      <w:divBdr>
        <w:top w:val="none" w:sz="0" w:space="0" w:color="auto"/>
        <w:left w:val="none" w:sz="0" w:space="0" w:color="auto"/>
        <w:bottom w:val="none" w:sz="0" w:space="0" w:color="auto"/>
        <w:right w:val="none" w:sz="0" w:space="0" w:color="auto"/>
      </w:divBdr>
    </w:div>
    <w:div w:id="1705406554">
      <w:bodyDiv w:val="1"/>
      <w:marLeft w:val="0"/>
      <w:marRight w:val="0"/>
      <w:marTop w:val="0"/>
      <w:marBottom w:val="0"/>
      <w:divBdr>
        <w:top w:val="none" w:sz="0" w:space="0" w:color="auto"/>
        <w:left w:val="none" w:sz="0" w:space="0" w:color="auto"/>
        <w:bottom w:val="none" w:sz="0" w:space="0" w:color="auto"/>
        <w:right w:val="none" w:sz="0" w:space="0" w:color="auto"/>
      </w:divBdr>
    </w:div>
    <w:div w:id="1736977492">
      <w:bodyDiv w:val="1"/>
      <w:marLeft w:val="0"/>
      <w:marRight w:val="0"/>
      <w:marTop w:val="0"/>
      <w:marBottom w:val="0"/>
      <w:divBdr>
        <w:top w:val="none" w:sz="0" w:space="0" w:color="auto"/>
        <w:left w:val="none" w:sz="0" w:space="0" w:color="auto"/>
        <w:bottom w:val="none" w:sz="0" w:space="0" w:color="auto"/>
        <w:right w:val="none" w:sz="0" w:space="0" w:color="auto"/>
      </w:divBdr>
    </w:div>
    <w:div w:id="1739588973">
      <w:bodyDiv w:val="1"/>
      <w:marLeft w:val="0"/>
      <w:marRight w:val="0"/>
      <w:marTop w:val="0"/>
      <w:marBottom w:val="0"/>
      <w:divBdr>
        <w:top w:val="none" w:sz="0" w:space="0" w:color="auto"/>
        <w:left w:val="none" w:sz="0" w:space="0" w:color="auto"/>
        <w:bottom w:val="none" w:sz="0" w:space="0" w:color="auto"/>
        <w:right w:val="none" w:sz="0" w:space="0" w:color="auto"/>
      </w:divBdr>
      <w:divsChild>
        <w:div w:id="453671254">
          <w:marLeft w:val="0"/>
          <w:marRight w:val="0"/>
          <w:marTop w:val="0"/>
          <w:marBottom w:val="0"/>
          <w:divBdr>
            <w:top w:val="none" w:sz="0" w:space="0" w:color="auto"/>
            <w:left w:val="none" w:sz="0" w:space="0" w:color="auto"/>
            <w:bottom w:val="none" w:sz="0" w:space="0" w:color="auto"/>
            <w:right w:val="none" w:sz="0" w:space="0" w:color="auto"/>
          </w:divBdr>
        </w:div>
        <w:div w:id="1909344688">
          <w:marLeft w:val="0"/>
          <w:marRight w:val="0"/>
          <w:marTop w:val="0"/>
          <w:marBottom w:val="0"/>
          <w:divBdr>
            <w:top w:val="none" w:sz="0" w:space="0" w:color="auto"/>
            <w:left w:val="none" w:sz="0" w:space="0" w:color="auto"/>
            <w:bottom w:val="none" w:sz="0" w:space="0" w:color="auto"/>
            <w:right w:val="none" w:sz="0" w:space="0" w:color="auto"/>
          </w:divBdr>
        </w:div>
        <w:div w:id="297104405">
          <w:marLeft w:val="0"/>
          <w:marRight w:val="0"/>
          <w:marTop w:val="0"/>
          <w:marBottom w:val="0"/>
          <w:divBdr>
            <w:top w:val="none" w:sz="0" w:space="0" w:color="auto"/>
            <w:left w:val="none" w:sz="0" w:space="0" w:color="auto"/>
            <w:bottom w:val="none" w:sz="0" w:space="0" w:color="auto"/>
            <w:right w:val="none" w:sz="0" w:space="0" w:color="auto"/>
          </w:divBdr>
        </w:div>
        <w:div w:id="1815025099">
          <w:marLeft w:val="0"/>
          <w:marRight w:val="0"/>
          <w:marTop w:val="0"/>
          <w:marBottom w:val="0"/>
          <w:divBdr>
            <w:top w:val="none" w:sz="0" w:space="0" w:color="auto"/>
            <w:left w:val="none" w:sz="0" w:space="0" w:color="auto"/>
            <w:bottom w:val="none" w:sz="0" w:space="0" w:color="auto"/>
            <w:right w:val="none" w:sz="0" w:space="0" w:color="auto"/>
          </w:divBdr>
        </w:div>
        <w:div w:id="443428452">
          <w:marLeft w:val="0"/>
          <w:marRight w:val="0"/>
          <w:marTop w:val="0"/>
          <w:marBottom w:val="0"/>
          <w:divBdr>
            <w:top w:val="none" w:sz="0" w:space="0" w:color="auto"/>
            <w:left w:val="none" w:sz="0" w:space="0" w:color="auto"/>
            <w:bottom w:val="none" w:sz="0" w:space="0" w:color="auto"/>
            <w:right w:val="none" w:sz="0" w:space="0" w:color="auto"/>
          </w:divBdr>
        </w:div>
        <w:div w:id="1482959353">
          <w:marLeft w:val="0"/>
          <w:marRight w:val="0"/>
          <w:marTop w:val="0"/>
          <w:marBottom w:val="0"/>
          <w:divBdr>
            <w:top w:val="none" w:sz="0" w:space="0" w:color="auto"/>
            <w:left w:val="none" w:sz="0" w:space="0" w:color="auto"/>
            <w:bottom w:val="none" w:sz="0" w:space="0" w:color="auto"/>
            <w:right w:val="none" w:sz="0" w:space="0" w:color="auto"/>
          </w:divBdr>
        </w:div>
        <w:div w:id="1083991796">
          <w:marLeft w:val="0"/>
          <w:marRight w:val="0"/>
          <w:marTop w:val="0"/>
          <w:marBottom w:val="0"/>
          <w:divBdr>
            <w:top w:val="none" w:sz="0" w:space="0" w:color="auto"/>
            <w:left w:val="none" w:sz="0" w:space="0" w:color="auto"/>
            <w:bottom w:val="none" w:sz="0" w:space="0" w:color="auto"/>
            <w:right w:val="none" w:sz="0" w:space="0" w:color="auto"/>
          </w:divBdr>
        </w:div>
        <w:div w:id="947782379">
          <w:marLeft w:val="0"/>
          <w:marRight w:val="0"/>
          <w:marTop w:val="0"/>
          <w:marBottom w:val="0"/>
          <w:divBdr>
            <w:top w:val="none" w:sz="0" w:space="0" w:color="auto"/>
            <w:left w:val="none" w:sz="0" w:space="0" w:color="auto"/>
            <w:bottom w:val="none" w:sz="0" w:space="0" w:color="auto"/>
            <w:right w:val="none" w:sz="0" w:space="0" w:color="auto"/>
          </w:divBdr>
        </w:div>
        <w:div w:id="2143227858">
          <w:marLeft w:val="0"/>
          <w:marRight w:val="0"/>
          <w:marTop w:val="0"/>
          <w:marBottom w:val="0"/>
          <w:divBdr>
            <w:top w:val="none" w:sz="0" w:space="0" w:color="auto"/>
            <w:left w:val="none" w:sz="0" w:space="0" w:color="auto"/>
            <w:bottom w:val="none" w:sz="0" w:space="0" w:color="auto"/>
            <w:right w:val="none" w:sz="0" w:space="0" w:color="auto"/>
          </w:divBdr>
        </w:div>
      </w:divsChild>
    </w:div>
    <w:div w:id="1761952877">
      <w:bodyDiv w:val="1"/>
      <w:marLeft w:val="0"/>
      <w:marRight w:val="0"/>
      <w:marTop w:val="0"/>
      <w:marBottom w:val="0"/>
      <w:divBdr>
        <w:top w:val="none" w:sz="0" w:space="0" w:color="auto"/>
        <w:left w:val="none" w:sz="0" w:space="0" w:color="auto"/>
        <w:bottom w:val="none" w:sz="0" w:space="0" w:color="auto"/>
        <w:right w:val="none" w:sz="0" w:space="0" w:color="auto"/>
      </w:divBdr>
    </w:div>
    <w:div w:id="1769038472">
      <w:bodyDiv w:val="1"/>
      <w:marLeft w:val="0"/>
      <w:marRight w:val="0"/>
      <w:marTop w:val="0"/>
      <w:marBottom w:val="0"/>
      <w:divBdr>
        <w:top w:val="none" w:sz="0" w:space="0" w:color="auto"/>
        <w:left w:val="none" w:sz="0" w:space="0" w:color="auto"/>
        <w:bottom w:val="none" w:sz="0" w:space="0" w:color="auto"/>
        <w:right w:val="none" w:sz="0" w:space="0" w:color="auto"/>
      </w:divBdr>
      <w:divsChild>
        <w:div w:id="415202612">
          <w:marLeft w:val="0"/>
          <w:marRight w:val="0"/>
          <w:marTop w:val="0"/>
          <w:marBottom w:val="0"/>
          <w:divBdr>
            <w:top w:val="none" w:sz="0" w:space="0" w:color="auto"/>
            <w:left w:val="none" w:sz="0" w:space="0" w:color="auto"/>
            <w:bottom w:val="none" w:sz="0" w:space="0" w:color="auto"/>
            <w:right w:val="none" w:sz="0" w:space="0" w:color="auto"/>
          </w:divBdr>
        </w:div>
        <w:div w:id="1630091613">
          <w:marLeft w:val="0"/>
          <w:marRight w:val="0"/>
          <w:marTop w:val="0"/>
          <w:marBottom w:val="0"/>
          <w:divBdr>
            <w:top w:val="none" w:sz="0" w:space="0" w:color="auto"/>
            <w:left w:val="none" w:sz="0" w:space="0" w:color="auto"/>
            <w:bottom w:val="none" w:sz="0" w:space="0" w:color="auto"/>
            <w:right w:val="none" w:sz="0" w:space="0" w:color="auto"/>
          </w:divBdr>
        </w:div>
        <w:div w:id="815337175">
          <w:marLeft w:val="0"/>
          <w:marRight w:val="0"/>
          <w:marTop w:val="0"/>
          <w:marBottom w:val="0"/>
          <w:divBdr>
            <w:top w:val="none" w:sz="0" w:space="0" w:color="auto"/>
            <w:left w:val="none" w:sz="0" w:space="0" w:color="auto"/>
            <w:bottom w:val="none" w:sz="0" w:space="0" w:color="auto"/>
            <w:right w:val="none" w:sz="0" w:space="0" w:color="auto"/>
          </w:divBdr>
        </w:div>
        <w:div w:id="1504511041">
          <w:marLeft w:val="0"/>
          <w:marRight w:val="0"/>
          <w:marTop w:val="0"/>
          <w:marBottom w:val="0"/>
          <w:divBdr>
            <w:top w:val="none" w:sz="0" w:space="0" w:color="auto"/>
            <w:left w:val="none" w:sz="0" w:space="0" w:color="auto"/>
            <w:bottom w:val="none" w:sz="0" w:space="0" w:color="auto"/>
            <w:right w:val="none" w:sz="0" w:space="0" w:color="auto"/>
          </w:divBdr>
        </w:div>
        <w:div w:id="1020200469">
          <w:marLeft w:val="0"/>
          <w:marRight w:val="0"/>
          <w:marTop w:val="0"/>
          <w:marBottom w:val="0"/>
          <w:divBdr>
            <w:top w:val="none" w:sz="0" w:space="0" w:color="auto"/>
            <w:left w:val="none" w:sz="0" w:space="0" w:color="auto"/>
            <w:bottom w:val="none" w:sz="0" w:space="0" w:color="auto"/>
            <w:right w:val="none" w:sz="0" w:space="0" w:color="auto"/>
          </w:divBdr>
        </w:div>
        <w:div w:id="1625581591">
          <w:marLeft w:val="0"/>
          <w:marRight w:val="0"/>
          <w:marTop w:val="0"/>
          <w:marBottom w:val="0"/>
          <w:divBdr>
            <w:top w:val="none" w:sz="0" w:space="0" w:color="auto"/>
            <w:left w:val="none" w:sz="0" w:space="0" w:color="auto"/>
            <w:bottom w:val="none" w:sz="0" w:space="0" w:color="auto"/>
            <w:right w:val="none" w:sz="0" w:space="0" w:color="auto"/>
          </w:divBdr>
        </w:div>
      </w:divsChild>
    </w:div>
    <w:div w:id="1829906954">
      <w:bodyDiv w:val="1"/>
      <w:marLeft w:val="0"/>
      <w:marRight w:val="0"/>
      <w:marTop w:val="0"/>
      <w:marBottom w:val="0"/>
      <w:divBdr>
        <w:top w:val="none" w:sz="0" w:space="0" w:color="auto"/>
        <w:left w:val="none" w:sz="0" w:space="0" w:color="auto"/>
        <w:bottom w:val="none" w:sz="0" w:space="0" w:color="auto"/>
        <w:right w:val="none" w:sz="0" w:space="0" w:color="auto"/>
      </w:divBdr>
    </w:div>
    <w:div w:id="1839803444">
      <w:bodyDiv w:val="1"/>
      <w:marLeft w:val="0"/>
      <w:marRight w:val="0"/>
      <w:marTop w:val="0"/>
      <w:marBottom w:val="0"/>
      <w:divBdr>
        <w:top w:val="none" w:sz="0" w:space="0" w:color="auto"/>
        <w:left w:val="none" w:sz="0" w:space="0" w:color="auto"/>
        <w:bottom w:val="none" w:sz="0" w:space="0" w:color="auto"/>
        <w:right w:val="none" w:sz="0" w:space="0" w:color="auto"/>
      </w:divBdr>
    </w:div>
    <w:div w:id="1844398093">
      <w:bodyDiv w:val="1"/>
      <w:marLeft w:val="0"/>
      <w:marRight w:val="0"/>
      <w:marTop w:val="0"/>
      <w:marBottom w:val="0"/>
      <w:divBdr>
        <w:top w:val="none" w:sz="0" w:space="0" w:color="auto"/>
        <w:left w:val="none" w:sz="0" w:space="0" w:color="auto"/>
        <w:bottom w:val="none" w:sz="0" w:space="0" w:color="auto"/>
        <w:right w:val="none" w:sz="0" w:space="0" w:color="auto"/>
      </w:divBdr>
      <w:divsChild>
        <w:div w:id="177430276">
          <w:marLeft w:val="0"/>
          <w:marRight w:val="0"/>
          <w:marTop w:val="0"/>
          <w:marBottom w:val="0"/>
          <w:divBdr>
            <w:top w:val="none" w:sz="0" w:space="0" w:color="auto"/>
            <w:left w:val="none" w:sz="0" w:space="0" w:color="auto"/>
            <w:bottom w:val="none" w:sz="0" w:space="0" w:color="auto"/>
            <w:right w:val="none" w:sz="0" w:space="0" w:color="auto"/>
          </w:divBdr>
        </w:div>
        <w:div w:id="1361471369">
          <w:marLeft w:val="0"/>
          <w:marRight w:val="0"/>
          <w:marTop w:val="0"/>
          <w:marBottom w:val="0"/>
          <w:divBdr>
            <w:top w:val="none" w:sz="0" w:space="0" w:color="auto"/>
            <w:left w:val="none" w:sz="0" w:space="0" w:color="auto"/>
            <w:bottom w:val="none" w:sz="0" w:space="0" w:color="auto"/>
            <w:right w:val="none" w:sz="0" w:space="0" w:color="auto"/>
          </w:divBdr>
        </w:div>
        <w:div w:id="568661540">
          <w:marLeft w:val="0"/>
          <w:marRight w:val="0"/>
          <w:marTop w:val="0"/>
          <w:marBottom w:val="0"/>
          <w:divBdr>
            <w:top w:val="none" w:sz="0" w:space="0" w:color="auto"/>
            <w:left w:val="none" w:sz="0" w:space="0" w:color="auto"/>
            <w:bottom w:val="none" w:sz="0" w:space="0" w:color="auto"/>
            <w:right w:val="none" w:sz="0" w:space="0" w:color="auto"/>
          </w:divBdr>
        </w:div>
      </w:divsChild>
    </w:div>
    <w:div w:id="1851337607">
      <w:bodyDiv w:val="1"/>
      <w:marLeft w:val="0"/>
      <w:marRight w:val="0"/>
      <w:marTop w:val="0"/>
      <w:marBottom w:val="0"/>
      <w:divBdr>
        <w:top w:val="none" w:sz="0" w:space="0" w:color="auto"/>
        <w:left w:val="none" w:sz="0" w:space="0" w:color="auto"/>
        <w:bottom w:val="none" w:sz="0" w:space="0" w:color="auto"/>
        <w:right w:val="none" w:sz="0" w:space="0" w:color="auto"/>
      </w:divBdr>
    </w:div>
    <w:div w:id="1851404380">
      <w:bodyDiv w:val="1"/>
      <w:marLeft w:val="0"/>
      <w:marRight w:val="0"/>
      <w:marTop w:val="0"/>
      <w:marBottom w:val="0"/>
      <w:divBdr>
        <w:top w:val="none" w:sz="0" w:space="0" w:color="auto"/>
        <w:left w:val="none" w:sz="0" w:space="0" w:color="auto"/>
        <w:bottom w:val="none" w:sz="0" w:space="0" w:color="auto"/>
        <w:right w:val="none" w:sz="0" w:space="0" w:color="auto"/>
      </w:divBdr>
      <w:divsChild>
        <w:div w:id="477654345">
          <w:marLeft w:val="0"/>
          <w:marRight w:val="0"/>
          <w:marTop w:val="0"/>
          <w:marBottom w:val="0"/>
          <w:divBdr>
            <w:top w:val="none" w:sz="0" w:space="0" w:color="auto"/>
            <w:left w:val="none" w:sz="0" w:space="0" w:color="auto"/>
            <w:bottom w:val="none" w:sz="0" w:space="0" w:color="auto"/>
            <w:right w:val="none" w:sz="0" w:space="0" w:color="auto"/>
          </w:divBdr>
        </w:div>
        <w:div w:id="570778957">
          <w:marLeft w:val="0"/>
          <w:marRight w:val="0"/>
          <w:marTop w:val="0"/>
          <w:marBottom w:val="0"/>
          <w:divBdr>
            <w:top w:val="none" w:sz="0" w:space="0" w:color="auto"/>
            <w:left w:val="none" w:sz="0" w:space="0" w:color="auto"/>
            <w:bottom w:val="none" w:sz="0" w:space="0" w:color="auto"/>
            <w:right w:val="none" w:sz="0" w:space="0" w:color="auto"/>
          </w:divBdr>
        </w:div>
      </w:divsChild>
    </w:div>
    <w:div w:id="1864130620">
      <w:bodyDiv w:val="1"/>
      <w:marLeft w:val="0"/>
      <w:marRight w:val="0"/>
      <w:marTop w:val="0"/>
      <w:marBottom w:val="0"/>
      <w:divBdr>
        <w:top w:val="none" w:sz="0" w:space="0" w:color="auto"/>
        <w:left w:val="none" w:sz="0" w:space="0" w:color="auto"/>
        <w:bottom w:val="none" w:sz="0" w:space="0" w:color="auto"/>
        <w:right w:val="none" w:sz="0" w:space="0" w:color="auto"/>
      </w:divBdr>
    </w:div>
    <w:div w:id="1867017472">
      <w:bodyDiv w:val="1"/>
      <w:marLeft w:val="0"/>
      <w:marRight w:val="0"/>
      <w:marTop w:val="0"/>
      <w:marBottom w:val="0"/>
      <w:divBdr>
        <w:top w:val="none" w:sz="0" w:space="0" w:color="auto"/>
        <w:left w:val="none" w:sz="0" w:space="0" w:color="auto"/>
        <w:bottom w:val="none" w:sz="0" w:space="0" w:color="auto"/>
        <w:right w:val="none" w:sz="0" w:space="0" w:color="auto"/>
      </w:divBdr>
    </w:div>
    <w:div w:id="1883444934">
      <w:bodyDiv w:val="1"/>
      <w:marLeft w:val="0"/>
      <w:marRight w:val="0"/>
      <w:marTop w:val="0"/>
      <w:marBottom w:val="0"/>
      <w:divBdr>
        <w:top w:val="none" w:sz="0" w:space="0" w:color="auto"/>
        <w:left w:val="none" w:sz="0" w:space="0" w:color="auto"/>
        <w:bottom w:val="none" w:sz="0" w:space="0" w:color="auto"/>
        <w:right w:val="none" w:sz="0" w:space="0" w:color="auto"/>
      </w:divBdr>
    </w:div>
    <w:div w:id="1899053961">
      <w:bodyDiv w:val="1"/>
      <w:marLeft w:val="0"/>
      <w:marRight w:val="0"/>
      <w:marTop w:val="0"/>
      <w:marBottom w:val="0"/>
      <w:divBdr>
        <w:top w:val="none" w:sz="0" w:space="0" w:color="auto"/>
        <w:left w:val="none" w:sz="0" w:space="0" w:color="auto"/>
        <w:bottom w:val="none" w:sz="0" w:space="0" w:color="auto"/>
        <w:right w:val="none" w:sz="0" w:space="0" w:color="auto"/>
      </w:divBdr>
    </w:div>
    <w:div w:id="1913004428">
      <w:bodyDiv w:val="1"/>
      <w:marLeft w:val="0"/>
      <w:marRight w:val="0"/>
      <w:marTop w:val="0"/>
      <w:marBottom w:val="0"/>
      <w:divBdr>
        <w:top w:val="none" w:sz="0" w:space="0" w:color="auto"/>
        <w:left w:val="none" w:sz="0" w:space="0" w:color="auto"/>
        <w:bottom w:val="none" w:sz="0" w:space="0" w:color="auto"/>
        <w:right w:val="none" w:sz="0" w:space="0" w:color="auto"/>
      </w:divBdr>
      <w:divsChild>
        <w:div w:id="1833792872">
          <w:marLeft w:val="0"/>
          <w:marRight w:val="0"/>
          <w:marTop w:val="0"/>
          <w:marBottom w:val="0"/>
          <w:divBdr>
            <w:top w:val="none" w:sz="0" w:space="0" w:color="auto"/>
            <w:left w:val="none" w:sz="0" w:space="0" w:color="auto"/>
            <w:bottom w:val="none" w:sz="0" w:space="0" w:color="auto"/>
            <w:right w:val="none" w:sz="0" w:space="0" w:color="auto"/>
          </w:divBdr>
        </w:div>
        <w:div w:id="1060329054">
          <w:marLeft w:val="0"/>
          <w:marRight w:val="0"/>
          <w:marTop w:val="0"/>
          <w:marBottom w:val="0"/>
          <w:divBdr>
            <w:top w:val="none" w:sz="0" w:space="0" w:color="auto"/>
            <w:left w:val="none" w:sz="0" w:space="0" w:color="auto"/>
            <w:bottom w:val="none" w:sz="0" w:space="0" w:color="auto"/>
            <w:right w:val="none" w:sz="0" w:space="0" w:color="auto"/>
          </w:divBdr>
        </w:div>
        <w:div w:id="1818717324">
          <w:marLeft w:val="0"/>
          <w:marRight w:val="0"/>
          <w:marTop w:val="0"/>
          <w:marBottom w:val="0"/>
          <w:divBdr>
            <w:top w:val="none" w:sz="0" w:space="0" w:color="auto"/>
            <w:left w:val="none" w:sz="0" w:space="0" w:color="auto"/>
            <w:bottom w:val="none" w:sz="0" w:space="0" w:color="auto"/>
            <w:right w:val="none" w:sz="0" w:space="0" w:color="auto"/>
          </w:divBdr>
        </w:div>
      </w:divsChild>
    </w:div>
    <w:div w:id="1943300840">
      <w:bodyDiv w:val="1"/>
      <w:marLeft w:val="0"/>
      <w:marRight w:val="0"/>
      <w:marTop w:val="0"/>
      <w:marBottom w:val="0"/>
      <w:divBdr>
        <w:top w:val="none" w:sz="0" w:space="0" w:color="auto"/>
        <w:left w:val="none" w:sz="0" w:space="0" w:color="auto"/>
        <w:bottom w:val="none" w:sz="0" w:space="0" w:color="auto"/>
        <w:right w:val="none" w:sz="0" w:space="0" w:color="auto"/>
      </w:divBdr>
    </w:div>
    <w:div w:id="1953780415">
      <w:bodyDiv w:val="1"/>
      <w:marLeft w:val="0"/>
      <w:marRight w:val="0"/>
      <w:marTop w:val="0"/>
      <w:marBottom w:val="0"/>
      <w:divBdr>
        <w:top w:val="none" w:sz="0" w:space="0" w:color="auto"/>
        <w:left w:val="none" w:sz="0" w:space="0" w:color="auto"/>
        <w:bottom w:val="none" w:sz="0" w:space="0" w:color="auto"/>
        <w:right w:val="none" w:sz="0" w:space="0" w:color="auto"/>
      </w:divBdr>
    </w:div>
    <w:div w:id="1961452638">
      <w:bodyDiv w:val="1"/>
      <w:marLeft w:val="0"/>
      <w:marRight w:val="0"/>
      <w:marTop w:val="0"/>
      <w:marBottom w:val="0"/>
      <w:divBdr>
        <w:top w:val="none" w:sz="0" w:space="0" w:color="auto"/>
        <w:left w:val="none" w:sz="0" w:space="0" w:color="auto"/>
        <w:bottom w:val="none" w:sz="0" w:space="0" w:color="auto"/>
        <w:right w:val="none" w:sz="0" w:space="0" w:color="auto"/>
      </w:divBdr>
    </w:div>
    <w:div w:id="1963609953">
      <w:bodyDiv w:val="1"/>
      <w:marLeft w:val="0"/>
      <w:marRight w:val="0"/>
      <w:marTop w:val="0"/>
      <w:marBottom w:val="0"/>
      <w:divBdr>
        <w:top w:val="none" w:sz="0" w:space="0" w:color="auto"/>
        <w:left w:val="none" w:sz="0" w:space="0" w:color="auto"/>
        <w:bottom w:val="none" w:sz="0" w:space="0" w:color="auto"/>
        <w:right w:val="none" w:sz="0" w:space="0" w:color="auto"/>
      </w:divBdr>
    </w:div>
    <w:div w:id="2004620809">
      <w:bodyDiv w:val="1"/>
      <w:marLeft w:val="0"/>
      <w:marRight w:val="0"/>
      <w:marTop w:val="0"/>
      <w:marBottom w:val="0"/>
      <w:divBdr>
        <w:top w:val="none" w:sz="0" w:space="0" w:color="auto"/>
        <w:left w:val="none" w:sz="0" w:space="0" w:color="auto"/>
        <w:bottom w:val="none" w:sz="0" w:space="0" w:color="auto"/>
        <w:right w:val="none" w:sz="0" w:space="0" w:color="auto"/>
      </w:divBdr>
    </w:div>
    <w:div w:id="2014263990">
      <w:bodyDiv w:val="1"/>
      <w:marLeft w:val="0"/>
      <w:marRight w:val="0"/>
      <w:marTop w:val="0"/>
      <w:marBottom w:val="0"/>
      <w:divBdr>
        <w:top w:val="none" w:sz="0" w:space="0" w:color="auto"/>
        <w:left w:val="none" w:sz="0" w:space="0" w:color="auto"/>
        <w:bottom w:val="none" w:sz="0" w:space="0" w:color="auto"/>
        <w:right w:val="none" w:sz="0" w:space="0" w:color="auto"/>
      </w:divBdr>
      <w:divsChild>
        <w:div w:id="1205944283">
          <w:marLeft w:val="0"/>
          <w:marRight w:val="0"/>
          <w:marTop w:val="0"/>
          <w:marBottom w:val="0"/>
          <w:divBdr>
            <w:top w:val="none" w:sz="0" w:space="0" w:color="auto"/>
            <w:left w:val="none" w:sz="0" w:space="0" w:color="auto"/>
            <w:bottom w:val="none" w:sz="0" w:space="0" w:color="auto"/>
            <w:right w:val="none" w:sz="0" w:space="0" w:color="auto"/>
          </w:divBdr>
        </w:div>
        <w:div w:id="1400782097">
          <w:marLeft w:val="0"/>
          <w:marRight w:val="0"/>
          <w:marTop w:val="0"/>
          <w:marBottom w:val="0"/>
          <w:divBdr>
            <w:top w:val="none" w:sz="0" w:space="0" w:color="auto"/>
            <w:left w:val="none" w:sz="0" w:space="0" w:color="auto"/>
            <w:bottom w:val="none" w:sz="0" w:space="0" w:color="auto"/>
            <w:right w:val="none" w:sz="0" w:space="0" w:color="auto"/>
          </w:divBdr>
        </w:div>
        <w:div w:id="1080717336">
          <w:marLeft w:val="0"/>
          <w:marRight w:val="0"/>
          <w:marTop w:val="0"/>
          <w:marBottom w:val="0"/>
          <w:divBdr>
            <w:top w:val="none" w:sz="0" w:space="0" w:color="auto"/>
            <w:left w:val="none" w:sz="0" w:space="0" w:color="auto"/>
            <w:bottom w:val="none" w:sz="0" w:space="0" w:color="auto"/>
            <w:right w:val="none" w:sz="0" w:space="0" w:color="auto"/>
          </w:divBdr>
        </w:div>
        <w:div w:id="2103837228">
          <w:marLeft w:val="0"/>
          <w:marRight w:val="0"/>
          <w:marTop w:val="0"/>
          <w:marBottom w:val="0"/>
          <w:divBdr>
            <w:top w:val="none" w:sz="0" w:space="0" w:color="auto"/>
            <w:left w:val="none" w:sz="0" w:space="0" w:color="auto"/>
            <w:bottom w:val="none" w:sz="0" w:space="0" w:color="auto"/>
            <w:right w:val="none" w:sz="0" w:space="0" w:color="auto"/>
          </w:divBdr>
        </w:div>
        <w:div w:id="1327589577">
          <w:marLeft w:val="0"/>
          <w:marRight w:val="0"/>
          <w:marTop w:val="0"/>
          <w:marBottom w:val="0"/>
          <w:divBdr>
            <w:top w:val="none" w:sz="0" w:space="0" w:color="auto"/>
            <w:left w:val="none" w:sz="0" w:space="0" w:color="auto"/>
            <w:bottom w:val="none" w:sz="0" w:space="0" w:color="auto"/>
            <w:right w:val="none" w:sz="0" w:space="0" w:color="auto"/>
          </w:divBdr>
        </w:div>
        <w:div w:id="195505107">
          <w:marLeft w:val="0"/>
          <w:marRight w:val="0"/>
          <w:marTop w:val="0"/>
          <w:marBottom w:val="0"/>
          <w:divBdr>
            <w:top w:val="none" w:sz="0" w:space="0" w:color="auto"/>
            <w:left w:val="none" w:sz="0" w:space="0" w:color="auto"/>
            <w:bottom w:val="none" w:sz="0" w:space="0" w:color="auto"/>
            <w:right w:val="none" w:sz="0" w:space="0" w:color="auto"/>
          </w:divBdr>
        </w:div>
        <w:div w:id="1405571313">
          <w:marLeft w:val="0"/>
          <w:marRight w:val="0"/>
          <w:marTop w:val="0"/>
          <w:marBottom w:val="0"/>
          <w:divBdr>
            <w:top w:val="none" w:sz="0" w:space="0" w:color="auto"/>
            <w:left w:val="none" w:sz="0" w:space="0" w:color="auto"/>
            <w:bottom w:val="none" w:sz="0" w:space="0" w:color="auto"/>
            <w:right w:val="none" w:sz="0" w:space="0" w:color="auto"/>
          </w:divBdr>
        </w:div>
        <w:div w:id="1051733701">
          <w:marLeft w:val="0"/>
          <w:marRight w:val="0"/>
          <w:marTop w:val="0"/>
          <w:marBottom w:val="0"/>
          <w:divBdr>
            <w:top w:val="none" w:sz="0" w:space="0" w:color="auto"/>
            <w:left w:val="none" w:sz="0" w:space="0" w:color="auto"/>
            <w:bottom w:val="none" w:sz="0" w:space="0" w:color="auto"/>
            <w:right w:val="none" w:sz="0" w:space="0" w:color="auto"/>
          </w:divBdr>
        </w:div>
        <w:div w:id="1616784977">
          <w:marLeft w:val="0"/>
          <w:marRight w:val="0"/>
          <w:marTop w:val="0"/>
          <w:marBottom w:val="0"/>
          <w:divBdr>
            <w:top w:val="none" w:sz="0" w:space="0" w:color="auto"/>
            <w:left w:val="none" w:sz="0" w:space="0" w:color="auto"/>
            <w:bottom w:val="none" w:sz="0" w:space="0" w:color="auto"/>
            <w:right w:val="none" w:sz="0" w:space="0" w:color="auto"/>
          </w:divBdr>
        </w:div>
      </w:divsChild>
    </w:div>
    <w:div w:id="2015261991">
      <w:bodyDiv w:val="1"/>
      <w:marLeft w:val="0"/>
      <w:marRight w:val="0"/>
      <w:marTop w:val="0"/>
      <w:marBottom w:val="0"/>
      <w:divBdr>
        <w:top w:val="none" w:sz="0" w:space="0" w:color="auto"/>
        <w:left w:val="none" w:sz="0" w:space="0" w:color="auto"/>
        <w:bottom w:val="none" w:sz="0" w:space="0" w:color="auto"/>
        <w:right w:val="none" w:sz="0" w:space="0" w:color="auto"/>
      </w:divBdr>
    </w:div>
    <w:div w:id="2055545161">
      <w:bodyDiv w:val="1"/>
      <w:marLeft w:val="0"/>
      <w:marRight w:val="0"/>
      <w:marTop w:val="0"/>
      <w:marBottom w:val="0"/>
      <w:divBdr>
        <w:top w:val="none" w:sz="0" w:space="0" w:color="auto"/>
        <w:left w:val="none" w:sz="0" w:space="0" w:color="auto"/>
        <w:bottom w:val="none" w:sz="0" w:space="0" w:color="auto"/>
        <w:right w:val="none" w:sz="0" w:space="0" w:color="auto"/>
      </w:divBdr>
      <w:divsChild>
        <w:div w:id="807360540">
          <w:marLeft w:val="0"/>
          <w:marRight w:val="0"/>
          <w:marTop w:val="0"/>
          <w:marBottom w:val="0"/>
          <w:divBdr>
            <w:top w:val="none" w:sz="0" w:space="0" w:color="auto"/>
            <w:left w:val="none" w:sz="0" w:space="0" w:color="auto"/>
            <w:bottom w:val="none" w:sz="0" w:space="0" w:color="auto"/>
            <w:right w:val="none" w:sz="0" w:space="0" w:color="auto"/>
          </w:divBdr>
        </w:div>
        <w:div w:id="1492525489">
          <w:marLeft w:val="0"/>
          <w:marRight w:val="0"/>
          <w:marTop w:val="0"/>
          <w:marBottom w:val="0"/>
          <w:divBdr>
            <w:top w:val="none" w:sz="0" w:space="0" w:color="auto"/>
            <w:left w:val="none" w:sz="0" w:space="0" w:color="auto"/>
            <w:bottom w:val="none" w:sz="0" w:space="0" w:color="auto"/>
            <w:right w:val="none" w:sz="0" w:space="0" w:color="auto"/>
          </w:divBdr>
        </w:div>
        <w:div w:id="230386060">
          <w:marLeft w:val="0"/>
          <w:marRight w:val="0"/>
          <w:marTop w:val="0"/>
          <w:marBottom w:val="0"/>
          <w:divBdr>
            <w:top w:val="none" w:sz="0" w:space="0" w:color="auto"/>
            <w:left w:val="none" w:sz="0" w:space="0" w:color="auto"/>
            <w:bottom w:val="none" w:sz="0" w:space="0" w:color="auto"/>
            <w:right w:val="none" w:sz="0" w:space="0" w:color="auto"/>
          </w:divBdr>
        </w:div>
        <w:div w:id="1244295428">
          <w:marLeft w:val="0"/>
          <w:marRight w:val="0"/>
          <w:marTop w:val="0"/>
          <w:marBottom w:val="0"/>
          <w:divBdr>
            <w:top w:val="none" w:sz="0" w:space="0" w:color="auto"/>
            <w:left w:val="none" w:sz="0" w:space="0" w:color="auto"/>
            <w:bottom w:val="none" w:sz="0" w:space="0" w:color="auto"/>
            <w:right w:val="none" w:sz="0" w:space="0" w:color="auto"/>
          </w:divBdr>
        </w:div>
        <w:div w:id="1031154290">
          <w:marLeft w:val="0"/>
          <w:marRight w:val="0"/>
          <w:marTop w:val="0"/>
          <w:marBottom w:val="0"/>
          <w:divBdr>
            <w:top w:val="none" w:sz="0" w:space="0" w:color="auto"/>
            <w:left w:val="none" w:sz="0" w:space="0" w:color="auto"/>
            <w:bottom w:val="none" w:sz="0" w:space="0" w:color="auto"/>
            <w:right w:val="none" w:sz="0" w:space="0" w:color="auto"/>
          </w:divBdr>
        </w:div>
        <w:div w:id="1530878366">
          <w:marLeft w:val="0"/>
          <w:marRight w:val="0"/>
          <w:marTop w:val="0"/>
          <w:marBottom w:val="0"/>
          <w:divBdr>
            <w:top w:val="none" w:sz="0" w:space="0" w:color="auto"/>
            <w:left w:val="none" w:sz="0" w:space="0" w:color="auto"/>
            <w:bottom w:val="none" w:sz="0" w:space="0" w:color="auto"/>
            <w:right w:val="none" w:sz="0" w:space="0" w:color="auto"/>
          </w:divBdr>
        </w:div>
        <w:div w:id="322897449">
          <w:marLeft w:val="0"/>
          <w:marRight w:val="0"/>
          <w:marTop w:val="0"/>
          <w:marBottom w:val="0"/>
          <w:divBdr>
            <w:top w:val="none" w:sz="0" w:space="0" w:color="auto"/>
            <w:left w:val="none" w:sz="0" w:space="0" w:color="auto"/>
            <w:bottom w:val="none" w:sz="0" w:space="0" w:color="auto"/>
            <w:right w:val="none" w:sz="0" w:space="0" w:color="auto"/>
          </w:divBdr>
        </w:div>
        <w:div w:id="1473062792">
          <w:marLeft w:val="0"/>
          <w:marRight w:val="0"/>
          <w:marTop w:val="0"/>
          <w:marBottom w:val="0"/>
          <w:divBdr>
            <w:top w:val="none" w:sz="0" w:space="0" w:color="auto"/>
            <w:left w:val="none" w:sz="0" w:space="0" w:color="auto"/>
            <w:bottom w:val="none" w:sz="0" w:space="0" w:color="auto"/>
            <w:right w:val="none" w:sz="0" w:space="0" w:color="auto"/>
          </w:divBdr>
        </w:div>
        <w:div w:id="559292472">
          <w:marLeft w:val="0"/>
          <w:marRight w:val="0"/>
          <w:marTop w:val="0"/>
          <w:marBottom w:val="0"/>
          <w:divBdr>
            <w:top w:val="none" w:sz="0" w:space="0" w:color="auto"/>
            <w:left w:val="none" w:sz="0" w:space="0" w:color="auto"/>
            <w:bottom w:val="none" w:sz="0" w:space="0" w:color="auto"/>
            <w:right w:val="none" w:sz="0" w:space="0" w:color="auto"/>
          </w:divBdr>
        </w:div>
        <w:div w:id="179976145">
          <w:marLeft w:val="0"/>
          <w:marRight w:val="0"/>
          <w:marTop w:val="0"/>
          <w:marBottom w:val="0"/>
          <w:divBdr>
            <w:top w:val="none" w:sz="0" w:space="0" w:color="auto"/>
            <w:left w:val="none" w:sz="0" w:space="0" w:color="auto"/>
            <w:bottom w:val="none" w:sz="0" w:space="0" w:color="auto"/>
            <w:right w:val="none" w:sz="0" w:space="0" w:color="auto"/>
          </w:divBdr>
        </w:div>
        <w:div w:id="1908805416">
          <w:marLeft w:val="0"/>
          <w:marRight w:val="0"/>
          <w:marTop w:val="0"/>
          <w:marBottom w:val="0"/>
          <w:divBdr>
            <w:top w:val="none" w:sz="0" w:space="0" w:color="auto"/>
            <w:left w:val="none" w:sz="0" w:space="0" w:color="auto"/>
            <w:bottom w:val="none" w:sz="0" w:space="0" w:color="auto"/>
            <w:right w:val="none" w:sz="0" w:space="0" w:color="auto"/>
          </w:divBdr>
        </w:div>
      </w:divsChild>
    </w:div>
    <w:div w:id="2055763314">
      <w:bodyDiv w:val="1"/>
      <w:marLeft w:val="0"/>
      <w:marRight w:val="0"/>
      <w:marTop w:val="0"/>
      <w:marBottom w:val="0"/>
      <w:divBdr>
        <w:top w:val="none" w:sz="0" w:space="0" w:color="auto"/>
        <w:left w:val="none" w:sz="0" w:space="0" w:color="auto"/>
        <w:bottom w:val="none" w:sz="0" w:space="0" w:color="auto"/>
        <w:right w:val="none" w:sz="0" w:space="0" w:color="auto"/>
      </w:divBdr>
      <w:divsChild>
        <w:div w:id="1641572062">
          <w:marLeft w:val="0"/>
          <w:marRight w:val="0"/>
          <w:marTop w:val="0"/>
          <w:marBottom w:val="0"/>
          <w:divBdr>
            <w:top w:val="none" w:sz="0" w:space="0" w:color="auto"/>
            <w:left w:val="none" w:sz="0" w:space="0" w:color="auto"/>
            <w:bottom w:val="none" w:sz="0" w:space="0" w:color="auto"/>
            <w:right w:val="none" w:sz="0" w:space="0" w:color="auto"/>
          </w:divBdr>
        </w:div>
      </w:divsChild>
    </w:div>
    <w:div w:id="2065130164">
      <w:bodyDiv w:val="1"/>
      <w:marLeft w:val="0"/>
      <w:marRight w:val="0"/>
      <w:marTop w:val="0"/>
      <w:marBottom w:val="0"/>
      <w:divBdr>
        <w:top w:val="none" w:sz="0" w:space="0" w:color="auto"/>
        <w:left w:val="none" w:sz="0" w:space="0" w:color="auto"/>
        <w:bottom w:val="none" w:sz="0" w:space="0" w:color="auto"/>
        <w:right w:val="none" w:sz="0" w:space="0" w:color="auto"/>
      </w:divBdr>
    </w:div>
    <w:div w:id="2068530829">
      <w:bodyDiv w:val="1"/>
      <w:marLeft w:val="0"/>
      <w:marRight w:val="0"/>
      <w:marTop w:val="0"/>
      <w:marBottom w:val="0"/>
      <w:divBdr>
        <w:top w:val="none" w:sz="0" w:space="0" w:color="auto"/>
        <w:left w:val="none" w:sz="0" w:space="0" w:color="auto"/>
        <w:bottom w:val="none" w:sz="0" w:space="0" w:color="auto"/>
        <w:right w:val="none" w:sz="0" w:space="0" w:color="auto"/>
      </w:divBdr>
    </w:div>
    <w:div w:id="2091005305">
      <w:bodyDiv w:val="1"/>
      <w:marLeft w:val="0"/>
      <w:marRight w:val="0"/>
      <w:marTop w:val="0"/>
      <w:marBottom w:val="0"/>
      <w:divBdr>
        <w:top w:val="none" w:sz="0" w:space="0" w:color="auto"/>
        <w:left w:val="none" w:sz="0" w:space="0" w:color="auto"/>
        <w:bottom w:val="none" w:sz="0" w:space="0" w:color="auto"/>
        <w:right w:val="none" w:sz="0" w:space="0" w:color="auto"/>
      </w:divBdr>
      <w:divsChild>
        <w:div w:id="178356039">
          <w:marLeft w:val="0"/>
          <w:marRight w:val="0"/>
          <w:marTop w:val="0"/>
          <w:marBottom w:val="0"/>
          <w:divBdr>
            <w:top w:val="none" w:sz="0" w:space="0" w:color="auto"/>
            <w:left w:val="none" w:sz="0" w:space="0" w:color="auto"/>
            <w:bottom w:val="none" w:sz="0" w:space="0" w:color="auto"/>
            <w:right w:val="none" w:sz="0" w:space="0" w:color="auto"/>
          </w:divBdr>
        </w:div>
        <w:div w:id="1763642175">
          <w:marLeft w:val="0"/>
          <w:marRight w:val="0"/>
          <w:marTop w:val="0"/>
          <w:marBottom w:val="0"/>
          <w:divBdr>
            <w:top w:val="none" w:sz="0" w:space="0" w:color="auto"/>
            <w:left w:val="none" w:sz="0" w:space="0" w:color="auto"/>
            <w:bottom w:val="none" w:sz="0" w:space="0" w:color="auto"/>
            <w:right w:val="none" w:sz="0" w:space="0" w:color="auto"/>
          </w:divBdr>
        </w:div>
      </w:divsChild>
    </w:div>
    <w:div w:id="2101019741">
      <w:bodyDiv w:val="1"/>
      <w:marLeft w:val="0"/>
      <w:marRight w:val="0"/>
      <w:marTop w:val="0"/>
      <w:marBottom w:val="0"/>
      <w:divBdr>
        <w:top w:val="none" w:sz="0" w:space="0" w:color="auto"/>
        <w:left w:val="none" w:sz="0" w:space="0" w:color="auto"/>
        <w:bottom w:val="none" w:sz="0" w:space="0" w:color="auto"/>
        <w:right w:val="none" w:sz="0" w:space="0" w:color="auto"/>
      </w:divBdr>
    </w:div>
    <w:div w:id="2103717609">
      <w:bodyDiv w:val="1"/>
      <w:marLeft w:val="0"/>
      <w:marRight w:val="0"/>
      <w:marTop w:val="0"/>
      <w:marBottom w:val="0"/>
      <w:divBdr>
        <w:top w:val="none" w:sz="0" w:space="0" w:color="auto"/>
        <w:left w:val="none" w:sz="0" w:space="0" w:color="auto"/>
        <w:bottom w:val="none" w:sz="0" w:space="0" w:color="auto"/>
        <w:right w:val="none" w:sz="0" w:space="0" w:color="auto"/>
      </w:divBdr>
    </w:div>
    <w:div w:id="2105033914">
      <w:bodyDiv w:val="1"/>
      <w:marLeft w:val="0"/>
      <w:marRight w:val="0"/>
      <w:marTop w:val="0"/>
      <w:marBottom w:val="0"/>
      <w:divBdr>
        <w:top w:val="none" w:sz="0" w:space="0" w:color="auto"/>
        <w:left w:val="none" w:sz="0" w:space="0" w:color="auto"/>
        <w:bottom w:val="none" w:sz="0" w:space="0" w:color="auto"/>
        <w:right w:val="none" w:sz="0" w:space="0" w:color="auto"/>
      </w:divBdr>
    </w:div>
    <w:div w:id="2124183085">
      <w:bodyDiv w:val="1"/>
      <w:marLeft w:val="0"/>
      <w:marRight w:val="0"/>
      <w:marTop w:val="0"/>
      <w:marBottom w:val="0"/>
      <w:divBdr>
        <w:top w:val="none" w:sz="0" w:space="0" w:color="auto"/>
        <w:left w:val="none" w:sz="0" w:space="0" w:color="auto"/>
        <w:bottom w:val="none" w:sz="0" w:space="0" w:color="auto"/>
        <w:right w:val="none" w:sz="0" w:space="0" w:color="auto"/>
      </w:divBdr>
    </w:div>
    <w:div w:id="2124836706">
      <w:bodyDiv w:val="1"/>
      <w:marLeft w:val="0"/>
      <w:marRight w:val="0"/>
      <w:marTop w:val="0"/>
      <w:marBottom w:val="0"/>
      <w:divBdr>
        <w:top w:val="none" w:sz="0" w:space="0" w:color="auto"/>
        <w:left w:val="none" w:sz="0" w:space="0" w:color="auto"/>
        <w:bottom w:val="none" w:sz="0" w:space="0" w:color="auto"/>
        <w:right w:val="none" w:sz="0" w:space="0" w:color="auto"/>
      </w:divBdr>
    </w:div>
    <w:div w:id="2125683774">
      <w:bodyDiv w:val="1"/>
      <w:marLeft w:val="0"/>
      <w:marRight w:val="0"/>
      <w:marTop w:val="0"/>
      <w:marBottom w:val="0"/>
      <w:divBdr>
        <w:top w:val="none" w:sz="0" w:space="0" w:color="auto"/>
        <w:left w:val="none" w:sz="0" w:space="0" w:color="auto"/>
        <w:bottom w:val="none" w:sz="0" w:space="0" w:color="auto"/>
        <w:right w:val="none" w:sz="0" w:space="0" w:color="auto"/>
      </w:divBdr>
    </w:div>
    <w:div w:id="2142841979">
      <w:bodyDiv w:val="1"/>
      <w:marLeft w:val="0"/>
      <w:marRight w:val="0"/>
      <w:marTop w:val="0"/>
      <w:marBottom w:val="0"/>
      <w:divBdr>
        <w:top w:val="none" w:sz="0" w:space="0" w:color="auto"/>
        <w:left w:val="none" w:sz="0" w:space="0" w:color="auto"/>
        <w:bottom w:val="none" w:sz="0" w:space="0" w:color="auto"/>
        <w:right w:val="none" w:sz="0" w:space="0" w:color="auto"/>
      </w:divBdr>
    </w:div>
    <w:div w:id="2146779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0%D0%B5%D1%81%D0%BF%D1%83%D0%B1%D0%BB%D0%B8%D0%BA%D0%B0_%D0%9A%D0%BE%D0%BC%D0%B8" TargetMode="External"/><Relationship Id="rId18" Type="http://schemas.openxmlformats.org/officeDocument/2006/relationships/hyperlink" Target="https://ru.wikipedia.org/wiki/%D0%A2%D0%B0%D1%82%D0%B0%D1%80%D1%81%D1%82%D0%B0%D0%BD" TargetMode="External"/><Relationship Id="rId26" Type="http://schemas.openxmlformats.org/officeDocument/2006/relationships/image" Target="media/image1.jpeg"/><Relationship Id="rId39" Type="http://schemas.openxmlformats.org/officeDocument/2006/relationships/hyperlink" Target="http://www.kirovreg.ru/publ/AkOUP.nsf/ad98c6e24f10e5c4c3256f2300420e1e/60de0521a58cecff43257e070032a66a?OpenDocument" TargetMode="External"/><Relationship Id="rId21" Type="http://schemas.openxmlformats.org/officeDocument/2006/relationships/hyperlink" Target="https://ru.wikipedia.org/wiki/%D0%97%D0%B0%D0%BA%D1%80%D1%8B%D1%82%D0%BE%D0%B5_%D0%B0%D0%B4%D0%BC%D0%B8%D0%BD%D0%B8%D1%81%D1%82%D1%80%D0%B0%D1%82%D0%B8%D0%B2%D0%BD%D0%BE-%D1%82%D0%B5%D1%80%D1%80%D0%B8%D1%82%D0%BE%D1%80%D0%B8%D0%B0%D0%BB%D1%8C%D0%BD%D0%BE%D0%B5_%D0%BE%D0%B1%D1%80%D0%B0%D0%B7%D0%BE%D0%B2%D0%B0%D0%BD%D0%B8%D0%B5" TargetMode="External"/><Relationship Id="rId34" Type="http://schemas.openxmlformats.org/officeDocument/2006/relationships/chart" Target="charts/chart8.xml"/><Relationship Id="rId42" Type="http://schemas.openxmlformats.org/officeDocument/2006/relationships/hyperlink" Target="http://www.kirovreg.ru/publ/AkOUP.nsf/ad98c6e24f10e5c4c3256f2300420e1e/8708cabafcef981343257de300327669?OpenDocument" TargetMode="External"/><Relationship Id="rId47" Type="http://schemas.openxmlformats.org/officeDocument/2006/relationships/hyperlink" Target="http://www.kirovreg.ru/publ/AkOUP.nsf/ad98c6e24f10e5c4c3256f2300420e1e/e6df27e35bccefa743257e4300227880?OpenDocument" TargetMode="External"/><Relationship Id="rId50" Type="http://schemas.openxmlformats.org/officeDocument/2006/relationships/hyperlink" Target="http://www.kirovreg.ru/publ/AkOUP.nsf/ad98c6e24f10e5c4c3256f2300420e1e/0020c434824fbadb43257dbe003b227b?OpenDocument" TargetMode="External"/><Relationship Id="rId55" Type="http://schemas.openxmlformats.org/officeDocument/2006/relationships/hyperlink" Target="http://www.kirovreg.ru/publ/AkOUP.nsf/ad98c6e24f10e5c4c3256f2300420e1e/2a087c75e043c0c043257dd400234e5d?OpenDocument"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ru.wikipedia.org/wiki/%D0%9A%D0%BE%D1%81%D1%82%D1%80%D0%BE%D0%BC%D1%81%D0%BA%D0%B0%D1%8F_%D0%BE%D0%B1%D0%BB%D0%B0%D1%81%D1%82%D1%8C" TargetMode="External"/><Relationship Id="rId20" Type="http://schemas.openxmlformats.org/officeDocument/2006/relationships/hyperlink" Target="https://ru.wikipedia.org/wiki/%D0%93%D0%BE%D1%80%D0%BE%D0%B4%D1%81%D0%BA%D0%BE%D0%B9_%D0%BE%D0%BA%D1%80%D1%83%D0%B3" TargetMode="External"/><Relationship Id="rId29" Type="http://schemas.openxmlformats.org/officeDocument/2006/relationships/chart" Target="charts/chart3.xml"/><Relationship Id="rId41" Type="http://schemas.openxmlformats.org/officeDocument/2006/relationships/hyperlink" Target="http://www.kirovreg.ru/publ/AkOUP.nsf/ad98c6e24f10e5c4c3256f2300420e1e/15b2ce7a3985ae5443257e28002e0a3f?OpenDocument" TargetMode="External"/><Relationship Id="rId54" Type="http://schemas.openxmlformats.org/officeDocument/2006/relationships/hyperlink" Target="http://www.kirovreg.ru/publ/AkOUP.nsf/ad98c6e24f10e5c4c3256f2300420e1e/58fbd0e09f98aec143257dd4004a70fd?OpenDocument"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F%D0%B5%D1%80%D0%BC%D1%81%D0%BA%D0%B8%D0%B9_%D0%BA%D1%80%D0%B0%D0%B9" TargetMode="External"/><Relationship Id="rId24" Type="http://schemas.openxmlformats.org/officeDocument/2006/relationships/hyperlink" Target="https://ru.wikipedia.org/wiki/%D0%A1%D1%83%D0%BD%D1%81%D0%BA%D0%B8%D0%B9_%D1%80%D0%B0%D0%B9%D0%BE%D0%BD" TargetMode="External"/><Relationship Id="rId32" Type="http://schemas.openxmlformats.org/officeDocument/2006/relationships/chart" Target="charts/chart6.xml"/><Relationship Id="rId37" Type="http://schemas.openxmlformats.org/officeDocument/2006/relationships/hyperlink" Target="http://www.kirovreg.ru/publ/AkOUP.nsf/ad98c6e24f10e5c4c3256f2300420e1e/c5cfc3177e78934f43257dcf00397b26?OpenDocument" TargetMode="External"/><Relationship Id="rId40" Type="http://schemas.openxmlformats.org/officeDocument/2006/relationships/hyperlink" Target="http://www.kirovreg.ru/publ/AkOUP.nsf/ad98c6e24f10e5c4c3256f2300420e1e/f75700798d1e23c644257c5b0041a187?OpenDocument" TargetMode="External"/><Relationship Id="rId45" Type="http://schemas.openxmlformats.org/officeDocument/2006/relationships/hyperlink" Target="http://www.kirovreg.ru/publ/AkOUP.nsf/ad98c6e24f10e5c4c3256f2300420e1e/d205091eb499d6ab43257dcf003cb217?OpenDocument" TargetMode="External"/><Relationship Id="rId53" Type="http://schemas.openxmlformats.org/officeDocument/2006/relationships/hyperlink" Target="http://www.kirovreg.ru/publ/AkOUP.nsf/ad98c6e24f10e5c4c3256f2300420e1e/ec49890d979aaa1643257e3c0051f7b6?OpenDocument" TargetMode="External"/><Relationship Id="rId58" Type="http://schemas.openxmlformats.org/officeDocument/2006/relationships/hyperlink" Target="http://www.consultant.ru/document/cons_doc_LAW_157044/?dst=35" TargetMode="External"/><Relationship Id="rId5" Type="http://schemas.openxmlformats.org/officeDocument/2006/relationships/settings" Target="settings.xml"/><Relationship Id="rId15" Type="http://schemas.openxmlformats.org/officeDocument/2006/relationships/hyperlink" Target="https://ru.wikipedia.org/wiki/%D0%92%D0%BE%D0%BB%D0%BE%D0%B3%D0%BE%D0%B4%D1%81%D0%BA%D0%B0%D1%8F_%D0%BE%D0%B1%D0%BB%D0%B0%D1%81%D1%82%D1%8C" TargetMode="External"/><Relationship Id="rId23" Type="http://schemas.openxmlformats.org/officeDocument/2006/relationships/hyperlink" Target="https://ru.wikipedia.org/wiki/%D0%9C%D1%83%D0%BD%D0%B8%D1%86%D0%B8%D0%BF%D0%B0%D0%BB%D1%8C%D0%BD%D0%BE%D0%B5_%D0%BE%D0%B1%D1%80%D0%B0%D0%B7%D0%BE%D0%B2%D0%B0%D0%BD%D0%B8%D0%B5" TargetMode="External"/><Relationship Id="rId28" Type="http://schemas.openxmlformats.org/officeDocument/2006/relationships/chart" Target="charts/chart2.xml"/><Relationship Id="rId36" Type="http://schemas.openxmlformats.org/officeDocument/2006/relationships/hyperlink" Target="http://www.kirovreg.ru/publ/AkOUP.nsf/ad98c6e24f10e5c4c3256f2300420e1e/af67f48adf3ddfa943257dbd004b1c0a?OpenDocument" TargetMode="External"/><Relationship Id="rId49" Type="http://schemas.openxmlformats.org/officeDocument/2006/relationships/hyperlink" Target="http://www.kirovreg.ru/publ/AkOUP.nsf/ad98c6e24f10e5c4c3256f2300420e1e/d96574607164655743257de3004d9693?OpenDocument" TargetMode="External"/><Relationship Id="rId57" Type="http://schemas.openxmlformats.org/officeDocument/2006/relationships/hyperlink" Target="http://www.consultant.ru/document/cons_doc_LAW_157044/?dst=35" TargetMode="External"/><Relationship Id="rId61" Type="http://schemas.openxmlformats.org/officeDocument/2006/relationships/fontTable" Target="fontTable.xml"/><Relationship Id="rId10" Type="http://schemas.openxmlformats.org/officeDocument/2006/relationships/hyperlink" Target="https://ru.wikipedia.org/wiki/%D0%A0%D1%83%D1%81%D1%81%D0%BA%D0%B0%D1%8F_%D1%80%D0%B0%D0%B2%D0%BD%D0%B8%D0%BD%D0%B0" TargetMode="External"/><Relationship Id="rId19" Type="http://schemas.openxmlformats.org/officeDocument/2006/relationships/hyperlink" Target="https://ru.wikipedia.org/wiki/%D0%90%D0%B4%D0%BC%D0%B8%D0%BD%D0%B8%D1%81%D1%82%D1%80%D0%B0%D1%82%D0%B8%D0%B2%D0%BD%D0%BE-%D1%82%D0%B5%D1%80%D1%80%D0%B8%D1%82%D0%BE%D1%80%D0%B8%D0%B0%D0%BB%D1%8C%D0%BD%D0%BE%D0%B5_%D0%B4%D0%B5%D0%BB%D0%B5%D0%BD%D0%B8%D0%B5_%D0%9A%D0%B8%D1%80%D0%BE%D0%B2%D1%81%D0%BA%D0%BE%D0%B9_%D0%BE%D0%B1%D0%BB%D0%B0%D1%81%D1%82%D0%B8" TargetMode="External"/><Relationship Id="rId31" Type="http://schemas.openxmlformats.org/officeDocument/2006/relationships/chart" Target="charts/chart5.xml"/><Relationship Id="rId44" Type="http://schemas.openxmlformats.org/officeDocument/2006/relationships/hyperlink" Target="http://www.kirovreg.ru/publ/AkOUP.nsf/ad98c6e24f10e5c4c3256f2300420e1e/ca52ceea293ccdb743257dbf0021947d?OpenDocument" TargetMode="External"/><Relationship Id="rId52" Type="http://schemas.openxmlformats.org/officeDocument/2006/relationships/hyperlink" Target="http://www.kirovreg.ru/publ/AkOUP.nsf/ad98c6e24f10e5c4c3256f2300420e1e/c6c91e989331f85a44257d6c0026e4de?OpenDocument" TargetMode="External"/><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ru.wikipedia.org/wiki/%D0%9D%D0%B5%D1%87%D0%B5%D1%80%D0%BD%D0%BE%D0%B7%D0%B5%D0%BC%D1%8C%D0%B5" TargetMode="External"/><Relationship Id="rId14" Type="http://schemas.openxmlformats.org/officeDocument/2006/relationships/hyperlink" Target="https://ru.wikipedia.org/wiki/%D0%90%D1%80%D1%85%D0%B0%D0%BD%D0%B3%D0%B5%D0%BB%D1%8C%D1%81%D0%BA%D0%B0%D1%8F_%D0%BE%D0%B1%D0%BB%D0%B0%D1%81%D1%82%D1%8C" TargetMode="External"/><Relationship Id="rId22" Type="http://schemas.openxmlformats.org/officeDocument/2006/relationships/hyperlink" Target="https://ru.wikipedia.org/wiki/%D0%9F%D0%B5%D1%80%D0%B2%D0%BE%D0%BC%D0%B0%D0%B9%D1%81%D0%BA%D0%B8%D0%B9_(%D0%97%D0%90%D0%A2%D0%9E)" TargetMode="Externa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hyperlink" Target="http://www.kirovreg.ru/publ/AkOUP.nsf/ad98c6e24f10e5c4c3256f2300420e1e/f01df1fd1e3f345f43257df00031b57f?OpenDocument" TargetMode="External"/><Relationship Id="rId43" Type="http://schemas.openxmlformats.org/officeDocument/2006/relationships/hyperlink" Target="http://www.kirovreg.ru/publ/AkOUP.nsf/ad98c6e24f10e5c4c3256f2300420e1e/d3cefb4e5789745543257daf002aba85?OpenDocument" TargetMode="External"/><Relationship Id="rId48" Type="http://schemas.openxmlformats.org/officeDocument/2006/relationships/hyperlink" Target="http://www.kirovreg.ru/publ/AkOUP.nsf/ad98c6e24f10e5c4c3256f2300420e1e/5bfb4321e89c41c843257dbd00469802?OpenDocument" TargetMode="External"/><Relationship Id="rId56" Type="http://schemas.openxmlformats.org/officeDocument/2006/relationships/chart" Target="charts/chart9.xml"/><Relationship Id="rId8" Type="http://schemas.openxmlformats.org/officeDocument/2006/relationships/endnotes" Target="endnotes.xml"/><Relationship Id="rId51" Type="http://schemas.openxmlformats.org/officeDocument/2006/relationships/hyperlink" Target="http://www.kirovreg.ru/publ/AkOUP.nsf/ad98c6e24f10e5c4c3256f2300420e1e/2ddab994017bfa5b43257dd90023ec21?OpenDocument" TargetMode="External"/><Relationship Id="rId3" Type="http://schemas.openxmlformats.org/officeDocument/2006/relationships/styles" Target="styles.xml"/><Relationship Id="rId12" Type="http://schemas.openxmlformats.org/officeDocument/2006/relationships/hyperlink" Target="https://ru.wikipedia.org/wiki/%D0%A3%D0%B4%D0%BC%D1%83%D1%80%D1%82%D0%B8%D1%8F" TargetMode="External"/><Relationship Id="rId17" Type="http://schemas.openxmlformats.org/officeDocument/2006/relationships/hyperlink" Target="https://ru.wikipedia.org/wiki/%D0%9C%D0%B0%D1%80%D0%B8%D0%B9_%D0%AD%D0%BB" TargetMode="External"/><Relationship Id="rId25" Type="http://schemas.openxmlformats.org/officeDocument/2006/relationships/hyperlink" Target="https://ru.wikipedia.org/wiki/%D0%9A%D0%B8%D1%80%D0%BE%D0%B2%D1%81%D0%BA%D0%B0%D1%8F_%D0%BE%D0%B1%D0%BB%D0%B0%D1%81%D1%82%D1%8C" TargetMode="External"/><Relationship Id="rId33" Type="http://schemas.openxmlformats.org/officeDocument/2006/relationships/chart" Target="charts/chart7.xml"/><Relationship Id="rId38" Type="http://schemas.openxmlformats.org/officeDocument/2006/relationships/hyperlink" Target="http://www.kirovreg.ru/publ/AkOUP.nsf/ad98c6e24f10e5c4c3256f2300420e1e/8e4b7a8d9f8db2dd43257e30004f18b2?OpenDocument" TargetMode="External"/><Relationship Id="rId46" Type="http://schemas.openxmlformats.org/officeDocument/2006/relationships/hyperlink" Target="http://www.kirovreg.ru/publ/AkOUP.nsf/ad98c6e24f10e5c4c3256f2300420e1e/a96d1f965d63164543257dcd003bfacd?OpenDocument" TargetMode="External"/><Relationship Id="rId59"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Лист3!$A$2</c:f>
              <c:strCache>
                <c:ptCount val="1"/>
                <c:pt idx="0">
                  <c:v>пос. Гостовский</c:v>
                </c:pt>
              </c:strCache>
            </c:strRef>
          </c:tx>
          <c:invertIfNegative val="0"/>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Лист3!$B$2:$H$2</c:f>
              <c:numCache>
                <c:formatCode>General</c:formatCode>
                <c:ptCount val="7"/>
                <c:pt idx="0">
                  <c:v>768</c:v>
                </c:pt>
                <c:pt idx="1">
                  <c:v>743</c:v>
                </c:pt>
                <c:pt idx="2">
                  <c:v>735</c:v>
                </c:pt>
                <c:pt idx="3">
                  <c:v>711</c:v>
                </c:pt>
                <c:pt idx="4">
                  <c:v>701</c:v>
                </c:pt>
                <c:pt idx="5">
                  <c:v>693</c:v>
                </c:pt>
                <c:pt idx="6">
                  <c:v>675</c:v>
                </c:pt>
              </c:numCache>
            </c:numRef>
          </c:val>
        </c:ser>
        <c:ser>
          <c:idx val="1"/>
          <c:order val="1"/>
          <c:tx>
            <c:strRef>
              <c:f>Лист3!$A$3</c:f>
              <c:strCache>
                <c:ptCount val="1"/>
                <c:pt idx="0">
                  <c:v>д. Гостовская </c:v>
                </c:pt>
              </c:strCache>
            </c:strRef>
          </c:tx>
          <c:invertIfNegative val="0"/>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Лист3!$B$3:$H$3</c:f>
              <c:numCache>
                <c:formatCode>General</c:formatCode>
                <c:ptCount val="7"/>
                <c:pt idx="0">
                  <c:v>49</c:v>
                </c:pt>
                <c:pt idx="1">
                  <c:v>48</c:v>
                </c:pt>
                <c:pt idx="2">
                  <c:v>44</c:v>
                </c:pt>
                <c:pt idx="3">
                  <c:v>41</c:v>
                </c:pt>
                <c:pt idx="4">
                  <c:v>41</c:v>
                </c:pt>
                <c:pt idx="5">
                  <c:v>40</c:v>
                </c:pt>
                <c:pt idx="6">
                  <c:v>38</c:v>
                </c:pt>
              </c:numCache>
            </c:numRef>
          </c:val>
        </c:ser>
        <c:ser>
          <c:idx val="2"/>
          <c:order val="2"/>
          <c:tx>
            <c:strRef>
              <c:f>Лист3!$A$4</c:f>
              <c:strCache>
                <c:ptCount val="1"/>
                <c:pt idx="0">
                  <c:v>д. Красная Поляна</c:v>
                </c:pt>
              </c:strCache>
            </c:strRef>
          </c:tx>
          <c:invertIfNegative val="0"/>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Лист3!$B$4:$H$4</c:f>
              <c:numCache>
                <c:formatCode>General</c:formatCode>
                <c:ptCount val="7"/>
                <c:pt idx="0">
                  <c:v>6</c:v>
                </c:pt>
                <c:pt idx="1">
                  <c:v>5</c:v>
                </c:pt>
                <c:pt idx="2">
                  <c:v>3</c:v>
                </c:pt>
                <c:pt idx="3">
                  <c:v>1</c:v>
                </c:pt>
                <c:pt idx="4">
                  <c:v>1</c:v>
                </c:pt>
                <c:pt idx="5">
                  <c:v>1</c:v>
                </c:pt>
                <c:pt idx="6">
                  <c:v>2</c:v>
                </c:pt>
              </c:numCache>
            </c:numRef>
          </c:val>
        </c:ser>
        <c:ser>
          <c:idx val="3"/>
          <c:order val="3"/>
          <c:tx>
            <c:strRef>
              <c:f>Лист3!$A$5</c:f>
              <c:strCache>
                <c:ptCount val="1"/>
                <c:pt idx="0">
                  <c:v>д. Большая Крутенка</c:v>
                </c:pt>
              </c:strCache>
            </c:strRef>
          </c:tx>
          <c:invertIfNegative val="0"/>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Лист3!$B$5:$H$5</c:f>
              <c:numCache>
                <c:formatCode>General</c:formatCode>
                <c:ptCount val="7"/>
                <c:pt idx="0">
                  <c:v>11</c:v>
                </c:pt>
                <c:pt idx="1">
                  <c:v>7</c:v>
                </c:pt>
                <c:pt idx="2">
                  <c:v>2</c:v>
                </c:pt>
                <c:pt idx="3">
                  <c:v>2</c:v>
                </c:pt>
                <c:pt idx="4">
                  <c:v>2</c:v>
                </c:pt>
                <c:pt idx="5">
                  <c:v>2</c:v>
                </c:pt>
                <c:pt idx="6">
                  <c:v>1</c:v>
                </c:pt>
              </c:numCache>
            </c:numRef>
          </c:val>
        </c:ser>
        <c:ser>
          <c:idx val="4"/>
          <c:order val="4"/>
          <c:tx>
            <c:strRef>
              <c:f>Лист3!$A$6</c:f>
              <c:strCache>
                <c:ptCount val="1"/>
                <c:pt idx="0">
                  <c:v>разъезд Метил</c:v>
                </c:pt>
              </c:strCache>
            </c:strRef>
          </c:tx>
          <c:invertIfNegative val="0"/>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Лист3!$B$6:$H$6</c:f>
              <c:numCache>
                <c:formatCode>General</c:formatCode>
                <c:ptCount val="7"/>
                <c:pt idx="0">
                  <c:v>8</c:v>
                </c:pt>
                <c:pt idx="1">
                  <c:v>6</c:v>
                </c:pt>
                <c:pt idx="2">
                  <c:v>6</c:v>
                </c:pt>
                <c:pt idx="3">
                  <c:v>6</c:v>
                </c:pt>
                <c:pt idx="4">
                  <c:v>6</c:v>
                </c:pt>
                <c:pt idx="5">
                  <c:v>6</c:v>
                </c:pt>
                <c:pt idx="6">
                  <c:v>6</c:v>
                </c:pt>
              </c:numCache>
            </c:numRef>
          </c:val>
        </c:ser>
        <c:ser>
          <c:idx val="5"/>
          <c:order val="5"/>
          <c:tx>
            <c:strRef>
              <c:f>Лист3!$A$7</c:f>
              <c:strCache>
                <c:ptCount val="1"/>
                <c:pt idx="0">
                  <c:v>д. Жирново</c:v>
                </c:pt>
              </c:strCache>
            </c:strRef>
          </c:tx>
          <c:invertIfNegative val="0"/>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Лист3!$B$7:$H$7</c:f>
              <c:numCache>
                <c:formatCode>General</c:formatCode>
                <c:ptCount val="7"/>
                <c:pt idx="0">
                  <c:v>91</c:v>
                </c:pt>
                <c:pt idx="1">
                  <c:v>92</c:v>
                </c:pt>
                <c:pt idx="2">
                  <c:v>84</c:v>
                </c:pt>
                <c:pt idx="3">
                  <c:v>80</c:v>
                </c:pt>
                <c:pt idx="4">
                  <c:v>74</c:v>
                </c:pt>
                <c:pt idx="5">
                  <c:v>72</c:v>
                </c:pt>
                <c:pt idx="6">
                  <c:v>73</c:v>
                </c:pt>
              </c:numCache>
            </c:numRef>
          </c:val>
        </c:ser>
        <c:ser>
          <c:idx val="6"/>
          <c:order val="6"/>
          <c:tx>
            <c:strRef>
              <c:f>Лист3!$A$8</c:f>
              <c:strCache>
                <c:ptCount val="1"/>
                <c:pt idx="0">
                  <c:v>д. Зотовцы</c:v>
                </c:pt>
              </c:strCache>
            </c:strRef>
          </c:tx>
          <c:invertIfNegative val="0"/>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Лист3!$B$8:$H$8</c:f>
              <c:numCache>
                <c:formatCode>General</c:formatCode>
                <c:ptCount val="7"/>
                <c:pt idx="0">
                  <c:v>11</c:v>
                </c:pt>
                <c:pt idx="1">
                  <c:v>9</c:v>
                </c:pt>
                <c:pt idx="2">
                  <c:v>8</c:v>
                </c:pt>
                <c:pt idx="3">
                  <c:v>8</c:v>
                </c:pt>
                <c:pt idx="4">
                  <c:v>9</c:v>
                </c:pt>
                <c:pt idx="5">
                  <c:v>9</c:v>
                </c:pt>
                <c:pt idx="6">
                  <c:v>5</c:v>
                </c:pt>
              </c:numCache>
            </c:numRef>
          </c:val>
        </c:ser>
        <c:ser>
          <c:idx val="7"/>
          <c:order val="7"/>
          <c:tx>
            <c:strRef>
              <c:f>Лист3!$A$9</c:f>
              <c:strCache>
                <c:ptCount val="1"/>
                <c:pt idx="0">
                  <c:v>д. Коврижные</c:v>
                </c:pt>
              </c:strCache>
            </c:strRef>
          </c:tx>
          <c:invertIfNegative val="0"/>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Лист3!$B$9:$H$9</c:f>
              <c:numCache>
                <c:formatCode>General</c:formatCode>
                <c:ptCount val="7"/>
                <c:pt idx="0">
                  <c:v>13</c:v>
                </c:pt>
                <c:pt idx="1">
                  <c:v>14</c:v>
                </c:pt>
                <c:pt idx="2">
                  <c:v>12</c:v>
                </c:pt>
                <c:pt idx="3">
                  <c:v>12</c:v>
                </c:pt>
                <c:pt idx="4">
                  <c:v>12</c:v>
                </c:pt>
                <c:pt idx="5">
                  <c:v>14</c:v>
                </c:pt>
                <c:pt idx="6">
                  <c:v>11</c:v>
                </c:pt>
              </c:numCache>
            </c:numRef>
          </c:val>
        </c:ser>
        <c:ser>
          <c:idx val="8"/>
          <c:order val="8"/>
          <c:tx>
            <c:strRef>
              <c:f>Лист3!$A$10</c:f>
              <c:strCache>
                <c:ptCount val="1"/>
                <c:pt idx="0">
                  <c:v>с. Колосово</c:v>
                </c:pt>
              </c:strCache>
            </c:strRef>
          </c:tx>
          <c:invertIfNegative val="0"/>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Лист3!$B$10:$H$10</c:f>
              <c:numCache>
                <c:formatCode>General</c:formatCode>
                <c:ptCount val="7"/>
                <c:pt idx="0">
                  <c:v>164</c:v>
                </c:pt>
                <c:pt idx="1">
                  <c:v>156</c:v>
                </c:pt>
                <c:pt idx="2">
                  <c:v>153</c:v>
                </c:pt>
                <c:pt idx="3">
                  <c:v>149</c:v>
                </c:pt>
                <c:pt idx="4">
                  <c:v>149</c:v>
                </c:pt>
                <c:pt idx="5">
                  <c:v>146</c:v>
                </c:pt>
                <c:pt idx="6">
                  <c:v>122</c:v>
                </c:pt>
              </c:numCache>
            </c:numRef>
          </c:val>
        </c:ser>
        <c:ser>
          <c:idx val="9"/>
          <c:order val="9"/>
          <c:tx>
            <c:strRef>
              <c:f>Лист3!$A$11</c:f>
              <c:strCache>
                <c:ptCount val="1"/>
                <c:pt idx="0">
                  <c:v>пос. Крутенский</c:v>
                </c:pt>
              </c:strCache>
            </c:strRef>
          </c:tx>
          <c:invertIfNegative val="0"/>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Лист3!$B$11:$H$11</c:f>
              <c:numCache>
                <c:formatCode>General</c:formatCode>
                <c:ptCount val="7"/>
                <c:pt idx="0">
                  <c:v>17</c:v>
                </c:pt>
                <c:pt idx="1">
                  <c:v>12</c:v>
                </c:pt>
                <c:pt idx="2">
                  <c:v>11</c:v>
                </c:pt>
                <c:pt idx="3">
                  <c:v>11</c:v>
                </c:pt>
                <c:pt idx="4">
                  <c:v>10</c:v>
                </c:pt>
                <c:pt idx="5">
                  <c:v>10</c:v>
                </c:pt>
                <c:pt idx="6">
                  <c:v>8</c:v>
                </c:pt>
              </c:numCache>
            </c:numRef>
          </c:val>
        </c:ser>
        <c:ser>
          <c:idx val="10"/>
          <c:order val="10"/>
          <c:tx>
            <c:strRef>
              <c:f>Лист3!$A$12</c:f>
              <c:strCache>
                <c:ptCount val="1"/>
                <c:pt idx="0">
                  <c:v>пос. Легпром</c:v>
                </c:pt>
              </c:strCache>
            </c:strRef>
          </c:tx>
          <c:invertIfNegative val="0"/>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Лист3!$B$12:$H$12</c:f>
              <c:numCache>
                <c:formatCode>General</c:formatCode>
                <c:ptCount val="7"/>
                <c:pt idx="0">
                  <c:v>2</c:v>
                </c:pt>
                <c:pt idx="1">
                  <c:v>2</c:v>
                </c:pt>
                <c:pt idx="2">
                  <c:v>1</c:v>
                </c:pt>
                <c:pt idx="3">
                  <c:v>1</c:v>
                </c:pt>
                <c:pt idx="4">
                  <c:v>1</c:v>
                </c:pt>
                <c:pt idx="5">
                  <c:v>1</c:v>
                </c:pt>
                <c:pt idx="6">
                  <c:v>1</c:v>
                </c:pt>
              </c:numCache>
            </c:numRef>
          </c:val>
        </c:ser>
        <c:ser>
          <c:idx val="11"/>
          <c:order val="11"/>
          <c:tx>
            <c:strRef>
              <c:f>Лист3!$A$13</c:f>
              <c:strCache>
                <c:ptCount val="1"/>
                <c:pt idx="0">
                  <c:v>д. Малые Первуши</c:v>
                </c:pt>
              </c:strCache>
            </c:strRef>
          </c:tx>
          <c:invertIfNegative val="0"/>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Лист3!$B$13:$H$13</c:f>
              <c:numCache>
                <c:formatCode>General</c:formatCode>
                <c:ptCount val="7"/>
                <c:pt idx="0">
                  <c:v>16</c:v>
                </c:pt>
                <c:pt idx="1">
                  <c:v>14</c:v>
                </c:pt>
                <c:pt idx="2">
                  <c:v>9</c:v>
                </c:pt>
                <c:pt idx="3">
                  <c:v>9</c:v>
                </c:pt>
                <c:pt idx="4">
                  <c:v>8</c:v>
                </c:pt>
                <c:pt idx="5">
                  <c:v>8</c:v>
                </c:pt>
                <c:pt idx="6">
                  <c:v>11</c:v>
                </c:pt>
              </c:numCache>
            </c:numRef>
          </c:val>
        </c:ser>
        <c:ser>
          <c:idx val="12"/>
          <c:order val="12"/>
          <c:tx>
            <c:strRef>
              <c:f>Лист3!$A$14</c:f>
              <c:strCache>
                <c:ptCount val="1"/>
                <c:pt idx="0">
                  <c:v>с. Николаевское</c:v>
                </c:pt>
              </c:strCache>
            </c:strRef>
          </c:tx>
          <c:invertIfNegative val="0"/>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Лист3!$B$14:$H$14</c:f>
              <c:numCache>
                <c:formatCode>General</c:formatCode>
                <c:ptCount val="7"/>
                <c:pt idx="0">
                  <c:v>109</c:v>
                </c:pt>
                <c:pt idx="1">
                  <c:v>113</c:v>
                </c:pt>
                <c:pt idx="2">
                  <c:v>99</c:v>
                </c:pt>
                <c:pt idx="3">
                  <c:v>85</c:v>
                </c:pt>
                <c:pt idx="4">
                  <c:v>79</c:v>
                </c:pt>
                <c:pt idx="5">
                  <c:v>77</c:v>
                </c:pt>
                <c:pt idx="6">
                  <c:v>64</c:v>
                </c:pt>
              </c:numCache>
            </c:numRef>
          </c:val>
        </c:ser>
        <c:ser>
          <c:idx val="13"/>
          <c:order val="13"/>
          <c:tx>
            <c:strRef>
              <c:f>Лист3!$A$15</c:f>
              <c:strCache>
                <c:ptCount val="1"/>
                <c:pt idx="0">
                  <c:v>д. Новожилы</c:v>
                </c:pt>
              </c:strCache>
            </c:strRef>
          </c:tx>
          <c:invertIfNegative val="0"/>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Лист3!$B$15:$H$15</c:f>
              <c:numCache>
                <c:formatCode>General</c:formatCode>
                <c:ptCount val="7"/>
                <c:pt idx="0">
                  <c:v>3</c:v>
                </c:pt>
                <c:pt idx="1">
                  <c:v>3</c:v>
                </c:pt>
                <c:pt idx="2">
                  <c:v>2</c:v>
                </c:pt>
                <c:pt idx="3">
                  <c:v>2</c:v>
                </c:pt>
                <c:pt idx="4">
                  <c:v>2</c:v>
                </c:pt>
                <c:pt idx="5">
                  <c:v>2</c:v>
                </c:pt>
                <c:pt idx="6">
                  <c:v>1</c:v>
                </c:pt>
              </c:numCache>
            </c:numRef>
          </c:val>
        </c:ser>
        <c:ser>
          <c:idx val="14"/>
          <c:order val="14"/>
          <c:tx>
            <c:strRef>
              <c:f>Лист3!$A$16</c:f>
              <c:strCache>
                <c:ptCount val="1"/>
                <c:pt idx="0">
                  <c:v>д. Новые Антропы</c:v>
                </c:pt>
              </c:strCache>
            </c:strRef>
          </c:tx>
          <c:invertIfNegative val="0"/>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Лист3!$B$16:$H$16</c:f>
              <c:numCache>
                <c:formatCode>General</c:formatCode>
                <c:ptCount val="7"/>
                <c:pt idx="0">
                  <c:v>2</c:v>
                </c:pt>
                <c:pt idx="1">
                  <c:v>2</c:v>
                </c:pt>
                <c:pt idx="2">
                  <c:v>2</c:v>
                </c:pt>
                <c:pt idx="3">
                  <c:v>2</c:v>
                </c:pt>
                <c:pt idx="4">
                  <c:v>2</c:v>
                </c:pt>
                <c:pt idx="5">
                  <c:v>2</c:v>
                </c:pt>
                <c:pt idx="6">
                  <c:v>2</c:v>
                </c:pt>
              </c:numCache>
            </c:numRef>
          </c:val>
        </c:ser>
        <c:ser>
          <c:idx val="15"/>
          <c:order val="15"/>
          <c:tx>
            <c:strRef>
              <c:f>Лист3!$A$17</c:f>
              <c:strCache>
                <c:ptCount val="1"/>
                <c:pt idx="0">
                  <c:v>д. Панихины</c:v>
                </c:pt>
              </c:strCache>
            </c:strRef>
          </c:tx>
          <c:invertIfNegative val="0"/>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Лист3!$B$17:$H$17</c:f>
              <c:numCache>
                <c:formatCode>General</c:formatCode>
                <c:ptCount val="7"/>
                <c:pt idx="0">
                  <c:v>40</c:v>
                </c:pt>
                <c:pt idx="1">
                  <c:v>37</c:v>
                </c:pt>
                <c:pt idx="2">
                  <c:v>37</c:v>
                </c:pt>
                <c:pt idx="3">
                  <c:v>35</c:v>
                </c:pt>
                <c:pt idx="4">
                  <c:v>35</c:v>
                </c:pt>
                <c:pt idx="5">
                  <c:v>36</c:v>
                </c:pt>
                <c:pt idx="6">
                  <c:v>29</c:v>
                </c:pt>
              </c:numCache>
            </c:numRef>
          </c:val>
        </c:ser>
        <c:ser>
          <c:idx val="16"/>
          <c:order val="16"/>
          <c:tx>
            <c:strRef>
              <c:f>Лист3!$A$18</c:f>
              <c:strCache>
                <c:ptCount val="1"/>
                <c:pt idx="0">
                  <c:v>д. Петровское</c:v>
                </c:pt>
              </c:strCache>
            </c:strRef>
          </c:tx>
          <c:invertIfNegative val="0"/>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Лист3!$B$18:$H$18</c:f>
              <c:numCache>
                <c:formatCode>General</c:formatCode>
                <c:ptCount val="7"/>
                <c:pt idx="0">
                  <c:v>6</c:v>
                </c:pt>
                <c:pt idx="1">
                  <c:v>5</c:v>
                </c:pt>
                <c:pt idx="2">
                  <c:v>2</c:v>
                </c:pt>
                <c:pt idx="3">
                  <c:v>0</c:v>
                </c:pt>
                <c:pt idx="4">
                  <c:v>0</c:v>
                </c:pt>
                <c:pt idx="5">
                  <c:v>0</c:v>
                </c:pt>
                <c:pt idx="6">
                  <c:v>0</c:v>
                </c:pt>
              </c:numCache>
            </c:numRef>
          </c:val>
        </c:ser>
        <c:ser>
          <c:idx val="17"/>
          <c:order val="17"/>
          <c:tx>
            <c:strRef>
              <c:f>Лист3!$A$19</c:f>
              <c:strCache>
                <c:ptCount val="1"/>
                <c:pt idx="0">
                  <c:v>с. Прокопьевское</c:v>
                </c:pt>
              </c:strCache>
            </c:strRef>
          </c:tx>
          <c:invertIfNegative val="0"/>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Лист3!$B$19:$H$19</c:f>
              <c:numCache>
                <c:formatCode>General</c:formatCode>
                <c:ptCount val="7"/>
                <c:pt idx="0">
                  <c:v>111</c:v>
                </c:pt>
                <c:pt idx="1">
                  <c:v>99</c:v>
                </c:pt>
                <c:pt idx="2">
                  <c:v>91</c:v>
                </c:pt>
                <c:pt idx="3">
                  <c:v>85</c:v>
                </c:pt>
                <c:pt idx="4">
                  <c:v>82</c:v>
                </c:pt>
                <c:pt idx="5">
                  <c:v>82</c:v>
                </c:pt>
                <c:pt idx="6">
                  <c:v>63</c:v>
                </c:pt>
              </c:numCache>
            </c:numRef>
          </c:val>
        </c:ser>
        <c:ser>
          <c:idx val="18"/>
          <c:order val="18"/>
          <c:tx>
            <c:strRef>
              <c:f>Лист3!$A$20</c:f>
              <c:strCache>
                <c:ptCount val="1"/>
                <c:pt idx="0">
                  <c:v>д. Старые Антропы</c:v>
                </c:pt>
              </c:strCache>
            </c:strRef>
          </c:tx>
          <c:invertIfNegative val="0"/>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Лист3!$B$20:$H$20</c:f>
              <c:numCache>
                <c:formatCode>General</c:formatCode>
                <c:ptCount val="7"/>
                <c:pt idx="0">
                  <c:v>8</c:v>
                </c:pt>
                <c:pt idx="1">
                  <c:v>6</c:v>
                </c:pt>
                <c:pt idx="2">
                  <c:v>6</c:v>
                </c:pt>
                <c:pt idx="3">
                  <c:v>6</c:v>
                </c:pt>
                <c:pt idx="4">
                  <c:v>7</c:v>
                </c:pt>
                <c:pt idx="5">
                  <c:v>7</c:v>
                </c:pt>
                <c:pt idx="6">
                  <c:v>7</c:v>
                </c:pt>
              </c:numCache>
            </c:numRef>
          </c:val>
        </c:ser>
        <c:ser>
          <c:idx val="19"/>
          <c:order val="19"/>
          <c:tx>
            <c:strRef>
              <c:f>Лист3!$A$21</c:f>
              <c:strCache>
                <c:ptCount val="1"/>
                <c:pt idx="0">
                  <c:v>пос. Супротивный</c:v>
                </c:pt>
              </c:strCache>
            </c:strRef>
          </c:tx>
          <c:invertIfNegative val="0"/>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Лист3!$B$21:$H$21</c:f>
              <c:numCache>
                <c:formatCode>General</c:formatCode>
                <c:ptCount val="7"/>
                <c:pt idx="0">
                  <c:v>53</c:v>
                </c:pt>
                <c:pt idx="1">
                  <c:v>48</c:v>
                </c:pt>
                <c:pt idx="2">
                  <c:v>37</c:v>
                </c:pt>
                <c:pt idx="3">
                  <c:v>34</c:v>
                </c:pt>
                <c:pt idx="4">
                  <c:v>29</c:v>
                </c:pt>
                <c:pt idx="5">
                  <c:v>30</c:v>
                </c:pt>
                <c:pt idx="6">
                  <c:v>29</c:v>
                </c:pt>
              </c:numCache>
            </c:numRef>
          </c:val>
        </c:ser>
        <c:ser>
          <c:idx val="20"/>
          <c:order val="20"/>
          <c:tx>
            <c:strRef>
              <c:f>Лист3!$A$22</c:f>
              <c:strCache>
                <c:ptCount val="1"/>
                <c:pt idx="0">
                  <c:v>пос. Шохорда</c:v>
                </c:pt>
              </c:strCache>
            </c:strRef>
          </c:tx>
          <c:invertIfNegative val="0"/>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Лист3!$B$22:$H$22</c:f>
              <c:numCache>
                <c:formatCode>General</c:formatCode>
                <c:ptCount val="7"/>
                <c:pt idx="0">
                  <c:v>104</c:v>
                </c:pt>
                <c:pt idx="1">
                  <c:v>95</c:v>
                </c:pt>
                <c:pt idx="2">
                  <c:v>89</c:v>
                </c:pt>
                <c:pt idx="3">
                  <c:v>81</c:v>
                </c:pt>
                <c:pt idx="4">
                  <c:v>63</c:v>
                </c:pt>
                <c:pt idx="5">
                  <c:v>62</c:v>
                </c:pt>
                <c:pt idx="6">
                  <c:v>52</c:v>
                </c:pt>
              </c:numCache>
            </c:numRef>
          </c:val>
        </c:ser>
        <c:dLbls>
          <c:showLegendKey val="0"/>
          <c:showVal val="0"/>
          <c:showCatName val="0"/>
          <c:showSerName val="0"/>
          <c:showPercent val="0"/>
          <c:showBubbleSize val="0"/>
        </c:dLbls>
        <c:gapWidth val="150"/>
        <c:overlap val="100"/>
        <c:axId val="209964032"/>
        <c:axId val="209969920"/>
      </c:barChart>
      <c:catAx>
        <c:axId val="209964032"/>
        <c:scaling>
          <c:orientation val="minMax"/>
        </c:scaling>
        <c:delete val="0"/>
        <c:axPos val="b"/>
        <c:majorTickMark val="out"/>
        <c:minorTickMark val="none"/>
        <c:tickLblPos val="nextTo"/>
        <c:txPr>
          <a:bodyPr/>
          <a:lstStyle/>
          <a:p>
            <a:pPr>
              <a:defRPr sz="900"/>
            </a:pPr>
            <a:endParaRPr lang="ru-RU"/>
          </a:p>
        </c:txPr>
        <c:crossAx val="209969920"/>
        <c:crosses val="autoZero"/>
        <c:auto val="1"/>
        <c:lblAlgn val="ctr"/>
        <c:lblOffset val="100"/>
        <c:noMultiLvlLbl val="0"/>
      </c:catAx>
      <c:valAx>
        <c:axId val="209969920"/>
        <c:scaling>
          <c:orientation val="minMax"/>
        </c:scaling>
        <c:delete val="0"/>
        <c:axPos val="l"/>
        <c:majorGridlines/>
        <c:title>
          <c:tx>
            <c:rich>
              <a:bodyPr rot="-5400000" vert="horz"/>
              <a:lstStyle/>
              <a:p>
                <a:pPr>
                  <a:defRPr/>
                </a:pPr>
                <a:r>
                  <a:rPr lang="ru-RU"/>
                  <a:t>чел.</a:t>
                </a:r>
              </a:p>
            </c:rich>
          </c:tx>
          <c:overlay val="0"/>
        </c:title>
        <c:numFmt formatCode="General" sourceLinked="1"/>
        <c:majorTickMark val="out"/>
        <c:minorTickMark val="none"/>
        <c:tickLblPos val="nextTo"/>
        <c:crossAx val="209964032"/>
        <c:crosses val="autoZero"/>
        <c:crossBetween val="between"/>
      </c:valAx>
    </c:plotArea>
    <c:legend>
      <c:legendPos val="r"/>
      <c:overlay val="0"/>
      <c:txPr>
        <a:bodyPr/>
        <a:lstStyle/>
        <a:p>
          <a:pPr>
            <a:defRPr sz="900"/>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4122071456935043"/>
          <c:y val="0.17313404948712627"/>
          <c:w val="0.8208796040716313"/>
          <c:h val="0.79107097744749377"/>
        </c:manualLayout>
      </c:layout>
      <c:pie3DChart>
        <c:varyColors val="1"/>
        <c:ser>
          <c:idx val="0"/>
          <c:order val="0"/>
          <c:dLbls>
            <c:numFmt formatCode="0.0%" sourceLinked="0"/>
            <c:showLegendKey val="0"/>
            <c:showVal val="0"/>
            <c:showCatName val="1"/>
            <c:showSerName val="0"/>
            <c:showPercent val="1"/>
            <c:showBubbleSize val="0"/>
            <c:showLeaderLines val="1"/>
          </c:dLbls>
          <c:cat>
            <c:strRef>
              <c:f>Лист3!$A$27:$A$38</c:f>
              <c:strCache>
                <c:ptCount val="12"/>
                <c:pt idx="0">
                  <c:v>пос. Гостовский</c:v>
                </c:pt>
                <c:pt idx="1">
                  <c:v>д. Гостовская </c:v>
                </c:pt>
                <c:pt idx="2">
                  <c:v>д. Жирново</c:v>
                </c:pt>
                <c:pt idx="3">
                  <c:v>д. Коврижные</c:v>
                </c:pt>
                <c:pt idx="4">
                  <c:v>с. Колосово</c:v>
                </c:pt>
                <c:pt idx="5">
                  <c:v>д. Малые Первуши</c:v>
                </c:pt>
                <c:pt idx="6">
                  <c:v>с. Николаевское</c:v>
                </c:pt>
                <c:pt idx="7">
                  <c:v>д. Панихины</c:v>
                </c:pt>
                <c:pt idx="8">
                  <c:v>с. Прокопьевское</c:v>
                </c:pt>
                <c:pt idx="9">
                  <c:v>пос. Супротивный</c:v>
                </c:pt>
                <c:pt idx="10">
                  <c:v>пос. Шохорда</c:v>
                </c:pt>
                <c:pt idx="11">
                  <c:v>другие населённые пункты</c:v>
                </c:pt>
              </c:strCache>
            </c:strRef>
          </c:cat>
          <c:val>
            <c:numRef>
              <c:f>Лист3!$B$27:$B$38</c:f>
              <c:numCache>
                <c:formatCode>General</c:formatCode>
                <c:ptCount val="12"/>
                <c:pt idx="0">
                  <c:v>675</c:v>
                </c:pt>
                <c:pt idx="1">
                  <c:v>38</c:v>
                </c:pt>
                <c:pt idx="2">
                  <c:v>73</c:v>
                </c:pt>
                <c:pt idx="3">
                  <c:v>11</c:v>
                </c:pt>
                <c:pt idx="4">
                  <c:v>122</c:v>
                </c:pt>
                <c:pt idx="5">
                  <c:v>11</c:v>
                </c:pt>
                <c:pt idx="6">
                  <c:v>64</c:v>
                </c:pt>
                <c:pt idx="7">
                  <c:v>29</c:v>
                </c:pt>
                <c:pt idx="8">
                  <c:v>63</c:v>
                </c:pt>
                <c:pt idx="9">
                  <c:v>29</c:v>
                </c:pt>
                <c:pt idx="10">
                  <c:v>52</c:v>
                </c:pt>
                <c:pt idx="11">
                  <c:v>33</c:v>
                </c:pt>
              </c:numCache>
            </c:numRef>
          </c:val>
        </c:ser>
        <c:dLbls>
          <c:showLegendKey val="0"/>
          <c:showVal val="1"/>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Лист2!$A$28</c:f>
              <c:strCache>
                <c:ptCount val="1"/>
                <c:pt idx="0">
                  <c:v>Рождаемость, чел.</c:v>
                </c:pt>
              </c:strCache>
            </c:strRef>
          </c:tx>
          <c:invertIfNegative val="0"/>
          <c:cat>
            <c:strRef>
              <c:f>Лист2!$B$27:$F$27</c:f>
              <c:strCache>
                <c:ptCount val="5"/>
                <c:pt idx="0">
                  <c:v>2010 год</c:v>
                </c:pt>
                <c:pt idx="1">
                  <c:v>2011 год</c:v>
                </c:pt>
                <c:pt idx="2">
                  <c:v>2012 год</c:v>
                </c:pt>
                <c:pt idx="3">
                  <c:v>2013 год</c:v>
                </c:pt>
                <c:pt idx="4">
                  <c:v>2014 год</c:v>
                </c:pt>
              </c:strCache>
            </c:strRef>
          </c:cat>
          <c:val>
            <c:numRef>
              <c:f>Лист2!$B$28:$F$28</c:f>
              <c:numCache>
                <c:formatCode>General</c:formatCode>
                <c:ptCount val="5"/>
                <c:pt idx="0">
                  <c:v>13</c:v>
                </c:pt>
                <c:pt idx="1">
                  <c:v>8</c:v>
                </c:pt>
                <c:pt idx="2">
                  <c:v>9</c:v>
                </c:pt>
                <c:pt idx="3">
                  <c:v>14</c:v>
                </c:pt>
                <c:pt idx="4">
                  <c:v>13</c:v>
                </c:pt>
              </c:numCache>
            </c:numRef>
          </c:val>
        </c:ser>
        <c:ser>
          <c:idx val="1"/>
          <c:order val="1"/>
          <c:tx>
            <c:strRef>
              <c:f>Лист2!$A$29</c:f>
              <c:strCache>
                <c:ptCount val="1"/>
                <c:pt idx="0">
                  <c:v>Смертность, чел.</c:v>
                </c:pt>
              </c:strCache>
            </c:strRef>
          </c:tx>
          <c:invertIfNegative val="0"/>
          <c:cat>
            <c:strRef>
              <c:f>Лист2!$B$27:$F$27</c:f>
              <c:strCache>
                <c:ptCount val="5"/>
                <c:pt idx="0">
                  <c:v>2010 год</c:v>
                </c:pt>
                <c:pt idx="1">
                  <c:v>2011 год</c:v>
                </c:pt>
                <c:pt idx="2">
                  <c:v>2012 год</c:v>
                </c:pt>
                <c:pt idx="3">
                  <c:v>2013 год</c:v>
                </c:pt>
                <c:pt idx="4">
                  <c:v>2014 год</c:v>
                </c:pt>
              </c:strCache>
            </c:strRef>
          </c:cat>
          <c:val>
            <c:numRef>
              <c:f>Лист2!$B$29:$F$29</c:f>
              <c:numCache>
                <c:formatCode>General</c:formatCode>
                <c:ptCount val="5"/>
                <c:pt idx="0">
                  <c:v>29</c:v>
                </c:pt>
                <c:pt idx="1">
                  <c:v>31</c:v>
                </c:pt>
                <c:pt idx="2">
                  <c:v>33</c:v>
                </c:pt>
                <c:pt idx="3">
                  <c:v>27</c:v>
                </c:pt>
                <c:pt idx="4">
                  <c:v>36</c:v>
                </c:pt>
              </c:numCache>
            </c:numRef>
          </c:val>
        </c:ser>
        <c:ser>
          <c:idx val="2"/>
          <c:order val="2"/>
          <c:tx>
            <c:strRef>
              <c:f>Лист2!$A$30</c:f>
              <c:strCache>
                <c:ptCount val="1"/>
                <c:pt idx="0">
                  <c:v>Естественный прирост(убыль)</c:v>
                </c:pt>
              </c:strCache>
            </c:strRef>
          </c:tx>
          <c:invertIfNegative val="0"/>
          <c:cat>
            <c:strRef>
              <c:f>Лист2!$B$27:$F$27</c:f>
              <c:strCache>
                <c:ptCount val="5"/>
                <c:pt idx="0">
                  <c:v>2010 год</c:v>
                </c:pt>
                <c:pt idx="1">
                  <c:v>2011 год</c:v>
                </c:pt>
                <c:pt idx="2">
                  <c:v>2012 год</c:v>
                </c:pt>
                <c:pt idx="3">
                  <c:v>2013 год</c:v>
                </c:pt>
                <c:pt idx="4">
                  <c:v>2014 год</c:v>
                </c:pt>
              </c:strCache>
            </c:strRef>
          </c:cat>
          <c:val>
            <c:numRef>
              <c:f>Лист2!$B$30:$F$30</c:f>
              <c:numCache>
                <c:formatCode>General</c:formatCode>
                <c:ptCount val="5"/>
                <c:pt idx="0">
                  <c:v>-16</c:v>
                </c:pt>
                <c:pt idx="1">
                  <c:v>-23</c:v>
                </c:pt>
                <c:pt idx="2">
                  <c:v>-24</c:v>
                </c:pt>
                <c:pt idx="3">
                  <c:v>-13</c:v>
                </c:pt>
                <c:pt idx="4">
                  <c:v>-23</c:v>
                </c:pt>
              </c:numCache>
            </c:numRef>
          </c:val>
        </c:ser>
        <c:dLbls>
          <c:dLblPos val="outEnd"/>
          <c:showLegendKey val="0"/>
          <c:showVal val="1"/>
          <c:showCatName val="0"/>
          <c:showSerName val="0"/>
          <c:showPercent val="0"/>
          <c:showBubbleSize val="0"/>
        </c:dLbls>
        <c:gapWidth val="150"/>
        <c:axId val="243291648"/>
        <c:axId val="243293184"/>
      </c:barChart>
      <c:catAx>
        <c:axId val="243291648"/>
        <c:scaling>
          <c:orientation val="minMax"/>
        </c:scaling>
        <c:delete val="0"/>
        <c:axPos val="b"/>
        <c:majorTickMark val="out"/>
        <c:minorTickMark val="none"/>
        <c:tickLblPos val="low"/>
        <c:crossAx val="243293184"/>
        <c:crosses val="autoZero"/>
        <c:auto val="1"/>
        <c:lblAlgn val="ctr"/>
        <c:lblOffset val="100"/>
        <c:noMultiLvlLbl val="0"/>
      </c:catAx>
      <c:valAx>
        <c:axId val="243293184"/>
        <c:scaling>
          <c:orientation val="minMax"/>
        </c:scaling>
        <c:delete val="0"/>
        <c:axPos val="l"/>
        <c:majorGridlines/>
        <c:title>
          <c:tx>
            <c:rich>
              <a:bodyPr rot="-5400000" vert="horz"/>
              <a:lstStyle/>
              <a:p>
                <a:pPr>
                  <a:defRPr/>
                </a:pPr>
                <a:r>
                  <a:rPr lang="ru-RU"/>
                  <a:t>чел.</a:t>
                </a:r>
              </a:p>
            </c:rich>
          </c:tx>
          <c:overlay val="0"/>
        </c:title>
        <c:numFmt formatCode="General" sourceLinked="1"/>
        <c:majorTickMark val="out"/>
        <c:minorTickMark val="none"/>
        <c:tickLblPos val="nextTo"/>
        <c:crossAx val="243291648"/>
        <c:crosses val="autoZero"/>
        <c:crossBetween val="between"/>
      </c:val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Лист2!$A$35</c:f>
              <c:strCache>
                <c:ptCount val="1"/>
                <c:pt idx="0">
                  <c:v>Прибывшие, чел.</c:v>
                </c:pt>
              </c:strCache>
            </c:strRef>
          </c:tx>
          <c:invertIfNegative val="0"/>
          <c:cat>
            <c:strRef>
              <c:f>Лист2!$B$34:$F$34</c:f>
              <c:strCache>
                <c:ptCount val="5"/>
                <c:pt idx="0">
                  <c:v>2010 год</c:v>
                </c:pt>
                <c:pt idx="1">
                  <c:v>2011 год</c:v>
                </c:pt>
                <c:pt idx="2">
                  <c:v>2012 год</c:v>
                </c:pt>
                <c:pt idx="3">
                  <c:v>2013 год</c:v>
                </c:pt>
                <c:pt idx="4">
                  <c:v>2014 год</c:v>
                </c:pt>
              </c:strCache>
            </c:strRef>
          </c:cat>
          <c:val>
            <c:numRef>
              <c:f>Лист2!$B$35:$F$35</c:f>
              <c:numCache>
                <c:formatCode>General</c:formatCode>
                <c:ptCount val="5"/>
                <c:pt idx="0">
                  <c:v>7</c:v>
                </c:pt>
                <c:pt idx="1">
                  <c:v>6</c:v>
                </c:pt>
                <c:pt idx="2">
                  <c:v>11</c:v>
                </c:pt>
                <c:pt idx="3">
                  <c:v>5</c:v>
                </c:pt>
                <c:pt idx="4">
                  <c:v>3</c:v>
                </c:pt>
              </c:numCache>
            </c:numRef>
          </c:val>
        </c:ser>
        <c:ser>
          <c:idx val="1"/>
          <c:order val="1"/>
          <c:tx>
            <c:strRef>
              <c:f>Лист2!$A$36</c:f>
              <c:strCache>
                <c:ptCount val="1"/>
                <c:pt idx="0">
                  <c:v>Убывшие, чел.</c:v>
                </c:pt>
              </c:strCache>
            </c:strRef>
          </c:tx>
          <c:invertIfNegative val="0"/>
          <c:cat>
            <c:strRef>
              <c:f>Лист2!$B$34:$F$34</c:f>
              <c:strCache>
                <c:ptCount val="5"/>
                <c:pt idx="0">
                  <c:v>2010 год</c:v>
                </c:pt>
                <c:pt idx="1">
                  <c:v>2011 год</c:v>
                </c:pt>
                <c:pt idx="2">
                  <c:v>2012 год</c:v>
                </c:pt>
                <c:pt idx="3">
                  <c:v>2013 год</c:v>
                </c:pt>
                <c:pt idx="4">
                  <c:v>2014 год</c:v>
                </c:pt>
              </c:strCache>
            </c:strRef>
          </c:cat>
          <c:val>
            <c:numRef>
              <c:f>Лист2!$B$36:$F$36</c:f>
              <c:numCache>
                <c:formatCode>General</c:formatCode>
                <c:ptCount val="5"/>
                <c:pt idx="0">
                  <c:v>74</c:v>
                </c:pt>
                <c:pt idx="1">
                  <c:v>55</c:v>
                </c:pt>
                <c:pt idx="2">
                  <c:v>35</c:v>
                </c:pt>
                <c:pt idx="3">
                  <c:v>5</c:v>
                </c:pt>
                <c:pt idx="4">
                  <c:v>39</c:v>
                </c:pt>
              </c:numCache>
            </c:numRef>
          </c:val>
        </c:ser>
        <c:ser>
          <c:idx val="2"/>
          <c:order val="2"/>
          <c:tx>
            <c:strRef>
              <c:f>Лист2!$A$37</c:f>
              <c:strCache>
                <c:ptCount val="1"/>
                <c:pt idx="0">
                  <c:v>Миграционный приток (отток)</c:v>
                </c:pt>
              </c:strCache>
            </c:strRef>
          </c:tx>
          <c:invertIfNegative val="0"/>
          <c:cat>
            <c:strRef>
              <c:f>Лист2!$B$34:$F$34</c:f>
              <c:strCache>
                <c:ptCount val="5"/>
                <c:pt idx="0">
                  <c:v>2010 год</c:v>
                </c:pt>
                <c:pt idx="1">
                  <c:v>2011 год</c:v>
                </c:pt>
                <c:pt idx="2">
                  <c:v>2012 год</c:v>
                </c:pt>
                <c:pt idx="3">
                  <c:v>2013 год</c:v>
                </c:pt>
                <c:pt idx="4">
                  <c:v>2014 год</c:v>
                </c:pt>
              </c:strCache>
            </c:strRef>
          </c:cat>
          <c:val>
            <c:numRef>
              <c:f>Лист2!$B$37:$F$37</c:f>
              <c:numCache>
                <c:formatCode>General</c:formatCode>
                <c:ptCount val="5"/>
                <c:pt idx="0">
                  <c:v>-67</c:v>
                </c:pt>
                <c:pt idx="1">
                  <c:v>-49</c:v>
                </c:pt>
                <c:pt idx="2">
                  <c:v>-24</c:v>
                </c:pt>
                <c:pt idx="3">
                  <c:v>0</c:v>
                </c:pt>
                <c:pt idx="4">
                  <c:v>-36</c:v>
                </c:pt>
              </c:numCache>
            </c:numRef>
          </c:val>
        </c:ser>
        <c:dLbls>
          <c:dLblPos val="outEnd"/>
          <c:showLegendKey val="0"/>
          <c:showVal val="1"/>
          <c:showCatName val="0"/>
          <c:showSerName val="0"/>
          <c:showPercent val="0"/>
          <c:showBubbleSize val="0"/>
        </c:dLbls>
        <c:gapWidth val="150"/>
        <c:axId val="243321088"/>
        <c:axId val="262811648"/>
      </c:barChart>
      <c:catAx>
        <c:axId val="243321088"/>
        <c:scaling>
          <c:orientation val="minMax"/>
        </c:scaling>
        <c:delete val="0"/>
        <c:axPos val="b"/>
        <c:majorTickMark val="out"/>
        <c:minorTickMark val="none"/>
        <c:tickLblPos val="low"/>
        <c:crossAx val="262811648"/>
        <c:crosses val="autoZero"/>
        <c:auto val="1"/>
        <c:lblAlgn val="ctr"/>
        <c:lblOffset val="100"/>
        <c:noMultiLvlLbl val="0"/>
      </c:catAx>
      <c:valAx>
        <c:axId val="262811648"/>
        <c:scaling>
          <c:orientation val="minMax"/>
        </c:scaling>
        <c:delete val="0"/>
        <c:axPos val="l"/>
        <c:majorGridlines/>
        <c:title>
          <c:tx>
            <c:rich>
              <a:bodyPr rot="-5400000" vert="horz"/>
              <a:lstStyle/>
              <a:p>
                <a:pPr>
                  <a:defRPr/>
                </a:pPr>
                <a:r>
                  <a:rPr lang="ru-RU"/>
                  <a:t>чел.</a:t>
                </a:r>
              </a:p>
            </c:rich>
          </c:tx>
          <c:overlay val="0"/>
        </c:title>
        <c:numFmt formatCode="General" sourceLinked="1"/>
        <c:majorTickMark val="out"/>
        <c:minorTickMark val="none"/>
        <c:tickLblPos val="nextTo"/>
        <c:crossAx val="243321088"/>
        <c:crosses val="autoZero"/>
        <c:crossBetween val="between"/>
      </c:valAx>
    </c:plotArea>
    <c:legend>
      <c:legendPos val="b"/>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Лист2!$A$42</c:f>
              <c:strCache>
                <c:ptCount val="1"/>
                <c:pt idx="0">
                  <c:v>Женщины</c:v>
                </c:pt>
              </c:strCache>
            </c:strRef>
          </c:tx>
          <c:invertIfNegative val="0"/>
          <c:cat>
            <c:strRef>
              <c:f>Лист2!$B$41:$P$41</c:f>
              <c:strCache>
                <c:ptCount val="15"/>
                <c:pt idx="0">
                  <c:v>0-4 лет</c:v>
                </c:pt>
                <c:pt idx="1">
                  <c:v>4-9 лет</c:v>
                </c:pt>
                <c:pt idx="2">
                  <c:v>10-14 лет</c:v>
                </c:pt>
                <c:pt idx="3">
                  <c:v>15-19 лет</c:v>
                </c:pt>
                <c:pt idx="4">
                  <c:v>20-24 лет</c:v>
                </c:pt>
                <c:pt idx="5">
                  <c:v>25-29 лет</c:v>
                </c:pt>
                <c:pt idx="6">
                  <c:v>30-34 лет</c:v>
                </c:pt>
                <c:pt idx="7">
                  <c:v>35-39 лет</c:v>
                </c:pt>
                <c:pt idx="8">
                  <c:v>40-44 лет</c:v>
                </c:pt>
                <c:pt idx="9">
                  <c:v>45-49 лет</c:v>
                </c:pt>
                <c:pt idx="10">
                  <c:v>50-54 лет</c:v>
                </c:pt>
                <c:pt idx="11">
                  <c:v>55-59 лет</c:v>
                </c:pt>
                <c:pt idx="12">
                  <c:v>60-64 лет</c:v>
                </c:pt>
                <c:pt idx="13">
                  <c:v>65-69 лет</c:v>
                </c:pt>
                <c:pt idx="14">
                  <c:v>70 лет и старше</c:v>
                </c:pt>
              </c:strCache>
            </c:strRef>
          </c:cat>
          <c:val>
            <c:numRef>
              <c:f>Лист2!$B$42:$P$42</c:f>
              <c:numCache>
                <c:formatCode>General</c:formatCode>
                <c:ptCount val="15"/>
                <c:pt idx="0">
                  <c:v>23</c:v>
                </c:pt>
                <c:pt idx="1">
                  <c:v>22</c:v>
                </c:pt>
                <c:pt idx="2">
                  <c:v>21</c:v>
                </c:pt>
                <c:pt idx="3">
                  <c:v>21</c:v>
                </c:pt>
                <c:pt idx="4">
                  <c:v>36</c:v>
                </c:pt>
                <c:pt idx="5">
                  <c:v>30</c:v>
                </c:pt>
                <c:pt idx="6">
                  <c:v>36</c:v>
                </c:pt>
                <c:pt idx="7">
                  <c:v>29</c:v>
                </c:pt>
                <c:pt idx="8">
                  <c:v>28</c:v>
                </c:pt>
                <c:pt idx="9">
                  <c:v>45</c:v>
                </c:pt>
                <c:pt idx="10">
                  <c:v>60</c:v>
                </c:pt>
                <c:pt idx="11">
                  <c:v>78</c:v>
                </c:pt>
                <c:pt idx="12">
                  <c:v>31</c:v>
                </c:pt>
                <c:pt idx="13">
                  <c:v>40</c:v>
                </c:pt>
                <c:pt idx="14">
                  <c:v>134</c:v>
                </c:pt>
              </c:numCache>
            </c:numRef>
          </c:val>
        </c:ser>
        <c:ser>
          <c:idx val="1"/>
          <c:order val="1"/>
          <c:tx>
            <c:strRef>
              <c:f>Лист2!$A$43</c:f>
              <c:strCache>
                <c:ptCount val="1"/>
                <c:pt idx="0">
                  <c:v>Мужчины</c:v>
                </c:pt>
              </c:strCache>
            </c:strRef>
          </c:tx>
          <c:invertIfNegative val="0"/>
          <c:cat>
            <c:strRef>
              <c:f>Лист2!$B$41:$P$41</c:f>
              <c:strCache>
                <c:ptCount val="15"/>
                <c:pt idx="0">
                  <c:v>0-4 лет</c:v>
                </c:pt>
                <c:pt idx="1">
                  <c:v>4-9 лет</c:v>
                </c:pt>
                <c:pt idx="2">
                  <c:v>10-14 лет</c:v>
                </c:pt>
                <c:pt idx="3">
                  <c:v>15-19 лет</c:v>
                </c:pt>
                <c:pt idx="4">
                  <c:v>20-24 лет</c:v>
                </c:pt>
                <c:pt idx="5">
                  <c:v>25-29 лет</c:v>
                </c:pt>
                <c:pt idx="6">
                  <c:v>30-34 лет</c:v>
                </c:pt>
                <c:pt idx="7">
                  <c:v>35-39 лет</c:v>
                </c:pt>
                <c:pt idx="8">
                  <c:v>40-44 лет</c:v>
                </c:pt>
                <c:pt idx="9">
                  <c:v>45-49 лет</c:v>
                </c:pt>
                <c:pt idx="10">
                  <c:v>50-54 лет</c:v>
                </c:pt>
                <c:pt idx="11">
                  <c:v>55-59 лет</c:v>
                </c:pt>
                <c:pt idx="12">
                  <c:v>60-64 лет</c:v>
                </c:pt>
                <c:pt idx="13">
                  <c:v>65-69 лет</c:v>
                </c:pt>
                <c:pt idx="14">
                  <c:v>70 лет и старше</c:v>
                </c:pt>
              </c:strCache>
            </c:strRef>
          </c:cat>
          <c:val>
            <c:numRef>
              <c:f>Лист2!$B$43:$P$43</c:f>
              <c:numCache>
                <c:formatCode>General</c:formatCode>
                <c:ptCount val="15"/>
                <c:pt idx="0">
                  <c:v>28</c:v>
                </c:pt>
                <c:pt idx="1">
                  <c:v>20</c:v>
                </c:pt>
                <c:pt idx="2">
                  <c:v>25</c:v>
                </c:pt>
                <c:pt idx="3">
                  <c:v>34</c:v>
                </c:pt>
                <c:pt idx="4">
                  <c:v>38</c:v>
                </c:pt>
                <c:pt idx="5">
                  <c:v>64</c:v>
                </c:pt>
                <c:pt idx="6">
                  <c:v>46</c:v>
                </c:pt>
                <c:pt idx="7">
                  <c:v>33</c:v>
                </c:pt>
                <c:pt idx="8">
                  <c:v>27</c:v>
                </c:pt>
                <c:pt idx="9">
                  <c:v>37</c:v>
                </c:pt>
                <c:pt idx="10">
                  <c:v>56</c:v>
                </c:pt>
                <c:pt idx="11">
                  <c:v>78</c:v>
                </c:pt>
                <c:pt idx="12">
                  <c:v>52</c:v>
                </c:pt>
                <c:pt idx="13">
                  <c:v>25</c:v>
                </c:pt>
                <c:pt idx="14">
                  <c:v>44</c:v>
                </c:pt>
              </c:numCache>
            </c:numRef>
          </c:val>
        </c:ser>
        <c:dLbls>
          <c:showLegendKey val="0"/>
          <c:showVal val="0"/>
          <c:showCatName val="0"/>
          <c:showSerName val="0"/>
          <c:showPercent val="0"/>
          <c:showBubbleSize val="0"/>
        </c:dLbls>
        <c:gapWidth val="150"/>
        <c:axId val="262841088"/>
        <c:axId val="262842624"/>
      </c:barChart>
      <c:catAx>
        <c:axId val="262841088"/>
        <c:scaling>
          <c:orientation val="minMax"/>
        </c:scaling>
        <c:delete val="0"/>
        <c:axPos val="l"/>
        <c:majorTickMark val="none"/>
        <c:minorTickMark val="none"/>
        <c:tickLblPos val="nextTo"/>
        <c:crossAx val="262842624"/>
        <c:crosses val="autoZero"/>
        <c:auto val="1"/>
        <c:lblAlgn val="ctr"/>
        <c:lblOffset val="100"/>
        <c:noMultiLvlLbl val="0"/>
      </c:catAx>
      <c:valAx>
        <c:axId val="262842624"/>
        <c:scaling>
          <c:orientation val="minMax"/>
        </c:scaling>
        <c:delete val="0"/>
        <c:axPos val="b"/>
        <c:majorGridlines/>
        <c:numFmt formatCode="General" sourceLinked="1"/>
        <c:majorTickMark val="none"/>
        <c:minorTickMark val="none"/>
        <c:tickLblPos val="nextTo"/>
        <c:crossAx val="26284108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1"/>
              <c:layout>
                <c:manualLayout>
                  <c:x val="-0.20716962068700831"/>
                  <c:y val="-0.12503244386118401"/>
                </c:manualLayout>
              </c:layout>
              <c:showLegendKey val="0"/>
              <c:showVal val="0"/>
              <c:showCatName val="1"/>
              <c:showSerName val="0"/>
              <c:showPercent val="1"/>
              <c:showBubbleSize val="0"/>
            </c:dLbl>
            <c:dLbl>
              <c:idx val="2"/>
              <c:layout>
                <c:manualLayout>
                  <c:x val="0.23865148295214592"/>
                  <c:y val="6.6934237386993292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Лист2!$A$45:$A$47</c:f>
              <c:strCache>
                <c:ptCount val="3"/>
                <c:pt idx="0">
                  <c:v>до 14 лет</c:v>
                </c:pt>
                <c:pt idx="1">
                  <c:v>15-49 лет</c:v>
                </c:pt>
                <c:pt idx="2">
                  <c:v>свыше 50 лет</c:v>
                </c:pt>
              </c:strCache>
            </c:strRef>
          </c:cat>
          <c:val>
            <c:numRef>
              <c:f>Лист2!$B$45:$B$47</c:f>
              <c:numCache>
                <c:formatCode>General</c:formatCode>
                <c:ptCount val="3"/>
                <c:pt idx="0">
                  <c:v>139</c:v>
                </c:pt>
                <c:pt idx="1">
                  <c:v>504</c:v>
                </c:pt>
                <c:pt idx="2">
                  <c:v>598</c:v>
                </c:pt>
              </c:numCache>
            </c:numRef>
          </c:val>
        </c:ser>
        <c:dLbls>
          <c:showLegendKey val="0"/>
          <c:showVal val="1"/>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8.1018518518518517E-2"/>
          <c:w val="0.97922998014675355"/>
          <c:h val="0.91666666666666663"/>
        </c:manualLayout>
      </c:layout>
      <c:pie3DChart>
        <c:varyColors val="1"/>
        <c:ser>
          <c:idx val="0"/>
          <c:order val="0"/>
          <c:dLbls>
            <c:dLbl>
              <c:idx val="0"/>
              <c:layout>
                <c:manualLayout>
                  <c:x val="-9.7194464119356741E-2"/>
                  <c:y val="1.0416666666666666E-2"/>
                </c:manualLayout>
              </c:layout>
              <c:showLegendKey val="0"/>
              <c:showVal val="0"/>
              <c:showCatName val="1"/>
              <c:showSerName val="0"/>
              <c:showPercent val="1"/>
              <c:showBubbleSize val="0"/>
            </c:dLbl>
            <c:dLbl>
              <c:idx val="2"/>
              <c:layout>
                <c:manualLayout>
                  <c:x val="-0.30101542900807038"/>
                  <c:y val="-0.25927857976086321"/>
                </c:manualLayout>
              </c:layout>
              <c:showLegendKey val="0"/>
              <c:showVal val="0"/>
              <c:showCatName val="1"/>
              <c:showSerName val="0"/>
              <c:showPercent val="1"/>
              <c:showBubbleSize val="0"/>
            </c:dLbl>
            <c:dLbl>
              <c:idx val="3"/>
              <c:layout>
                <c:manualLayout>
                  <c:x val="-4.0215821188194119E-2"/>
                  <c:y val="-3.1666666666666669E-2"/>
                </c:manualLayout>
              </c:layout>
              <c:showLegendKey val="0"/>
              <c:showVal val="0"/>
              <c:showCatName val="1"/>
              <c:showSerName val="0"/>
              <c:showPercent val="1"/>
              <c:showBubbleSize val="0"/>
            </c:dLbl>
            <c:dLbl>
              <c:idx val="4"/>
              <c:layout>
                <c:manualLayout>
                  <c:x val="0.21837035899833568"/>
                  <c:y val="0.1338524351122776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Лист2!$A$49:$A$53</c:f>
              <c:strCache>
                <c:ptCount val="5"/>
                <c:pt idx="0">
                  <c:v>Промышленность</c:v>
                </c:pt>
                <c:pt idx="1">
                  <c:v>Сельское хозяйство</c:v>
                </c:pt>
                <c:pt idx="2">
                  <c:v>Сфера обслуживания</c:v>
                </c:pt>
                <c:pt idx="3">
                  <c:v>Транспорт</c:v>
                </c:pt>
                <c:pt idx="4">
                  <c:v>Коммерческие предприятия и организации</c:v>
                </c:pt>
              </c:strCache>
            </c:strRef>
          </c:cat>
          <c:val>
            <c:numRef>
              <c:f>Лист2!$B$49:$B$53</c:f>
              <c:numCache>
                <c:formatCode>General</c:formatCode>
                <c:ptCount val="5"/>
                <c:pt idx="0">
                  <c:v>3</c:v>
                </c:pt>
                <c:pt idx="1">
                  <c:v>6</c:v>
                </c:pt>
                <c:pt idx="2">
                  <c:v>14</c:v>
                </c:pt>
                <c:pt idx="3">
                  <c:v>2</c:v>
                </c:pt>
                <c:pt idx="4">
                  <c:v>17</c:v>
                </c:pt>
              </c:numCache>
            </c:numRef>
          </c:val>
        </c:ser>
        <c:dLbls>
          <c:showLegendKey val="0"/>
          <c:showVal val="1"/>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Лист1!$A$6</c:f>
              <c:strCache>
                <c:ptCount val="1"/>
                <c:pt idx="0">
                  <c:v>Профицит</c:v>
                </c:pt>
              </c:strCache>
            </c:strRef>
          </c:tx>
          <c:invertIfNegative val="0"/>
          <c:dLbls>
            <c:dLbl>
              <c:idx val="5"/>
              <c:layout>
                <c:manualLayout>
                  <c:x val="5.5555555555555558E-3"/>
                  <c:y val="0.125"/>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Лист1!$B$5:$J$5</c:f>
              <c:strCache>
                <c:ptCount val="9"/>
                <c:pt idx="0">
                  <c:v>2006 год</c:v>
                </c:pt>
                <c:pt idx="1">
                  <c:v>2007 год</c:v>
                </c:pt>
                <c:pt idx="2">
                  <c:v>2008 год</c:v>
                </c:pt>
                <c:pt idx="3">
                  <c:v>2009 год</c:v>
                </c:pt>
                <c:pt idx="4">
                  <c:v>2010 год</c:v>
                </c:pt>
                <c:pt idx="5">
                  <c:v>2011 год</c:v>
                </c:pt>
                <c:pt idx="6">
                  <c:v>2012 год</c:v>
                </c:pt>
                <c:pt idx="7">
                  <c:v>2013 год</c:v>
                </c:pt>
                <c:pt idx="8">
                  <c:v>2014 год</c:v>
                </c:pt>
              </c:strCache>
            </c:strRef>
          </c:cat>
          <c:val>
            <c:numRef>
              <c:f>Лист1!$B$6:$J$6</c:f>
              <c:numCache>
                <c:formatCode>General</c:formatCode>
                <c:ptCount val="9"/>
                <c:pt idx="0">
                  <c:v>16.5</c:v>
                </c:pt>
                <c:pt idx="1">
                  <c:v>71</c:v>
                </c:pt>
                <c:pt idx="3">
                  <c:v>20.6</c:v>
                </c:pt>
                <c:pt idx="4">
                  <c:v>7.3</c:v>
                </c:pt>
                <c:pt idx="5">
                  <c:v>13011.2</c:v>
                </c:pt>
                <c:pt idx="8">
                  <c:v>284.2</c:v>
                </c:pt>
              </c:numCache>
            </c:numRef>
          </c:val>
        </c:ser>
        <c:ser>
          <c:idx val="1"/>
          <c:order val="1"/>
          <c:tx>
            <c:strRef>
              <c:f>Лист1!$A$7</c:f>
              <c:strCache>
                <c:ptCount val="1"/>
                <c:pt idx="0">
                  <c:v>Дефицит</c:v>
                </c:pt>
              </c:strCache>
            </c:strRef>
          </c:tx>
          <c:invertIfNegative val="0"/>
          <c:dLbls>
            <c:dLbl>
              <c:idx val="6"/>
              <c:layout>
                <c:manualLayout>
                  <c:x val="-8.3333333333333332E-3"/>
                  <c:y val="0.125"/>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Лист1!$B$5:$J$5</c:f>
              <c:strCache>
                <c:ptCount val="9"/>
                <c:pt idx="0">
                  <c:v>2006 год</c:v>
                </c:pt>
                <c:pt idx="1">
                  <c:v>2007 год</c:v>
                </c:pt>
                <c:pt idx="2">
                  <c:v>2008 год</c:v>
                </c:pt>
                <c:pt idx="3">
                  <c:v>2009 год</c:v>
                </c:pt>
                <c:pt idx="4">
                  <c:v>2010 год</c:v>
                </c:pt>
                <c:pt idx="5">
                  <c:v>2011 год</c:v>
                </c:pt>
                <c:pt idx="6">
                  <c:v>2012 год</c:v>
                </c:pt>
                <c:pt idx="7">
                  <c:v>2013 год</c:v>
                </c:pt>
                <c:pt idx="8">
                  <c:v>2014 год</c:v>
                </c:pt>
              </c:strCache>
            </c:strRef>
          </c:cat>
          <c:val>
            <c:numRef>
              <c:f>Лист1!$B$7:$J$7</c:f>
              <c:numCache>
                <c:formatCode>General</c:formatCode>
                <c:ptCount val="9"/>
                <c:pt idx="2">
                  <c:v>-72.099999999999994</c:v>
                </c:pt>
                <c:pt idx="6">
                  <c:v>-12963.8</c:v>
                </c:pt>
                <c:pt idx="7">
                  <c:v>-13.9</c:v>
                </c:pt>
              </c:numCache>
            </c:numRef>
          </c:val>
        </c:ser>
        <c:dLbls>
          <c:showLegendKey val="0"/>
          <c:showVal val="1"/>
          <c:showCatName val="0"/>
          <c:showSerName val="0"/>
          <c:showPercent val="0"/>
          <c:showBubbleSize val="0"/>
        </c:dLbls>
        <c:gapWidth val="150"/>
        <c:axId val="265085696"/>
        <c:axId val="265087232"/>
      </c:barChart>
      <c:catAx>
        <c:axId val="265085696"/>
        <c:scaling>
          <c:orientation val="minMax"/>
        </c:scaling>
        <c:delete val="0"/>
        <c:axPos val="b"/>
        <c:majorTickMark val="out"/>
        <c:minorTickMark val="none"/>
        <c:tickLblPos val="low"/>
        <c:crossAx val="265087232"/>
        <c:crosses val="autoZero"/>
        <c:auto val="1"/>
        <c:lblAlgn val="ctr"/>
        <c:lblOffset val="100"/>
        <c:noMultiLvlLbl val="0"/>
      </c:catAx>
      <c:valAx>
        <c:axId val="265087232"/>
        <c:scaling>
          <c:orientation val="minMax"/>
        </c:scaling>
        <c:delete val="0"/>
        <c:axPos val="l"/>
        <c:majorGridlines/>
        <c:title>
          <c:tx>
            <c:rich>
              <a:bodyPr rot="-5400000" vert="horz"/>
              <a:lstStyle/>
              <a:p>
                <a:pPr>
                  <a:defRPr/>
                </a:pPr>
                <a:r>
                  <a:rPr lang="ru-RU"/>
                  <a:t>тыс. руб.</a:t>
                </a:r>
              </a:p>
            </c:rich>
          </c:tx>
          <c:overlay val="0"/>
        </c:title>
        <c:numFmt formatCode="General" sourceLinked="1"/>
        <c:majorTickMark val="out"/>
        <c:minorTickMark val="none"/>
        <c:tickLblPos val="nextTo"/>
        <c:crossAx val="265085696"/>
        <c:crosses val="autoZero"/>
        <c:crossBetween val="between"/>
      </c:valAx>
    </c:plotArea>
    <c:legend>
      <c:legendPos val="b"/>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3467804807670678E-2"/>
          <c:y val="0.16435185185185186"/>
          <c:w val="0.88116684441822291"/>
          <c:h val="0.83262795275590551"/>
        </c:manualLayout>
      </c:layout>
      <c:pie3DChart>
        <c:varyColors val="1"/>
        <c:ser>
          <c:idx val="0"/>
          <c:order val="0"/>
          <c:dLbls>
            <c:dLbl>
              <c:idx val="0"/>
              <c:layout>
                <c:manualLayout>
                  <c:x val="5.8060620889789881E-2"/>
                  <c:y val="1.6476165196974431E-2"/>
                </c:manualLayout>
              </c:layout>
              <c:showLegendKey val="0"/>
              <c:showVal val="0"/>
              <c:showCatName val="1"/>
              <c:showSerName val="0"/>
              <c:showPercent val="1"/>
              <c:showBubbleSize val="0"/>
            </c:dLbl>
            <c:dLbl>
              <c:idx val="1"/>
              <c:layout>
                <c:manualLayout>
                  <c:x val="0.12265087292122333"/>
                  <c:y val="5.1538660190945655E-2"/>
                </c:manualLayout>
              </c:layout>
              <c:showLegendKey val="0"/>
              <c:showVal val="0"/>
              <c:showCatName val="1"/>
              <c:showSerName val="0"/>
              <c:showPercent val="1"/>
              <c:showBubbleSize val="0"/>
            </c:dLbl>
            <c:dLbl>
              <c:idx val="2"/>
              <c:layout>
                <c:manualLayout>
                  <c:x val="1.1558578592661508E-2"/>
                  <c:y val="0.14544406287717684"/>
                </c:manualLayout>
              </c:layout>
              <c:showLegendKey val="0"/>
              <c:showVal val="0"/>
              <c:showCatName val="1"/>
              <c:showSerName val="0"/>
              <c:showPercent val="1"/>
              <c:showBubbleSize val="0"/>
            </c:dLbl>
            <c:dLbl>
              <c:idx val="3"/>
              <c:layout>
                <c:manualLayout>
                  <c:x val="0.26753204286964127"/>
                  <c:y val="-0.28941272965879267"/>
                </c:manualLayout>
              </c:layout>
              <c:showLegendKey val="0"/>
              <c:showVal val="0"/>
              <c:showCatName val="1"/>
              <c:showSerName val="0"/>
              <c:showPercent val="1"/>
              <c:showBubbleSize val="0"/>
            </c:dLbl>
            <c:dLbl>
              <c:idx val="4"/>
              <c:layout>
                <c:manualLayout>
                  <c:x val="-0.1366590113735783"/>
                  <c:y val="5.0925925925925923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Лист3!$A$2:$A$6</c:f>
              <c:strCache>
                <c:ptCount val="5"/>
                <c:pt idx="0">
                  <c:v>Земли населенных пунктов</c:v>
                </c:pt>
                <c:pt idx="1">
                  <c:v>Земли сельскохозяйственного назначения</c:v>
                </c:pt>
                <c:pt idx="2">
                  <c:v>Земли промышленности и водного фонда</c:v>
                </c:pt>
                <c:pt idx="3">
                  <c:v>Земли лесного фонда</c:v>
                </c:pt>
                <c:pt idx="4">
                  <c:v>Земли запаса</c:v>
                </c:pt>
              </c:strCache>
            </c:strRef>
          </c:cat>
          <c:val>
            <c:numRef>
              <c:f>Лист3!$B$2:$B$6</c:f>
              <c:numCache>
                <c:formatCode>General</c:formatCode>
                <c:ptCount val="5"/>
                <c:pt idx="0">
                  <c:v>947.49</c:v>
                </c:pt>
                <c:pt idx="1">
                  <c:v>20660</c:v>
                </c:pt>
                <c:pt idx="2">
                  <c:v>914.61</c:v>
                </c:pt>
                <c:pt idx="3">
                  <c:v>96660</c:v>
                </c:pt>
                <c:pt idx="4">
                  <c:v>2417.8999999999942</c:v>
                </c:pt>
              </c:numCache>
            </c:numRef>
          </c:val>
        </c:ser>
        <c:dLbls>
          <c:showLegendKey val="0"/>
          <c:showVal val="1"/>
          <c:showCatName val="0"/>
          <c:showSerName val="0"/>
          <c:showPercent val="0"/>
          <c:showBubbleSize val="0"/>
          <c:showLeaderLines val="1"/>
        </c:dLbls>
      </c:pie3DChart>
    </c:plotArea>
    <c:plotVisOnly val="1"/>
    <c:dispBlanksAs val="gap"/>
    <c:showDLblsOverMax val="0"/>
  </c:chart>
  <c:externalData r:id="rId2">
    <c:autoUpdate val="0"/>
  </c:externalData>
</c:chartSpace>
</file>

<file path=word/theme/_rels/themeOverrid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_rels/themeOverride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Кнопка">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Кнопка">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Кнопка">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Override>
</file>

<file path=word/theme/themeOverride2.xml><?xml version="1.0" encoding="utf-8"?>
<a:themeOverride xmlns:a="http://schemas.openxmlformats.org/drawingml/2006/main">
  <a:clrScheme name="Кнопка">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Кнопка">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Кнопка">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8799A-5BBC-4492-BEFF-8F5F3CD63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1258</TotalTime>
  <Pages>90</Pages>
  <Words>30673</Words>
  <Characters>174837</Characters>
  <Application>Microsoft Office Word</Application>
  <DocSecurity>0</DocSecurity>
  <Lines>1456</Lines>
  <Paragraphs>410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205100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95</cp:revision>
  <dcterms:created xsi:type="dcterms:W3CDTF">2015-06-01T10:18:00Z</dcterms:created>
  <dcterms:modified xsi:type="dcterms:W3CDTF">2015-08-14T08:45:00Z</dcterms:modified>
</cp:coreProperties>
</file>