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9D7" w:rsidRDefault="001439D7" w:rsidP="001439D7">
      <w:pPr>
        <w:jc w:val="both"/>
        <w:rPr>
          <w:b/>
          <w:u w:val="single"/>
        </w:rPr>
      </w:pPr>
    </w:p>
    <w:p w:rsidR="001439D7" w:rsidRPr="001439D7" w:rsidRDefault="001439D7" w:rsidP="001439D7">
      <w:pPr>
        <w:autoSpaceDE w:val="0"/>
        <w:autoSpaceDN w:val="0"/>
        <w:adjustRightInd w:val="0"/>
        <w:spacing w:line="36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439D7">
        <w:rPr>
          <w:rFonts w:ascii="Times New Roman" w:hAnsi="Times New Roman" w:cs="Times New Roman"/>
          <w:sz w:val="24"/>
          <w:szCs w:val="24"/>
        </w:rPr>
        <w:t>Уважаемые депутаты!</w:t>
      </w:r>
    </w:p>
    <w:p w:rsidR="001439D7" w:rsidRPr="001439D7" w:rsidRDefault="001439D7" w:rsidP="001439D7">
      <w:pPr>
        <w:rPr>
          <w:rFonts w:ascii="Times New Roman" w:hAnsi="Times New Roman" w:cs="Times New Roman"/>
          <w:sz w:val="24"/>
          <w:szCs w:val="24"/>
        </w:rPr>
      </w:pPr>
    </w:p>
    <w:p w:rsidR="001439D7" w:rsidRPr="001439D7" w:rsidRDefault="001439D7" w:rsidP="001439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9D7">
        <w:rPr>
          <w:rFonts w:ascii="Times New Roman" w:hAnsi="Times New Roman" w:cs="Times New Roman"/>
          <w:sz w:val="24"/>
          <w:szCs w:val="24"/>
        </w:rPr>
        <w:t xml:space="preserve">     Бюджет Гостовского сельского поселения формируется в условиях сложной экономической ситуации в целом по России, и в том числе в Кировской области.</w:t>
      </w:r>
    </w:p>
    <w:p w:rsidR="001439D7" w:rsidRPr="00E9235E" w:rsidRDefault="001439D7" w:rsidP="001439D7">
      <w:pPr>
        <w:pStyle w:val="a3"/>
        <w:spacing w:before="0" w:beforeAutospacing="0" w:after="0" w:afterAutospacing="0" w:line="360" w:lineRule="auto"/>
        <w:jc w:val="both"/>
      </w:pPr>
      <w:r w:rsidRPr="00E9235E">
        <w:t xml:space="preserve">Достичь стабильности функционирования финансовой системы  поселения можно лишь при максимальном увеличении собственных доходов бюджета и предельном повышении эффективности расходов. </w:t>
      </w:r>
    </w:p>
    <w:p w:rsidR="001439D7" w:rsidRPr="00E9235E" w:rsidRDefault="001439D7" w:rsidP="001439D7">
      <w:pPr>
        <w:pStyle w:val="a3"/>
        <w:spacing w:before="0" w:beforeAutospacing="0" w:after="0" w:afterAutospacing="0" w:line="360" w:lineRule="auto"/>
        <w:jc w:val="both"/>
      </w:pPr>
      <w:r w:rsidRPr="00E9235E">
        <w:t>Причем увеличение доходов должно быть достигнуто за счет вовлечения в оборот дополнительных ресурсов.</w:t>
      </w:r>
    </w:p>
    <w:p w:rsidR="001439D7" w:rsidRPr="00E9235E" w:rsidRDefault="001439D7" w:rsidP="001439D7">
      <w:pPr>
        <w:pStyle w:val="a3"/>
        <w:spacing w:before="0" w:beforeAutospacing="0" w:after="0" w:afterAutospacing="0" w:line="360" w:lineRule="auto"/>
        <w:jc w:val="both"/>
      </w:pPr>
      <w:r w:rsidRPr="00E9235E">
        <w:t>Опорной точкой по доходам является:</w:t>
      </w:r>
    </w:p>
    <w:p w:rsidR="001439D7" w:rsidRPr="00E9235E" w:rsidRDefault="001439D7" w:rsidP="001439D7">
      <w:pPr>
        <w:pStyle w:val="a3"/>
        <w:spacing w:before="0" w:beforeAutospacing="0" w:after="0" w:afterAutospacing="0" w:line="360" w:lineRule="auto"/>
        <w:jc w:val="both"/>
      </w:pPr>
      <w:r w:rsidRPr="00E9235E">
        <w:t>-  устранение задолженности по платежам в бюджет.</w:t>
      </w:r>
    </w:p>
    <w:p w:rsidR="001439D7" w:rsidRPr="00E9235E" w:rsidRDefault="001439D7" w:rsidP="001439D7">
      <w:pPr>
        <w:pStyle w:val="a3"/>
        <w:spacing w:before="0" w:beforeAutospacing="0" w:after="0" w:afterAutospacing="0" w:line="360" w:lineRule="auto"/>
        <w:jc w:val="both"/>
      </w:pPr>
      <w:r w:rsidRPr="00E9235E">
        <w:t xml:space="preserve">Задолженность по платежам в бюджет проблема налоговой дисциплины. Задолженность налогу на доходы физических лиц, который отдельными организациями и индивидуальными предпринимателями удерживается из заработной платы работников, но в бюджет не перечисляется. Необходимо продолжить  межведомственное взаимодействие по ужесточению отношения к подобным хозяйствующим субъектам. </w:t>
      </w:r>
    </w:p>
    <w:p w:rsidR="001439D7" w:rsidRPr="00E9235E" w:rsidRDefault="001439D7" w:rsidP="001439D7">
      <w:pPr>
        <w:pStyle w:val="a3"/>
        <w:spacing w:before="0" w:beforeAutospacing="0" w:after="0" w:afterAutospacing="0" w:line="360" w:lineRule="auto"/>
        <w:jc w:val="both"/>
      </w:pPr>
      <w:r w:rsidRPr="00E9235E">
        <w:t>Помимо задолженности по налогу особое внимание необходимо уделить вопросу «неформальной занятости» и  вывода «серых» зарплат на официальную зарплату.</w:t>
      </w:r>
    </w:p>
    <w:p w:rsidR="001439D7" w:rsidRPr="00E9235E" w:rsidRDefault="001439D7" w:rsidP="001439D7">
      <w:pPr>
        <w:pStyle w:val="a3"/>
        <w:spacing w:before="0" w:beforeAutospacing="0" w:after="0" w:afterAutospacing="0" w:line="360" w:lineRule="auto"/>
        <w:jc w:val="both"/>
      </w:pPr>
      <w:r w:rsidRPr="00E9235E">
        <w:t xml:space="preserve">Продолжить работу  по инвентаризации имущества и земельных участков на предмет использования, а также  объектов недвижимого имущества, принадлежащих физическим лицам, право </w:t>
      </w:r>
      <w:proofErr w:type="gramStart"/>
      <w:r w:rsidRPr="00E9235E">
        <w:t>собственности</w:t>
      </w:r>
      <w:proofErr w:type="gramEnd"/>
      <w:r w:rsidRPr="00E9235E">
        <w:t xml:space="preserve"> на которые не зарегистрировано.</w:t>
      </w:r>
    </w:p>
    <w:p w:rsidR="001439D7" w:rsidRPr="00E9235E" w:rsidRDefault="001439D7" w:rsidP="001439D7">
      <w:pPr>
        <w:pStyle w:val="a3"/>
        <w:spacing w:before="0" w:beforeAutospacing="0" w:after="0" w:afterAutospacing="0" w:line="360" w:lineRule="auto"/>
        <w:jc w:val="both"/>
      </w:pPr>
      <w:r w:rsidRPr="00E9235E">
        <w:t>В области  расходов необходим  тщательный анализ обоснованности, исключение заведомо неэффективных трат, выявление резервов и перераспределение в пользу приоритетных направлений и проектов.</w:t>
      </w:r>
    </w:p>
    <w:p w:rsidR="001439D7" w:rsidRPr="001439D7" w:rsidRDefault="001439D7" w:rsidP="001439D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39D7">
        <w:rPr>
          <w:rFonts w:ascii="Times New Roman" w:hAnsi="Times New Roman" w:cs="Times New Roman"/>
          <w:sz w:val="24"/>
          <w:szCs w:val="24"/>
        </w:rPr>
        <w:t>Реализация этих мер позволит  добиться и снижения долговой нагрузки</w:t>
      </w:r>
    </w:p>
    <w:p w:rsidR="00000000" w:rsidRDefault="001439D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439D7"/>
    <w:rsid w:val="00143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3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Company>1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2016-11-29T06:20:00Z</dcterms:created>
  <dcterms:modified xsi:type="dcterms:W3CDTF">2016-11-29T06:21:00Z</dcterms:modified>
</cp:coreProperties>
</file>