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14 декабря 2015г.  №28/133                               </w:t>
      </w:r>
    </w:p>
    <w:p w:rsidR="0089059F" w:rsidRDefault="0089059F" w:rsidP="0089059F">
      <w:pPr>
        <w:pStyle w:val="a5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89059F" w:rsidRPr="00EB08E9" w:rsidRDefault="0089059F" w:rsidP="008905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Pr="00EB08E9" w:rsidRDefault="0089059F" w:rsidP="008905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082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управления и распоряжения имуществом, находящимся в собственности муниципального образования</w:t>
      </w:r>
    </w:p>
    <w:p w:rsidR="0089059F" w:rsidRPr="000F2082" w:rsidRDefault="0089059F" w:rsidP="00890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Гостовское сельское поселение</w:t>
      </w:r>
      <w:r w:rsidRPr="000F2082">
        <w:rPr>
          <w:rFonts w:ascii="Times New Roman" w:hAnsi="Times New Roman" w:cs="Times New Roman"/>
          <w:b/>
          <w:bCs/>
          <w:sz w:val="24"/>
          <w:szCs w:val="24"/>
        </w:rPr>
        <w:t xml:space="preserve"> Шабалинск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0F2082">
        <w:rPr>
          <w:rFonts w:ascii="Times New Roman" w:hAnsi="Times New Roman" w:cs="Times New Roman"/>
          <w:b/>
          <w:bCs/>
          <w:sz w:val="24"/>
          <w:szCs w:val="24"/>
        </w:rPr>
        <w:t xml:space="preserve"> район Кировской области.</w:t>
      </w:r>
    </w:p>
    <w:p w:rsidR="0089059F" w:rsidRDefault="0089059F" w:rsidP="0089059F"/>
    <w:p w:rsidR="0089059F" w:rsidRPr="00152F8D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8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152F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2F8D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5" w:history="1">
        <w:r w:rsidRPr="00152F8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52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Шабалинского района </w:t>
      </w:r>
      <w:r w:rsidRPr="00152F8D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>
        <w:rPr>
          <w:rFonts w:ascii="Times New Roman" w:hAnsi="Times New Roman" w:cs="Times New Roman"/>
          <w:sz w:val="24"/>
          <w:szCs w:val="24"/>
        </w:rPr>
        <w:t>Гостовская сельская</w:t>
      </w:r>
      <w:r w:rsidRPr="00152F8D">
        <w:rPr>
          <w:rFonts w:ascii="Times New Roman" w:hAnsi="Times New Roman" w:cs="Times New Roman"/>
          <w:sz w:val="24"/>
          <w:szCs w:val="24"/>
        </w:rPr>
        <w:t xml:space="preserve"> Дума РЕШИЛА:</w:t>
      </w:r>
    </w:p>
    <w:p w:rsidR="0089059F" w:rsidRPr="00152F8D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8D">
        <w:t xml:space="preserve">1. </w:t>
      </w:r>
      <w:r w:rsidRPr="00152F8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history="1">
        <w:r w:rsidRPr="00152F8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52F8D">
        <w:rPr>
          <w:rFonts w:ascii="Times New Roman" w:hAnsi="Times New Roman" w:cs="Times New Roman"/>
          <w:sz w:val="24"/>
          <w:szCs w:val="24"/>
        </w:rPr>
        <w:t xml:space="preserve"> управления и распоряжения имуществом, находящимся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Шабалинского </w:t>
      </w:r>
      <w:r w:rsidRPr="00152F8D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F8D">
        <w:rPr>
          <w:rFonts w:ascii="Times New Roman" w:hAnsi="Times New Roman" w:cs="Times New Roman"/>
          <w:sz w:val="24"/>
          <w:szCs w:val="24"/>
        </w:rPr>
        <w:t xml:space="preserve"> Кировской области.  Прилагается.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F8D">
        <w:rPr>
          <w:rFonts w:ascii="Times New Roman" w:hAnsi="Times New Roman" w:cs="Times New Roman"/>
          <w:sz w:val="24"/>
          <w:szCs w:val="24"/>
        </w:rPr>
        <w:t xml:space="preserve">2. Считать утратившим силу </w:t>
      </w:r>
      <w:hyperlink r:id="rId7" w:history="1">
        <w:r w:rsidRPr="00152F8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52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Гостовской сельской</w:t>
      </w:r>
      <w:r w:rsidRPr="00152F8D">
        <w:rPr>
          <w:rFonts w:ascii="Times New Roman" w:hAnsi="Times New Roman" w:cs="Times New Roman"/>
          <w:sz w:val="24"/>
          <w:szCs w:val="24"/>
        </w:rPr>
        <w:t xml:space="preserve"> Думы от </w:t>
      </w:r>
      <w:r>
        <w:rPr>
          <w:rFonts w:ascii="Times New Roman" w:hAnsi="Times New Roman" w:cs="Times New Roman"/>
          <w:sz w:val="24"/>
          <w:szCs w:val="24"/>
        </w:rPr>
        <w:t xml:space="preserve">30.01.2007 </w:t>
      </w:r>
      <w:r w:rsidRPr="00152F8D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17/98</w:t>
      </w:r>
      <w:r w:rsidRPr="00152F8D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</w:t>
      </w:r>
      <w:r w:rsidRPr="00152F8D">
        <w:rPr>
          <w:rFonts w:ascii="Times New Roman" w:hAnsi="Times New Roman" w:cs="Times New Roman"/>
          <w:sz w:val="24"/>
          <w:szCs w:val="24"/>
        </w:rPr>
        <w:t>Шабалинского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Кировской области </w:t>
      </w:r>
      <w:r w:rsidRPr="00152F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внесенными в него изменениями от 20.12.2010 № 26/130</w:t>
      </w:r>
      <w:r w:rsidRPr="00152F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59F" w:rsidRPr="00152F8D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89059F" w:rsidRPr="00796D20" w:rsidRDefault="0089059F" w:rsidP="0089059F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</w:p>
    <w:p w:rsidR="0089059F" w:rsidRDefault="0089059F" w:rsidP="008905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59F" w:rsidRPr="00EB08E9" w:rsidRDefault="0089059F" w:rsidP="008905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89059F" w:rsidRDefault="0089059F" w:rsidP="0089059F">
      <w:pPr>
        <w:pStyle w:val="a5"/>
      </w:pPr>
    </w:p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/>
    <w:p w:rsidR="0089059F" w:rsidRDefault="0089059F" w:rsidP="0089059F">
      <w:pPr>
        <w:pStyle w:val="ConsNormal"/>
        <w:widowControl/>
        <w:ind w:left="495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УТВЕРЖДЕН</w:t>
      </w:r>
    </w:p>
    <w:p w:rsidR="0089059F" w:rsidRDefault="0089059F" w:rsidP="0089059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9F" w:rsidRDefault="0089059F" w:rsidP="0089059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сельской Думы</w:t>
      </w:r>
    </w:p>
    <w:p w:rsidR="0089059F" w:rsidRDefault="0089059F" w:rsidP="0089059F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14.12.2015  N 28/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:rsidR="0089059F" w:rsidRDefault="0089059F" w:rsidP="008905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УПРАВЛЕНИЯ И РАСПОРЯЖЕНИЯ ИМУЩЕСТВОМ,</w:t>
      </w:r>
    </w:p>
    <w:p w:rsidR="0089059F" w:rsidRDefault="0089059F" w:rsidP="008905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НАХОДЯЩИМСЯ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МУНИЦИПАЛЬНОЙ СОБСТВЕННОСТИ МУНИЦИПАЛЬНОГО ОБРАЗОВАНИЯ ГОСТОВСКОЕ СЕЛЬСКОЕ ПОСЕЛЕНИЕ ШАБАЛИНСКОГО РАЙОНА  КИРОВСКОЙ ОБЛАСТИ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регулирует на основе законодательства РФ правоотношения, возникающие в процессе реализации органами местного самоуправления полномочий в сфере управления имуществом, находящимся в собственности муниципального образования Гостовское сельское поселение Шабалинского района Кировской области.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определяет компетенцию органов местного самоуправления в сфере управления муниципальным имуществом, действующих от имени муниципального образования как собственника при заключении и исполнении сделок с муниципальным имуществом.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500B8">
        <w:rPr>
          <w:rFonts w:ascii="Times New Roman" w:hAnsi="Times New Roman" w:cs="Times New Roman"/>
          <w:sz w:val="24"/>
          <w:szCs w:val="24"/>
        </w:rPr>
        <w:t>Муниципальной собственностью является недвижимое и движимое имущество (в том числе акции (доли) в уставном капитале хозяйственных обществ), принадлежащее муниципальному образованию на праве собственности.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1.3. Муниципальная собственность предназначена для решения вопросов местного значения и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Кировской области, и может быть использована для осуществления любых не запрещенных действующим законодательством видов деятельности.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 xml:space="preserve">1.4. Действие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1500B8">
        <w:rPr>
          <w:rFonts w:ascii="Times New Roman" w:hAnsi="Times New Roman" w:cs="Times New Roman"/>
          <w:sz w:val="24"/>
          <w:szCs w:val="24"/>
        </w:rPr>
        <w:t xml:space="preserve"> не распространяется </w:t>
      </w:r>
      <w:proofErr w:type="gramStart"/>
      <w:r w:rsidRPr="001500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00B8">
        <w:rPr>
          <w:rFonts w:ascii="Times New Roman" w:hAnsi="Times New Roman" w:cs="Times New Roman"/>
          <w:sz w:val="24"/>
          <w:szCs w:val="24"/>
        </w:rPr>
        <w:t>: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владение, пользование и распоряжение земельными и природными ресурсами;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 xml:space="preserve">- распоряжение средствами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1500B8">
        <w:rPr>
          <w:rFonts w:ascii="Times New Roman" w:hAnsi="Times New Roman" w:cs="Times New Roman"/>
          <w:sz w:val="24"/>
          <w:szCs w:val="24"/>
        </w:rPr>
        <w:t>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 xml:space="preserve">1.5. Управление муниципальной собственностью - комплекс административных, экономических и нормотворческих действий органов местного самоуправления, объединенных единой политикой и нацеленных </w:t>
      </w:r>
      <w:proofErr w:type="gramStart"/>
      <w:r w:rsidRPr="001500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00B8">
        <w:rPr>
          <w:rFonts w:ascii="Times New Roman" w:hAnsi="Times New Roman" w:cs="Times New Roman"/>
          <w:sz w:val="24"/>
          <w:szCs w:val="24"/>
        </w:rPr>
        <w:t>: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0B8">
        <w:rPr>
          <w:rFonts w:ascii="Times New Roman" w:hAnsi="Times New Roman" w:cs="Times New Roman"/>
          <w:sz w:val="24"/>
          <w:szCs w:val="24"/>
        </w:rPr>
        <w:t>- оптимизацию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  <w:proofErr w:type="gramEnd"/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максимизацию неналоговых доходов бюджета на основе эффективного управления муниципальной собственностью.</w:t>
      </w:r>
    </w:p>
    <w:p w:rsidR="0089059F" w:rsidRPr="001500B8" w:rsidRDefault="0089059F" w:rsidP="0089059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1.6. Задачи управления и распоряжения муниципальным имуществом: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перечней муниципальных учреждений, муниципальных унитарных предприятий и имущества казны, необходимых муниципальному образованию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1500B8">
        <w:rPr>
          <w:rFonts w:ascii="Times New Roman" w:hAnsi="Times New Roman" w:cs="Times New Roman"/>
          <w:sz w:val="24"/>
          <w:szCs w:val="24"/>
        </w:rPr>
        <w:t xml:space="preserve"> для решения вопросов местного значения;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 xml:space="preserve">- приватизация или перепрофилирование муниципального имущества, находящегося в муниципальной собственности, не соответствующего требованиям </w:t>
      </w:r>
      <w:hyperlink r:id="rId8" w:history="1">
        <w:r w:rsidRPr="007458AE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Pr="001500B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РФ";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безвозмездная передача в федеральную собственность, собственность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поселений</w:t>
      </w:r>
      <w:r w:rsidRPr="001500B8">
        <w:rPr>
          <w:rFonts w:ascii="Times New Roman" w:hAnsi="Times New Roman" w:cs="Times New Roman"/>
          <w:sz w:val="24"/>
          <w:szCs w:val="24"/>
        </w:rPr>
        <w:t xml:space="preserve"> находящегося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 xml:space="preserve">- усиление контроля и регулирования в муниципальном секторе экономики. При этом возрастание роли муниципального образования как собственника не следует принимать как политику увеличения числа объектов муниципальной собственности. Речь идет о создании четкой системы выбора объектов для осуществления муниципального управления, а также эффективного механизма управления и </w:t>
      </w:r>
      <w:proofErr w:type="gramStart"/>
      <w:r w:rsidRPr="001500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00B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организация системы всеобщего учета и инвентаризации имущества, проведение полной инвентаризации объектов муниципальной собственности;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расширение использования в качестве способов распоряжения муниципальным имуществом механизмов рыночной оценки, торгов, публичного предложения;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обеспечение прав муниципального образования как участника (акционера) коммерческих и некоммерческих организаций;</w:t>
      </w:r>
    </w:p>
    <w:p w:rsidR="0089059F" w:rsidRPr="001500B8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0B8">
        <w:rPr>
          <w:rFonts w:ascii="Times New Roman" w:hAnsi="Times New Roman" w:cs="Times New Roman"/>
          <w:sz w:val="24"/>
          <w:szCs w:val="24"/>
        </w:rPr>
        <w:t>- обеспечение профессионализма управления муниципальной собственностью.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F4A5E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следующие основные понятия: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управление муниципальным имуществом - осуществление органами местного самоуправления муниципального образования в интересах населения деятельности по реализации полномочий владения, пользования, распоряжения муниципальным имуществом;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 xml:space="preserve">муниципальное имущество - имущество, принадлежащее на праве собственности муниципальному образованию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5F4A5E">
        <w:rPr>
          <w:rFonts w:ascii="Times New Roman" w:hAnsi="Times New Roman" w:cs="Times New Roman"/>
          <w:sz w:val="24"/>
          <w:szCs w:val="24"/>
        </w:rPr>
        <w:t>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A5E">
        <w:rPr>
          <w:rFonts w:ascii="Times New Roman" w:hAnsi="Times New Roman" w:cs="Times New Roman"/>
          <w:sz w:val="24"/>
          <w:szCs w:val="24"/>
        </w:rPr>
        <w:t xml:space="preserve">недвижимое имущество - земельные участки, участки недр, обособленные водные объекты и все, что прочно связано с землей, т.е. объекты, перемещение которых без несоразмерного ущерба их назначению невозможно, в т.ч. здания, сооружения, жилые и нежилые помещения, леса и многолетние насаждения, предприятия как имущественные комплексы, иные объекты, отнесенные к недвижимости в соответствии со </w:t>
      </w:r>
      <w:hyperlink r:id="rId9" w:history="1">
        <w:r w:rsidRPr="005F4A5E">
          <w:rPr>
            <w:rFonts w:ascii="Times New Roman" w:hAnsi="Times New Roman" w:cs="Times New Roman"/>
            <w:color w:val="0000FF"/>
            <w:sz w:val="24"/>
            <w:szCs w:val="24"/>
          </w:rPr>
          <w:t>ст. 130</w:t>
        </w:r>
      </w:hyperlink>
      <w:r w:rsidRPr="005F4A5E">
        <w:rPr>
          <w:rFonts w:ascii="Times New Roman" w:hAnsi="Times New Roman" w:cs="Times New Roman"/>
          <w:sz w:val="24"/>
          <w:szCs w:val="24"/>
        </w:rPr>
        <w:t xml:space="preserve"> Гражданского кодекса РФ;</w:t>
      </w:r>
      <w:proofErr w:type="gramEnd"/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движимое имущество - имущество, не относящееся к недвижимости, включая деньги и ценные бумаги;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учет (инвентаризация) муниципального имущества - описание и индивидуализация объекта недвижимого имущества, в результате которых он получает характеристики, позволяющие однозначно выделить его из других объектов имущества;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муниципальное унитарное предприятие - коммерческая организация, учреждаемая органами местного самоуправления, основанная на праве хозяйственного ведения (муниципальное предприятие) либо на праве оперативного управления (казенное предприятие);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 xml:space="preserve">муниципальное учреждение - некоммерческая организация, созданная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5F4A5E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 w:rsidRPr="005F4A5E">
        <w:rPr>
          <w:rFonts w:ascii="Times New Roman" w:hAnsi="Times New Roman" w:cs="Times New Roman"/>
          <w:sz w:val="24"/>
          <w:szCs w:val="24"/>
        </w:rPr>
        <w:lastRenderedPageBreak/>
        <w:t>социальных, благотворительных, культурных, образовательных, управленческих и иных функций некоммерческого характера, имущество которой относится к муниципальной собственности и финансируемая полностью или частично из местного бюджета;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казенное имущество (казна) - имущество, не закрепленное за муниципальными предприятиями и учреждениями и составляющее казну муниципального образования;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органы отраслевой компетенции - исполнительно-распорядительные органы местного самоуправления, осуществляющие муниципальное управление в установленных отраслях (сферах);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право оперативного управления - право владения, пользования и распоряжения имуществом, закрепленным за казенным предприятием и муниципальным учреждением, осуществляемое ими в соответствии с целями своей деятельности, заданиями собственника и назначением имущества, в пределах, установленных законом;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право хозяйственного ведения - право владения, пользования и распоряжения имуществом, закрепленным за муниципальным унитарным предприятием, осуществляемое им в соответствии с целями деятельности, предусмотренными Уставом предприятия в пределах, установленных законом;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балансовая комиссия - межведомственный коллегиальный орган, целью деятельности которого является оценка финансово-экономического положения муниципального унитарного предприятия по итогам определенного периода;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ликвидация юридического лица - прекращение деятельности юридического лица без перехода прав и обязанностей в порядке правопреемства к другим лицам;</w:t>
      </w:r>
    </w:p>
    <w:p w:rsidR="0089059F" w:rsidRPr="005F4A5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A5E">
        <w:rPr>
          <w:rFonts w:ascii="Times New Roman" w:hAnsi="Times New Roman" w:cs="Times New Roman"/>
          <w:sz w:val="24"/>
          <w:szCs w:val="24"/>
        </w:rPr>
        <w:t>реорганизация юридического лица - изменение правового статуса юридического лица, сопровождающееся переходом прав и обязанностей в порядке правопреемства к другим лицам в виде слияния, присоединения, разделения, выделения, преобразования.</w:t>
      </w:r>
    </w:p>
    <w:p w:rsidR="0089059F" w:rsidRPr="005F4A5E" w:rsidRDefault="0089059F" w:rsidP="008905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PlusNormal"/>
        <w:widowControl/>
        <w:ind w:firstLine="540"/>
        <w:jc w:val="both"/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ПРАВОВАЯ ОСНОВА УПРАВЛЕНИЯ МУНИЦИПАЛЬНЫМ ИМУЩЕСТВОМ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Правовую основу управления муниципальным имуществом составляют: Конституция РФ, федеральное законодательство, законодательство Кировской области,  Устав муниципального образования иные нормативно-правовые акты органов местного самоуправления.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РЕЕСТР ИМУЩЕСТВА МУНИЦИПАЛЬНОГО ОБРАЗОВАНИЯ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Реестр имущества муниципального образования - это перечень принадлежащих ей на праве собственности объектов имущества, построенный на единых методологических и программно-технических принципах.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Реестр имущества муниципального образования ведет администрация Гостовского сельского поселения в соответствии с Положением об учете и ведении Реестра муниципального имущества, утвержденного постановлением администрации поселения.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ЦЕЛИ И ПЛАНИРОВАНИЕ УПРАВЛЕНИЯ МУНИЦИПАЛЬНЫМ ИМУЩЕСТВОМ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Целями управления муниципальным имуществом являются: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увеличение доходов районного бюджета от использования муниципального имущества;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всех муниципальных активов в реальном секторе экономики;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гармоничное социально-экономическое развитие поселения;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занятости населения;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развития негосударственного сектора экономики.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Реализация целей управления муниципальным имуществом предполагает решение следующих задач: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полная инвентаризация и учет объектов муниципального имущества;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муниципального имущества, а также за деятельностью лиц, привлекаемых в качестве управляющих;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основных видов и предполагаемый размер расходов, связанных с управлением муниципальным имуществом;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 страхование объектов имущества;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их содержания и сохранности;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учета;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по приобретению имущества в муниципальную собственность;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совершение сделок с объектами имущества;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права муниципальной собственности.</w:t>
      </w:r>
    </w:p>
    <w:p w:rsidR="0089059F" w:rsidRPr="00F12CE5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</w:t>
      </w:r>
      <w:r w:rsidRPr="00F12CE5">
        <w:rPr>
          <w:rFonts w:ascii="Times New Roman" w:hAnsi="Times New Roman" w:cs="Times New Roman"/>
          <w:sz w:val="24"/>
          <w:szCs w:val="24"/>
        </w:rPr>
        <w:t xml:space="preserve">Управление и распоряжение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F12CE5">
        <w:rPr>
          <w:rFonts w:ascii="Times New Roman" w:hAnsi="Times New Roman" w:cs="Times New Roman"/>
          <w:sz w:val="24"/>
          <w:szCs w:val="24"/>
        </w:rPr>
        <w:t xml:space="preserve"> имуществом осуществляются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целевой </w:t>
      </w:r>
      <w:r w:rsidRPr="00F12CE5">
        <w:rPr>
          <w:rFonts w:ascii="Times New Roman" w:hAnsi="Times New Roman" w:cs="Times New Roman"/>
          <w:sz w:val="24"/>
          <w:szCs w:val="24"/>
        </w:rPr>
        <w:t xml:space="preserve">Программой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F12CE5">
        <w:rPr>
          <w:rFonts w:ascii="Times New Roman" w:hAnsi="Times New Roman" w:cs="Times New Roman"/>
          <w:sz w:val="24"/>
          <w:szCs w:val="24"/>
        </w:rPr>
        <w:t xml:space="preserve"> имуществом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поселение, утверждаемой постановлением администрации поселения</w:t>
      </w:r>
      <w:r w:rsidRPr="00F12CE5">
        <w:rPr>
          <w:rFonts w:ascii="Times New Roman" w:hAnsi="Times New Roman" w:cs="Times New Roman"/>
          <w:sz w:val="24"/>
          <w:szCs w:val="24"/>
        </w:rPr>
        <w:t>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7F1E9E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t xml:space="preserve"> </w:t>
      </w:r>
      <w:r w:rsidRPr="007F1E9E">
        <w:rPr>
          <w:rFonts w:ascii="Times New Roman" w:hAnsi="Times New Roman" w:cs="Times New Roman"/>
          <w:sz w:val="24"/>
          <w:szCs w:val="24"/>
        </w:rPr>
        <w:t>КОМПЕТЕНЦИЯ И ПОЛНОМОЧИЯ ОРГАНОВ МЕСТНОГО САМОУПРАВЛЕНИЯ И ИХ СТРУКТУРНЫХ ПОДРАЗДЕЛЕНИЙ ПО УПРАВЛЕНИЮ МУНИЦИПАЛЬНЫМ ИМУЩЕСТВОМ И ОСУЩЕСТВЛЕНИЮ ПОЛНОМОЧИЙ СОБСТВЕННИКА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.1. Собственником муниципального имущества является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 Шабалинского района Кировской области.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.2. Права собственника в отношении имущества, являющегося муниципальной собственностью, осуществляют </w:t>
      </w:r>
      <w:r>
        <w:rPr>
          <w:rFonts w:ascii="Times New Roman" w:hAnsi="Times New Roman" w:cs="Times New Roman"/>
          <w:sz w:val="24"/>
          <w:szCs w:val="24"/>
        </w:rPr>
        <w:t>Гостовская сельская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Дума, администрация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7F1E9E">
        <w:rPr>
          <w:rFonts w:ascii="Times New Roman" w:hAnsi="Times New Roman" w:cs="Times New Roman"/>
          <w:sz w:val="24"/>
          <w:szCs w:val="24"/>
        </w:rPr>
        <w:t xml:space="preserve">, действующие от имени и в интересах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7F1E9E">
        <w:rPr>
          <w:rFonts w:ascii="Times New Roman" w:hAnsi="Times New Roman" w:cs="Times New Roman"/>
          <w:sz w:val="24"/>
          <w:szCs w:val="24"/>
        </w:rPr>
        <w:t>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.3. Полномочия </w:t>
      </w:r>
      <w:r>
        <w:rPr>
          <w:rFonts w:ascii="Times New Roman" w:hAnsi="Times New Roman" w:cs="Times New Roman"/>
          <w:sz w:val="24"/>
          <w:szCs w:val="24"/>
        </w:rPr>
        <w:t xml:space="preserve">Гостовской сельской 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Думы: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.3.1. Устанавливает порядок управления и распоряжения муниципальным имуществом, в том числе акциями (долями) в уставных капиталах хозяйственных обществ.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1E9E">
        <w:rPr>
          <w:rFonts w:ascii="Times New Roman" w:hAnsi="Times New Roman" w:cs="Times New Roman"/>
          <w:sz w:val="24"/>
          <w:szCs w:val="24"/>
        </w:rPr>
        <w:t xml:space="preserve">. Принимает решения об отчуждении из муниципальной собственности имущества, составляющего казну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7F1E9E">
        <w:rPr>
          <w:rFonts w:ascii="Times New Roman" w:hAnsi="Times New Roman" w:cs="Times New Roman"/>
          <w:sz w:val="24"/>
          <w:szCs w:val="24"/>
        </w:rPr>
        <w:t xml:space="preserve">, и о совершении иных сделок (условий их совершения) в случаях,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7F1E9E">
        <w:rPr>
          <w:rFonts w:ascii="Times New Roman" w:hAnsi="Times New Roman" w:cs="Times New Roman"/>
          <w:sz w:val="24"/>
          <w:szCs w:val="24"/>
        </w:rPr>
        <w:t xml:space="preserve"> и иными решениями </w:t>
      </w:r>
      <w:r>
        <w:rPr>
          <w:rFonts w:ascii="Times New Roman" w:hAnsi="Times New Roman" w:cs="Times New Roman"/>
          <w:sz w:val="24"/>
          <w:szCs w:val="24"/>
        </w:rPr>
        <w:t>Гостовской сельской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1E9E">
        <w:rPr>
          <w:rFonts w:ascii="Times New Roman" w:hAnsi="Times New Roman" w:cs="Times New Roman"/>
          <w:sz w:val="24"/>
          <w:szCs w:val="24"/>
        </w:rPr>
        <w:t>. Утверждает Программу приватизации муниципального имущества.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1E9E">
        <w:rPr>
          <w:rFonts w:ascii="Times New Roman" w:hAnsi="Times New Roman" w:cs="Times New Roman"/>
          <w:sz w:val="24"/>
          <w:szCs w:val="24"/>
        </w:rPr>
        <w:t>. Дает согласие муниципальным автономным учреждениям на отчуждение недвижимого имущества, закрепленного за ними учредителем или приобретенного автономными учреждениями за счет средств, выделенных им учредителем на приобретение этого имущества.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5.3.5. Утверждает методики расчета арендной платы, а также минимальные базовые ставки платы за аренду муниципального имущества.</w:t>
      </w:r>
    </w:p>
    <w:p w:rsidR="0089059F" w:rsidRPr="0071527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5.3.6. О</w:t>
      </w:r>
      <w:r w:rsidRPr="0071527B">
        <w:rPr>
          <w:rFonts w:ascii="Times New Roman" w:hAnsi="Times New Roman" w:cs="Times New Roman"/>
          <w:sz w:val="24"/>
          <w:szCs w:val="24"/>
        </w:rPr>
        <w:t>существление иных полномочий представительных органов местного самоуправления по вопросам управления и распоряжения муниципальным имуществом, определенных действующим законодательством.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.4. Полномочия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7F1E9E">
        <w:rPr>
          <w:rFonts w:ascii="Times New Roman" w:hAnsi="Times New Roman" w:cs="Times New Roman"/>
          <w:sz w:val="24"/>
          <w:szCs w:val="24"/>
        </w:rPr>
        <w:t>: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.4.1. По согласованию с </w:t>
      </w:r>
      <w:r>
        <w:rPr>
          <w:rFonts w:ascii="Times New Roman" w:hAnsi="Times New Roman" w:cs="Times New Roman"/>
          <w:sz w:val="24"/>
          <w:szCs w:val="24"/>
        </w:rPr>
        <w:t xml:space="preserve">Гостовской сельской 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Думой принимает решения о создании, реорганизации и ликвидации муниципальных предприятий.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.4.2. В порядке, установленном действующим законодательством,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7F1E9E">
        <w:rPr>
          <w:rFonts w:ascii="Times New Roman" w:hAnsi="Times New Roman" w:cs="Times New Roman"/>
          <w:sz w:val="24"/>
          <w:szCs w:val="24"/>
        </w:rPr>
        <w:t xml:space="preserve"> и настоящим Положением, принимает решения о наделении муниципальных предприятий и учреждений имуществом и изъятии имущества.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.4.3. Принимает в пределах своей компетенции нормативно-правовые акты, направленные на реализацию решений </w:t>
      </w:r>
      <w:r>
        <w:rPr>
          <w:rFonts w:ascii="Times New Roman" w:hAnsi="Times New Roman" w:cs="Times New Roman"/>
          <w:sz w:val="24"/>
          <w:szCs w:val="24"/>
        </w:rPr>
        <w:t>Гостовской сельской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Думы и задач управления и распоряжения муниципальным имуществом.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.4.4.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1E9E">
        <w:rPr>
          <w:rFonts w:ascii="Times New Roman" w:hAnsi="Times New Roman" w:cs="Times New Roman"/>
          <w:sz w:val="24"/>
          <w:szCs w:val="24"/>
        </w:rPr>
        <w:t xml:space="preserve">т имени и в интересах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7F1E9E">
        <w:rPr>
          <w:rFonts w:ascii="Times New Roman" w:hAnsi="Times New Roman" w:cs="Times New Roman"/>
          <w:sz w:val="24"/>
          <w:szCs w:val="24"/>
        </w:rPr>
        <w:t xml:space="preserve"> заключает сделки в отношении муниципального имущества в пределах полномочий, предусмотренных настоящим Положением и иными муниципальными правовыми актами.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 xml:space="preserve">.4.5. Назначает представителей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7F1E9E">
        <w:rPr>
          <w:rFonts w:ascii="Times New Roman" w:hAnsi="Times New Roman" w:cs="Times New Roman"/>
          <w:sz w:val="24"/>
          <w:szCs w:val="24"/>
        </w:rPr>
        <w:t xml:space="preserve"> в органы управления хозяйственных обществ с участием муниципального образования.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.4.6. Принимает решения об условиях приватизации муниципального имущества.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5.4.7. Передает имущество в аренду.</w:t>
      </w:r>
    </w:p>
    <w:p w:rsidR="0089059F" w:rsidRDefault="0089059F" w:rsidP="0089059F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5.4.8. Принимает решения и производит обременение муниципального имущества, включая передачу имущества во временное владение, пользование.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1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1E9E">
        <w:rPr>
          <w:rFonts w:ascii="Times New Roman" w:hAnsi="Times New Roman" w:cs="Times New Roman"/>
          <w:sz w:val="24"/>
          <w:szCs w:val="24"/>
        </w:rPr>
        <w:t>. Утвержд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7F1E9E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1E9E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деятельности муниципальных предприятий и </w:t>
      </w:r>
      <w:proofErr w:type="gramStart"/>
      <w:r w:rsidRPr="007F1E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1E9E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89059F" w:rsidRPr="007F1E9E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5.5.0. Заключает и расторгает трудовые договоры (контракты) с руководителями муниципальных унитарных предприятий.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1E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Ведет у</w:t>
      </w:r>
      <w:r w:rsidRPr="007F1E9E">
        <w:rPr>
          <w:rFonts w:ascii="Times New Roman" w:hAnsi="Times New Roman" w:cs="Times New Roman"/>
          <w:sz w:val="24"/>
          <w:szCs w:val="24"/>
        </w:rPr>
        <w:t>чет муниципального имущества и 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7F1E9E">
        <w:rPr>
          <w:rFonts w:ascii="Times New Roman" w:hAnsi="Times New Roman" w:cs="Times New Roman"/>
          <w:sz w:val="24"/>
          <w:szCs w:val="24"/>
        </w:rPr>
        <w:t xml:space="preserve"> его сохранност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F1E9E">
        <w:rPr>
          <w:rFonts w:ascii="Times New Roman" w:hAnsi="Times New Roman" w:cs="Times New Roman"/>
          <w:sz w:val="24"/>
          <w:szCs w:val="24"/>
        </w:rPr>
        <w:t>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1E9E">
        <w:rPr>
          <w:rFonts w:ascii="Times New Roman" w:hAnsi="Times New Roman" w:cs="Times New Roman"/>
          <w:sz w:val="24"/>
          <w:szCs w:val="24"/>
        </w:rPr>
        <w:t>. Осуществл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1E9E">
        <w:rPr>
          <w:rFonts w:ascii="Times New Roman" w:hAnsi="Times New Roman" w:cs="Times New Roman"/>
          <w:sz w:val="24"/>
          <w:szCs w:val="24"/>
        </w:rPr>
        <w:t xml:space="preserve"> по приобретению и прекращению права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 на имущество и земельные участки</w:t>
      </w:r>
      <w:r w:rsidRPr="007F1E9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7F1E9E">
        <w:rPr>
          <w:rFonts w:ascii="Times New Roman" w:hAnsi="Times New Roman" w:cs="Times New Roman"/>
          <w:sz w:val="24"/>
          <w:szCs w:val="24"/>
        </w:rPr>
        <w:t>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1E9E">
        <w:rPr>
          <w:rFonts w:ascii="Times New Roman" w:hAnsi="Times New Roman" w:cs="Times New Roman"/>
          <w:sz w:val="24"/>
          <w:szCs w:val="24"/>
        </w:rPr>
        <w:t>. Представл</w:t>
      </w:r>
      <w:r>
        <w:rPr>
          <w:rFonts w:ascii="Times New Roman" w:hAnsi="Times New Roman" w:cs="Times New Roman"/>
          <w:sz w:val="24"/>
          <w:szCs w:val="24"/>
        </w:rPr>
        <w:t xml:space="preserve">яет </w:t>
      </w:r>
      <w:r w:rsidRPr="007F1E9E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1E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как собственника в органах государственной власти и органах местного самоуправления в отношениях с третьими лицами.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1E9E">
        <w:rPr>
          <w:rFonts w:ascii="Times New Roman" w:hAnsi="Times New Roman" w:cs="Times New Roman"/>
          <w:sz w:val="24"/>
          <w:szCs w:val="24"/>
        </w:rPr>
        <w:t>. Согласов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7F1E9E">
        <w:rPr>
          <w:rFonts w:ascii="Times New Roman" w:hAnsi="Times New Roman" w:cs="Times New Roman"/>
          <w:sz w:val="24"/>
          <w:szCs w:val="24"/>
        </w:rPr>
        <w:t xml:space="preserve"> сделк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1E9E"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предприятиям, муниципальным автономным и бюджетным учреждениям, за исключением тех, согласие на совершение которых дает </w:t>
      </w:r>
      <w:r>
        <w:rPr>
          <w:rFonts w:ascii="Times New Roman" w:hAnsi="Times New Roman" w:cs="Times New Roman"/>
          <w:sz w:val="24"/>
          <w:szCs w:val="24"/>
        </w:rPr>
        <w:t>Гостовская сельская</w:t>
      </w:r>
      <w:r w:rsidRPr="007F1E9E">
        <w:rPr>
          <w:rFonts w:ascii="Times New Roman" w:hAnsi="Times New Roman" w:cs="Times New Roman"/>
          <w:sz w:val="24"/>
          <w:szCs w:val="24"/>
        </w:rPr>
        <w:t xml:space="preserve"> Дума.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 Прин</w:t>
      </w:r>
      <w:r>
        <w:rPr>
          <w:rFonts w:ascii="Times New Roman" w:hAnsi="Times New Roman" w:cs="Times New Roman"/>
          <w:sz w:val="24"/>
          <w:szCs w:val="24"/>
        </w:rPr>
        <w:t>имает</w:t>
      </w:r>
      <w:r w:rsidRPr="007F1E9E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1E9E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7F1E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1E9E">
        <w:rPr>
          <w:rFonts w:ascii="Times New Roman" w:hAnsi="Times New Roman" w:cs="Times New Roman"/>
          <w:sz w:val="24"/>
          <w:szCs w:val="24"/>
        </w:rPr>
        <w:t>диторских проверок муниципальных унитарных предприятий, утвержд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7F1E9E">
        <w:rPr>
          <w:rFonts w:ascii="Times New Roman" w:hAnsi="Times New Roman" w:cs="Times New Roman"/>
          <w:sz w:val="24"/>
          <w:szCs w:val="24"/>
        </w:rPr>
        <w:t xml:space="preserve"> аудитора и определение размера оплаты его услуг.</w:t>
      </w:r>
    </w:p>
    <w:p w:rsidR="0089059F" w:rsidRPr="007F1E9E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1E9E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1E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Осуществляет и</w:t>
      </w:r>
      <w:r w:rsidRPr="007F1E9E">
        <w:rPr>
          <w:rFonts w:ascii="Times New Roman" w:hAnsi="Times New Roman" w:cs="Times New Roman"/>
          <w:sz w:val="24"/>
          <w:szCs w:val="24"/>
        </w:rPr>
        <w:t>ные полномочия по управлению и распоряжению муниципальным имуществом, предусмотренные муниципальными правовыми актами.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5.5.7. Защищает имущественные права и законные интересы поселения, в т.ч. в судебном порядке.</w:t>
      </w:r>
    </w:p>
    <w:p w:rsidR="0089059F" w:rsidRPr="00E873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5.5.8. О</w:t>
      </w:r>
      <w:r w:rsidRPr="00E873D4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73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873D4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3D4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73D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</w:t>
      </w:r>
      <w:proofErr w:type="gramStart"/>
      <w:r w:rsidRPr="00E87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3D4">
        <w:rPr>
          <w:rFonts w:ascii="Times New Roman" w:hAnsi="Times New Roman" w:cs="Times New Roman"/>
          <w:sz w:val="24"/>
          <w:szCs w:val="24"/>
        </w:rPr>
        <w:t xml:space="preserve">субъекта РФ,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E873D4">
        <w:rPr>
          <w:rFonts w:ascii="Times New Roman" w:hAnsi="Times New Roman" w:cs="Times New Roman"/>
          <w:sz w:val="24"/>
          <w:szCs w:val="24"/>
        </w:rPr>
        <w:t>.</w:t>
      </w:r>
    </w:p>
    <w:p w:rsidR="0089059F" w:rsidRPr="007F1E9E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8F42DA" w:rsidRDefault="0089059F" w:rsidP="008905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Pr="008F42DA">
        <w:rPr>
          <w:rFonts w:ascii="Times New Roman" w:hAnsi="Times New Roman" w:cs="Times New Roman"/>
          <w:sz w:val="24"/>
          <w:szCs w:val="24"/>
        </w:rPr>
        <w:t>ПРИОБРЕТЕНИЕ ИМУЩЕСТВА В МУНИЦИПАЛЬНУЮ СОБСТВЕННОСТЬ,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42DA">
        <w:rPr>
          <w:rFonts w:ascii="Times New Roman" w:hAnsi="Times New Roman" w:cs="Times New Roman"/>
          <w:sz w:val="24"/>
          <w:szCs w:val="24"/>
        </w:rPr>
        <w:t>ОТЧУЖДЕНИЕ ИМУЩЕСТВА ИЗ МУНИЦИПАЛЬНОЙ СОБСТВЕННОСТИ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Pr="008F42DA" w:rsidRDefault="0089059F" w:rsidP="008905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 xml:space="preserve">.1. Имущество может быть приобретено в муниципальную собственность как непосредственно в казну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>, так и в хозяйственное ведение муниципальных предприятий и в оперативное управление муниципальных учреждений.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8F42DA">
        <w:rPr>
          <w:rFonts w:ascii="Times New Roman" w:hAnsi="Times New Roman" w:cs="Times New Roman"/>
          <w:sz w:val="24"/>
          <w:szCs w:val="24"/>
        </w:rPr>
        <w:t xml:space="preserve"> Предложения о передаче имущест</w:t>
      </w:r>
      <w:r>
        <w:rPr>
          <w:rFonts w:ascii="Times New Roman" w:hAnsi="Times New Roman" w:cs="Times New Roman"/>
          <w:sz w:val="24"/>
          <w:szCs w:val="24"/>
        </w:rPr>
        <w:t>ва из федеральной собственности,</w:t>
      </w:r>
      <w:r w:rsidRPr="008F42DA">
        <w:rPr>
          <w:rFonts w:ascii="Times New Roman" w:hAnsi="Times New Roman" w:cs="Times New Roman"/>
          <w:sz w:val="24"/>
          <w:szCs w:val="24"/>
        </w:rPr>
        <w:t xml:space="preserve"> собственности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собственности Шабалинского района</w:t>
      </w:r>
      <w:r w:rsidRPr="008F42DA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о передаче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 в собственность Российской Федерации, собственность Кировской области</w:t>
      </w:r>
      <w:r>
        <w:rPr>
          <w:rFonts w:ascii="Times New Roman" w:hAnsi="Times New Roman" w:cs="Times New Roman"/>
          <w:sz w:val="24"/>
          <w:szCs w:val="24"/>
        </w:rPr>
        <w:t>, в собственность поселений</w:t>
      </w:r>
      <w:r w:rsidRPr="008F42DA">
        <w:rPr>
          <w:rFonts w:ascii="Times New Roman" w:hAnsi="Times New Roman" w:cs="Times New Roman"/>
          <w:sz w:val="24"/>
          <w:szCs w:val="24"/>
        </w:rPr>
        <w:t xml:space="preserve"> в процессе разграничения государственной собственности утверждает </w:t>
      </w:r>
      <w:r>
        <w:rPr>
          <w:rFonts w:ascii="Times New Roman" w:hAnsi="Times New Roman" w:cs="Times New Roman"/>
          <w:sz w:val="24"/>
          <w:szCs w:val="24"/>
        </w:rPr>
        <w:t>Гостовская сельская</w:t>
      </w:r>
      <w:r w:rsidRPr="008F42DA">
        <w:rPr>
          <w:rFonts w:ascii="Times New Roman" w:hAnsi="Times New Roman" w:cs="Times New Roman"/>
          <w:sz w:val="24"/>
          <w:szCs w:val="24"/>
        </w:rPr>
        <w:t xml:space="preserve"> Дума.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42DA">
        <w:rPr>
          <w:rFonts w:ascii="Times New Roman" w:hAnsi="Times New Roman" w:cs="Times New Roman"/>
          <w:sz w:val="24"/>
          <w:szCs w:val="24"/>
        </w:rPr>
        <w:t xml:space="preserve">. Решение о приобретении государственного имущества или имущества других муниципальных образований в собственность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 по договорам мены, по которым одновременно отчуждается имущество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принимает </w:t>
      </w:r>
      <w:r>
        <w:rPr>
          <w:rFonts w:ascii="Times New Roman" w:hAnsi="Times New Roman" w:cs="Times New Roman"/>
          <w:sz w:val="24"/>
          <w:szCs w:val="24"/>
        </w:rPr>
        <w:t>Гостовская сельская</w:t>
      </w:r>
      <w:r w:rsidRPr="008F42DA">
        <w:rPr>
          <w:rFonts w:ascii="Times New Roman" w:hAnsi="Times New Roman" w:cs="Times New Roman"/>
          <w:sz w:val="24"/>
          <w:szCs w:val="24"/>
        </w:rPr>
        <w:t xml:space="preserve"> Дума.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2DA">
        <w:rPr>
          <w:rFonts w:ascii="Times New Roman" w:hAnsi="Times New Roman" w:cs="Times New Roman"/>
          <w:sz w:val="24"/>
          <w:szCs w:val="24"/>
        </w:rPr>
        <w:t xml:space="preserve">. Стороной в договорах купли-продажи, дарения, иной безвозмездной передачи, мены при приобретении имущества в муниципальную собственность выступает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от имени которого действует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42DA">
        <w:rPr>
          <w:rFonts w:ascii="Times New Roman" w:hAnsi="Times New Roman" w:cs="Times New Roman"/>
          <w:sz w:val="24"/>
          <w:szCs w:val="24"/>
        </w:rPr>
        <w:t xml:space="preserve">. Решения об отчуждении из муниципальной собственности имущества, составляющего казну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принимает </w:t>
      </w:r>
      <w:r>
        <w:rPr>
          <w:rFonts w:ascii="Times New Roman" w:hAnsi="Times New Roman" w:cs="Times New Roman"/>
          <w:sz w:val="24"/>
          <w:szCs w:val="24"/>
        </w:rPr>
        <w:t xml:space="preserve">Гостовская сельская </w:t>
      </w:r>
      <w:r w:rsidRPr="008F42DA">
        <w:rPr>
          <w:rFonts w:ascii="Times New Roman" w:hAnsi="Times New Roman" w:cs="Times New Roman"/>
          <w:sz w:val="24"/>
          <w:szCs w:val="24"/>
        </w:rPr>
        <w:t xml:space="preserve"> Дума.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 xml:space="preserve">. Стороной в сделках отчуждения из муниципальной собственности имущества, составляющего казну, выступает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от имени муниципального образования действует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42DA">
        <w:rPr>
          <w:rFonts w:ascii="Times New Roman" w:hAnsi="Times New Roman" w:cs="Times New Roman"/>
          <w:sz w:val="24"/>
          <w:szCs w:val="24"/>
        </w:rPr>
        <w:t xml:space="preserve">. Приватизация имущества осуществляется в соответствии с </w:t>
      </w:r>
      <w:hyperlink r:id="rId10" w:history="1">
        <w:r w:rsidRPr="007458A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F42DA">
        <w:rPr>
          <w:rFonts w:ascii="Times New Roman" w:hAnsi="Times New Roman" w:cs="Times New Roman"/>
          <w:sz w:val="24"/>
          <w:szCs w:val="24"/>
        </w:rPr>
        <w:t xml:space="preserve"> о приватизации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>
        <w:rPr>
          <w:rFonts w:ascii="Times New Roman" w:hAnsi="Times New Roman" w:cs="Times New Roman"/>
          <w:sz w:val="24"/>
          <w:szCs w:val="24"/>
        </w:rPr>
        <w:t>Гостовской сельской</w:t>
      </w:r>
      <w:r w:rsidRPr="008F42DA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42DA">
        <w:rPr>
          <w:rFonts w:ascii="Times New Roman" w:hAnsi="Times New Roman" w:cs="Times New Roman"/>
          <w:sz w:val="24"/>
          <w:szCs w:val="24"/>
        </w:rPr>
        <w:t>. Решения о приобретении, обременении и об отчуждении имущества муниципальными предприятиями и об обременении, отчуждении имущества муниципальными учреждениями принимаются ими самостоятельно с соблюдением ограничений и согласительных процедур, предусмотренных действующим законодательством, муниципальными правовыми актами, настоящим Положением, уставными документами.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DA">
        <w:rPr>
          <w:rFonts w:ascii="Times New Roman" w:hAnsi="Times New Roman" w:cs="Times New Roman"/>
          <w:sz w:val="24"/>
          <w:szCs w:val="24"/>
        </w:rPr>
        <w:t>. Решение об отчуждении движимого и недвижимого имущества из муниципальной собственности при его списании в связи с физическим и (или) моральным износом, сносом объекта недвижимости, а также в связи с его утратой, гибелью или уничтожением принимается: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DA">
        <w:rPr>
          <w:rFonts w:ascii="Times New Roman" w:hAnsi="Times New Roman" w:cs="Times New Roman"/>
          <w:sz w:val="24"/>
          <w:szCs w:val="24"/>
        </w:rPr>
        <w:t xml:space="preserve">.1. В отношении недвижимого имущества, составляющего казну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, - главой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F42DA">
        <w:rPr>
          <w:rFonts w:ascii="Times New Roman" w:hAnsi="Times New Roman" w:cs="Times New Roman"/>
          <w:sz w:val="24"/>
          <w:szCs w:val="24"/>
        </w:rPr>
        <w:t xml:space="preserve"> с согласия </w:t>
      </w:r>
      <w:r>
        <w:rPr>
          <w:rFonts w:ascii="Times New Roman" w:hAnsi="Times New Roman" w:cs="Times New Roman"/>
          <w:sz w:val="24"/>
          <w:szCs w:val="24"/>
        </w:rPr>
        <w:t>Гостовской сельской</w:t>
      </w:r>
      <w:r w:rsidRPr="008F42DA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DA">
        <w:rPr>
          <w:rFonts w:ascii="Times New Roman" w:hAnsi="Times New Roman" w:cs="Times New Roman"/>
          <w:sz w:val="24"/>
          <w:szCs w:val="24"/>
        </w:rPr>
        <w:t xml:space="preserve">.2. В отношении движимого имущества, составляющего казну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8F42DA">
        <w:rPr>
          <w:rFonts w:ascii="Times New Roman" w:hAnsi="Times New Roman" w:cs="Times New Roman"/>
          <w:sz w:val="24"/>
          <w:szCs w:val="24"/>
        </w:rPr>
        <w:t xml:space="preserve"> - главой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DA">
        <w:rPr>
          <w:rFonts w:ascii="Times New Roman" w:hAnsi="Times New Roman" w:cs="Times New Roman"/>
          <w:sz w:val="24"/>
          <w:szCs w:val="24"/>
        </w:rPr>
        <w:t xml:space="preserve">.3. В отношении недвижимого имущества, переданного в хозяйственное ведение муниципального унитарного предприятия или в оперативное управление муниципального учреждения, - решением руководителя муниципального унитарного предприятия или руководителя муниципального учреждения соответственно с согласия главы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DA">
        <w:rPr>
          <w:rFonts w:ascii="Times New Roman" w:hAnsi="Times New Roman" w:cs="Times New Roman"/>
          <w:sz w:val="24"/>
          <w:szCs w:val="24"/>
        </w:rPr>
        <w:t>.4. В отношении движимого имущества, переданного в хозяйственное ведение муниципального унитарного предприятия, - решением руководителя муниципального унитарного предприятия.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2DA">
        <w:rPr>
          <w:rFonts w:ascii="Times New Roman" w:hAnsi="Times New Roman" w:cs="Times New Roman"/>
          <w:sz w:val="24"/>
          <w:szCs w:val="24"/>
        </w:rPr>
        <w:t xml:space="preserve">.5. В отношении движимого имущества, переданного в оперативное управление муниципальных учреждений и учитываемого на балансе учреждений, - решением руководителя учреждения с согласия </w:t>
      </w:r>
      <w:r>
        <w:rPr>
          <w:rFonts w:ascii="Times New Roman" w:hAnsi="Times New Roman" w:cs="Times New Roman"/>
          <w:sz w:val="24"/>
          <w:szCs w:val="24"/>
        </w:rPr>
        <w:t>главы администрации поселения</w:t>
      </w:r>
      <w:r w:rsidRPr="008F42D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F42DA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8F42DA">
        <w:rPr>
          <w:rFonts w:ascii="Times New Roman" w:hAnsi="Times New Roman" w:cs="Times New Roman"/>
          <w:sz w:val="24"/>
          <w:szCs w:val="24"/>
        </w:rPr>
        <w:t xml:space="preserve"> учете учреждений - решением руководителя учреждения.</w:t>
      </w:r>
    </w:p>
    <w:p w:rsidR="0089059F" w:rsidRPr="008F42D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42D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42DA">
        <w:rPr>
          <w:rFonts w:ascii="Times New Roman" w:hAnsi="Times New Roman" w:cs="Times New Roman"/>
          <w:sz w:val="24"/>
          <w:szCs w:val="24"/>
        </w:rPr>
        <w:t xml:space="preserve">. Решение об отчуждении имущества из муниципальной собственности или о даче согласия на его отчуждение в случаях, указанных в </w:t>
      </w:r>
      <w:hyperlink r:id="rId11" w:history="1">
        <w:r w:rsidRPr="00A333ED">
          <w:rPr>
            <w:rFonts w:ascii="Times New Roman" w:hAnsi="Times New Roman" w:cs="Times New Roman"/>
            <w:sz w:val="24"/>
            <w:szCs w:val="24"/>
          </w:rPr>
          <w:t>п. 6.9</w:t>
        </w:r>
      </w:hyperlink>
      <w:r w:rsidRPr="008F42DA">
        <w:rPr>
          <w:rFonts w:ascii="Times New Roman" w:hAnsi="Times New Roman" w:cs="Times New Roman"/>
          <w:sz w:val="24"/>
          <w:szCs w:val="24"/>
        </w:rPr>
        <w:t xml:space="preserve">, принимается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F42DA">
        <w:rPr>
          <w:rFonts w:ascii="Times New Roman" w:hAnsi="Times New Roman" w:cs="Times New Roman"/>
          <w:sz w:val="24"/>
          <w:szCs w:val="24"/>
        </w:rPr>
        <w:t xml:space="preserve"> в форме распоряжения, руководителями муниципальных унитарных предприятий и муниципальных учреждений - в форме приказа.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Pr="005F4A5E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ПОРЯДОК ПЕРЕДАЧИ В АРЕНДУ МУНИЦИПАЛЬНОГО ИМУЩЕСТВА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Муниципальное имущество может быть передано в аренду организациям, гражданам в соответствии с Положением о порядке предоставления в аренду муниципального имущества, утвержденного решением сельской Думы.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7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7746">
        <w:rPr>
          <w:rFonts w:ascii="Times New Roman" w:hAnsi="Times New Roman" w:cs="Times New Roman"/>
          <w:sz w:val="24"/>
          <w:szCs w:val="24"/>
        </w:rPr>
        <w:t xml:space="preserve">. Арендодателем от имени собственника -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Гостовское сельское поселение </w:t>
      </w:r>
      <w:r w:rsidRPr="00F27746">
        <w:rPr>
          <w:rFonts w:ascii="Times New Roman" w:hAnsi="Times New Roman" w:cs="Times New Roman"/>
          <w:sz w:val="24"/>
          <w:szCs w:val="24"/>
        </w:rPr>
        <w:t xml:space="preserve">выступает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поселения.</w:t>
      </w:r>
      <w:r w:rsidRPr="00F27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059F" w:rsidRPr="00F27746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7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77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F27746">
        <w:rPr>
          <w:rFonts w:ascii="Times New Roman" w:hAnsi="Times New Roman" w:cs="Times New Roman"/>
          <w:sz w:val="24"/>
          <w:szCs w:val="24"/>
        </w:rPr>
        <w:t xml:space="preserve"> ведет учет всех договоров аренды, заключаемых в соответствии с Положением, учет и контроль поступления арендной платы.</w:t>
      </w:r>
    </w:p>
    <w:p w:rsidR="0089059F" w:rsidRPr="00F27746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7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7746">
        <w:rPr>
          <w:rFonts w:ascii="Times New Roman" w:hAnsi="Times New Roman" w:cs="Times New Roman"/>
          <w:sz w:val="24"/>
          <w:szCs w:val="24"/>
        </w:rPr>
        <w:t>. Передача в аренду муниципальн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F277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имущества осуществляется в соответствии с ФЗ «О защите конкуренции» и другими законодательными актами.</w:t>
      </w:r>
      <w:r w:rsidRPr="00F2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9F" w:rsidRPr="00F27746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7746">
        <w:rPr>
          <w:rFonts w:ascii="Times New Roman" w:hAnsi="Times New Roman" w:cs="Times New Roman"/>
          <w:sz w:val="24"/>
          <w:szCs w:val="24"/>
        </w:rPr>
        <w:t>.5. Договор аренды муниципального имущества может быть заключен на определенный или на неопределенный срок.</w:t>
      </w:r>
    </w:p>
    <w:p w:rsidR="0089059F" w:rsidRPr="00F27746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7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27746">
        <w:rPr>
          <w:rFonts w:ascii="Times New Roman" w:hAnsi="Times New Roman" w:cs="Times New Roman"/>
          <w:sz w:val="24"/>
          <w:szCs w:val="24"/>
        </w:rPr>
        <w:t xml:space="preserve"> Арендная плата перечисляется арендаторами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  <w:r w:rsidRPr="00F2774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аренды и бюджетным законодательством.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ПОРЯДОК ПРЕДОСТАВЛЕНИЯ ОБЪЕКТОВ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В БЕЗВОЗМЕЗДНОЕ ПОЛЬЗОВАНИЕ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Юридическим лицам независимо от формы собственности и организационно-правовых форм, а также гражданам имущество, входящее в казну муниципального образования, может быть передано в безвозмездное 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передачи имущества в безвозмездное пользование, утвержденного решением Гостовской сельской Думы.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Решение о передаче казенного имущества муниципального образования в безвозмездное пользование, закрепленного за муниципальными унитарными предприятиями на праве хозяйственного ведения и муниципальными учреждениями на праве оперативного управления, принимается решением Гостовской сельской  Думы. Передача производится по договору безвозмездного пользования, утверждаемому главой поселения.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 Условия передачи в безвозмездное пользование имущества, закрепленного за предприятиями, учреждениями на праве хозяйственного ведения и оперативного управления, определяются Гостовской сельской Думой.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X. ПОРЯДОК ОСУЩЕСТВЛЕНИЯ ЗАЛОГА МУНИЦИПАЛЬНОГО ИМУЩЕСТВА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Залог муниципального имущества может осуществляться для обеспечения: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обязательств муниципального образования;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обязательств юридических лиц, в исполнении которых заинтересовано муниципальное образование.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Не допускается залог объектов муниципальной собственности в случаях, если при обращении взыскания на заложенные объекты муниципальное образование может понести больший ущерб, чем вследствие неисполнения обеспечиваемого данным залогом обязательства.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Не могут быть предметом залога объекты муниципального имущества, которые принадлежат муниципальным учреждениям на праве оперативного управления;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памятниками истории и культуры, архивы, музейные и библиотечные фонды.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Решение о залоге имущества, составляющего казну, принимается решением районной Думы. В качестве залогодателя по договорам о залоге муниципального имущества выступает муниципальное образование Гостовское сельское поселение.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Решение о залоге имущества, закрепленного на праве хозяйственного ведения, принимается предприятиями самостоятельно с согласия Гостовской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селськой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Муниципальные предприятия в случае обращения взыскания на заложенные ими объекты обязаны в недельный срок уведомить об этом представительный орган.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DD52AF" w:rsidRDefault="0089059F" w:rsidP="0089059F">
      <w:pPr>
        <w:pStyle w:val="ConsPlusNormal"/>
        <w:widowControl/>
        <w:ind w:left="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ПОРЯДОК ПРИНЯТИЯ РЕШЕНИЙ О ПЕРЕДАЧЕ НЕДВИЖИМОГО ИМУЩЕСТВА РАЙОНА ПО КОНЦЕССИОННОМУ</w:t>
      </w:r>
      <w:r w:rsidRPr="00DD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</w:p>
    <w:p w:rsidR="0089059F" w:rsidRDefault="0089059F" w:rsidP="0089059F">
      <w:pPr>
        <w:pStyle w:val="ConsPlusNormal"/>
        <w:widowControl/>
        <w:ind w:left="900" w:firstLine="0"/>
        <w:jc w:val="both"/>
        <w:outlineLvl w:val="0"/>
      </w:pPr>
    </w:p>
    <w:p w:rsidR="0089059F" w:rsidRPr="00DD52AF" w:rsidRDefault="0089059F" w:rsidP="0089059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52AF">
        <w:rPr>
          <w:rFonts w:ascii="Times New Roman" w:hAnsi="Times New Roman" w:cs="Times New Roman"/>
          <w:sz w:val="24"/>
          <w:szCs w:val="24"/>
        </w:rPr>
        <w:t xml:space="preserve">10.1. Решение о передаче недвижимого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D52AF">
        <w:rPr>
          <w:rFonts w:ascii="Times New Roman" w:hAnsi="Times New Roman" w:cs="Times New Roman"/>
          <w:sz w:val="24"/>
          <w:szCs w:val="24"/>
        </w:rPr>
        <w:t xml:space="preserve">по концессионному соглашению принимается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DD52AF">
        <w:rPr>
          <w:rFonts w:ascii="Times New Roman" w:hAnsi="Times New Roman" w:cs="Times New Roman"/>
          <w:sz w:val="24"/>
          <w:szCs w:val="24"/>
        </w:rPr>
        <w:t xml:space="preserve"> на основании совместного заключения соответствующего органа исполнительной власти отраслевой компетенции и </w:t>
      </w:r>
      <w:r>
        <w:rPr>
          <w:rFonts w:ascii="Times New Roman" w:hAnsi="Times New Roman" w:cs="Times New Roman"/>
          <w:sz w:val="24"/>
          <w:szCs w:val="24"/>
        </w:rPr>
        <w:t>отдела экономического развития администрации района</w:t>
      </w:r>
      <w:r w:rsidRPr="00DD52AF">
        <w:rPr>
          <w:rFonts w:ascii="Times New Roman" w:hAnsi="Times New Roman" w:cs="Times New Roman"/>
          <w:sz w:val="24"/>
          <w:szCs w:val="24"/>
        </w:rPr>
        <w:t>.</w:t>
      </w:r>
    </w:p>
    <w:p w:rsidR="0089059F" w:rsidRPr="00DD52AF" w:rsidRDefault="0089059F" w:rsidP="0089059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D52AF">
        <w:rPr>
          <w:rFonts w:ascii="Times New Roman" w:hAnsi="Times New Roman" w:cs="Times New Roman"/>
          <w:sz w:val="24"/>
          <w:szCs w:val="24"/>
        </w:rPr>
        <w:t xml:space="preserve">2. Стороной концессионного соглашения от лица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D52AF">
        <w:rPr>
          <w:rFonts w:ascii="Times New Roman" w:hAnsi="Times New Roman" w:cs="Times New Roman"/>
          <w:sz w:val="24"/>
          <w:szCs w:val="24"/>
        </w:rPr>
        <w:t xml:space="preserve"> выступа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52A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DD52AF">
        <w:rPr>
          <w:rFonts w:ascii="Times New Roman" w:hAnsi="Times New Roman" w:cs="Times New Roman"/>
          <w:sz w:val="24"/>
          <w:szCs w:val="24"/>
        </w:rPr>
        <w:t>, если иное не предусмотрено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DD52AF">
        <w:rPr>
          <w:rFonts w:ascii="Times New Roman" w:hAnsi="Times New Roman" w:cs="Times New Roman"/>
          <w:sz w:val="24"/>
          <w:szCs w:val="24"/>
        </w:rPr>
        <w:t>.</w:t>
      </w:r>
    </w:p>
    <w:p w:rsidR="0089059F" w:rsidRPr="005F4A5E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D52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ПРИНЯТИЯ РЕШЕНИЯ О ПЕРЕДАЧЕ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КАЗЕННОГО ИМУЩЕСТВА РАЙОНА В ДОВЕРИТЕЛЬНОЕ УПРАВЛЕНИЕ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Решения о передаче муниципального казенного имущества поселения в доверительное управление принимаются на Гостовской сельской Думе.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В доверительное управление могут передаваться на конкурсной основе принадлежащие Гостовскому сельскому поселению ценные бумаги, средства инвестирования в ценные бумаги, доли в уставных капиталах хозяйственных обществ и товариществ, предприятия и другие имущественные комплексы, а также иные объекты, относящиеся к недвижимому имуществу.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Порядок и условия передачи имущества поселения в доверительное управление определяются Положением о порядке передачи имущества, находящегося в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в доверительное управление, утвержденное решением Гостовской сельской Думы.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В качестве учредителя по договорам доверительного управления казенным имуществом поселения выступает администрация Гостовского сельского поселения.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В договоре доверительного управления в качестве обязательного условия должны предусматриваться цели, достижение которых вменяется в обязанность доверительному управляющему.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ПОРЯДОК ПРИНЯТИЯ РЕШЕНИЙ О СОВЕРШЕНИИ СДЕЛОК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ИМУЩЕСТВА, СОСТАВЛЯЮЩЕГО КАЗНУ</w:t>
      </w:r>
    </w:p>
    <w:p w:rsidR="0089059F" w:rsidRDefault="0089059F" w:rsidP="0089059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 правоотношениях по содержанию имущества, составляющего казну района, от лица муниципального образования Гостовское сельское поселение выступает администрация поселения.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Обязанность содержания имущества района может быть передана юридическим либо физическим лицам на основании соответствующих договоров с ними. 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Администрация поселения обязана согласовывать условия заключаемых договоров о содержании имущества поселения с финансовым органом района.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ПОРЯДОК СОЗДАНИЯ, РЕОРГАНИЗАЦИИ И ЛИКВИДАЦИИ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2273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Решения о необходимости создания, реорганизации и ликвидации муниципальных предприятий принимаются администрацией поселения на основании совместных заключений с соответствующими органами исполнительной власти отраслевой компетенции.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2273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E22739">
        <w:rPr>
          <w:rFonts w:ascii="Times New Roman" w:hAnsi="Times New Roman" w:cs="Times New Roman"/>
          <w:sz w:val="24"/>
          <w:szCs w:val="24"/>
        </w:rPr>
        <w:t xml:space="preserve"> могут создаваться следующие виды унитарных предприятий: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 xml:space="preserve">- унитарные предприятия, основанные на праве хозяйственного ведения, - </w:t>
      </w:r>
      <w:r>
        <w:rPr>
          <w:rFonts w:ascii="Times New Roman" w:hAnsi="Times New Roman" w:cs="Times New Roman"/>
          <w:sz w:val="24"/>
          <w:szCs w:val="24"/>
        </w:rPr>
        <w:t>муниципальные унитарные</w:t>
      </w:r>
      <w:r w:rsidRPr="00E22739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 xml:space="preserve">- унитарные предприятия, основанные на праве оперативного управления, 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22739">
        <w:rPr>
          <w:rFonts w:ascii="Times New Roman" w:hAnsi="Times New Roman" w:cs="Times New Roman"/>
          <w:sz w:val="24"/>
          <w:szCs w:val="24"/>
        </w:rPr>
        <w:t xml:space="preserve"> казенные предприятия.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22739">
        <w:rPr>
          <w:rFonts w:ascii="Times New Roman" w:hAnsi="Times New Roman" w:cs="Times New Roman"/>
          <w:sz w:val="24"/>
          <w:szCs w:val="24"/>
        </w:rPr>
        <w:t xml:space="preserve">3. Учредительным документом унитарного предприятия является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2739">
        <w:rPr>
          <w:rFonts w:ascii="Times New Roman" w:hAnsi="Times New Roman" w:cs="Times New Roman"/>
          <w:sz w:val="24"/>
          <w:szCs w:val="24"/>
        </w:rPr>
        <w:t>став.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22739">
        <w:rPr>
          <w:rFonts w:ascii="Times New Roman" w:hAnsi="Times New Roman" w:cs="Times New Roman"/>
          <w:sz w:val="24"/>
          <w:szCs w:val="24"/>
        </w:rPr>
        <w:t xml:space="preserve"> предприятия утверждается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22739">
        <w:rPr>
          <w:rFonts w:ascii="Times New Roman" w:hAnsi="Times New Roman" w:cs="Times New Roman"/>
          <w:sz w:val="24"/>
          <w:szCs w:val="24"/>
        </w:rPr>
        <w:t xml:space="preserve">4. Решение об установлении и изменении размера уставного фонда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22739">
        <w:rPr>
          <w:rFonts w:ascii="Times New Roman" w:hAnsi="Times New Roman" w:cs="Times New Roman"/>
          <w:sz w:val="24"/>
          <w:szCs w:val="24"/>
        </w:rPr>
        <w:t xml:space="preserve">предприятия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E22739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законодательством.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E22739">
        <w:rPr>
          <w:rFonts w:ascii="Times New Roman" w:hAnsi="Times New Roman" w:cs="Times New Roman"/>
          <w:sz w:val="24"/>
          <w:szCs w:val="24"/>
        </w:rPr>
        <w:t xml:space="preserve"> казенном предприятии уставный фонд не формируется.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22739">
        <w:rPr>
          <w:rFonts w:ascii="Times New Roman" w:hAnsi="Times New Roman" w:cs="Times New Roman"/>
          <w:sz w:val="24"/>
          <w:szCs w:val="24"/>
        </w:rPr>
        <w:t>5. Имущество унитарного предприятия закрепляется за ним на праве хозяйственного ведения или на праве оперативного управления в соответствии с федеральным законодательством.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 xml:space="preserve">Решение о закреплении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22739">
        <w:rPr>
          <w:rFonts w:ascii="Times New Roman" w:hAnsi="Times New Roman" w:cs="Times New Roman"/>
          <w:sz w:val="24"/>
          <w:szCs w:val="24"/>
        </w:rPr>
        <w:t xml:space="preserve"> имущества за унитарным предприятием на праве хозяйственного ведения или оперативного управления принимается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E22739">
        <w:rPr>
          <w:rFonts w:ascii="Times New Roman" w:hAnsi="Times New Roman" w:cs="Times New Roman"/>
          <w:sz w:val="24"/>
          <w:szCs w:val="24"/>
        </w:rPr>
        <w:t>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</w:t>
      </w:r>
      <w:r w:rsidRPr="00E22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предприятие</w:t>
      </w:r>
      <w:r w:rsidRPr="00E22739">
        <w:rPr>
          <w:rFonts w:ascii="Times New Roman" w:hAnsi="Times New Roman" w:cs="Times New Roman"/>
          <w:sz w:val="24"/>
          <w:szCs w:val="24"/>
        </w:rPr>
        <w:t xml:space="preserve"> ежегодно перечисляет в 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22739">
        <w:rPr>
          <w:rFonts w:ascii="Times New Roman" w:hAnsi="Times New Roman" w:cs="Times New Roman"/>
          <w:sz w:val="24"/>
          <w:szCs w:val="24"/>
        </w:rPr>
        <w:t xml:space="preserve"> часть прибыли, остающейся в его распоряжении после уплаты налогов и иных обязательных платежей, в размерах,  в </w:t>
      </w:r>
      <w:hyperlink r:id="rId12" w:history="1">
        <w:r w:rsidRPr="00A333E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22739">
        <w:rPr>
          <w:rFonts w:ascii="Times New Roman" w:hAnsi="Times New Roman" w:cs="Times New Roman"/>
          <w:sz w:val="24"/>
          <w:szCs w:val="24"/>
        </w:rPr>
        <w:t xml:space="preserve"> и сроки, определяемые </w:t>
      </w:r>
      <w:r>
        <w:rPr>
          <w:rFonts w:ascii="Times New Roman" w:hAnsi="Times New Roman" w:cs="Times New Roman"/>
          <w:sz w:val="24"/>
          <w:szCs w:val="24"/>
        </w:rPr>
        <w:t>решением Гостовской сельской Думы</w:t>
      </w:r>
      <w:r w:rsidRPr="00E227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13.7.</w:t>
      </w:r>
      <w:r w:rsidRPr="00E22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7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2739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перечисления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E22739">
        <w:rPr>
          <w:rFonts w:ascii="Times New Roman" w:hAnsi="Times New Roman" w:cs="Times New Roman"/>
          <w:sz w:val="24"/>
          <w:szCs w:val="24"/>
        </w:rPr>
        <w:t xml:space="preserve"> предприятиями части прибыли, остающейся в их распоряжении после уплаты налогов и иных обязательных платежей,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13.8. В случае ликвидации муниципального предприятия по решению администрации поселения создается ликвидационная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устанавливаются порядок и сроки ликвидации.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ЦЕЛИ И ПРЕДМЕТ ДЕЯТЕЛЬНОСТИ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Цели и предмет деятельности муниципального унитарного предприятия, определяемые администрацией района на основе предложений исполнительно-распорядительных органов отраслевой компетенции администрации поселения, указываются в уставе предприятия, утверждаемом в соответствии с настоящим законом.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Исполнительно-распорядительные органы отраслевой компетенции ежегодно контролируют соответствие деятельности предприятия целям, указанным в уставе, с последующим представлением при необходимости предложений в администрацию поселения о реорганизации, ликвидации предприятия либо внесении изменений в устав.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 ПОРЯДОК НАЗНАЧЕНИЯ РУКОВОДИТЕЛЯ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ДЕЯТЕЛЬНОСТЬЮ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22739">
        <w:rPr>
          <w:rFonts w:ascii="Times New Roman" w:hAnsi="Times New Roman" w:cs="Times New Roman"/>
          <w:sz w:val="24"/>
          <w:szCs w:val="24"/>
        </w:rPr>
        <w:t>1. Единоличным исполнительным органом унитарного предприятия является его руководитель (директор, генеральный директор).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>Правовой статус руководителя унитарного предприятия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 </w:t>
      </w:r>
      <w:r w:rsidRPr="00E22739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22739">
        <w:rPr>
          <w:rFonts w:ascii="Times New Roman" w:hAnsi="Times New Roman" w:cs="Times New Roman"/>
          <w:sz w:val="24"/>
          <w:szCs w:val="24"/>
        </w:rPr>
        <w:t>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22739">
        <w:rPr>
          <w:rFonts w:ascii="Times New Roman" w:hAnsi="Times New Roman" w:cs="Times New Roman"/>
          <w:sz w:val="24"/>
          <w:szCs w:val="24"/>
        </w:rPr>
        <w:t xml:space="preserve">2. Назначение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22739">
        <w:rPr>
          <w:rFonts w:ascii="Times New Roman" w:hAnsi="Times New Roman" w:cs="Times New Roman"/>
          <w:sz w:val="24"/>
          <w:szCs w:val="24"/>
        </w:rPr>
        <w:t xml:space="preserve"> предприятия, заключение, изменение и прекращение с ним трудового договора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E22739">
        <w:rPr>
          <w:rFonts w:ascii="Times New Roman" w:hAnsi="Times New Roman" w:cs="Times New Roman"/>
          <w:sz w:val="24"/>
          <w:szCs w:val="24"/>
        </w:rPr>
        <w:t>.</w:t>
      </w:r>
    </w:p>
    <w:p w:rsidR="0089059F" w:rsidRPr="00E22739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Руководитель предприятия назначается в результате конкурсного отбора, в соответствии с Положением,  утвержденным администрацией поселения.</w:t>
      </w:r>
    </w:p>
    <w:p w:rsidR="0089059F" w:rsidRPr="00A333ED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22739">
        <w:rPr>
          <w:rFonts w:ascii="Times New Roman" w:hAnsi="Times New Roman" w:cs="Times New Roman"/>
          <w:sz w:val="24"/>
          <w:szCs w:val="24"/>
        </w:rPr>
        <w:t xml:space="preserve">4. Руководитель унитарного предприятия подлежит аттестации. </w:t>
      </w:r>
      <w:hyperlink r:id="rId13" w:history="1">
        <w:r w:rsidRPr="00A333E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333ED">
        <w:rPr>
          <w:rFonts w:ascii="Times New Roman" w:hAnsi="Times New Roman" w:cs="Times New Roman"/>
          <w:sz w:val="24"/>
          <w:szCs w:val="24"/>
        </w:rPr>
        <w:t xml:space="preserve"> проведения аттестации руководителей унитарных предприятий определяется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333ED">
        <w:rPr>
          <w:rFonts w:ascii="Times New Roman" w:hAnsi="Times New Roman" w:cs="Times New Roman"/>
          <w:sz w:val="24"/>
          <w:szCs w:val="24"/>
        </w:rPr>
        <w:t>.</w:t>
      </w:r>
    </w:p>
    <w:p w:rsidR="0089059F" w:rsidRPr="00A333ED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3ED">
        <w:rPr>
          <w:rFonts w:ascii="Times New Roman" w:hAnsi="Times New Roman" w:cs="Times New Roman"/>
          <w:sz w:val="24"/>
          <w:szCs w:val="24"/>
        </w:rPr>
        <w:t xml:space="preserve">15.5. Руководитель унитарного предприятия </w:t>
      </w:r>
      <w:proofErr w:type="gramStart"/>
      <w:r w:rsidRPr="00A333ED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A333ED">
        <w:rPr>
          <w:rFonts w:ascii="Times New Roman" w:hAnsi="Times New Roman" w:cs="Times New Roman"/>
          <w:sz w:val="24"/>
          <w:szCs w:val="24"/>
        </w:rPr>
        <w:t xml:space="preserve"> предприятия в </w:t>
      </w:r>
      <w:hyperlink r:id="rId14" w:history="1">
        <w:r w:rsidRPr="00A333E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333ED">
        <w:rPr>
          <w:rFonts w:ascii="Times New Roman" w:hAnsi="Times New Roman" w:cs="Times New Roman"/>
          <w:sz w:val="24"/>
          <w:szCs w:val="24"/>
        </w:rPr>
        <w:t xml:space="preserve"> и в сроки, установленные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333ED">
        <w:rPr>
          <w:rFonts w:ascii="Times New Roman" w:hAnsi="Times New Roman" w:cs="Times New Roman"/>
          <w:sz w:val="24"/>
          <w:szCs w:val="24"/>
        </w:rPr>
        <w:t>.</w:t>
      </w:r>
    </w:p>
    <w:p w:rsidR="0089059F" w:rsidRPr="00A333ED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XVI. ПОРЯДОК ЗАКРЕПЛЕНИЯ ИМУЩЕСТВА НА ПРАВЕ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ХОЗЯЙСТВЕННОГО ВЕДЕНИЯ И ЕГО ИЗЪЯТИЯ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Имущество поселения закрепляется на праве хозяйственного ведения за муниципальным унитарным предприятием для осуществления им уставных задач, имеет целевое назначение и учитывается на балансе предприятия.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хозяйственного ведения возникает у муниципального унитарного предприятия с момента принятия решения администрации поселения о закреплении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 за данным предприятием, если иное не предусмотрено законодательством Российской Федерации.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Плоды, продукция и доходы, получаемые от использования имущества, а также имущество, приобретаемое предприятием за счет своих доходов, являются собственностью поселения и принадлежат предприятию на праве хозяйственного ведения.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Муниципальное унитарное 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действующим законодательством и уставом предприятия.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Право хозяйственного ведения прекращается по основаниям и в порядке, предусмотренным гражданским законодательством Российской Федерации, а также в случаях правомерного изъятия имущества по распоряжению администрации поселения.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СОХРАННОСТЬЮ МУНИЦИПАЛЬНОГО ИМУЩЕСТВА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имущества поселения, закрепленного за предприятиями и учреждениями на праве хозяйственного ведения и оперативного управления соответственно, осуществляет администрация Гостовского сельского поселения, в соответствии с Положением о порядке организации и осуществления контроля за сохранностью и использованием по назначению муниципального имущества, утвержденного решением Гостовской сельской Думы.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ПОРЯДОК ОТЧУЖДЕНИЯ И ОБРЕМЕНЕНИЯ НЕДВИЖИМОГО ИМУЩЕСТВА  ПОСЕЛЕНИЯ, ЗАКРЕПЛЕННОГО НА ПРАВЕ ХОЗЯЙСТВЕННОГО ВЕДЕНИЯ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Муниципальное унитарное предприятие не вправе без предварительного согласия с сельской Думой продавать принадлежащее ему на праве хозяйственного ведения недвижимое имущество,  использовать в качестве залога, вклада в уставный капитал хозяйственных обществ и товариществ или иным образом распоряжаться этим имуществом.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Остальным имуществом, принадлежащим предприятию, оно распоряжается самостоятельно, за исключением случаев, предусмотренных его уставом и законодательством РФ.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Муниципальное унитарное предприятие с согласия Гостовской сельской Думы может создать в качестве юридического лица дочернее предприятие, передав ему имущество на праве хозяйственного ведения.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дочернего предприятия утверждается учредившим его предприятием, которое впоследствии может принимать решение о реорганизации и ликвидации дочернего предприятия с письменного согласия администрации поселения.</w:t>
      </w:r>
    </w:p>
    <w:p w:rsidR="0089059F" w:rsidRDefault="0089059F" w:rsidP="008905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предприятия-учредителя назначает руководителя дочернего предприятия и заключает с ним контракт.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X. ПОРЯДОК СОЗДАНИЯ, РЕОРГАНИЗАЦИИ И ЛИКВИДАЦИИ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PlusNormal"/>
        <w:widowControl/>
        <w:ind w:firstLine="540"/>
        <w:jc w:val="both"/>
      </w:pP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190FD4">
        <w:rPr>
          <w:rFonts w:ascii="Times New Roman" w:hAnsi="Times New Roman" w:cs="Times New Roman"/>
          <w:sz w:val="24"/>
          <w:szCs w:val="24"/>
        </w:rPr>
        <w:t>1. Муниципальным учреждением является некоммерческая организация, созданная для осуществления управленческих, социально-культурных и иных функций некоммерческого характера.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90FD4">
        <w:rPr>
          <w:rFonts w:ascii="Times New Roman" w:hAnsi="Times New Roman" w:cs="Times New Roman"/>
          <w:sz w:val="24"/>
          <w:szCs w:val="24"/>
        </w:rPr>
        <w:t>2. Муниципальное учреждение может быть автономным, бюджетным или казенным.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90FD4">
        <w:rPr>
          <w:rFonts w:ascii="Times New Roman" w:hAnsi="Times New Roman" w:cs="Times New Roman"/>
          <w:sz w:val="24"/>
          <w:szCs w:val="24"/>
        </w:rPr>
        <w:t xml:space="preserve">3. Решения об учреждении (создании), реорганизации, ликвидации и изменении типа муниципальных учреждений принимаются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90FD4">
        <w:rPr>
          <w:rFonts w:ascii="Times New Roman" w:hAnsi="Times New Roman" w:cs="Times New Roman"/>
          <w:sz w:val="24"/>
          <w:szCs w:val="24"/>
        </w:rPr>
        <w:t xml:space="preserve"> по предложению органа исполнительной власти отраслевой компетенции.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90FD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90FD4">
        <w:rPr>
          <w:rFonts w:ascii="Times New Roman" w:hAnsi="Times New Roman" w:cs="Times New Roman"/>
          <w:sz w:val="24"/>
          <w:szCs w:val="24"/>
        </w:rPr>
        <w:t xml:space="preserve"> принятия решений об учреждении (создании), реорганизации, ликвидации и изменении типа муниципальных учреждений устанавливается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90FD4">
        <w:rPr>
          <w:rFonts w:ascii="Times New Roman" w:hAnsi="Times New Roman" w:cs="Times New Roman"/>
          <w:sz w:val="24"/>
          <w:szCs w:val="24"/>
        </w:rPr>
        <w:t>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90FD4">
        <w:rPr>
          <w:rFonts w:ascii="Times New Roman" w:hAnsi="Times New Roman" w:cs="Times New Roman"/>
          <w:sz w:val="24"/>
          <w:szCs w:val="24"/>
        </w:rPr>
        <w:t>4. Функции и полномочия учредителя муниципальных учре</w:t>
      </w:r>
      <w:r>
        <w:rPr>
          <w:rFonts w:ascii="Times New Roman" w:hAnsi="Times New Roman" w:cs="Times New Roman"/>
          <w:sz w:val="24"/>
          <w:szCs w:val="24"/>
        </w:rPr>
        <w:t>ждений выполняет администрация поселения</w:t>
      </w:r>
      <w:r w:rsidRPr="00190FD4">
        <w:rPr>
          <w:rFonts w:ascii="Times New Roman" w:hAnsi="Times New Roman" w:cs="Times New Roman"/>
          <w:sz w:val="24"/>
          <w:szCs w:val="24"/>
        </w:rPr>
        <w:t>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90FD4">
        <w:rPr>
          <w:rFonts w:ascii="Times New Roman" w:hAnsi="Times New Roman" w:cs="Times New Roman"/>
          <w:sz w:val="24"/>
          <w:szCs w:val="24"/>
        </w:rPr>
        <w:t>5. Учредительным документом муниципального учреждения является Устав.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19.6</w:t>
      </w:r>
      <w:r w:rsidRPr="00190FD4">
        <w:rPr>
          <w:rFonts w:ascii="Times New Roman" w:hAnsi="Times New Roman" w:cs="Times New Roman"/>
          <w:sz w:val="24"/>
          <w:szCs w:val="24"/>
        </w:rPr>
        <w:t>. Финансовое обеспечение деятельности муниципальных учреждений осуществляется в соответствии с федеральным законодательством.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90FD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90F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FD4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учреждений осуществляется в порядке, устанавливаемом 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90FD4">
        <w:rPr>
          <w:rFonts w:ascii="Times New Roman" w:hAnsi="Times New Roman" w:cs="Times New Roman"/>
          <w:sz w:val="24"/>
          <w:szCs w:val="24"/>
        </w:rPr>
        <w:t>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19.8. </w:t>
      </w:r>
      <w:r w:rsidRPr="00190FD4">
        <w:rPr>
          <w:rFonts w:ascii="Times New Roman" w:hAnsi="Times New Roman" w:cs="Times New Roman"/>
          <w:sz w:val="24"/>
          <w:szCs w:val="24"/>
        </w:rPr>
        <w:t xml:space="preserve">Структура, компетенция, порядок формирования и срок полномочий органов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90FD4">
        <w:rPr>
          <w:rFonts w:ascii="Times New Roman" w:hAnsi="Times New Roman" w:cs="Times New Roman"/>
          <w:sz w:val="24"/>
          <w:szCs w:val="24"/>
        </w:rPr>
        <w:t xml:space="preserve"> учреждений, порядок принятия ими решений и выступления от имени учреждения устанавливаются уставом в соответствии с федеральными законами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190FD4">
        <w:rPr>
          <w:rFonts w:ascii="Times New Roman" w:hAnsi="Times New Roman" w:cs="Times New Roman"/>
          <w:sz w:val="24"/>
          <w:szCs w:val="24"/>
        </w:rPr>
        <w:t>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XX. ПОРЯДОК ИСПОЛЬЗОВАНИЯ ИМУЩЕСТВА,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ЗАКРЕПЛЕННОГО НА ПРАВЕ ОПЕРАТИВНОГО УПРАВЛЕНИЯ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90FD4">
        <w:rPr>
          <w:rFonts w:ascii="Times New Roman" w:hAnsi="Times New Roman" w:cs="Times New Roman"/>
          <w:sz w:val="24"/>
          <w:szCs w:val="24"/>
        </w:rPr>
        <w:t xml:space="preserve">1. Для осуществления предусмотренных уставом видов деятельности за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90FD4">
        <w:rPr>
          <w:rFonts w:ascii="Times New Roman" w:hAnsi="Times New Roman" w:cs="Times New Roman"/>
          <w:sz w:val="24"/>
          <w:szCs w:val="24"/>
        </w:rPr>
        <w:t xml:space="preserve"> учреждением закрепляется имущество на праве оперативного управления.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90FD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90FD4">
        <w:rPr>
          <w:rFonts w:ascii="Times New Roman" w:hAnsi="Times New Roman" w:cs="Times New Roman"/>
          <w:sz w:val="24"/>
          <w:szCs w:val="24"/>
        </w:rPr>
        <w:t xml:space="preserve"> казенное учреждение не вправе отчуждать или иным способом распоряжаться имуществом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90FD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90FD4">
        <w:rPr>
          <w:rFonts w:ascii="Times New Roman" w:hAnsi="Times New Roman" w:cs="Times New Roman"/>
          <w:sz w:val="24"/>
          <w:szCs w:val="24"/>
        </w:rPr>
        <w:t xml:space="preserve"> бюджетное учреждение и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90FD4">
        <w:rPr>
          <w:rFonts w:ascii="Times New Roman" w:hAnsi="Times New Roman" w:cs="Times New Roman"/>
          <w:sz w:val="24"/>
          <w:szCs w:val="24"/>
        </w:rPr>
        <w:t xml:space="preserve"> автономное учреждение не вправе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190FD4">
        <w:rPr>
          <w:rFonts w:ascii="Times New Roman" w:hAnsi="Times New Roman" w:cs="Times New Roman"/>
          <w:sz w:val="24"/>
          <w:szCs w:val="24"/>
        </w:rPr>
        <w:t xml:space="preserve"> распоряжаться недвижимым имуществом и особо ценным движимым имуществом, закрепленным за ними или приобретенным за счет средств, выделенных собственником на приобретение такого имущества, если иное не установлено законом. Остальным имуществом, находящимся на праве оперативного управления,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90FD4">
        <w:rPr>
          <w:rFonts w:ascii="Times New Roman" w:hAnsi="Times New Roman" w:cs="Times New Roman"/>
          <w:sz w:val="24"/>
          <w:szCs w:val="24"/>
        </w:rPr>
        <w:t xml:space="preserve"> бюджетное учреждение и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190FD4">
        <w:rPr>
          <w:rFonts w:ascii="Times New Roman" w:hAnsi="Times New Roman" w:cs="Times New Roman"/>
          <w:sz w:val="24"/>
          <w:szCs w:val="24"/>
        </w:rPr>
        <w:t xml:space="preserve"> автономное учреждение вправе распоряжаться самостоятельно, если иное не установлено законом.</w:t>
      </w:r>
    </w:p>
    <w:p w:rsidR="0089059F" w:rsidRPr="00190FD4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90F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0FD4">
        <w:rPr>
          <w:rFonts w:ascii="Times New Roman" w:hAnsi="Times New Roman" w:cs="Times New Roman"/>
          <w:sz w:val="24"/>
          <w:szCs w:val="24"/>
        </w:rPr>
        <w:t xml:space="preserve">Решения о согласовании сделок с имуществом, находящимся на праве оперативного управления у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90FD4">
        <w:rPr>
          <w:rFonts w:ascii="Times New Roman" w:hAnsi="Times New Roman" w:cs="Times New Roman"/>
          <w:sz w:val="24"/>
          <w:szCs w:val="24"/>
        </w:rPr>
        <w:t xml:space="preserve"> казенных учреждений, а также с недвижимым имуществом и особо ценным движимым имуществом, находящимся на праве оперативного управления 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90FD4">
        <w:rPr>
          <w:rFonts w:ascii="Times New Roman" w:hAnsi="Times New Roman" w:cs="Times New Roman"/>
          <w:sz w:val="24"/>
          <w:szCs w:val="24"/>
        </w:rPr>
        <w:t xml:space="preserve"> бюджетных учреждений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90FD4">
        <w:rPr>
          <w:rFonts w:ascii="Times New Roman" w:hAnsi="Times New Roman" w:cs="Times New Roman"/>
          <w:sz w:val="24"/>
          <w:szCs w:val="24"/>
        </w:rPr>
        <w:t xml:space="preserve">автономных учреждений, принимаются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90FD4">
        <w:rPr>
          <w:rFonts w:ascii="Times New Roman" w:hAnsi="Times New Roman" w:cs="Times New Roman"/>
          <w:sz w:val="24"/>
          <w:szCs w:val="24"/>
        </w:rPr>
        <w:t xml:space="preserve"> на основании заявлений таких учреждений и обоснований соответствующих органов исполнительной власти отраслевой компетенции.</w:t>
      </w:r>
      <w:proofErr w:type="gramEnd"/>
    </w:p>
    <w:p w:rsidR="0089059F" w:rsidRDefault="0089059F" w:rsidP="0089059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Pr="00190FD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190FD4">
        <w:rPr>
          <w:rFonts w:ascii="Times New Roman" w:hAnsi="Times New Roman" w:cs="Times New Roman"/>
          <w:sz w:val="24"/>
          <w:szCs w:val="24"/>
        </w:rPr>
        <w:t xml:space="preserve"> вправе изъять излишнее, неиспользуемое либо используемое не по назначению имущество, закрепленное за </w:t>
      </w:r>
      <w:r>
        <w:rPr>
          <w:rFonts w:ascii="Times New Roman" w:hAnsi="Times New Roman" w:cs="Times New Roman"/>
          <w:sz w:val="24"/>
          <w:szCs w:val="24"/>
        </w:rPr>
        <w:t>муниципальными у</w:t>
      </w:r>
      <w:r w:rsidRPr="00190FD4">
        <w:rPr>
          <w:rFonts w:ascii="Times New Roman" w:hAnsi="Times New Roman" w:cs="Times New Roman"/>
          <w:sz w:val="24"/>
          <w:szCs w:val="24"/>
        </w:rPr>
        <w:t>чреждениями, и распорядиться им в пределах своей</w:t>
      </w:r>
      <w:r>
        <w:t xml:space="preserve"> </w:t>
      </w:r>
      <w:r w:rsidRPr="00190FD4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XXI. ПРИНЯТИЕ РЕШЕНИЙ ОБ УЧАСТИИ ГОСТОВСКОГО СЕЛЬСКОГО ПОСЕЛЕНИЯ</w:t>
      </w:r>
    </w:p>
    <w:p w:rsidR="0089059F" w:rsidRDefault="0089059F" w:rsidP="0089059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ХОЗЯЙСТВЕННЫХ ОБЩЕСТВАХ, УПРАВЛЕНИЕ АКЦИЯМИ, ДОЛЯМИ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PlusNormal"/>
        <w:widowControl/>
        <w:ind w:firstLine="540"/>
        <w:jc w:val="both"/>
      </w:pP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F7F5A">
        <w:rPr>
          <w:rFonts w:ascii="Times New Roman" w:hAnsi="Times New Roman" w:cs="Times New Roman"/>
          <w:sz w:val="24"/>
          <w:szCs w:val="24"/>
        </w:rPr>
        <w:t xml:space="preserve">1.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сельское поселение </w:t>
      </w:r>
      <w:r w:rsidRPr="009F7F5A">
        <w:rPr>
          <w:rFonts w:ascii="Times New Roman" w:hAnsi="Times New Roman" w:cs="Times New Roman"/>
          <w:sz w:val="24"/>
          <w:szCs w:val="24"/>
        </w:rPr>
        <w:t xml:space="preserve"> могут находиться акции, доли в уставных капиталах хозяйственных обществ.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F7F5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Гостовское сельское поселение </w:t>
      </w:r>
      <w:r w:rsidRPr="009F7F5A">
        <w:rPr>
          <w:rFonts w:ascii="Times New Roman" w:hAnsi="Times New Roman" w:cs="Times New Roman"/>
          <w:sz w:val="24"/>
          <w:szCs w:val="24"/>
        </w:rPr>
        <w:t xml:space="preserve"> участвует в хозяйственных обществах исключительно в случаях, предусмотренных действующим законодательством.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F7F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7F5A">
        <w:rPr>
          <w:rFonts w:ascii="Times New Roman" w:hAnsi="Times New Roman" w:cs="Times New Roman"/>
          <w:sz w:val="24"/>
          <w:szCs w:val="24"/>
        </w:rPr>
        <w:t xml:space="preserve">Решения об учреждении или участии в учреждении хозяйственных обществ, создаваемых с использованием имущества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F7F5A">
        <w:rPr>
          <w:rFonts w:ascii="Times New Roman" w:hAnsi="Times New Roman" w:cs="Times New Roman"/>
          <w:sz w:val="24"/>
          <w:szCs w:val="24"/>
        </w:rPr>
        <w:t xml:space="preserve">, и о приобретении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</w:t>
      </w:r>
      <w:r w:rsidRPr="009F7F5A">
        <w:rPr>
          <w:rFonts w:ascii="Times New Roman" w:hAnsi="Times New Roman" w:cs="Times New Roman"/>
          <w:sz w:val="24"/>
          <w:szCs w:val="24"/>
        </w:rPr>
        <w:t xml:space="preserve">акций (долей) хозяйственных обществ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решением Гостовской сельской Думы </w:t>
      </w:r>
      <w:r w:rsidRPr="009F7F5A">
        <w:rPr>
          <w:rFonts w:ascii="Times New Roman" w:hAnsi="Times New Roman" w:cs="Times New Roman"/>
          <w:sz w:val="24"/>
          <w:szCs w:val="24"/>
        </w:rPr>
        <w:t>в пределах средств, предусмотренных на эти цели бюджет</w:t>
      </w:r>
      <w:r>
        <w:rPr>
          <w:rFonts w:ascii="Times New Roman" w:hAnsi="Times New Roman" w:cs="Times New Roman"/>
          <w:sz w:val="24"/>
          <w:szCs w:val="24"/>
        </w:rPr>
        <w:t>ом района</w:t>
      </w:r>
      <w:r w:rsidRPr="009F7F5A">
        <w:rPr>
          <w:rFonts w:ascii="Times New Roman" w:hAnsi="Times New Roman" w:cs="Times New Roman"/>
          <w:sz w:val="24"/>
          <w:szCs w:val="24"/>
        </w:rPr>
        <w:t xml:space="preserve">, на основании экономического обоснования, подготовленного </w:t>
      </w:r>
      <w:r>
        <w:rPr>
          <w:rFonts w:ascii="Times New Roman" w:hAnsi="Times New Roman" w:cs="Times New Roman"/>
          <w:sz w:val="24"/>
          <w:szCs w:val="24"/>
        </w:rPr>
        <w:t>отделом экономического развития администрации района</w:t>
      </w:r>
      <w:r w:rsidRPr="009F7F5A">
        <w:rPr>
          <w:rFonts w:ascii="Times New Roman" w:hAnsi="Times New Roman" w:cs="Times New Roman"/>
          <w:sz w:val="24"/>
          <w:szCs w:val="24"/>
        </w:rPr>
        <w:t xml:space="preserve">, и заключения финансового органа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9F7F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F7F5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9F7F5A">
        <w:rPr>
          <w:rFonts w:ascii="Times New Roman" w:hAnsi="Times New Roman" w:cs="Times New Roman"/>
          <w:sz w:val="24"/>
          <w:szCs w:val="24"/>
        </w:rPr>
        <w:t xml:space="preserve"> предприятия в случаях и в порядке, предусмотренных действующим федеральным законодательством, могут быть преобразованы в открытые акционерные общества.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5A">
        <w:rPr>
          <w:rFonts w:ascii="Times New Roman" w:hAnsi="Times New Roman" w:cs="Times New Roman"/>
          <w:sz w:val="24"/>
          <w:szCs w:val="24"/>
        </w:rPr>
        <w:t xml:space="preserve">Учредителем открытого акционерного общества, создаваемого на основе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F7F5A">
        <w:rPr>
          <w:rFonts w:ascii="Times New Roman" w:hAnsi="Times New Roman" w:cs="Times New Roman"/>
          <w:sz w:val="24"/>
          <w:szCs w:val="24"/>
        </w:rPr>
        <w:t xml:space="preserve"> предприятия,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5A">
        <w:rPr>
          <w:rFonts w:ascii="Times New Roman" w:hAnsi="Times New Roman" w:cs="Times New Roman"/>
          <w:sz w:val="24"/>
          <w:szCs w:val="24"/>
        </w:rPr>
        <w:t xml:space="preserve">Все акции открытого акционерного общества, образованного в результате преобразования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F7F5A">
        <w:rPr>
          <w:rFonts w:ascii="Times New Roman" w:hAnsi="Times New Roman" w:cs="Times New Roman"/>
          <w:sz w:val="24"/>
          <w:szCs w:val="24"/>
        </w:rPr>
        <w:t xml:space="preserve"> унитарного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7F5A">
        <w:rPr>
          <w:rFonts w:ascii="Times New Roman" w:hAnsi="Times New Roman" w:cs="Times New Roman"/>
          <w:sz w:val="24"/>
          <w:szCs w:val="24"/>
        </w:rPr>
        <w:t xml:space="preserve">являются собственностью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>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F7F5A">
        <w:rPr>
          <w:rFonts w:ascii="Times New Roman" w:hAnsi="Times New Roman" w:cs="Times New Roman"/>
          <w:sz w:val="24"/>
          <w:szCs w:val="24"/>
        </w:rPr>
        <w:t>5. Передача акций и долей в уставном капитале хозяйственных обществ в собственность физических и юридических лиц осуществляется в порядке, установленном федеральным законодательством.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21.6.</w:t>
      </w:r>
      <w:r w:rsidRPr="009F7F5A">
        <w:rPr>
          <w:rFonts w:ascii="Times New Roman" w:hAnsi="Times New Roman" w:cs="Times New Roman"/>
          <w:sz w:val="24"/>
          <w:szCs w:val="24"/>
        </w:rPr>
        <w:t xml:space="preserve"> Права акционера (участника) хозяйственных обществ, акции (доли) которых находятся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Гостовское сельское поселение</w:t>
      </w:r>
      <w:r w:rsidRPr="009F7F5A">
        <w:rPr>
          <w:rFonts w:ascii="Times New Roman" w:hAnsi="Times New Roman" w:cs="Times New Roman"/>
          <w:sz w:val="24"/>
          <w:szCs w:val="24"/>
        </w:rPr>
        <w:t xml:space="preserve">, от имени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5A">
        <w:rPr>
          <w:rFonts w:ascii="Times New Roman" w:hAnsi="Times New Roman" w:cs="Times New Roman"/>
          <w:sz w:val="24"/>
          <w:szCs w:val="24"/>
        </w:rPr>
        <w:t xml:space="preserve">Участие в управлении хозяйственными обществами, акции (доли) которых принадлежат </w:t>
      </w:r>
      <w:r>
        <w:rPr>
          <w:rFonts w:ascii="Times New Roman" w:hAnsi="Times New Roman" w:cs="Times New Roman"/>
          <w:sz w:val="24"/>
          <w:szCs w:val="24"/>
        </w:rPr>
        <w:t>поселению</w:t>
      </w:r>
      <w:r w:rsidRPr="009F7F5A">
        <w:rPr>
          <w:rFonts w:ascii="Times New Roman" w:hAnsi="Times New Roman" w:cs="Times New Roman"/>
          <w:sz w:val="24"/>
          <w:szCs w:val="24"/>
        </w:rPr>
        <w:t xml:space="preserve">, осуществляется через представителей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 в органах управления и контроля хозяйственных обществ в </w:t>
      </w:r>
      <w:hyperlink r:id="rId16" w:history="1">
        <w:r w:rsidRPr="004B78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9F7F5A">
        <w:rPr>
          <w:rFonts w:ascii="Times New Roman" w:hAnsi="Times New Roman" w:cs="Times New Roman"/>
          <w:sz w:val="24"/>
          <w:szCs w:val="24"/>
        </w:rPr>
        <w:t>, определяемом в соответствии с действующим законодательством.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F7F5A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 - лицо, наделенное в установленном порядке полномочиями по представлению интересов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F7F5A">
        <w:rPr>
          <w:rFonts w:ascii="Times New Roman" w:hAnsi="Times New Roman" w:cs="Times New Roman"/>
          <w:sz w:val="24"/>
          <w:szCs w:val="24"/>
        </w:rPr>
        <w:t xml:space="preserve">в органах управления и контроля акционерных обществ, акции которых находятся в собственности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>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9F7F5A" w:rsidRDefault="0089059F" w:rsidP="0089059F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ОПУБЛИКОВАНИЯ ИНФОРМАЦИИ О МУНИЦИПАЛЬНОМ ИМУЩЕСТВЕ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9F7F5A">
        <w:rPr>
          <w:rFonts w:ascii="Times New Roman" w:hAnsi="Times New Roman" w:cs="Times New Roman"/>
          <w:sz w:val="24"/>
          <w:szCs w:val="24"/>
        </w:rPr>
        <w:t xml:space="preserve">1. Порядок опубликования (раскрытия) информации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9F7F5A">
        <w:rPr>
          <w:rFonts w:ascii="Times New Roman" w:hAnsi="Times New Roman" w:cs="Times New Roman"/>
          <w:sz w:val="24"/>
          <w:szCs w:val="24"/>
        </w:rPr>
        <w:t xml:space="preserve"> имуществе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9F7F5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законодательством,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F7F5A">
        <w:rPr>
          <w:rFonts w:ascii="Times New Roman" w:hAnsi="Times New Roman" w:cs="Times New Roman"/>
          <w:sz w:val="24"/>
          <w:szCs w:val="24"/>
        </w:rPr>
        <w:t>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9F7F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7F5A">
        <w:rPr>
          <w:rFonts w:ascii="Times New Roman" w:hAnsi="Times New Roman" w:cs="Times New Roman"/>
          <w:sz w:val="24"/>
          <w:szCs w:val="24"/>
        </w:rPr>
        <w:t xml:space="preserve">Опубликование (раскрытие) информации об отдельных объектах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F7F5A">
        <w:rPr>
          <w:rFonts w:ascii="Times New Roman" w:hAnsi="Times New Roman" w:cs="Times New Roman"/>
          <w:sz w:val="24"/>
          <w:szCs w:val="24"/>
        </w:rPr>
        <w:t xml:space="preserve"> имущества, подлежащих приватизации в соответствии с программой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9F7F5A">
        <w:rPr>
          <w:rFonts w:ascii="Times New Roman" w:hAnsi="Times New Roman" w:cs="Times New Roman"/>
          <w:sz w:val="24"/>
          <w:szCs w:val="24"/>
        </w:rPr>
        <w:t xml:space="preserve"> имуществом на очередной год (характеристика имущества, способ приватизации, начальная цена, форма подачи предложения о цене, условия и сроки платежа, порядок ознакомления покупателей с информацией, иные сведения), осуществляется в соответствии с законодательством Российской Федерации о приватизации.</w:t>
      </w:r>
      <w:proofErr w:type="gramEnd"/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9F7F5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 организует опубликование (раскрытие) информационных сообщений о продаже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F7F5A">
        <w:rPr>
          <w:rFonts w:ascii="Times New Roman" w:hAnsi="Times New Roman" w:cs="Times New Roman"/>
          <w:sz w:val="24"/>
          <w:szCs w:val="24"/>
        </w:rPr>
        <w:t xml:space="preserve"> имущества в печатных средствах массовой информации, являющихся официальными изданиями для опубликования правовых актов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F7F5A">
        <w:rPr>
          <w:rFonts w:ascii="Times New Roman" w:hAnsi="Times New Roman" w:cs="Times New Roman"/>
          <w:sz w:val="24"/>
          <w:szCs w:val="24"/>
        </w:rPr>
        <w:t xml:space="preserve">, а также на официальном информационном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9F7F5A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89059F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93541B" w:rsidRDefault="0089059F" w:rsidP="008905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93541B">
        <w:rPr>
          <w:rFonts w:ascii="Times New Roman" w:hAnsi="Times New Roman" w:cs="Times New Roman"/>
          <w:sz w:val="24"/>
          <w:szCs w:val="24"/>
        </w:rPr>
        <w:t>. ПОРЯДОК СПИСАНИЯ МУНИЦИПАЛЬНОГО ИМУЩЕСТВА</w:t>
      </w:r>
    </w:p>
    <w:p w:rsidR="0089059F" w:rsidRPr="0093541B" w:rsidRDefault="0089059F" w:rsidP="008905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(ОСНОВНЫХ СРЕДСТВ), </w:t>
      </w:r>
      <w:proofErr w:type="gramStart"/>
      <w:r w:rsidRPr="0093541B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НА БАЛАНСЕ МУНИЦИПАЛЬНЫХ</w:t>
      </w:r>
    </w:p>
    <w:p w:rsidR="0089059F" w:rsidRPr="0093541B" w:rsidRDefault="0089059F" w:rsidP="008905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УНИТАРНЫХ ПРЕДПРИЯТИЙ И УЧРЕЖДЕНИЙ, А ТАКЖЕ ИМУЩЕСТВА,</w:t>
      </w:r>
    </w:p>
    <w:p w:rsidR="0089059F" w:rsidRPr="0093541B" w:rsidRDefault="0089059F" w:rsidP="008905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СОСТАВЛЯЮЩЕГО КАЗНУ МУНИЦИПАЛЬНОГО ОБРАЗОВАНИЯ</w:t>
      </w:r>
    </w:p>
    <w:p w:rsidR="0089059F" w:rsidRDefault="0089059F" w:rsidP="008905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ГОСТОВСКОЕ СЕЛЬСКОЕ ПОСЕЛЕНИЕ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 xml:space="preserve">1. Объекты муниципального имущества (основные средства), находящиеся на балансе муниципальных унитарных предприятий и учреждений, а также имущества, составляющего казну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 xml:space="preserve">, являющиеся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муниципальное имущество) </w:t>
      </w:r>
      <w:r w:rsidRPr="0093541B">
        <w:rPr>
          <w:rFonts w:ascii="Times New Roman" w:hAnsi="Times New Roman" w:cs="Times New Roman"/>
          <w:sz w:val="24"/>
          <w:szCs w:val="24"/>
        </w:rPr>
        <w:t>и подлежащие списанию: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41B">
        <w:rPr>
          <w:rFonts w:ascii="Times New Roman" w:hAnsi="Times New Roman" w:cs="Times New Roman"/>
          <w:sz w:val="24"/>
          <w:szCs w:val="24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41B">
        <w:rPr>
          <w:rFonts w:ascii="Times New Roman" w:hAnsi="Times New Roman" w:cs="Times New Roman"/>
          <w:sz w:val="24"/>
          <w:szCs w:val="24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- учитываемые в казне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Гостовское сельское поселение Шабалинского района Кировской области</w:t>
      </w:r>
      <w:r w:rsidRPr="0093541B">
        <w:rPr>
          <w:rFonts w:ascii="Times New Roman" w:hAnsi="Times New Roman" w:cs="Times New Roman"/>
          <w:sz w:val="24"/>
          <w:szCs w:val="24"/>
        </w:rPr>
        <w:t>, в т.ч.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>2.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41B">
        <w:rPr>
          <w:rFonts w:ascii="Times New Roman" w:hAnsi="Times New Roman" w:cs="Times New Roman"/>
          <w:sz w:val="24"/>
          <w:szCs w:val="24"/>
        </w:rPr>
        <w:t>списывается по следующим основаниям: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3541B">
        <w:rPr>
          <w:rFonts w:ascii="Times New Roman" w:hAnsi="Times New Roman" w:cs="Times New Roman"/>
          <w:sz w:val="24"/>
          <w:szCs w:val="24"/>
        </w:rPr>
        <w:t>пришедшее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в негодность вследствие морального или физического износа;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3541B">
        <w:rPr>
          <w:rFonts w:ascii="Times New Roman" w:hAnsi="Times New Roman" w:cs="Times New Roman"/>
          <w:sz w:val="24"/>
          <w:szCs w:val="24"/>
        </w:rPr>
        <w:t>пришедшее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в негодность вследствие стихийных бедствий и иной чрезвычайной ситуации;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в) ликвидация по аварии;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г) частичная ликвидация при выполнении работ по реконструкции;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4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541B">
        <w:rPr>
          <w:rFonts w:ascii="Times New Roman" w:hAnsi="Times New Roman" w:cs="Times New Roman"/>
          <w:sz w:val="24"/>
          <w:szCs w:val="24"/>
        </w:rPr>
        <w:t>) нарушение нормальных условий эксплуатации;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е) хищение или уничтожение имущества;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ж) по другим причинам;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41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541B">
        <w:rPr>
          <w:rFonts w:ascii="Times New Roman" w:hAnsi="Times New Roman" w:cs="Times New Roman"/>
          <w:sz w:val="24"/>
          <w:szCs w:val="24"/>
        </w:rPr>
        <w:t>) жилые дома со 100-процентной приватизацией квартир.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>3. Объекты муниципального имущества подлежат списанию лишь в тех случаях, когда восстановить их невозможно или экономически нецелесообразно, а также когда они не могут быть переданы другим муниципальным организациям (органам местного самоуправления) либо реализованы в порядке, установленном действующим законодательством РФ. Начисленный износ в размере 100%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93541B">
        <w:rPr>
          <w:rFonts w:ascii="Times New Roman" w:hAnsi="Times New Roman" w:cs="Times New Roman"/>
          <w:sz w:val="24"/>
          <w:szCs w:val="24"/>
        </w:rPr>
        <w:t>4. Муниципальное имущество, переданное в аренду (безвозмездное пользование), списывается при обращении арендатора (ссудополучателя) в установленном ниже порядке.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>5. Определение непригодности объектов муниципального имущества и составление соответствующих документов балансодержателем (собственником).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41B">
        <w:rPr>
          <w:rFonts w:ascii="Times New Roman" w:hAnsi="Times New Roman" w:cs="Times New Roman"/>
          <w:sz w:val="24"/>
          <w:szCs w:val="24"/>
        </w:rPr>
        <w:t xml:space="preserve">Для определения непригодности основных средств, невозможности или нецелесообразности их восстановительного ремонта, а также для оформления необходимой документации на списание в муниципальных предприятиях и учреждениях создается комиссия, в состав которой входят соответствующие должностные лица, в том числе главный бухгалтер (бухгалтер) и лица, на которых возложена ответственность за сохранность основных средств, представитель администрации </w:t>
      </w:r>
      <w:r>
        <w:rPr>
          <w:rFonts w:ascii="Times New Roman" w:hAnsi="Times New Roman" w:cs="Times New Roman"/>
          <w:sz w:val="24"/>
          <w:szCs w:val="24"/>
        </w:rPr>
        <w:t>Шабалинского</w:t>
      </w:r>
      <w:r w:rsidRPr="0093541B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Для участия в комиссии могут приглашаться независимые эксперты и специалисты.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В компетенцию комиссии входят: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а) установление непригодности объекта к восстановлению и дальнейшему использованию;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б)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в)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г) определение возможности использования отдельных узлов, деталей, материалов списываемого объекта и их оценка; </w:t>
      </w:r>
      <w:proofErr w:type="gramStart"/>
      <w:r w:rsidRPr="009354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изъятием из списываемых основных средств годных узлов, деталей, материалов, цветных и драгоценных металлов; определение веса и сдача на соответствующий склад;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4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541B">
        <w:rPr>
          <w:rFonts w:ascii="Times New Roman" w:hAnsi="Times New Roman" w:cs="Times New Roman"/>
          <w:sz w:val="24"/>
          <w:szCs w:val="24"/>
        </w:rPr>
        <w:t xml:space="preserve">) </w:t>
      </w:r>
      <w:r w:rsidRPr="00A333ED">
        <w:rPr>
          <w:rFonts w:ascii="Times New Roman" w:hAnsi="Times New Roman" w:cs="Times New Roman"/>
          <w:sz w:val="24"/>
          <w:szCs w:val="24"/>
        </w:rPr>
        <w:t xml:space="preserve">проверка акта на списание основных средств по </w:t>
      </w:r>
      <w:hyperlink r:id="rId17" w:history="1">
        <w:r w:rsidRPr="00A333E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333ED">
        <w:rPr>
          <w:rFonts w:ascii="Times New Roman" w:hAnsi="Times New Roman" w:cs="Times New Roman"/>
          <w:sz w:val="24"/>
          <w:szCs w:val="24"/>
        </w:rPr>
        <w:t xml:space="preserve"> "Акт о списании объекта основных средств" N ОС-4 (</w:t>
      </w:r>
      <w:hyperlink r:id="rId18" w:history="1">
        <w:r w:rsidRPr="00A333ED">
          <w:rPr>
            <w:rFonts w:ascii="Times New Roman" w:hAnsi="Times New Roman" w:cs="Times New Roman"/>
            <w:sz w:val="24"/>
            <w:szCs w:val="24"/>
          </w:rPr>
          <w:t>N ОС-4а</w:t>
        </w:r>
      </w:hyperlink>
      <w:r w:rsidRPr="00A333ED">
        <w:rPr>
          <w:rFonts w:ascii="Times New Roman" w:hAnsi="Times New Roman" w:cs="Times New Roman"/>
          <w:sz w:val="24"/>
          <w:szCs w:val="24"/>
        </w:rPr>
        <w:t xml:space="preserve"> - для автотранспортных средств, </w:t>
      </w:r>
      <w:hyperlink r:id="rId19" w:history="1">
        <w:r w:rsidRPr="00A333ED">
          <w:rPr>
            <w:rFonts w:ascii="Times New Roman" w:hAnsi="Times New Roman" w:cs="Times New Roman"/>
            <w:sz w:val="24"/>
            <w:szCs w:val="24"/>
          </w:rPr>
          <w:t>N ОС-4б</w:t>
        </w:r>
      </w:hyperlink>
      <w:r w:rsidRPr="00A333ED">
        <w:rPr>
          <w:rFonts w:ascii="Times New Roman" w:hAnsi="Times New Roman" w:cs="Times New Roman"/>
          <w:sz w:val="24"/>
          <w:szCs w:val="24"/>
        </w:rPr>
        <w:t xml:space="preserve"> - для групп объектов основных средств), утвержденной постановлением Госкомстата России</w:t>
      </w:r>
      <w:r w:rsidRPr="0093541B">
        <w:rPr>
          <w:rFonts w:ascii="Times New Roman" w:hAnsi="Times New Roman" w:cs="Times New Roman"/>
          <w:sz w:val="24"/>
          <w:szCs w:val="24"/>
        </w:rPr>
        <w:t xml:space="preserve"> N 7 от 21.01.2003.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При списании с бухгалтерского учета муниципальных предприятий и учреждений, а также при исключении из казны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 xml:space="preserve"> основных средств, выбывших вследствие аварий, к акту о списании прилагаются </w:t>
      </w:r>
      <w:proofErr w:type="gramStart"/>
      <w:r w:rsidRPr="0093541B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об аварии, материалы внутреннего расследования с указанием мер, принятых в отношении виновных лиц.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 xml:space="preserve">6.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 и приказ руководителя о принятых мерах предоставляются в администрацию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>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 xml:space="preserve">7. По результатам работы комиссии руководитель предприятия или учреждения направляет в администрацию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 xml:space="preserve"> ходатайство о списании муниципального имущества, акты на списание основных средств и другие необходимые документы</w:t>
      </w:r>
      <w:r>
        <w:rPr>
          <w:rFonts w:ascii="Times New Roman" w:hAnsi="Times New Roman" w:cs="Times New Roman"/>
          <w:sz w:val="24"/>
          <w:szCs w:val="24"/>
        </w:rPr>
        <w:t>, предусмотренные настоящим Порядком и действующим законодательством</w:t>
      </w:r>
      <w:r w:rsidRPr="0093541B">
        <w:rPr>
          <w:rFonts w:ascii="Times New Roman" w:hAnsi="Times New Roman" w:cs="Times New Roman"/>
          <w:sz w:val="24"/>
          <w:szCs w:val="24"/>
        </w:rPr>
        <w:t>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Проверенные комиссией акты на списание основных средств утверждаются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поселения,</w:t>
      </w:r>
      <w:r w:rsidRPr="0093541B">
        <w:rPr>
          <w:rFonts w:ascii="Times New Roman" w:hAnsi="Times New Roman" w:cs="Times New Roman"/>
          <w:sz w:val="24"/>
          <w:szCs w:val="24"/>
        </w:rPr>
        <w:t xml:space="preserve"> либо уполномоченным им лицом, заместителем главы администрации, </w:t>
      </w:r>
      <w:r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 w:rsidRPr="0093541B">
        <w:rPr>
          <w:rFonts w:ascii="Times New Roman" w:hAnsi="Times New Roman" w:cs="Times New Roman"/>
          <w:sz w:val="24"/>
          <w:szCs w:val="24"/>
        </w:rPr>
        <w:t xml:space="preserve">заведующим отделом по имуществу и земельным </w:t>
      </w:r>
      <w:r>
        <w:rPr>
          <w:rFonts w:ascii="Times New Roman" w:hAnsi="Times New Roman" w:cs="Times New Roman"/>
          <w:sz w:val="24"/>
          <w:szCs w:val="24"/>
        </w:rPr>
        <w:t>отношениям</w:t>
      </w:r>
      <w:r w:rsidRPr="009354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Шабалинского</w:t>
      </w:r>
      <w:r w:rsidRPr="0093541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93541B">
        <w:rPr>
          <w:rFonts w:ascii="Times New Roman" w:hAnsi="Times New Roman" w:cs="Times New Roman"/>
          <w:sz w:val="24"/>
          <w:szCs w:val="24"/>
        </w:rPr>
        <w:t xml:space="preserve">8. Списание муниципального имущества, а также разборка, демонтаж, ликвидация (снос) без согласия главы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 xml:space="preserve">, которое дается в форме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93541B">
        <w:rPr>
          <w:rFonts w:ascii="Times New Roman" w:hAnsi="Times New Roman" w:cs="Times New Roman"/>
          <w:sz w:val="24"/>
          <w:szCs w:val="24"/>
        </w:rPr>
        <w:t>, не допускаются.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3541B">
        <w:rPr>
          <w:rFonts w:ascii="Times New Roman" w:hAnsi="Times New Roman" w:cs="Times New Roman"/>
          <w:sz w:val="24"/>
          <w:szCs w:val="24"/>
        </w:rPr>
        <w:t>9. Списание автотранспортных средств.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При списании автотранспортных средств руководитель предприятия или учреждения в дополнение к документам, указанным в </w:t>
      </w:r>
      <w:hyperlink r:id="rId20" w:history="1">
        <w:r w:rsidRPr="00A333ED">
          <w:rPr>
            <w:rFonts w:ascii="Times New Roman" w:hAnsi="Times New Roman" w:cs="Times New Roman"/>
            <w:sz w:val="24"/>
            <w:szCs w:val="24"/>
          </w:rPr>
          <w:t>23.7.</w:t>
        </w:r>
      </w:hyperlink>
      <w:r w:rsidRPr="0093541B">
        <w:rPr>
          <w:rFonts w:ascii="Times New Roman" w:hAnsi="Times New Roman" w:cs="Times New Roman"/>
          <w:sz w:val="24"/>
          <w:szCs w:val="24"/>
        </w:rPr>
        <w:t xml:space="preserve"> раздела настоящего Порядка, прикладывает заключение о техническом состоянии автотранспортного средства (дефектный акт). Заключение о техническом состоянии автотранспортного средства (дефектный акт) составляется специализированной организацией или организацией, имеющей лицензию.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</w:t>
      </w:r>
      <w:r w:rsidRPr="00935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41B">
        <w:rPr>
          <w:rFonts w:ascii="Times New Roman" w:hAnsi="Times New Roman" w:cs="Times New Roman"/>
          <w:sz w:val="24"/>
          <w:szCs w:val="24"/>
        </w:rPr>
        <w:t>Списание компьютерной, оргтехники, сложной бытовой техники и бытовой радиоэлектронной аппаратуры.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При списании компьютерной, оргтехники, сложной бытовой техники и бытовой радиоэлектронной аппаратуры руководитель предприятия или учреждения в дополнение к документам, указанным в </w:t>
      </w:r>
      <w:hyperlink r:id="rId21" w:history="1">
        <w:r w:rsidRPr="00A333ED">
          <w:rPr>
            <w:rFonts w:ascii="Times New Roman" w:hAnsi="Times New Roman" w:cs="Times New Roman"/>
            <w:sz w:val="24"/>
            <w:szCs w:val="24"/>
          </w:rPr>
          <w:t>п.23.7.</w:t>
        </w:r>
      </w:hyperlink>
      <w:r w:rsidRPr="0093541B">
        <w:rPr>
          <w:rFonts w:ascii="Times New Roman" w:hAnsi="Times New Roman" w:cs="Times New Roman"/>
          <w:sz w:val="24"/>
          <w:szCs w:val="24"/>
        </w:rPr>
        <w:t xml:space="preserve"> раздела настоящего Порядка, прикладывает заключение о техническом состоянии объекта (дефектный акт).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Заключение о техническом состоянии объекта (дефектный акт) составляется специалистами специализированных организаций, имеющих лицензию,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</w:t>
      </w:r>
      <w:r w:rsidRPr="0093541B">
        <w:rPr>
          <w:rFonts w:ascii="Times New Roman" w:hAnsi="Times New Roman" w:cs="Times New Roman"/>
          <w:sz w:val="24"/>
          <w:szCs w:val="24"/>
        </w:rPr>
        <w:t>. Списанные основные средства подлежат исключению из реестра муниципального имущества.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Pr="0093541B">
        <w:rPr>
          <w:rFonts w:ascii="Times New Roman" w:hAnsi="Times New Roman" w:cs="Times New Roman"/>
          <w:sz w:val="24"/>
          <w:szCs w:val="24"/>
        </w:rPr>
        <w:t xml:space="preserve">2. Основанием для исключения основных средств из реестра муниципального имущества является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354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 xml:space="preserve"> и акт на списание.</w:t>
      </w:r>
    </w:p>
    <w:p w:rsidR="0089059F" w:rsidRPr="007C5A22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Pr="0093541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Администрация Гостовского сельского поселения в</w:t>
      </w:r>
      <w:r w:rsidRPr="0093541B">
        <w:rPr>
          <w:rFonts w:ascii="Times New Roman" w:hAnsi="Times New Roman" w:cs="Times New Roman"/>
          <w:sz w:val="24"/>
          <w:szCs w:val="24"/>
        </w:rPr>
        <w:t xml:space="preserve"> течение 14 дней с момента представления предприятием, учреждением всех необходимых документов готовит нормативно-правовой акт </w:t>
      </w:r>
      <w:r w:rsidRPr="007C5A22">
        <w:rPr>
          <w:rFonts w:ascii="Times New Roman" w:hAnsi="Times New Roman" w:cs="Times New Roman"/>
          <w:sz w:val="24"/>
          <w:szCs w:val="24"/>
        </w:rPr>
        <w:t xml:space="preserve">о списании муниципального имущества и его исключение из реестра муниципального имущества в форме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7C5A2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7C5A22">
        <w:rPr>
          <w:rFonts w:ascii="Times New Roman" w:hAnsi="Times New Roman" w:cs="Times New Roman"/>
          <w:sz w:val="24"/>
          <w:szCs w:val="24"/>
        </w:rPr>
        <w:t>, вносит соответствующую запись в реестр муниципального имущества.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Pr="0093541B">
        <w:rPr>
          <w:rFonts w:ascii="Times New Roman" w:hAnsi="Times New Roman" w:cs="Times New Roman"/>
          <w:sz w:val="24"/>
          <w:szCs w:val="24"/>
        </w:rPr>
        <w:t xml:space="preserve">4. В случае если предоставленные предприятием, учреждением документы содержат недостоверную и (или) неполную информацию о предлагаемых к списанию объектах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Гостовского сельского поселения </w:t>
      </w:r>
      <w:r w:rsidRPr="0093541B">
        <w:rPr>
          <w:rFonts w:ascii="Times New Roman" w:hAnsi="Times New Roman" w:cs="Times New Roman"/>
          <w:sz w:val="24"/>
          <w:szCs w:val="24"/>
        </w:rPr>
        <w:t>вправе отказать в списании до приведения документов в соответствие с требованиями действующего законодательства РФ и настоящего Порядка.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Pr="0093541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Гостовского сельского поселения </w:t>
      </w:r>
      <w:r w:rsidRPr="0093541B">
        <w:rPr>
          <w:rFonts w:ascii="Times New Roman" w:hAnsi="Times New Roman" w:cs="Times New Roman"/>
          <w:sz w:val="24"/>
          <w:szCs w:val="24"/>
        </w:rPr>
        <w:t xml:space="preserve">в месячный срок </w:t>
      </w:r>
      <w:proofErr w:type="gramStart"/>
      <w:r w:rsidRPr="0093541B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93541B">
        <w:rPr>
          <w:rFonts w:ascii="Times New Roman" w:hAnsi="Times New Roman" w:cs="Times New Roman"/>
          <w:sz w:val="24"/>
          <w:szCs w:val="24"/>
        </w:rPr>
        <w:t xml:space="preserve"> нормативного акта о списании объектов муниципального имущества осуществляет постановку в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казну </w:t>
      </w: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93541B">
        <w:rPr>
          <w:rFonts w:ascii="Times New Roman" w:hAnsi="Times New Roman" w:cs="Times New Roman"/>
          <w:sz w:val="24"/>
          <w:szCs w:val="24"/>
        </w:rPr>
        <w:t>).</w:t>
      </w:r>
    </w:p>
    <w:p w:rsidR="0089059F" w:rsidRPr="0093541B" w:rsidRDefault="0089059F" w:rsidP="0089059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Перечень документов на списание основных средств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23.16</w:t>
      </w:r>
      <w:r w:rsidRPr="0093541B">
        <w:rPr>
          <w:rFonts w:ascii="Times New Roman" w:hAnsi="Times New Roman" w:cs="Times New Roman"/>
          <w:sz w:val="24"/>
          <w:szCs w:val="24"/>
        </w:rPr>
        <w:t xml:space="preserve">. При списании основных средств балансодержатель представляет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3541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 w:rsidRPr="0093541B">
        <w:rPr>
          <w:rFonts w:ascii="Times New Roman" w:hAnsi="Times New Roman" w:cs="Times New Roman"/>
          <w:sz w:val="24"/>
          <w:szCs w:val="24"/>
        </w:rPr>
        <w:t xml:space="preserve"> на имя главы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541B">
        <w:rPr>
          <w:rFonts w:ascii="Times New Roman" w:hAnsi="Times New Roman" w:cs="Times New Roman"/>
          <w:sz w:val="24"/>
          <w:szCs w:val="24"/>
        </w:rPr>
        <w:t>еречень объектов, подлежащих списанию, с указанием конкретных причин списания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541B">
        <w:rPr>
          <w:rFonts w:ascii="Times New Roman" w:hAnsi="Times New Roman" w:cs="Times New Roman"/>
          <w:sz w:val="24"/>
          <w:szCs w:val="24"/>
        </w:rPr>
        <w:t>нвентарную карточку учета основных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41B">
        <w:rPr>
          <w:rFonts w:ascii="Times New Roman" w:hAnsi="Times New Roman" w:cs="Times New Roman"/>
          <w:sz w:val="24"/>
          <w:szCs w:val="24"/>
        </w:rPr>
        <w:t>кты на списание основных средств (в 3-х экземплярах)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541B">
        <w:rPr>
          <w:rFonts w:ascii="Times New Roman" w:hAnsi="Times New Roman" w:cs="Times New Roman"/>
          <w:sz w:val="24"/>
          <w:szCs w:val="24"/>
        </w:rPr>
        <w:t>опию технического паспорта списываемого транспортного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3541B">
        <w:rPr>
          <w:rFonts w:ascii="Times New Roman" w:hAnsi="Times New Roman" w:cs="Times New Roman"/>
          <w:sz w:val="24"/>
          <w:szCs w:val="24"/>
        </w:rPr>
        <w:t>ефектный акт независимой экспертизы в случае необходимости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Pr="0093541B">
        <w:rPr>
          <w:rFonts w:ascii="Times New Roman" w:hAnsi="Times New Roman" w:cs="Times New Roman"/>
          <w:sz w:val="24"/>
          <w:szCs w:val="24"/>
        </w:rPr>
        <w:t>ри списании основных средств, утраченных вследствие кражи, пожара, аварий и других чрезвычайных ситуаций, дополнительно представляются: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- документ, подтверждающий факт утраты имущества (постановление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- 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89059F" w:rsidRPr="0093541B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- копия приказа о наказании лиц, виновных в преждевременном выбытии основных средств из эксплуатации.</w:t>
      </w:r>
    </w:p>
    <w:p w:rsidR="0089059F" w:rsidRPr="009F7F5A" w:rsidRDefault="0089059F" w:rsidP="008905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Default="0089059F" w:rsidP="0089059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9059F" w:rsidRDefault="0089059F" w:rsidP="008905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059F" w:rsidRPr="00D166BD" w:rsidRDefault="0089059F" w:rsidP="0089059F">
      <w:pPr>
        <w:pStyle w:val="ConsNormal"/>
        <w:widowControl/>
        <w:ind w:left="54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66BD">
        <w:rPr>
          <w:rFonts w:ascii="Times New Roman" w:hAnsi="Times New Roman" w:cs="Times New Roman"/>
          <w:sz w:val="24"/>
          <w:szCs w:val="24"/>
        </w:rPr>
        <w:t>Настоящий порядок вступает в силу с момента  опубликования.</w:t>
      </w:r>
    </w:p>
    <w:p w:rsidR="0089059F" w:rsidRDefault="0089059F" w:rsidP="0089059F">
      <w:pPr>
        <w:pStyle w:val="ConsPlusNormal"/>
        <w:widowControl/>
        <w:ind w:firstLine="0"/>
        <w:jc w:val="both"/>
        <w:outlineLvl w:val="0"/>
      </w:pPr>
    </w:p>
    <w:p w:rsidR="0089059F" w:rsidRDefault="0089059F" w:rsidP="0089059F"/>
    <w:p w:rsidR="00000000" w:rsidRDefault="0089059F"/>
    <w:sectPr w:rsidR="00000000" w:rsidSect="007B209C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059F"/>
    <w:rsid w:val="0089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90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890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90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90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8905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05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90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8905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" TargetMode="External"/><Relationship Id="rId13" Type="http://schemas.openxmlformats.org/officeDocument/2006/relationships/hyperlink" Target="consultantplus://offline/main?base=RLAW240;n=25149;fld=134;dst=100185" TargetMode="External"/><Relationship Id="rId18" Type="http://schemas.openxmlformats.org/officeDocument/2006/relationships/hyperlink" Target="consultantplus://offline/main?base=LAW;n=41013;fld=134;dst=1002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240;n=46554;fld=134;dst=100217" TargetMode="External"/><Relationship Id="rId7" Type="http://schemas.openxmlformats.org/officeDocument/2006/relationships/hyperlink" Target="consultantplus://offline/main?base=RLAW240;n=20518;fld=134" TargetMode="External"/><Relationship Id="rId12" Type="http://schemas.openxmlformats.org/officeDocument/2006/relationships/hyperlink" Target="consultantplus://offline/main?base=RLAW240;n=41833;fld=134;dst=100009" TargetMode="External"/><Relationship Id="rId17" Type="http://schemas.openxmlformats.org/officeDocument/2006/relationships/hyperlink" Target="consultantplus://offline/main?base=LAW;n=41013;fld=134;dst=100193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240;n=28589;fld=134;dst=100010" TargetMode="External"/><Relationship Id="rId20" Type="http://schemas.openxmlformats.org/officeDocument/2006/relationships/hyperlink" Target="consultantplus://offline/main?base=RLAW240;n=46554;fld=134;dst=10021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40;n=44886;fld=134;dst=100015" TargetMode="External"/><Relationship Id="rId11" Type="http://schemas.openxmlformats.org/officeDocument/2006/relationships/hyperlink" Target="consultantplus://offline/main?base=RLAW240;n=44886;fld=134;dst=100089" TargetMode="External"/><Relationship Id="rId5" Type="http://schemas.openxmlformats.org/officeDocument/2006/relationships/hyperlink" Target="consultantplus://offline/main?base=RLAW240;n=44285;fld=134;dst=100242" TargetMode="External"/><Relationship Id="rId15" Type="http://schemas.openxmlformats.org/officeDocument/2006/relationships/hyperlink" Target="consultantplus://offline/main?base=RLAW240;n=44173;fld=134;dst=10001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240;n=36854;fld=134;dst=100010" TargetMode="External"/><Relationship Id="rId19" Type="http://schemas.openxmlformats.org/officeDocument/2006/relationships/hyperlink" Target="consultantplus://offline/main?base=LAW;n=41013;fld=134;dst=100227" TargetMode="External"/><Relationship Id="rId4" Type="http://schemas.openxmlformats.org/officeDocument/2006/relationships/hyperlink" Target="consultantplus://offline/main?base=LAW;n=113348;fld=134;dst=100631" TargetMode="External"/><Relationship Id="rId9" Type="http://schemas.openxmlformats.org/officeDocument/2006/relationships/hyperlink" Target="consultantplus://offline/main?base=LAW;n=112770;fld=134;dst=100794" TargetMode="External"/><Relationship Id="rId14" Type="http://schemas.openxmlformats.org/officeDocument/2006/relationships/hyperlink" Target="consultantplus://offline/main?base=RLAW240;n=6022;fld=134;dst=1000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7467</Words>
  <Characters>42564</Characters>
  <Application>Microsoft Office Word</Application>
  <DocSecurity>0</DocSecurity>
  <Lines>354</Lines>
  <Paragraphs>99</Paragraphs>
  <ScaleCrop>false</ScaleCrop>
  <Company>1</Company>
  <LinksUpToDate>false</LinksUpToDate>
  <CharactersWithSpaces>49932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2016-02-09T12:15:00Z</dcterms:created>
  <dcterms:modified xsi:type="dcterms:W3CDTF">2016-02-09T12:16:00Z</dcterms:modified>
</cp:coreProperties>
</file>