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3DA">
        <w:rPr>
          <w:rFonts w:ascii="Times New Roman" w:hAnsi="Times New Roman" w:cs="Times New Roman"/>
          <w:b/>
          <w:sz w:val="24"/>
          <w:szCs w:val="24"/>
          <w:u w:val="single"/>
        </w:rPr>
        <w:t>от  09 июня 2015 г.   № 22/  106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3DA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AE53DA" w:rsidRPr="00AE53DA" w:rsidRDefault="00AE53DA" w:rsidP="00AE53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Гостовской сельской Думы от 23.10.2009 № 15/80«Об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</w:t>
      </w:r>
      <w:proofErr w:type="gramEnd"/>
    </w:p>
    <w:p w:rsidR="00AE53DA" w:rsidRPr="00AE53DA" w:rsidRDefault="00AE53DA" w:rsidP="00AE53D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sz w:val="24"/>
          <w:szCs w:val="24"/>
        </w:rPr>
        <w:t>В соответствии с Указом Губернатора Кировской области от 18.08.2009 №66 «Об утверждении перечня должностей государственной гражданской службы Кировской области,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(с изменениями),  Указом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 xml:space="preserve"> Губернатора Кировской области от 18.08.2009 №68 «О представлении гражданами, претендующими на замещение должностей государственной гражданской службы Кировской области, и государственными гражданскими служащими Кировской области сведений о доходах, расходах, об имуществе и обязательствах имущественного характера» (с изменениями), Гостовская сельская Дума Кировской области РЕШИЛА:    </w:t>
      </w:r>
    </w:p>
    <w:p w:rsidR="00AE53DA" w:rsidRPr="00AE53DA" w:rsidRDefault="00AE53DA" w:rsidP="00AE5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 1.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 xml:space="preserve">Внести изменения в решение Гостовской сельской Думы от 23.10.2009 №15/80 «Об утверждении Положения о предоставлении гражданами, претендующими на замещение должностей муниципальной службы и муниципальными служащими 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детей»: </w:t>
      </w:r>
      <w:proofErr w:type="gramEnd"/>
    </w:p>
    <w:p w:rsidR="00AE53DA" w:rsidRPr="00AE53DA" w:rsidRDefault="00AE53DA" w:rsidP="00AE53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lastRenderedPageBreak/>
        <w:t xml:space="preserve">         1.1.Пункт 3 Решения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«3. Утвердить перечень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перечень). Прилагается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.»;</w:t>
      </w:r>
    </w:p>
    <w:p w:rsidR="00AE53DA" w:rsidRPr="00AE53DA" w:rsidRDefault="00AE53DA" w:rsidP="00AE53D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End"/>
      <w:r w:rsidRPr="00AE53DA">
        <w:rPr>
          <w:rFonts w:ascii="Times New Roman" w:hAnsi="Times New Roman" w:cs="Times New Roman"/>
          <w:sz w:val="24"/>
          <w:szCs w:val="24"/>
        </w:rPr>
        <w:t xml:space="preserve">          1.2. Наименование перечня изложить в следующей редакции:</w:t>
      </w:r>
    </w:p>
    <w:p w:rsidR="00AE53DA" w:rsidRPr="00AE53DA" w:rsidRDefault="00AE53DA" w:rsidP="00AE53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«</w:t>
      </w:r>
      <w:r w:rsidRPr="00AE53DA">
        <w:rPr>
          <w:rFonts w:ascii="Times New Roman" w:hAnsi="Times New Roman" w:cs="Times New Roman"/>
          <w:b/>
          <w:sz w:val="24"/>
          <w:szCs w:val="24"/>
        </w:rPr>
        <w:t>Перечень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Pr="00AE53DA">
        <w:rPr>
          <w:rFonts w:ascii="Times New Roman" w:hAnsi="Times New Roman" w:cs="Times New Roman"/>
          <w:sz w:val="24"/>
          <w:szCs w:val="24"/>
        </w:rPr>
        <w:t>»;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1.3. Пункт 2 Положения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«2.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в соответствии с федеральными законами возлагается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>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гражданина, претендующего на замещение должности муниципальной службы (далее - гражданин), - при поступлении на службу;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53DA">
        <w:rPr>
          <w:rFonts w:ascii="Times New Roman" w:hAnsi="Times New Roman" w:cs="Times New Roman"/>
          <w:sz w:val="24"/>
          <w:szCs w:val="24"/>
        </w:rPr>
        <w:t xml:space="preserve">муниципального служащего, замещающего должность муниципальной службы, включенную в </w:t>
      </w:r>
      <w:hyperlink r:id="rId4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службы, осуществление полномочий по которым влечет за собой обязанность предоставлять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 (далее - перечень).»;</w:t>
      </w:r>
      <w:proofErr w:type="gramEnd"/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1.4. В </w:t>
      </w:r>
      <w:hyperlink r:id="rId5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Положения слова «при назначении на должность муниципальной службы» заменить словами «при поступлении на муниципальную  службу»;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1.5. </w:t>
      </w:r>
      <w:hyperlink r:id="rId6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4.3 пункта 4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«4.3. 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 w:rsidRPr="00AE53DA">
        <w:rPr>
          <w:rFonts w:ascii="Times New Roman" w:hAnsi="Times New Roman" w:cs="Times New Roman"/>
          <w:sz w:val="24"/>
          <w:szCs w:val="24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</w:t>
      </w:r>
      <w:proofErr w:type="gramEnd"/>
      <w:r w:rsidRPr="00AE53DA">
        <w:rPr>
          <w:rFonts w:ascii="Times New Roman" w:hAnsi="Times New Roman" w:cs="Times New Roman"/>
          <w:sz w:val="24"/>
          <w:szCs w:val="24"/>
        </w:rPr>
        <w:t xml:space="preserve">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1.6. </w:t>
      </w:r>
      <w:hyperlink r:id="rId7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4.4 пункта 4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1.7. </w:t>
      </w:r>
      <w:hyperlink r:id="rId8" w:history="1">
        <w:r w:rsidRPr="00AE53DA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5</w:t>
        </w:r>
      </w:hyperlink>
      <w:r w:rsidRPr="00AE53DA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AE53DA" w:rsidRPr="00AE53DA" w:rsidRDefault="00AE53DA" w:rsidP="00AE53D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"5. Муниципальный служащий, претендующий на замещение должности муниципальной службы, представляет указанные сведения в соответствии с пунктом 2 и пунктом 3 Положения</w:t>
      </w:r>
      <w:proofErr w:type="gramStart"/>
      <w:r w:rsidRPr="00AE53DA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AE53DA" w:rsidRPr="00AE53DA" w:rsidRDefault="00AE53DA" w:rsidP="00AE53DA">
      <w:pPr>
        <w:spacing w:after="72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 xml:space="preserve">           2. Настоящее решение вступает в силу в соответствии с действующим законодательством.</w:t>
      </w: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  <w:r w:rsidRPr="00AE53DA">
        <w:rPr>
          <w:rFonts w:ascii="Times New Roman" w:hAnsi="Times New Roman" w:cs="Times New Roman"/>
          <w:sz w:val="24"/>
          <w:szCs w:val="24"/>
        </w:rPr>
        <w:t>Глава  поселения</w:t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</w:r>
      <w:r w:rsidRPr="00AE53DA">
        <w:rPr>
          <w:rFonts w:ascii="Times New Roman" w:hAnsi="Times New Roman" w:cs="Times New Roman"/>
          <w:sz w:val="24"/>
          <w:szCs w:val="24"/>
        </w:rPr>
        <w:tab/>
        <w:t>Л.А.Сивкова</w:t>
      </w: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</w:p>
    <w:p w:rsidR="00AE53DA" w:rsidRPr="00AE53DA" w:rsidRDefault="00AE53DA" w:rsidP="00AE53DA">
      <w:pPr>
        <w:rPr>
          <w:rFonts w:ascii="Times New Roman" w:hAnsi="Times New Roman" w:cs="Times New Roman"/>
          <w:sz w:val="24"/>
          <w:szCs w:val="24"/>
        </w:rPr>
      </w:pPr>
    </w:p>
    <w:p w:rsidR="00000000" w:rsidRPr="00AE53DA" w:rsidRDefault="00AE53DA">
      <w:pPr>
        <w:rPr>
          <w:rFonts w:ascii="Times New Roman" w:hAnsi="Times New Roman" w:cs="Times New Roman"/>
          <w:sz w:val="24"/>
          <w:szCs w:val="24"/>
        </w:rPr>
      </w:pPr>
    </w:p>
    <w:sectPr w:rsidR="00000000" w:rsidRPr="00AE5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E53DA"/>
    <w:rsid w:val="00AE5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53D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A3CE91C36F13451C7F27A7A357C1698594DE8F32ACF0F27C6134100CC3A0E81D4C103C7C7C1000522BA1J4L6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A3CE91C36F13451C7F27A7A357C1698594DE8F32ACF0F27C6134100CC3A0E81D4C103C7C7C1000522BA1J4L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A3CE91C36F13451C7F27A7A357C1698594DE8F32ACF0F27C6134100CC3A0E81D4C103C7C7C1000522BA1J4L4N" TargetMode="External"/><Relationship Id="rId5" Type="http://schemas.openxmlformats.org/officeDocument/2006/relationships/hyperlink" Target="consultantplus://offline/ref=30A3CE91C36F13451C7F27A7A357C1698594DE8F32ACF0F27C6134100CC3A0E81D4C103C7C7C1000522BA6J4L8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0A3CE91C36F13451C7F27A7A357C1698594DE8F32AAFEF97C6134100CC3A0E81D4C103C7C7C10005228A6J4L3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848</Words>
  <Characters>4838</Characters>
  <Application>Microsoft Office Word</Application>
  <DocSecurity>0</DocSecurity>
  <Lines>40</Lines>
  <Paragraphs>11</Paragraphs>
  <ScaleCrop>false</ScaleCrop>
  <Company>1</Company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2015-08-20T05:37:00Z</dcterms:created>
  <dcterms:modified xsi:type="dcterms:W3CDTF">2015-08-20T05:38:00Z</dcterms:modified>
</cp:coreProperties>
</file>