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D5" w:rsidRDefault="00750AD5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ПРОЕКТ</w:t>
      </w: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E50457" w:rsidRPr="00E50457" w:rsidRDefault="00750AD5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от                       №       </w:t>
      </w:r>
    </w:p>
    <w:p w:rsidR="00E50457" w:rsidRPr="00E50457" w:rsidRDefault="00E50457" w:rsidP="00E50457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E50457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E50457">
        <w:rPr>
          <w:rFonts w:ascii="Times New Roman" w:hAnsi="Times New Roman" w:cs="Times New Roman"/>
          <w:color w:val="000000"/>
          <w:sz w:val="24"/>
          <w:szCs w:val="24"/>
        </w:rPr>
        <w:t>остовский</w:t>
      </w:r>
    </w:p>
    <w:p w:rsidR="00E50457" w:rsidRPr="00E50457" w:rsidRDefault="00E50457" w:rsidP="00E50457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457" w:rsidRPr="00E50457" w:rsidRDefault="00E50457" w:rsidP="00E50457">
      <w:pPr>
        <w:shd w:val="clear" w:color="auto" w:fill="FFFFFF"/>
        <w:tabs>
          <w:tab w:val="left" w:leader="underscore" w:pos="3922"/>
        </w:tabs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внесении изменений в решение  Гостовской   сельской Думы  от 15.12.2014. № 19/88 «О бюджете       </w:t>
      </w:r>
      <w:r w:rsidRPr="00E50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E5045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E50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045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  сельское поселение</w:t>
      </w:r>
      <w:r w:rsidRPr="00E50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Шабалинского района Кировской</w:t>
      </w:r>
      <w:r w:rsidRPr="00E5045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</w:t>
      </w:r>
      <w:r w:rsidRPr="00E50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области </w:t>
      </w:r>
      <w:r w:rsidRPr="00E5045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2015 год и на плановый период 2016 и 2017 годов </w:t>
      </w:r>
    </w:p>
    <w:p w:rsidR="00E50457" w:rsidRPr="00E50457" w:rsidRDefault="00E50457" w:rsidP="00E50457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50457" w:rsidRPr="00E50457" w:rsidRDefault="00E50457" w:rsidP="00E50457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045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 w:rsidRPr="00E504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Шабалинского района Кировской области Гостовская сельская Дума РЕШИЛА:</w:t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E50457" w:rsidRPr="00E50457" w:rsidRDefault="00E50457" w:rsidP="00E50457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15.12.2014 г. № 19/88 « О бюджете муниципального образования Гостовское сельское поселение Шабалинского района Кировской области на 2015 год и плановый период 2016 и 2017 годов».</w:t>
      </w:r>
    </w:p>
    <w:p w:rsidR="00E50457" w:rsidRPr="00E50457" w:rsidRDefault="00E50457" w:rsidP="00E50457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>1.1.Пункт 1 изложить в следующей редакции:</w:t>
      </w:r>
    </w:p>
    <w:p w:rsidR="00E50457" w:rsidRPr="00E50457" w:rsidRDefault="00E50457" w:rsidP="00E50457">
      <w:pPr>
        <w:shd w:val="clear" w:color="auto" w:fill="FFFFFF"/>
        <w:tabs>
          <w:tab w:val="left" w:leader="underscore" w:pos="3922"/>
        </w:tabs>
        <w:ind w:left="53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11"/>
          <w:sz w:val="24"/>
          <w:szCs w:val="24"/>
        </w:rPr>
        <w:t>«Утвердить основные характеристики бюджета муниципального образования Гостовское сельское поселение Шабалинского района Кировской области:</w:t>
      </w:r>
    </w:p>
    <w:p w:rsidR="00E50457" w:rsidRPr="00E50457" w:rsidRDefault="00E50457" w:rsidP="00E50457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 2015 год  общий объем доходов  бюджета муниципального образования Гостовское сельское поселение Шабалинского района Кировской области в сумме 2272,17  тыс</w:t>
      </w:r>
      <w:proofErr w:type="gramStart"/>
      <w:r w:rsidRPr="00E50457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E50457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общий объем расходов бюджета муниципального образования Гостовское сельское поселение Шабалинского района Кировской области в сумме 2633,06   тыс.рублей, с дефицитом в сумме 360,89   тыс.рублей;</w:t>
      </w:r>
    </w:p>
    <w:p w:rsidR="00E50457" w:rsidRPr="00E50457" w:rsidRDefault="00E50457" w:rsidP="00E50457">
      <w:pPr>
        <w:pStyle w:val="a3"/>
        <w:jc w:val="both"/>
        <w:rPr>
          <w:b w:val="0"/>
          <w:bCs/>
          <w:sz w:val="24"/>
          <w:szCs w:val="24"/>
        </w:rPr>
      </w:pPr>
      <w:r w:rsidRPr="00E50457">
        <w:rPr>
          <w:color w:val="000000"/>
          <w:spacing w:val="-11"/>
          <w:sz w:val="24"/>
          <w:szCs w:val="24"/>
        </w:rPr>
        <w:t xml:space="preserve">           </w:t>
      </w:r>
      <w:r w:rsidRPr="00E50457">
        <w:rPr>
          <w:b w:val="0"/>
          <w:color w:val="000000"/>
          <w:spacing w:val="-11"/>
          <w:sz w:val="24"/>
          <w:szCs w:val="24"/>
        </w:rPr>
        <w:t>2</w:t>
      </w:r>
      <w:r w:rsidRPr="00E50457">
        <w:rPr>
          <w:b w:val="0"/>
          <w:bCs/>
          <w:sz w:val="24"/>
          <w:szCs w:val="24"/>
        </w:rPr>
        <w:t>. Утвердить в новой редакции следующие приложения: № 5,6,7,8,9.</w:t>
      </w:r>
    </w:p>
    <w:p w:rsidR="00E50457" w:rsidRPr="00E50457" w:rsidRDefault="00E50457" w:rsidP="00E50457">
      <w:pPr>
        <w:pStyle w:val="a3"/>
        <w:jc w:val="both"/>
        <w:rPr>
          <w:b w:val="0"/>
          <w:sz w:val="24"/>
          <w:szCs w:val="24"/>
        </w:rPr>
      </w:pPr>
      <w:r w:rsidRPr="00E50457">
        <w:rPr>
          <w:b w:val="0"/>
          <w:bCs/>
          <w:sz w:val="24"/>
          <w:szCs w:val="24"/>
        </w:rPr>
        <w:t xml:space="preserve">         3</w:t>
      </w:r>
      <w:r w:rsidRPr="00E50457">
        <w:rPr>
          <w:b w:val="0"/>
          <w:sz w:val="24"/>
          <w:szCs w:val="24"/>
        </w:rPr>
        <w:t xml:space="preserve">. </w:t>
      </w:r>
      <w:proofErr w:type="gramStart"/>
      <w:r w:rsidRPr="00E50457">
        <w:rPr>
          <w:b w:val="0"/>
          <w:sz w:val="24"/>
          <w:szCs w:val="24"/>
        </w:rPr>
        <w:t>Контроль за</w:t>
      </w:r>
      <w:proofErr w:type="gramEnd"/>
      <w:r w:rsidRPr="00E50457">
        <w:rPr>
          <w:b w:val="0"/>
          <w:sz w:val="24"/>
          <w:szCs w:val="24"/>
        </w:rPr>
        <w:t xml:space="preserve"> выполнением решения возложить на специалиста 1 категории, главного бухгалтера сельского поселения  </w:t>
      </w:r>
      <w:proofErr w:type="spellStart"/>
      <w:r w:rsidRPr="00E50457">
        <w:rPr>
          <w:b w:val="0"/>
          <w:sz w:val="24"/>
          <w:szCs w:val="24"/>
        </w:rPr>
        <w:t>Вахтыкову</w:t>
      </w:r>
      <w:proofErr w:type="spellEnd"/>
      <w:r w:rsidRPr="00E50457">
        <w:rPr>
          <w:b w:val="0"/>
          <w:sz w:val="24"/>
          <w:szCs w:val="24"/>
        </w:rPr>
        <w:t xml:space="preserve"> А.В.</w:t>
      </w:r>
    </w:p>
    <w:p w:rsidR="00E50457" w:rsidRPr="00E50457" w:rsidRDefault="00E50457" w:rsidP="00E50457">
      <w:pPr>
        <w:pStyle w:val="a3"/>
        <w:jc w:val="both"/>
        <w:rPr>
          <w:b w:val="0"/>
          <w:color w:val="000000"/>
          <w:spacing w:val="-3"/>
          <w:sz w:val="24"/>
          <w:szCs w:val="24"/>
        </w:rPr>
      </w:pPr>
      <w:r w:rsidRPr="00E50457"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Гостовское сельского поселения.</w:t>
      </w:r>
    </w:p>
    <w:p w:rsidR="00E50457" w:rsidRPr="00E50457" w:rsidRDefault="00E50457" w:rsidP="00E5045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Глава Гостовского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Л. А.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Сивкова</w:t>
      </w:r>
      <w:proofErr w:type="spellEnd"/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</w:p>
    <w:p w:rsidR="00E50457" w:rsidRPr="00E50457" w:rsidRDefault="00E50457" w:rsidP="00E5045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к решению Гос</w:t>
      </w:r>
      <w:r w:rsidR="00750AD5">
        <w:rPr>
          <w:rFonts w:ascii="Times New Roman" w:eastAsia="Times New Roman" w:hAnsi="Times New Roman" w:cs="Times New Roman"/>
          <w:sz w:val="24"/>
          <w:szCs w:val="24"/>
        </w:rPr>
        <w:t xml:space="preserve">товской сельской Думы от                       2015г.   № </w:t>
      </w: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Гостовской сельской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>от 15.12.2014г. №19/88 «О бюджете муниципального образования Гостовское сельское поселение Шабалинского района Кировской области на 2015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>и на плановый период 2016 и 2017 годов».</w:t>
      </w:r>
    </w:p>
    <w:p w:rsidR="00E50457" w:rsidRPr="00E50457" w:rsidRDefault="00E50457" w:rsidP="00E504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Увеличены  доходы:</w:t>
      </w:r>
    </w:p>
    <w:p w:rsidR="00E50457" w:rsidRPr="00E50457" w:rsidRDefault="00E50457" w:rsidP="00E504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182.1010.2010010.000.110  (НДФЛ) в сумме   84000,00 руб.</w:t>
      </w:r>
    </w:p>
    <w:p w:rsidR="00E50457" w:rsidRPr="00E50457" w:rsidRDefault="00E50457" w:rsidP="00E50457">
      <w:pPr>
        <w:ind w:left="720" w:firstLine="132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Итого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  <w:t>84000,00</w:t>
      </w:r>
    </w:p>
    <w:p w:rsidR="00E50457" w:rsidRPr="00E50457" w:rsidRDefault="00E50457" w:rsidP="00E50457">
      <w:pPr>
        <w:ind w:left="486" w:firstLine="222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Увеличены расходы по следующим классификациям:</w:t>
      </w:r>
    </w:p>
    <w:p w:rsidR="00E50457" w:rsidRPr="00E50457" w:rsidRDefault="00E50457" w:rsidP="00E504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981.0502.0300302.244.225  в сумме 84000,00 (Аварийно-восстановительный ремонт ЛЭП </w:t>
      </w:r>
      <w:proofErr w:type="spellStart"/>
      <w:r w:rsidRPr="00E50457">
        <w:rPr>
          <w:rFonts w:ascii="Times New Roman" w:eastAsia="Times New Roman" w:hAnsi="Times New Roman" w:cs="Times New Roman"/>
          <w:sz w:val="24"/>
          <w:szCs w:val="24"/>
        </w:rPr>
        <w:t>Жирново</w:t>
      </w:r>
      <w:proofErr w:type="spellEnd"/>
      <w:r w:rsidRPr="00E5045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50457" w:rsidRPr="00E50457" w:rsidRDefault="00E50457" w:rsidP="00E504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981.0104.0100102.853.290 в сумме 500.00 (пени);</w:t>
      </w:r>
    </w:p>
    <w:p w:rsidR="00E50457" w:rsidRPr="00E50457" w:rsidRDefault="00E50457" w:rsidP="00E504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981.0502.0300302.853.290 в сумме 250,00 (пени, штрафы)  </w:t>
      </w:r>
    </w:p>
    <w:p w:rsidR="00E50457" w:rsidRPr="00E50457" w:rsidRDefault="00E50457" w:rsidP="00E50457">
      <w:pPr>
        <w:ind w:left="996" w:firstLine="282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Итого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84750,00</w:t>
      </w:r>
    </w:p>
    <w:p w:rsidR="00E50457" w:rsidRPr="00E50457" w:rsidRDefault="00E50457" w:rsidP="00E5045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 Уменьшены расходы по следующим классификациям:</w:t>
      </w:r>
    </w:p>
    <w:p w:rsidR="00E50457" w:rsidRPr="00E50457" w:rsidRDefault="00E50457" w:rsidP="00E504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981.0104.0100102.852.290 в сумме 500.00 (транспортный налог);</w:t>
      </w:r>
    </w:p>
    <w:p w:rsidR="00E50457" w:rsidRPr="00E50457" w:rsidRDefault="00E50457" w:rsidP="00E504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981.0502.0300302.852.290 в сумме 250,00 ( штрафы)</w:t>
      </w:r>
      <w:proofErr w:type="gramStart"/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457" w:rsidRPr="00E50457" w:rsidRDefault="00E50457" w:rsidP="00E5045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Итого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  <w:t xml:space="preserve">   750,00</w:t>
      </w:r>
    </w:p>
    <w:p w:rsidR="00E50457" w:rsidRPr="00E50457" w:rsidRDefault="00E50457" w:rsidP="00E50457">
      <w:pPr>
        <w:ind w:left="558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Л.А.Сивкова      </w:t>
      </w:r>
    </w:p>
    <w:p w:rsidR="00E50457" w:rsidRDefault="00E50457">
      <w:pPr>
        <w:rPr>
          <w:rFonts w:ascii="Times New Roman" w:hAnsi="Times New Roman" w:cs="Times New Roman"/>
          <w:sz w:val="24"/>
          <w:szCs w:val="24"/>
        </w:rPr>
        <w:sectPr w:rsidR="00E50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09" w:type="dxa"/>
        <w:tblInd w:w="88" w:type="dxa"/>
        <w:tblLook w:val="04A0"/>
      </w:tblPr>
      <w:tblGrid>
        <w:gridCol w:w="2920"/>
        <w:gridCol w:w="7949"/>
        <w:gridCol w:w="996"/>
        <w:gridCol w:w="996"/>
        <w:gridCol w:w="996"/>
      </w:tblGrid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Приложение  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к решению  Гостовской  сельской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="00750AD5">
              <w:rPr>
                <w:rFonts w:ascii="Times New Roman" w:eastAsia="Times New Roman" w:hAnsi="Times New Roman" w:cs="Times New Roman"/>
              </w:rPr>
              <w:t xml:space="preserve">                       от                .2015г.       №           </w:t>
            </w:r>
            <w:r w:rsidRPr="00E50457">
              <w:rPr>
                <w:rFonts w:ascii="Times New Roman" w:eastAsia="Times New Roman" w:hAnsi="Times New Roman" w:cs="Times New Roman"/>
              </w:rPr>
              <w:t xml:space="preserve"> "О внесении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4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изменений в решение </w:t>
            </w:r>
            <w:proofErr w:type="gramStart"/>
            <w:r w:rsidRPr="00E50457">
              <w:rPr>
                <w:rFonts w:ascii="Times New Roman" w:eastAsia="Times New Roman" w:hAnsi="Times New Roman" w:cs="Times New Roman"/>
              </w:rPr>
              <w:t>Гостовской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4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сельской Думы от 15.12.2014 № 19/88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40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"О бюджете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на 2015 год и на 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2016 и 2017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1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Прогнозируемые объемы поступления доходов 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570"/>
        </w:trPr>
        <w:tc>
          <w:tcPr>
            <w:tcW w:w="1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муниципального образования Гостовское сельское поселение Шабалинского района Кировской области на 2015 год и </w:t>
            </w:r>
            <w:proofErr w:type="gramStart"/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</w:t>
            </w:r>
            <w:proofErr w:type="spellStart"/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перид</w:t>
            </w:r>
            <w:proofErr w:type="spellEnd"/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 и 2017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налоговым и неналоговым доходам, по безвозмездным поступлениям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по подстатьям классификации доходов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4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Наименование дохода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Сумма (тыс</w:t>
            </w:r>
            <w:proofErr w:type="gramStart"/>
            <w:r w:rsidRPr="00E5045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50457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E50457" w:rsidRPr="00E50457" w:rsidTr="00E50457">
        <w:trPr>
          <w:trHeight w:val="39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2017 год</w:t>
            </w:r>
          </w:p>
        </w:tc>
      </w:tr>
      <w:tr w:rsidR="00E50457" w:rsidRPr="00E50457" w:rsidTr="00E50457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1332,20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1081,10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1043,20</w:t>
            </w:r>
          </w:p>
        </w:tc>
      </w:tr>
      <w:tr w:rsidR="00E50457" w:rsidRPr="00E50457" w:rsidTr="00E50457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000 1 01 00000 00 0000 000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537,00</w:t>
            </w:r>
          </w:p>
        </w:tc>
      </w:tr>
      <w:tr w:rsidR="00E50457" w:rsidRPr="00E50457" w:rsidTr="00E504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000 1 01 02000 01 0000 110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537,00</w:t>
            </w:r>
          </w:p>
        </w:tc>
      </w:tr>
      <w:tr w:rsidR="00E50457" w:rsidRPr="00E50457" w:rsidTr="00E50457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lastRenderedPageBreak/>
              <w:t>182 1 01 02010 01 0000 110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50457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E50457">
              <w:rPr>
                <w:rFonts w:ascii="Times New Roman" w:eastAsia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617,90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533,90</w:t>
            </w:r>
          </w:p>
        </w:tc>
      </w:tr>
      <w:tr w:rsidR="00E50457" w:rsidRPr="00E50457" w:rsidTr="00E50457">
        <w:trPr>
          <w:trHeight w:val="8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3,10</w:t>
            </w:r>
          </w:p>
        </w:tc>
      </w:tr>
      <w:tr w:rsidR="00E50457" w:rsidRPr="00E50457" w:rsidTr="00E50457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367,70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379,10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341,20</w:t>
            </w:r>
          </w:p>
        </w:tc>
      </w:tr>
      <w:tr w:rsidR="00E50457" w:rsidRPr="00E50457" w:rsidTr="00E5045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000 1 03 02000 01 0000 110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367,70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379,10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341,20</w:t>
            </w:r>
          </w:p>
        </w:tc>
      </w:tr>
      <w:tr w:rsidR="00E50457" w:rsidRPr="00E50457" w:rsidTr="00E50457">
        <w:trPr>
          <w:trHeight w:val="12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100 1 03 02230 01 0000 110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137,70</w:t>
            </w:r>
          </w:p>
        </w:tc>
      </w:tr>
      <w:tr w:rsidR="00E50457" w:rsidRPr="00E50457" w:rsidTr="00E50457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100 1 03 02240 01 0000 110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0457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E50457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E50457" w:rsidRPr="00E50457" w:rsidTr="00E50457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100 1 03 02250 01 0000 110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246,50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194,70</w:t>
            </w:r>
          </w:p>
        </w:tc>
      </w:tr>
      <w:tr w:rsidR="00E50457" w:rsidRPr="00E50457" w:rsidTr="00E50457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lastRenderedPageBreak/>
              <w:t>100 1 03 02260 01 0000 110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5,30</w:t>
            </w: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НАЛОГИ  НА  ИМУЩЕСТВО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167,80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99,10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101,00</w:t>
            </w:r>
          </w:p>
        </w:tc>
      </w:tr>
      <w:tr w:rsidR="00E50457" w:rsidRPr="00E50457" w:rsidTr="00E5045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000 1 06 01000 00 0000 110 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28,00</w:t>
            </w:r>
          </w:p>
        </w:tc>
      </w:tr>
      <w:tr w:rsidR="00E50457" w:rsidRPr="00E50457" w:rsidTr="00E50457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182 1 06 01030 10 0000 110 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28,00</w:t>
            </w:r>
          </w:p>
        </w:tc>
      </w:tr>
      <w:tr w:rsidR="00E50457" w:rsidRPr="00E50457" w:rsidTr="00E5045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000 1 06 06000 00 0000 110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123,00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73,00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73,00</w:t>
            </w:r>
          </w:p>
        </w:tc>
      </w:tr>
      <w:tr w:rsidR="00E50457" w:rsidRPr="00E50457" w:rsidTr="00E50457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000 1 06 06030 00 0000 110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48,10</w:t>
            </w:r>
          </w:p>
        </w:tc>
      </w:tr>
      <w:tr w:rsidR="00E50457" w:rsidRPr="00E50457" w:rsidTr="00E50457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182 1 06 06033 10 0000 110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0457">
              <w:rPr>
                <w:rFonts w:ascii="Times New Roman" w:eastAsia="Times New Roman" w:hAnsi="Times New Roman" w:cs="Times New Roman"/>
              </w:rPr>
              <w:t>Земельны</w:t>
            </w:r>
            <w:proofErr w:type="spellEnd"/>
            <w:r w:rsidRPr="00E50457">
              <w:rPr>
                <w:rFonts w:ascii="Times New Roman" w:eastAsia="Times New Roman" w:hAnsi="Times New Roman" w:cs="Times New Roman"/>
              </w:rPr>
              <w:t xml:space="preserve">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48,10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48,10</w:t>
            </w:r>
          </w:p>
        </w:tc>
      </w:tr>
      <w:tr w:rsidR="00E50457" w:rsidRPr="00E50457" w:rsidTr="00E50457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000 1 06 06040 00 0000 110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</w:tr>
      <w:tr w:rsidR="00E50457" w:rsidRPr="00E50457" w:rsidTr="00E5045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182 1 06 06043 10 0000 110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0457">
              <w:rPr>
                <w:rFonts w:ascii="Times New Roman" w:eastAsia="Times New Roman" w:hAnsi="Times New Roman" w:cs="Times New Roman"/>
              </w:rPr>
              <w:t>Земельны</w:t>
            </w:r>
            <w:proofErr w:type="spellEnd"/>
            <w:r w:rsidRPr="00E50457">
              <w:rPr>
                <w:rFonts w:ascii="Times New Roman" w:eastAsia="Times New Roman" w:hAnsi="Times New Roman" w:cs="Times New Roman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</w:tr>
      <w:tr w:rsidR="00E50457" w:rsidRPr="00E50457" w:rsidTr="00E5045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</w:tr>
      <w:tr w:rsidR="00E50457" w:rsidRPr="00E50457" w:rsidTr="00E50457">
        <w:trPr>
          <w:trHeight w:val="9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000 1 08 04000 01 0000 110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E50457" w:rsidRPr="00E50457" w:rsidTr="00E50457">
        <w:trPr>
          <w:trHeight w:val="12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981 1 08 04020 01 0000 110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50457" w:rsidRPr="00E50457" w:rsidTr="00E50457">
        <w:trPr>
          <w:trHeight w:val="5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59,00</w:t>
            </w:r>
          </w:p>
        </w:tc>
      </w:tr>
      <w:tr w:rsidR="00E50457" w:rsidRPr="00E50457" w:rsidTr="00E50457">
        <w:trPr>
          <w:trHeight w:val="14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lastRenderedPageBreak/>
              <w:t>000 1 11 09000 00 0000 120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59,00</w:t>
            </w:r>
          </w:p>
        </w:tc>
      </w:tr>
      <w:tr w:rsidR="00E50457" w:rsidRPr="00E50457" w:rsidTr="00E50457">
        <w:trPr>
          <w:trHeight w:val="14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000 1 11 09040 00 0000 120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67,20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59,00</w:t>
            </w:r>
          </w:p>
        </w:tc>
      </w:tr>
      <w:tr w:rsidR="00E50457" w:rsidRPr="00E50457" w:rsidTr="00E50457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981 1 11 09045 10 0000 120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E50457">
              <w:rPr>
                <w:rFonts w:ascii="Times New Roman" w:eastAsia="Times New Roman" w:hAnsi="Times New Roman" w:cs="Times New Roman"/>
              </w:rPr>
              <w:t>предприятиий</w:t>
            </w:r>
            <w:proofErr w:type="spellEnd"/>
            <w:r w:rsidRPr="00E50457">
              <w:rPr>
                <w:rFonts w:ascii="Times New Roman" w:eastAsia="Times New Roman" w:hAnsi="Times New Roman" w:cs="Times New Roman"/>
              </w:rPr>
              <w:t>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59,00</w:t>
            </w:r>
          </w:p>
        </w:tc>
      </w:tr>
      <w:tr w:rsidR="00E50457" w:rsidRPr="00E50457" w:rsidTr="00E50457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000 1 13 00000 00 0000 000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103,80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60,80</w:t>
            </w:r>
          </w:p>
        </w:tc>
      </w:tr>
      <w:tr w:rsidR="00E50457" w:rsidRPr="00E50457" w:rsidTr="00E50457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000 1 13 02000 00 0000 130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60,80</w:t>
            </w:r>
          </w:p>
        </w:tc>
      </w:tr>
      <w:tr w:rsidR="00E50457" w:rsidRPr="00E50457" w:rsidTr="00E50457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000 1 13 02990 00 0000 130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60,80</w:t>
            </w:r>
          </w:p>
        </w:tc>
      </w:tr>
      <w:tr w:rsidR="00E50457" w:rsidRPr="00E50457" w:rsidTr="00E50457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981 1 13 02995 10 0000 130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60,80</w:t>
            </w:r>
          </w:p>
        </w:tc>
      </w:tr>
      <w:tr w:rsidR="00E50457" w:rsidRPr="00E50457" w:rsidTr="00E504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939,97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784,10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783,40</w:t>
            </w:r>
          </w:p>
        </w:tc>
      </w:tr>
      <w:tr w:rsidR="00E50457" w:rsidRPr="00E50457" w:rsidTr="00E50457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939,97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784,10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783,40</w:t>
            </w:r>
          </w:p>
        </w:tc>
      </w:tr>
      <w:tr w:rsidR="00E50457" w:rsidRPr="00E50457" w:rsidTr="00E50457">
        <w:trPr>
          <w:trHeight w:val="5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000 2 02 01000 00 0000 151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733,90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728,10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729,90</w:t>
            </w:r>
          </w:p>
        </w:tc>
      </w:tr>
      <w:tr w:rsidR="00E50457" w:rsidRPr="00E50457" w:rsidTr="00E504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000 2 02 01001 00 0000 151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Дотации на выравнивание бюджетной  обеспеченности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678,20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680,00</w:t>
            </w:r>
          </w:p>
        </w:tc>
      </w:tr>
      <w:tr w:rsidR="00E50457" w:rsidRPr="00E50457" w:rsidTr="00E50457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981 2 02 01001 10 0000 151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Дотации  бюджетам поселений на выравнивание  бюджетной  обеспеченности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678,20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680,00</w:t>
            </w:r>
          </w:p>
        </w:tc>
      </w:tr>
      <w:tr w:rsidR="00E50457" w:rsidRPr="00E50457" w:rsidTr="00E5045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lastRenderedPageBreak/>
              <w:t>000 2 02 01003 00 0000 151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49,90</w:t>
            </w:r>
          </w:p>
        </w:tc>
      </w:tr>
      <w:tr w:rsidR="00E50457" w:rsidRPr="00E50457" w:rsidTr="00E5045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981 2 02 01003 10 0000 151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E50457" w:rsidRPr="00E50457" w:rsidTr="00E50457">
        <w:trPr>
          <w:trHeight w:val="6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000 2 02 03000 00 0000 151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49,77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53,50</w:t>
            </w:r>
          </w:p>
        </w:tc>
      </w:tr>
      <w:tr w:rsidR="00E50457" w:rsidRPr="00E50457" w:rsidTr="00E50457">
        <w:trPr>
          <w:trHeight w:val="6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000 2 02 03015 00 0000 151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53,50</w:t>
            </w:r>
          </w:p>
        </w:tc>
      </w:tr>
      <w:tr w:rsidR="00E50457" w:rsidRPr="00E50457" w:rsidTr="00E50457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981 2 02 03015 10 0000 151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53,50</w:t>
            </w:r>
          </w:p>
        </w:tc>
      </w:tr>
      <w:tr w:rsidR="00E50457" w:rsidRPr="00E50457" w:rsidTr="00E50457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000 2 02 04000 00 0000 151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156,3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50457" w:rsidRPr="00E50457" w:rsidTr="00E50457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000 2 02 04999 00 0000 151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50457">
              <w:rPr>
                <w:rFonts w:ascii="Times New Roman" w:eastAsia="Times New Roman" w:hAnsi="Times New Roman" w:cs="Times New Roman"/>
              </w:rPr>
              <w:t>Прочие межбюджетные трансферты</w:t>
            </w:r>
            <w:proofErr w:type="gramStart"/>
            <w:r w:rsidRPr="00E504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50457">
              <w:rPr>
                <w:rFonts w:ascii="Times New Roman" w:eastAsia="Times New Roman" w:hAnsi="Times New Roman" w:cs="Times New Roman"/>
              </w:rPr>
              <w:t xml:space="preserve"> передаваемые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0457" w:rsidRPr="00E50457" w:rsidTr="00E50457">
        <w:trPr>
          <w:trHeight w:val="5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981 2 02 04999 10 0000 151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50457">
              <w:rPr>
                <w:rFonts w:ascii="Times New Roman" w:eastAsia="Times New Roman" w:hAnsi="Times New Roman" w:cs="Times New Roman"/>
              </w:rPr>
              <w:t>Прочие межбюджетные трансферты</w:t>
            </w:r>
            <w:proofErr w:type="gramStart"/>
            <w:r w:rsidRPr="00E504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50457">
              <w:rPr>
                <w:rFonts w:ascii="Times New Roman" w:eastAsia="Times New Roman" w:hAnsi="Times New Roman" w:cs="Times New Roman"/>
              </w:rPr>
              <w:t xml:space="preserve"> передаваемые бюджетам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156,3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0457" w:rsidRPr="00E50457" w:rsidTr="00E50457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2272,17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1865,20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1826,60</w:t>
            </w:r>
          </w:p>
        </w:tc>
      </w:tr>
      <w:tr w:rsidR="00E50457" w:rsidRPr="00E50457" w:rsidTr="00E5045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E50457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E50457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E50457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88" w:type="dxa"/>
        <w:tblLook w:val="04A0"/>
      </w:tblPr>
      <w:tblGrid>
        <w:gridCol w:w="9100"/>
        <w:gridCol w:w="600"/>
        <w:gridCol w:w="629"/>
        <w:gridCol w:w="1480"/>
        <w:gridCol w:w="1520"/>
        <w:gridCol w:w="1600"/>
      </w:tblGrid>
      <w:tr w:rsidR="00E50457" w:rsidRPr="00E50457" w:rsidTr="00E50457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750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457">
              <w:rPr>
                <w:rFonts w:ascii="Calibri" w:eastAsia="Times New Roman" w:hAnsi="Calibri" w:cs="Times New Roman"/>
                <w:color w:val="000000"/>
              </w:rPr>
              <w:t>Приложение 6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к решению Гостов</w:t>
            </w:r>
            <w:r w:rsidR="00750AD5">
              <w:rPr>
                <w:rFonts w:ascii="Calibri" w:eastAsia="Times New Roman" w:hAnsi="Calibri" w:cs="Times New Roman"/>
                <w:color w:val="000000"/>
              </w:rPr>
              <w:t>ской сельской Думы</w:t>
            </w:r>
            <w:r w:rsidR="00750AD5">
              <w:rPr>
                <w:rFonts w:ascii="Calibri" w:eastAsia="Times New Roman" w:hAnsi="Calibri" w:cs="Times New Roman"/>
                <w:color w:val="000000"/>
              </w:rPr>
              <w:br/>
            </w:r>
            <w:proofErr w:type="gramStart"/>
            <w:r w:rsidR="00750AD5">
              <w:rPr>
                <w:rFonts w:ascii="Calibri" w:eastAsia="Times New Roman" w:hAnsi="Calibri" w:cs="Times New Roman"/>
                <w:color w:val="000000"/>
              </w:rPr>
              <w:t>от</w:t>
            </w:r>
            <w:proofErr w:type="gramEnd"/>
            <w:r w:rsidR="00750AD5">
              <w:rPr>
                <w:rFonts w:ascii="Calibri" w:eastAsia="Times New Roman" w:hAnsi="Calibri" w:cs="Times New Roman"/>
                <w:color w:val="000000"/>
              </w:rPr>
              <w:t xml:space="preserve">                  №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gramStart"/>
            <w:r w:rsidRPr="00E50457">
              <w:rPr>
                <w:rFonts w:ascii="Calibri" w:eastAsia="Times New Roman" w:hAnsi="Calibri" w:cs="Times New Roman"/>
                <w:color w:val="000000"/>
              </w:rPr>
              <w:t>О</w:t>
            </w:r>
            <w:proofErr w:type="gramEnd"/>
            <w:r w:rsidRPr="00E50457">
              <w:rPr>
                <w:rFonts w:ascii="Calibri" w:eastAsia="Times New Roman" w:hAnsi="Calibri" w:cs="Times New Roman"/>
                <w:color w:val="000000"/>
              </w:rPr>
              <w:t xml:space="preserve"> внесении изменений в решение Гостовской сельской Думы от 15.12.2014 г. №19/88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«О бюджете муниципального образования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Гостовское сельское поселение Шабалинского района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Кировской области на 2015 год и на плановый период 2016 и 2017 годов"</w:t>
            </w:r>
          </w:p>
        </w:tc>
      </w:tr>
      <w:tr w:rsidR="00E50457" w:rsidRPr="00E50457" w:rsidTr="00E50457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E50457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E50457">
        <w:trPr>
          <w:trHeight w:val="259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E50457"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7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E50457" w:rsidRPr="00E50457" w:rsidTr="00E50457">
        <w:trPr>
          <w:trHeight w:val="1050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2015 год и на плановый период 2016 и  2017 годов</w:t>
            </w:r>
          </w:p>
        </w:tc>
      </w:tr>
      <w:tr w:rsidR="00E50457" w:rsidRPr="00E50457" w:rsidTr="00E50457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50457" w:rsidRPr="00E50457" w:rsidTr="00E50457">
        <w:trPr>
          <w:trHeight w:val="169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   всего на 2015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всего на 2016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всего    на 2016 год</w:t>
            </w:r>
          </w:p>
        </w:tc>
      </w:tr>
      <w:tr w:rsidR="00E50457" w:rsidRPr="00E50457" w:rsidTr="00E50457">
        <w:trPr>
          <w:trHeight w:val="25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2633,06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2186,70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1504,76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1636,90</w:t>
            </w:r>
          </w:p>
        </w:tc>
      </w:tr>
      <w:tr w:rsidR="00E50457" w:rsidRPr="00E50457" w:rsidTr="00E50457">
        <w:trPr>
          <w:trHeight w:val="57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374,00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372,20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372,20</w:t>
            </w:r>
          </w:p>
        </w:tc>
      </w:tr>
      <w:tr w:rsidR="00E50457" w:rsidRPr="00E50457" w:rsidTr="00E50457">
        <w:trPr>
          <w:trHeight w:val="55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1124,46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1203,40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1151,40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49,77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634,97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379,10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341,20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218,80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129,90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140,10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158,11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0457" w:rsidRPr="00E50457" w:rsidTr="00E50457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02" w:type="dxa"/>
        <w:tblInd w:w="88" w:type="dxa"/>
        <w:tblLayout w:type="fixed"/>
        <w:tblLook w:val="04A0"/>
      </w:tblPr>
      <w:tblGrid>
        <w:gridCol w:w="5743"/>
        <w:gridCol w:w="1240"/>
        <w:gridCol w:w="137"/>
        <w:gridCol w:w="743"/>
        <w:gridCol w:w="844"/>
        <w:gridCol w:w="484"/>
        <w:gridCol w:w="266"/>
        <w:gridCol w:w="1131"/>
        <w:gridCol w:w="103"/>
        <w:gridCol w:w="897"/>
        <w:gridCol w:w="513"/>
        <w:gridCol w:w="478"/>
        <w:gridCol w:w="763"/>
        <w:gridCol w:w="366"/>
        <w:gridCol w:w="397"/>
        <w:gridCol w:w="1097"/>
      </w:tblGrid>
      <w:tr w:rsidR="00E50457" w:rsidRPr="00E50457" w:rsidTr="004806EF">
        <w:trPr>
          <w:gridAfter w:val="2"/>
          <w:wAfter w:w="1494" w:type="dxa"/>
          <w:trHeight w:val="319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457">
              <w:rPr>
                <w:rFonts w:ascii="Calibri" w:eastAsia="Times New Roman" w:hAnsi="Calibri" w:cs="Times New Roman"/>
                <w:color w:val="000000"/>
              </w:rPr>
              <w:t>Приложение 7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 xml:space="preserve">к решению Гостовской </w:t>
            </w:r>
            <w:r w:rsidR="00750AD5">
              <w:rPr>
                <w:rFonts w:ascii="Calibri" w:eastAsia="Times New Roman" w:hAnsi="Calibri" w:cs="Times New Roman"/>
                <w:color w:val="000000"/>
              </w:rPr>
              <w:t>сельской Думы</w:t>
            </w:r>
            <w:r w:rsidR="00750AD5">
              <w:rPr>
                <w:rFonts w:ascii="Calibri" w:eastAsia="Times New Roman" w:hAnsi="Calibri" w:cs="Times New Roman"/>
                <w:color w:val="000000"/>
              </w:rPr>
              <w:br/>
              <w:t xml:space="preserve">от              2015     №    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t xml:space="preserve"> "О внесении изменений в решение Гостовской сельской Думы от 15.12.2014 г. № 19/88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«О бюджете муниципального образования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Гостовское сельское поселение Шабалинского района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Кировской области на 2015 год и на плановый период 2016 и 2017 годов"</w:t>
            </w:r>
          </w:p>
        </w:tc>
      </w:tr>
      <w:tr w:rsidR="00E50457" w:rsidRPr="00E50457" w:rsidTr="004806EF">
        <w:trPr>
          <w:gridAfter w:val="2"/>
          <w:wAfter w:w="1494" w:type="dxa"/>
          <w:trHeight w:val="21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4806EF">
        <w:trPr>
          <w:gridAfter w:val="2"/>
          <w:wAfter w:w="1494" w:type="dxa"/>
          <w:trHeight w:val="1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4806EF">
        <w:trPr>
          <w:gridAfter w:val="2"/>
          <w:wAfter w:w="1494" w:type="dxa"/>
          <w:trHeight w:val="18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4806EF">
        <w:trPr>
          <w:gridAfter w:val="2"/>
          <w:wAfter w:w="1494" w:type="dxa"/>
          <w:trHeight w:val="375"/>
        </w:trPr>
        <w:tc>
          <w:tcPr>
            <w:tcW w:w="12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4806EF">
        <w:trPr>
          <w:gridAfter w:val="2"/>
          <w:wAfter w:w="1494" w:type="dxa"/>
          <w:trHeight w:val="1530"/>
        </w:trPr>
        <w:tc>
          <w:tcPr>
            <w:tcW w:w="13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2015 и  на плановый период 2016 и 2017 годов</w:t>
            </w:r>
          </w:p>
        </w:tc>
      </w:tr>
      <w:tr w:rsidR="00E50457" w:rsidRPr="00E50457" w:rsidTr="004806EF">
        <w:trPr>
          <w:gridAfter w:val="2"/>
          <w:wAfter w:w="1494" w:type="dxa"/>
          <w:trHeight w:val="28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457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E50457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E50457">
              <w:rPr>
                <w:rFonts w:ascii="Calibri" w:eastAsia="Times New Roman" w:hAnsi="Calibri" w:cs="Times New Roman"/>
                <w:color w:val="000000"/>
              </w:rPr>
              <w:t>ублей</w:t>
            </w:r>
          </w:p>
        </w:tc>
      </w:tr>
      <w:tr w:rsidR="00E50457" w:rsidRPr="00E50457" w:rsidTr="004806EF">
        <w:trPr>
          <w:gridAfter w:val="2"/>
          <w:wAfter w:w="1494" w:type="dxa"/>
          <w:trHeight w:val="67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spellStart"/>
            <w:proofErr w:type="gram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spellEnd"/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 на 2015 год  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на  2016 год  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всего на   2015 год 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на   2017год  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45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2633,06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2216,90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2186,70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1707,64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1685,40</w:t>
            </w:r>
          </w:p>
        </w:tc>
      </w:tr>
      <w:tr w:rsidR="00E50457" w:rsidRPr="00E50457" w:rsidTr="004806EF">
        <w:trPr>
          <w:gridAfter w:val="2"/>
          <w:wAfter w:w="1494" w:type="dxa"/>
          <w:trHeight w:val="48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1498,46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1523,60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E50457" w:rsidRPr="00E50457" w:rsidTr="004806EF">
        <w:trPr>
          <w:gridAfter w:val="2"/>
          <w:wAfter w:w="149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1124,46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</w:tr>
      <w:tr w:rsidR="00E50457" w:rsidRPr="00E50457" w:rsidTr="004806EF">
        <w:trPr>
          <w:gridAfter w:val="2"/>
          <w:wAfter w:w="149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138,81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государственных(муниципальных)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платежи по </w:t>
            </w:r>
            <w:proofErr w:type="spell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обязательсвам</w:t>
            </w:r>
            <w:proofErr w:type="spellEnd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памятников и обелисков </w:t>
            </w:r>
            <w:proofErr w:type="spell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воинам-зямлякам</w:t>
            </w:r>
            <w:proofErr w:type="spellEnd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погибшим в годы Великой Отечественной войны 1941-1945 годов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E50457" w:rsidRPr="00E50457" w:rsidTr="004806EF">
        <w:trPr>
          <w:gridAfter w:val="2"/>
          <w:wAfter w:w="1494" w:type="dxa"/>
          <w:trHeight w:val="55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E50457" w:rsidRPr="00E50457" w:rsidTr="004806EF">
        <w:trPr>
          <w:gridAfter w:val="2"/>
          <w:wAfter w:w="149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E50457" w:rsidRPr="00E50457" w:rsidTr="004806EF">
        <w:trPr>
          <w:gridAfter w:val="2"/>
          <w:wAfter w:w="1494" w:type="dxa"/>
          <w:trHeight w:val="85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E50457" w:rsidRPr="00E50457" w:rsidTr="004806EF">
        <w:trPr>
          <w:gridAfter w:val="2"/>
          <w:wAfter w:w="1494" w:type="dxa"/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270,45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270,45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341,20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06EF">
              <w:rPr>
                <w:rFonts w:ascii="Arial" w:eastAsia="Times New Roman" w:hAnsi="Arial" w:cs="Arial"/>
                <w:sz w:val="20"/>
                <w:szCs w:val="20"/>
              </w:rPr>
              <w:t>Приложение  8</w:t>
            </w:r>
            <w:r w:rsidRPr="004806EF">
              <w:rPr>
                <w:rFonts w:ascii="Arial" w:eastAsia="Times New Roman" w:hAnsi="Arial" w:cs="Arial"/>
                <w:sz w:val="20"/>
                <w:szCs w:val="20"/>
              </w:rPr>
              <w:br/>
              <w:t>к решению Го</w:t>
            </w:r>
            <w:r w:rsidR="00750AD5">
              <w:rPr>
                <w:rFonts w:ascii="Arial" w:eastAsia="Times New Roman" w:hAnsi="Arial" w:cs="Arial"/>
                <w:sz w:val="20"/>
                <w:szCs w:val="20"/>
              </w:rPr>
              <w:t>стовской сельской Думы</w:t>
            </w:r>
            <w:r w:rsidR="00750AD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от         2015     №      </w:t>
            </w:r>
            <w:r w:rsidRPr="004806EF">
              <w:rPr>
                <w:rFonts w:ascii="Arial" w:eastAsia="Times New Roman" w:hAnsi="Arial" w:cs="Arial"/>
                <w:sz w:val="20"/>
                <w:szCs w:val="20"/>
              </w:rPr>
              <w:t xml:space="preserve">  "О внесении изменений в решение Гостовской сельской Думы от 15.12.2014 г. №19/88</w:t>
            </w:r>
            <w:r w:rsidRPr="004806EF">
              <w:rPr>
                <w:rFonts w:ascii="Arial" w:eastAsia="Times New Roman" w:hAnsi="Arial" w:cs="Arial"/>
                <w:sz w:val="20"/>
                <w:szCs w:val="20"/>
              </w:rPr>
              <w:br/>
              <w:t>«О бюджете муниципального образования</w:t>
            </w:r>
            <w:r w:rsidRPr="004806EF">
              <w:rPr>
                <w:rFonts w:ascii="Arial" w:eastAsia="Times New Roman" w:hAnsi="Arial" w:cs="Arial"/>
                <w:sz w:val="20"/>
                <w:szCs w:val="20"/>
              </w:rPr>
              <w:br/>
              <w:t>Гостовское сельское поселение Шабалинского района</w:t>
            </w:r>
            <w:r w:rsidRPr="004806EF">
              <w:rPr>
                <w:rFonts w:ascii="Arial" w:eastAsia="Times New Roman" w:hAnsi="Arial" w:cs="Arial"/>
                <w:sz w:val="20"/>
                <w:szCs w:val="20"/>
              </w:rPr>
              <w:br/>
              <w:t>Кировской области на 2015 год и на плановый период 2016 и 2017 годов"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27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64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375"/>
        </w:trPr>
        <w:tc>
          <w:tcPr>
            <w:tcW w:w="11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585"/>
        </w:trPr>
        <w:tc>
          <w:tcPr>
            <w:tcW w:w="141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бюджета муниципального образования Гостовское сельское поселение Шабалинского района Кировской области на 2015 год и на плановый период 2016 и 2017 годов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ублей</w:t>
            </w:r>
          </w:p>
        </w:tc>
      </w:tr>
      <w:tr w:rsidR="004806EF" w:rsidRPr="004806EF" w:rsidTr="004806EF">
        <w:trPr>
          <w:trHeight w:val="100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Сумма всего на 2015 год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Сумма всего на 2016 год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Сумма всего на 2017 год 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2633,06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2216,90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2186,70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1504,76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1636,90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1636,90</w:t>
            </w:r>
          </w:p>
        </w:tc>
      </w:tr>
      <w:tr w:rsidR="004806EF" w:rsidRPr="004806EF" w:rsidTr="004806EF">
        <w:trPr>
          <w:trHeight w:val="54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374,00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372,20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372,20</w:t>
            </w:r>
          </w:p>
        </w:tc>
      </w:tr>
      <w:tr w:rsidR="004806EF" w:rsidRPr="004806EF" w:rsidTr="004806EF">
        <w:trPr>
          <w:trHeight w:val="54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374,00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372,20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372,20</w:t>
            </w:r>
          </w:p>
        </w:tc>
      </w:tr>
      <w:tr w:rsidR="004806EF" w:rsidRPr="004806EF" w:rsidTr="004806EF">
        <w:trPr>
          <w:trHeight w:val="37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374,00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374,00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</w:tr>
      <w:tr w:rsidR="004806EF" w:rsidRPr="004806EF" w:rsidTr="004806EF">
        <w:trPr>
          <w:trHeight w:val="73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374,00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</w:tr>
      <w:tr w:rsidR="004806EF" w:rsidRPr="004806EF" w:rsidTr="004806EF">
        <w:trPr>
          <w:trHeight w:val="5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1124,46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1203,40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1151,40</w:t>
            </w:r>
          </w:p>
        </w:tc>
      </w:tr>
      <w:tr w:rsidR="004806EF" w:rsidRPr="004806EF" w:rsidTr="004806EF">
        <w:trPr>
          <w:trHeight w:val="5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1124,46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1258,40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1258,40</w:t>
            </w:r>
          </w:p>
        </w:tc>
      </w:tr>
      <w:tr w:rsidR="004806EF" w:rsidRPr="004806EF" w:rsidTr="004806EF">
        <w:trPr>
          <w:trHeight w:val="36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1124,46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1258,40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1258,40</w:t>
            </w: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1124,46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1258,40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1258,40</w:t>
            </w:r>
          </w:p>
        </w:tc>
      </w:tr>
      <w:tr w:rsidR="004806EF" w:rsidRPr="004806EF" w:rsidTr="004806EF">
        <w:trPr>
          <w:trHeight w:val="78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972,30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1064,60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1064,60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государственнх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138,81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113,80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115,80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13,35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78,00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</w:tr>
      <w:tr w:rsidR="004806EF" w:rsidRPr="004806EF" w:rsidTr="004806EF">
        <w:trPr>
          <w:trHeight w:val="54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</w:tr>
      <w:tr w:rsidR="004806EF" w:rsidRPr="004806EF" w:rsidTr="004806EF">
        <w:trPr>
          <w:trHeight w:val="27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0200201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0200201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56,30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108,30</w:t>
            </w:r>
          </w:p>
        </w:tc>
      </w:tr>
      <w:tr w:rsidR="004806EF" w:rsidRPr="004806EF" w:rsidTr="004806EF">
        <w:trPr>
          <w:trHeight w:val="46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платежи по обязательствам государства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0100401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0100401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0108800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107,00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0108800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55,00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107,00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53,50</w:t>
            </w: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56,00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53,50</w:t>
            </w:r>
          </w:p>
        </w:tc>
      </w:tr>
      <w:tr w:rsidR="004806EF" w:rsidRPr="004806EF" w:rsidTr="004806EF">
        <w:trPr>
          <w:trHeight w:val="54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53,50</w:t>
            </w:r>
          </w:p>
        </w:tc>
      </w:tr>
      <w:tr w:rsidR="004806EF" w:rsidRPr="004806EF" w:rsidTr="004806EF">
        <w:trPr>
          <w:trHeight w:val="48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0105100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53,50</w:t>
            </w:r>
          </w:p>
        </w:tc>
      </w:tr>
      <w:tr w:rsidR="004806EF" w:rsidRPr="004806EF" w:rsidTr="004806EF">
        <w:trPr>
          <w:trHeight w:val="49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0105118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53,50</w:t>
            </w:r>
          </w:p>
        </w:tc>
      </w:tr>
      <w:tr w:rsidR="004806EF" w:rsidRPr="004806EF" w:rsidTr="004806EF">
        <w:trPr>
          <w:trHeight w:val="76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0105118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55,20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52,70</w:t>
            </w: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государственнх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0105118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0,80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0,80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55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34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0200301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государственнх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0200301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36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49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0400300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0400304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государственнх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0400304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270,45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129,90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51,65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6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51,65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51,65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жилищноного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51,65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51,65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218,80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129,90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54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218,80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129,90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218,80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129,90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37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218,80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129,90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)н</w:t>
            </w:r>
            <w:proofErr w:type="gram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ужд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126,90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18,00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158,11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Культура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158,11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66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158,11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0100300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0100306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государственнх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0100306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0101700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156,30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5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0101712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156,30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49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)н</w:t>
            </w:r>
            <w:proofErr w:type="gram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ужд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0101712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156,30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Look w:val="04A0"/>
      </w:tblPr>
      <w:tblGrid>
        <w:gridCol w:w="5420"/>
        <w:gridCol w:w="3560"/>
        <w:gridCol w:w="1660"/>
        <w:gridCol w:w="1640"/>
        <w:gridCol w:w="1600"/>
        <w:gridCol w:w="960"/>
      </w:tblGrid>
      <w:tr w:rsidR="004806EF" w:rsidRPr="004806EF" w:rsidTr="004806EF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решению Гостовск</w:t>
            </w:r>
            <w:r w:rsidR="00750AD5">
              <w:rPr>
                <w:rFonts w:ascii="Times New Roman" w:eastAsia="Times New Roman" w:hAnsi="Times New Roman" w:cs="Times New Roman"/>
                <w:sz w:val="24"/>
                <w:szCs w:val="24"/>
              </w:rPr>
              <w:t>ой сельской Думы</w:t>
            </w:r>
            <w:r w:rsidR="00750A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50AD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75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№      </w:t>
            </w: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proofErr w:type="gramStart"/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 в решение Гостовской сельской Думы от 15.12.2014 г. №19/88</w:t>
            </w: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бюджете муниципального образования</w:t>
            </w: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Гостовское сельское поселение Шабалинского района</w:t>
            </w: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Кировской области на 2015 год и на плановый период 2016 и 2017 годов"</w:t>
            </w:r>
          </w:p>
        </w:tc>
      </w:tr>
      <w:tr w:rsidR="004806EF" w:rsidRPr="004806EF" w:rsidTr="004806EF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4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4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43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4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103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81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 бюджета муниципального образования Гостовское сельское поселение Шабалинского района Кировской области на 2015 год и на плановый период 2016 и 2017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660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 ( тыс</w:t>
            </w:r>
            <w:proofErr w:type="gramStart"/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87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12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2 272,17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2 272,17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2 272,17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15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981 01 05 02 01 10 0000 510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2 272,17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5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2 633,06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7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000 01 05 02 00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2 633,06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8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2 633,06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1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981 01 05 02 01 10 0000 610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2 633,06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15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0457" w:rsidRPr="00E50457" w:rsidRDefault="00E50457">
      <w:pPr>
        <w:rPr>
          <w:rFonts w:ascii="Times New Roman" w:hAnsi="Times New Roman" w:cs="Times New Roman"/>
          <w:sz w:val="24"/>
          <w:szCs w:val="24"/>
        </w:rPr>
      </w:pPr>
    </w:p>
    <w:sectPr w:rsidR="00E50457" w:rsidRPr="00E50457" w:rsidSect="00E5045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B60"/>
    <w:multiLevelType w:val="hybridMultilevel"/>
    <w:tmpl w:val="BA5C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612F"/>
    <w:multiLevelType w:val="multilevel"/>
    <w:tmpl w:val="15CA512A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50457"/>
    <w:rsid w:val="004806EF"/>
    <w:rsid w:val="00750AD5"/>
    <w:rsid w:val="00E25C38"/>
    <w:rsid w:val="00E5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04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50457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806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06EF"/>
    <w:rPr>
      <w:color w:val="800080"/>
      <w:u w:val="single"/>
    </w:rPr>
  </w:style>
  <w:style w:type="paragraph" w:customStyle="1" w:styleId="xl66">
    <w:name w:val="xl66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8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80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806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5">
    <w:name w:val="xl85"/>
    <w:basedOn w:val="a"/>
    <w:rsid w:val="004806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6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48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80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4806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6E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80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806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480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6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80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80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480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806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4806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2015-08-19T11:46:00Z</dcterms:created>
  <dcterms:modified xsi:type="dcterms:W3CDTF">2015-08-20T12:26:00Z</dcterms:modified>
</cp:coreProperties>
</file>