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37" w:rsidRDefault="002C4437" w:rsidP="002C4437">
      <w:pPr>
        <w:jc w:val="center"/>
        <w:rPr>
          <w:rFonts w:ascii="Times New Roman" w:hAnsi="Times New Roman" w:cs="Times New Roman"/>
          <w:sz w:val="24"/>
          <w:szCs w:val="24"/>
        </w:rPr>
      </w:pPr>
      <w:r w:rsidRPr="002C4437">
        <w:rPr>
          <w:rFonts w:ascii="Times New Roman" w:hAnsi="Times New Roman" w:cs="Times New Roman"/>
          <w:sz w:val="24"/>
          <w:szCs w:val="24"/>
        </w:rPr>
        <w:t xml:space="preserve">ГОСТОВСКАЯ СЕЛЬСКАЯ ДУМА                           </w:t>
      </w:r>
    </w:p>
    <w:p w:rsidR="002C4437" w:rsidRPr="002C4437" w:rsidRDefault="002C4437" w:rsidP="002C4437">
      <w:pPr>
        <w:jc w:val="center"/>
        <w:rPr>
          <w:rFonts w:ascii="Times New Roman" w:hAnsi="Times New Roman" w:cs="Times New Roman"/>
          <w:sz w:val="24"/>
          <w:szCs w:val="24"/>
        </w:rPr>
      </w:pPr>
      <w:r w:rsidRPr="002C4437">
        <w:rPr>
          <w:rFonts w:ascii="Times New Roman" w:hAnsi="Times New Roman" w:cs="Times New Roman"/>
          <w:sz w:val="24"/>
          <w:szCs w:val="24"/>
        </w:rPr>
        <w:t xml:space="preserve">  ШАБАЛИНСКОГО РАЙОНА</w:t>
      </w:r>
    </w:p>
    <w:p w:rsidR="002C4437" w:rsidRPr="002C4437" w:rsidRDefault="002C4437" w:rsidP="002C4437">
      <w:pPr>
        <w:jc w:val="center"/>
        <w:rPr>
          <w:rFonts w:ascii="Times New Roman" w:hAnsi="Times New Roman" w:cs="Times New Roman"/>
          <w:sz w:val="24"/>
          <w:szCs w:val="24"/>
        </w:rPr>
      </w:pPr>
      <w:r w:rsidRPr="002C4437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2C4437" w:rsidRPr="002C4437" w:rsidRDefault="002C4437" w:rsidP="002C4437">
      <w:pPr>
        <w:rPr>
          <w:rFonts w:ascii="Times New Roman" w:hAnsi="Times New Roman" w:cs="Times New Roman"/>
          <w:sz w:val="24"/>
          <w:szCs w:val="24"/>
        </w:rPr>
      </w:pPr>
      <w:r w:rsidRPr="002C443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2C4437" w:rsidRPr="002C4437" w:rsidRDefault="002C4437" w:rsidP="002C4437">
      <w:pPr>
        <w:rPr>
          <w:rFonts w:ascii="Times New Roman" w:hAnsi="Times New Roman" w:cs="Times New Roman"/>
          <w:sz w:val="24"/>
          <w:szCs w:val="24"/>
        </w:rPr>
      </w:pPr>
      <w:r w:rsidRPr="002C44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gramStart"/>
      <w:r w:rsidRPr="002C443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C4437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2C4437" w:rsidRPr="002C4437" w:rsidRDefault="002C4437" w:rsidP="002C4437">
      <w:pPr>
        <w:rPr>
          <w:rFonts w:ascii="Times New Roman" w:hAnsi="Times New Roman" w:cs="Times New Roman"/>
          <w:sz w:val="24"/>
          <w:szCs w:val="24"/>
        </w:rPr>
      </w:pPr>
    </w:p>
    <w:p w:rsidR="002C4437" w:rsidRPr="002C4437" w:rsidRDefault="002C4437" w:rsidP="002C443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C4437">
        <w:rPr>
          <w:rFonts w:ascii="Times New Roman" w:hAnsi="Times New Roman" w:cs="Times New Roman"/>
          <w:b/>
          <w:sz w:val="24"/>
          <w:szCs w:val="24"/>
          <w:u w:val="single"/>
        </w:rPr>
        <w:t>от 13 июля 2015г. № 23/108</w:t>
      </w:r>
    </w:p>
    <w:p w:rsidR="002C4437" w:rsidRPr="002C4437" w:rsidRDefault="002C4437" w:rsidP="002C4437">
      <w:pPr>
        <w:rPr>
          <w:rFonts w:ascii="Times New Roman" w:hAnsi="Times New Roman" w:cs="Times New Roman"/>
          <w:b/>
          <w:sz w:val="24"/>
          <w:szCs w:val="24"/>
        </w:rPr>
      </w:pPr>
    </w:p>
    <w:p w:rsidR="002C4437" w:rsidRPr="002C4437" w:rsidRDefault="002C4437" w:rsidP="002C44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437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2C4437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2C4437">
        <w:rPr>
          <w:rFonts w:ascii="Times New Roman" w:hAnsi="Times New Roman" w:cs="Times New Roman"/>
          <w:b/>
          <w:sz w:val="24"/>
          <w:szCs w:val="24"/>
        </w:rPr>
        <w:t>остовский</w:t>
      </w:r>
    </w:p>
    <w:p w:rsidR="002C4437" w:rsidRPr="002C4437" w:rsidRDefault="002C4437" w:rsidP="002C44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437" w:rsidRPr="002C4437" w:rsidRDefault="002C4437" w:rsidP="002C4437">
      <w:pPr>
        <w:rPr>
          <w:rFonts w:ascii="Times New Roman" w:hAnsi="Times New Roman" w:cs="Times New Roman"/>
          <w:b/>
          <w:sz w:val="24"/>
          <w:szCs w:val="24"/>
        </w:rPr>
      </w:pPr>
      <w:r w:rsidRPr="002C4437">
        <w:rPr>
          <w:rFonts w:ascii="Times New Roman" w:hAnsi="Times New Roman" w:cs="Times New Roman"/>
          <w:b/>
          <w:sz w:val="24"/>
          <w:szCs w:val="24"/>
        </w:rPr>
        <w:t>Об исполнении бюджета  муниципального образования Гостовское сельское поселение Шабалинского района Кировской области  за 2 квартал 2015 го</w:t>
      </w:r>
      <w:r>
        <w:rPr>
          <w:rFonts w:ascii="Times New Roman" w:hAnsi="Times New Roman" w:cs="Times New Roman"/>
          <w:b/>
          <w:sz w:val="24"/>
          <w:szCs w:val="24"/>
        </w:rPr>
        <w:t>да</w:t>
      </w:r>
    </w:p>
    <w:p w:rsidR="002C4437" w:rsidRPr="002C4437" w:rsidRDefault="002C4437" w:rsidP="002C4437">
      <w:pPr>
        <w:rPr>
          <w:rFonts w:ascii="Times New Roman" w:hAnsi="Times New Roman" w:cs="Times New Roman"/>
          <w:sz w:val="24"/>
          <w:szCs w:val="24"/>
        </w:rPr>
      </w:pPr>
    </w:p>
    <w:p w:rsidR="002C4437" w:rsidRPr="002C4437" w:rsidRDefault="002C4437" w:rsidP="002C4437">
      <w:pPr>
        <w:jc w:val="both"/>
        <w:rPr>
          <w:rFonts w:ascii="Times New Roman" w:hAnsi="Times New Roman" w:cs="Times New Roman"/>
          <w:sz w:val="24"/>
          <w:szCs w:val="24"/>
        </w:rPr>
      </w:pPr>
      <w:r w:rsidRPr="002C4437">
        <w:rPr>
          <w:rFonts w:ascii="Times New Roman" w:hAnsi="Times New Roman" w:cs="Times New Roman"/>
          <w:sz w:val="24"/>
          <w:szCs w:val="24"/>
        </w:rPr>
        <w:t xml:space="preserve">                           Заслушав и обсудив информацию об исполнении бюджета муниципального образования  Гостовское сельское поселение Шабалинского района Кировской области за 2 квартал 2015  год, Гостовская сельская Дума РЕШИЛА</w:t>
      </w:r>
      <w:proofErr w:type="gramStart"/>
      <w:r w:rsidRPr="002C443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C4437" w:rsidRPr="002C4437" w:rsidRDefault="002C4437" w:rsidP="002C44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4437" w:rsidRPr="002C4437" w:rsidRDefault="002C4437" w:rsidP="002C4437">
      <w:pPr>
        <w:jc w:val="both"/>
        <w:rPr>
          <w:rFonts w:ascii="Times New Roman" w:hAnsi="Times New Roman" w:cs="Times New Roman"/>
          <w:sz w:val="24"/>
          <w:szCs w:val="24"/>
        </w:rPr>
      </w:pPr>
      <w:r w:rsidRPr="002C4437">
        <w:rPr>
          <w:rFonts w:ascii="Times New Roman" w:hAnsi="Times New Roman" w:cs="Times New Roman"/>
          <w:sz w:val="24"/>
          <w:szCs w:val="24"/>
        </w:rPr>
        <w:t xml:space="preserve">                1.  Администрации Гостовского сельского поселения Шабалинского района Кировской области принять меры по выполнению доходной и расходной части бюджета на 2015 год.</w:t>
      </w:r>
    </w:p>
    <w:p w:rsidR="002C4437" w:rsidRPr="002C4437" w:rsidRDefault="002C4437" w:rsidP="002C44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437">
        <w:rPr>
          <w:rFonts w:ascii="Times New Roman" w:hAnsi="Times New Roman" w:cs="Times New Roman"/>
          <w:sz w:val="24"/>
          <w:szCs w:val="24"/>
        </w:rPr>
        <w:t xml:space="preserve">2.Информацию по исполнению бюджета </w:t>
      </w:r>
      <w:proofErr w:type="gramStart"/>
      <w:r w:rsidRPr="002C4437">
        <w:rPr>
          <w:rFonts w:ascii="Times New Roman" w:hAnsi="Times New Roman" w:cs="Times New Roman"/>
          <w:sz w:val="24"/>
          <w:szCs w:val="24"/>
        </w:rPr>
        <w:t>Гостовское</w:t>
      </w:r>
      <w:proofErr w:type="gramEnd"/>
      <w:r w:rsidRPr="002C4437">
        <w:rPr>
          <w:rFonts w:ascii="Times New Roman" w:hAnsi="Times New Roman" w:cs="Times New Roman"/>
          <w:sz w:val="24"/>
          <w:szCs w:val="24"/>
        </w:rPr>
        <w:t xml:space="preserve"> сельского поселения Шабалинского района Кировской области за 2 квартал  2015 года опубликовать в Сборнике нормативных правовых актов органов местного самоуправления Гостовского  сельского поселения Шабалинского района Кировской области.</w:t>
      </w:r>
    </w:p>
    <w:p w:rsidR="002C4437" w:rsidRPr="002C4437" w:rsidRDefault="002C4437" w:rsidP="002C443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4437">
        <w:rPr>
          <w:rFonts w:ascii="Times New Roman" w:hAnsi="Times New Roman" w:cs="Times New Roman"/>
          <w:sz w:val="24"/>
          <w:szCs w:val="24"/>
        </w:rPr>
        <w:tab/>
        <w:t xml:space="preserve">3.Конторль за выполнением данного решения возложить на главу администрации Гостовского сельского поселения </w:t>
      </w:r>
      <w:proofErr w:type="spellStart"/>
      <w:r w:rsidRPr="002C4437">
        <w:rPr>
          <w:rFonts w:ascii="Times New Roman" w:hAnsi="Times New Roman" w:cs="Times New Roman"/>
          <w:sz w:val="24"/>
          <w:szCs w:val="24"/>
        </w:rPr>
        <w:t>Сивкову</w:t>
      </w:r>
      <w:proofErr w:type="spellEnd"/>
      <w:r w:rsidRPr="002C4437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2C4437" w:rsidRPr="002C4437" w:rsidRDefault="002C4437" w:rsidP="002C4437">
      <w:pPr>
        <w:rPr>
          <w:rFonts w:ascii="Times New Roman" w:hAnsi="Times New Roman" w:cs="Times New Roman"/>
          <w:sz w:val="24"/>
          <w:szCs w:val="24"/>
        </w:rPr>
      </w:pPr>
    </w:p>
    <w:p w:rsidR="002C4437" w:rsidRPr="002C4437" w:rsidRDefault="002C4437" w:rsidP="002C4437">
      <w:pPr>
        <w:rPr>
          <w:rFonts w:ascii="Times New Roman" w:hAnsi="Times New Roman" w:cs="Times New Roman"/>
          <w:sz w:val="24"/>
          <w:szCs w:val="24"/>
        </w:rPr>
      </w:pPr>
    </w:p>
    <w:p w:rsidR="002C4437" w:rsidRPr="002C4437" w:rsidRDefault="002C4437" w:rsidP="002C4437">
      <w:pPr>
        <w:rPr>
          <w:rFonts w:ascii="Times New Roman" w:hAnsi="Times New Roman" w:cs="Times New Roman"/>
          <w:sz w:val="24"/>
          <w:szCs w:val="24"/>
        </w:rPr>
      </w:pPr>
      <w:r w:rsidRPr="002C443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2C4437">
        <w:rPr>
          <w:rFonts w:ascii="Times New Roman" w:hAnsi="Times New Roman" w:cs="Times New Roman"/>
          <w:sz w:val="24"/>
          <w:szCs w:val="24"/>
        </w:rPr>
        <w:t>Гостовского</w:t>
      </w:r>
      <w:proofErr w:type="gramEnd"/>
    </w:p>
    <w:p w:rsidR="002C4437" w:rsidRPr="002C4437" w:rsidRDefault="002C4437" w:rsidP="002C4437">
      <w:pPr>
        <w:rPr>
          <w:rFonts w:ascii="Times New Roman" w:hAnsi="Times New Roman" w:cs="Times New Roman"/>
          <w:sz w:val="24"/>
          <w:szCs w:val="24"/>
        </w:rPr>
      </w:pPr>
      <w:r w:rsidRPr="002C4437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Л.А.Сивкова                                                         </w:t>
      </w:r>
    </w:p>
    <w:p w:rsidR="002C4437" w:rsidRPr="002C4437" w:rsidRDefault="002C4437" w:rsidP="002C4437">
      <w:pPr>
        <w:rPr>
          <w:rFonts w:ascii="Times New Roman" w:hAnsi="Times New Roman" w:cs="Times New Roman"/>
          <w:sz w:val="24"/>
          <w:szCs w:val="24"/>
        </w:rPr>
      </w:pPr>
      <w:r w:rsidRPr="002C44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2C4437" w:rsidRPr="002C4437" w:rsidRDefault="002C4437" w:rsidP="002C4437">
      <w:pPr>
        <w:rPr>
          <w:rFonts w:ascii="Times New Roman" w:hAnsi="Times New Roman" w:cs="Times New Roman"/>
          <w:sz w:val="24"/>
          <w:szCs w:val="24"/>
        </w:rPr>
      </w:pPr>
    </w:p>
    <w:p w:rsidR="002C4437" w:rsidRPr="002C4437" w:rsidRDefault="002C4437" w:rsidP="002C4437">
      <w:pPr>
        <w:rPr>
          <w:rFonts w:ascii="Times New Roman" w:hAnsi="Times New Roman" w:cs="Times New Roman"/>
          <w:sz w:val="24"/>
          <w:szCs w:val="24"/>
        </w:rPr>
      </w:pPr>
    </w:p>
    <w:p w:rsidR="00834794" w:rsidRPr="00834794" w:rsidRDefault="00834794" w:rsidP="0083479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3479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</w:t>
      </w:r>
      <w:r w:rsidRPr="00834794">
        <w:rPr>
          <w:rFonts w:ascii="Times New Roman" w:hAnsi="Times New Roman" w:cs="Times New Roman"/>
          <w:bCs/>
          <w:sz w:val="24"/>
          <w:szCs w:val="24"/>
        </w:rPr>
        <w:t xml:space="preserve">Главе </w:t>
      </w:r>
      <w:proofErr w:type="gramStart"/>
      <w:r w:rsidRPr="00834794">
        <w:rPr>
          <w:rFonts w:ascii="Times New Roman" w:hAnsi="Times New Roman" w:cs="Times New Roman"/>
          <w:bCs/>
          <w:sz w:val="24"/>
          <w:szCs w:val="24"/>
        </w:rPr>
        <w:t>Гостовского</w:t>
      </w:r>
      <w:proofErr w:type="gramEnd"/>
      <w:r w:rsidRPr="00834794">
        <w:rPr>
          <w:rFonts w:ascii="Times New Roman" w:hAnsi="Times New Roman" w:cs="Times New Roman"/>
          <w:bCs/>
          <w:sz w:val="24"/>
          <w:szCs w:val="24"/>
        </w:rPr>
        <w:t xml:space="preserve"> сельского</w:t>
      </w:r>
    </w:p>
    <w:p w:rsidR="00834794" w:rsidRPr="00834794" w:rsidRDefault="00834794" w:rsidP="0083479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3479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поселения Шабалинского района </w:t>
      </w:r>
    </w:p>
    <w:p w:rsidR="00834794" w:rsidRPr="00834794" w:rsidRDefault="00834794" w:rsidP="0083479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3479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Кировской области</w:t>
      </w:r>
    </w:p>
    <w:p w:rsidR="00834794" w:rsidRPr="00834794" w:rsidRDefault="00834794" w:rsidP="0083479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3479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Сивковой Л.А</w:t>
      </w:r>
    </w:p>
    <w:p w:rsidR="00834794" w:rsidRPr="00834794" w:rsidRDefault="00834794" w:rsidP="00834794">
      <w:pPr>
        <w:rPr>
          <w:rFonts w:ascii="Times New Roman" w:hAnsi="Times New Roman" w:cs="Times New Roman"/>
          <w:b/>
          <w:sz w:val="24"/>
          <w:szCs w:val="24"/>
        </w:rPr>
      </w:pPr>
      <w:r w:rsidRPr="00834794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83479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 w:rsidRPr="00834794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834794" w:rsidRPr="00834794" w:rsidRDefault="00834794" w:rsidP="00834794">
      <w:pPr>
        <w:rPr>
          <w:rFonts w:ascii="Times New Roman" w:hAnsi="Times New Roman" w:cs="Times New Roman"/>
          <w:b/>
          <w:sz w:val="24"/>
          <w:szCs w:val="24"/>
        </w:rPr>
      </w:pPr>
      <w:r w:rsidRPr="008347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834794" w:rsidRPr="00834794" w:rsidRDefault="00834794" w:rsidP="008347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79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34794" w:rsidRPr="00834794" w:rsidRDefault="00834794" w:rsidP="008347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4794">
        <w:rPr>
          <w:rFonts w:ascii="Times New Roman" w:hAnsi="Times New Roman" w:cs="Times New Roman"/>
          <w:b/>
          <w:bCs/>
          <w:sz w:val="24"/>
          <w:szCs w:val="24"/>
        </w:rPr>
        <w:t>об  исполнении    бюджета  муниципального 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834794">
        <w:rPr>
          <w:rFonts w:ascii="Times New Roman" w:hAnsi="Times New Roman" w:cs="Times New Roman"/>
          <w:b/>
          <w:bCs/>
          <w:sz w:val="24"/>
          <w:szCs w:val="24"/>
        </w:rPr>
        <w:t>Гостовское сельское поселение Шабалинского района Кировской области за 2 квартал 2015 года</w:t>
      </w:r>
    </w:p>
    <w:p w:rsidR="00834794" w:rsidRPr="00834794" w:rsidRDefault="00834794" w:rsidP="00834794">
      <w:pPr>
        <w:jc w:val="both"/>
        <w:rPr>
          <w:rFonts w:ascii="Times New Roman" w:hAnsi="Times New Roman" w:cs="Times New Roman"/>
          <w:sz w:val="24"/>
          <w:szCs w:val="24"/>
        </w:rPr>
      </w:pPr>
      <w:r w:rsidRPr="00834794">
        <w:rPr>
          <w:rFonts w:ascii="Times New Roman" w:hAnsi="Times New Roman" w:cs="Times New Roman"/>
          <w:sz w:val="24"/>
          <w:szCs w:val="24"/>
        </w:rPr>
        <w:t xml:space="preserve">   Исполнение бюджета осуществлялось в соответствии со сводной бюджетной росписью бюджета муниципального образования Гостовское сельское поселение Шабалинского района Кировской области и кассовым планом за 2 квартал 2015 года.</w:t>
      </w:r>
    </w:p>
    <w:p w:rsidR="00834794" w:rsidRPr="00834794" w:rsidRDefault="00834794" w:rsidP="00834794">
      <w:pPr>
        <w:jc w:val="both"/>
        <w:rPr>
          <w:rFonts w:ascii="Times New Roman" w:hAnsi="Times New Roman" w:cs="Times New Roman"/>
          <w:sz w:val="24"/>
          <w:szCs w:val="24"/>
        </w:rPr>
      </w:pPr>
      <w:r w:rsidRPr="00834794">
        <w:rPr>
          <w:rFonts w:ascii="Times New Roman" w:hAnsi="Times New Roman" w:cs="Times New Roman"/>
          <w:sz w:val="24"/>
          <w:szCs w:val="24"/>
        </w:rPr>
        <w:t xml:space="preserve">   Доходная часть бюджета исполнена в сумме  1002,96 тыс</w:t>
      </w:r>
      <w:proofErr w:type="gramStart"/>
      <w:r w:rsidRPr="0083479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34794">
        <w:rPr>
          <w:rFonts w:ascii="Times New Roman" w:hAnsi="Times New Roman" w:cs="Times New Roman"/>
          <w:sz w:val="24"/>
          <w:szCs w:val="24"/>
        </w:rPr>
        <w:t>ублей  или на 45,84 % к  утвержденным годовым бюджетным назначениям. Из них поступления налоговых и неналоговых доходов составили 526,99 тыс</w:t>
      </w:r>
      <w:proofErr w:type="gramStart"/>
      <w:r w:rsidRPr="0083479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34794">
        <w:rPr>
          <w:rFonts w:ascii="Times New Roman" w:hAnsi="Times New Roman" w:cs="Times New Roman"/>
          <w:sz w:val="24"/>
          <w:szCs w:val="24"/>
        </w:rPr>
        <w:t>ублей или 42,2 %, безвозмездные поступления – 475,97 тыс.рублей или 50,6 %</w:t>
      </w:r>
    </w:p>
    <w:p w:rsidR="00834794" w:rsidRPr="00834794" w:rsidRDefault="00834794" w:rsidP="00834794">
      <w:pPr>
        <w:pStyle w:val="a3"/>
        <w:spacing w:after="0"/>
        <w:jc w:val="both"/>
      </w:pPr>
      <w:r w:rsidRPr="00834794">
        <w:t xml:space="preserve">       Структура доходов  бюджета Гостовского сельского поселения  сложилась следующим образом:</w:t>
      </w:r>
    </w:p>
    <w:p w:rsidR="00834794" w:rsidRPr="00834794" w:rsidRDefault="00834794" w:rsidP="00834794">
      <w:pPr>
        <w:pStyle w:val="a3"/>
        <w:spacing w:after="0"/>
        <w:jc w:val="both"/>
      </w:pPr>
      <w:r w:rsidRPr="00834794">
        <w:t>- собственные  доходы – 526,99тыс</w:t>
      </w:r>
      <w:proofErr w:type="gramStart"/>
      <w:r w:rsidRPr="00834794">
        <w:t>.р</w:t>
      </w:r>
      <w:proofErr w:type="gramEnd"/>
      <w:r w:rsidRPr="00834794">
        <w:t>уб.;</w:t>
      </w:r>
    </w:p>
    <w:p w:rsidR="00834794" w:rsidRPr="00834794" w:rsidRDefault="00834794" w:rsidP="00834794">
      <w:pPr>
        <w:pStyle w:val="a3"/>
        <w:spacing w:after="0"/>
        <w:jc w:val="both"/>
      </w:pPr>
      <w:r w:rsidRPr="00834794">
        <w:t>- дотация на выравнивание бюджетной обеспеченности -   293,4 тыс</w:t>
      </w:r>
      <w:proofErr w:type="gramStart"/>
      <w:r w:rsidRPr="00834794">
        <w:t>.р</w:t>
      </w:r>
      <w:proofErr w:type="gramEnd"/>
      <w:r w:rsidRPr="00834794">
        <w:t>уб.;</w:t>
      </w:r>
    </w:p>
    <w:p w:rsidR="00834794" w:rsidRPr="00834794" w:rsidRDefault="00834794" w:rsidP="00834794">
      <w:pPr>
        <w:pStyle w:val="a3"/>
        <w:spacing w:after="0"/>
        <w:jc w:val="both"/>
      </w:pPr>
      <w:r w:rsidRPr="00834794">
        <w:t>- субвенции на осуществление первичного воинского учета –  27,6 тыс. руб.;</w:t>
      </w:r>
    </w:p>
    <w:p w:rsidR="00834794" w:rsidRPr="00834794" w:rsidRDefault="00834794" w:rsidP="00834794">
      <w:pPr>
        <w:pStyle w:val="a3"/>
        <w:spacing w:after="0"/>
        <w:jc w:val="both"/>
      </w:pPr>
      <w:r w:rsidRPr="00834794">
        <w:t xml:space="preserve"> -иные межбюджетные трансферты – 154,97 тыс</w:t>
      </w:r>
      <w:proofErr w:type="gramStart"/>
      <w:r w:rsidRPr="00834794">
        <w:t>.р</w:t>
      </w:r>
      <w:proofErr w:type="gramEnd"/>
      <w:r w:rsidRPr="00834794">
        <w:t>уб.</w:t>
      </w:r>
    </w:p>
    <w:p w:rsidR="00834794" w:rsidRPr="00834794" w:rsidRDefault="00834794" w:rsidP="00834794">
      <w:pPr>
        <w:pStyle w:val="a3"/>
        <w:spacing w:after="0"/>
        <w:jc w:val="both"/>
      </w:pPr>
      <w:r w:rsidRPr="00834794">
        <w:t>Структура   собственных  доходов  включает:</w:t>
      </w:r>
    </w:p>
    <w:p w:rsidR="00834794" w:rsidRPr="00834794" w:rsidRDefault="00834794" w:rsidP="00834794">
      <w:pPr>
        <w:pStyle w:val="a3"/>
        <w:spacing w:after="0"/>
        <w:jc w:val="both"/>
      </w:pPr>
      <w:r w:rsidRPr="00834794">
        <w:t>- налог на доходы физических лиц – 217,59 тыс</w:t>
      </w:r>
      <w:proofErr w:type="gramStart"/>
      <w:r w:rsidRPr="00834794">
        <w:t>.р</w:t>
      </w:r>
      <w:proofErr w:type="gramEnd"/>
      <w:r w:rsidRPr="00834794">
        <w:t>уб. (40,5 %);</w:t>
      </w:r>
    </w:p>
    <w:p w:rsidR="00834794" w:rsidRPr="00834794" w:rsidRDefault="00834794" w:rsidP="00834794">
      <w:pPr>
        <w:pStyle w:val="a3"/>
        <w:spacing w:after="0"/>
        <w:jc w:val="both"/>
      </w:pPr>
      <w:r w:rsidRPr="00834794">
        <w:t>- акцизы по подакцизным товарам – 230,25 тыс</w:t>
      </w:r>
      <w:proofErr w:type="gramStart"/>
      <w:r w:rsidRPr="00834794">
        <w:t>.р</w:t>
      </w:r>
      <w:proofErr w:type="gramEnd"/>
      <w:r w:rsidRPr="00834794">
        <w:t>уб. (62,6%);</w:t>
      </w:r>
    </w:p>
    <w:p w:rsidR="00834794" w:rsidRPr="00834794" w:rsidRDefault="00834794" w:rsidP="00834794">
      <w:pPr>
        <w:pStyle w:val="a3"/>
        <w:spacing w:after="0"/>
        <w:jc w:val="both"/>
      </w:pPr>
      <w:r w:rsidRPr="00834794">
        <w:t>- налог на имущество физических лиц  – 3,56 тыс</w:t>
      </w:r>
      <w:proofErr w:type="gramStart"/>
      <w:r w:rsidRPr="00834794">
        <w:t>.р</w:t>
      </w:r>
      <w:proofErr w:type="gramEnd"/>
      <w:r w:rsidRPr="00834794">
        <w:t>уб. (7,9 %);</w:t>
      </w:r>
    </w:p>
    <w:p w:rsidR="00834794" w:rsidRPr="00834794" w:rsidRDefault="00834794" w:rsidP="00834794">
      <w:pPr>
        <w:pStyle w:val="a3"/>
        <w:spacing w:after="0"/>
        <w:jc w:val="both"/>
      </w:pPr>
      <w:r w:rsidRPr="00834794">
        <w:t>- земельный налог – 37,28 тыс</w:t>
      </w:r>
      <w:proofErr w:type="gramStart"/>
      <w:r w:rsidRPr="00834794">
        <w:t>.р</w:t>
      </w:r>
      <w:proofErr w:type="gramEnd"/>
      <w:r w:rsidRPr="00834794">
        <w:t>уб. ( 30,3 %);</w:t>
      </w:r>
    </w:p>
    <w:p w:rsidR="00834794" w:rsidRPr="00834794" w:rsidRDefault="00834794" w:rsidP="00834794">
      <w:pPr>
        <w:pStyle w:val="a3"/>
        <w:spacing w:after="0"/>
        <w:jc w:val="both"/>
      </w:pPr>
      <w:r w:rsidRPr="00834794">
        <w:t>- государственная пошлина – 2,1 тыс</w:t>
      </w:r>
      <w:proofErr w:type="gramStart"/>
      <w:r w:rsidRPr="00834794">
        <w:t>.р</w:t>
      </w:r>
      <w:proofErr w:type="gramEnd"/>
      <w:r w:rsidRPr="00834794">
        <w:t>уб. (42,0 %);</w:t>
      </w:r>
    </w:p>
    <w:p w:rsidR="00834794" w:rsidRPr="00834794" w:rsidRDefault="00834794" w:rsidP="00834794">
      <w:pPr>
        <w:pStyle w:val="a3"/>
        <w:spacing w:after="0"/>
        <w:jc w:val="both"/>
      </w:pPr>
      <w:r w:rsidRPr="00834794">
        <w:t>- прочие поступления от использования имущества – 19,25 тыс</w:t>
      </w:r>
      <w:proofErr w:type="gramStart"/>
      <w:r w:rsidRPr="00834794">
        <w:t>.р</w:t>
      </w:r>
      <w:proofErr w:type="gramEnd"/>
      <w:r w:rsidRPr="00834794">
        <w:t>уб. (28,6 %);</w:t>
      </w:r>
    </w:p>
    <w:p w:rsidR="00834794" w:rsidRPr="00834794" w:rsidRDefault="00834794" w:rsidP="00834794">
      <w:pPr>
        <w:pStyle w:val="a3"/>
        <w:spacing w:after="0"/>
        <w:jc w:val="both"/>
      </w:pPr>
      <w:r w:rsidRPr="00834794">
        <w:t xml:space="preserve"> - доходы от оказания платных услуг – 16,81 тыс</w:t>
      </w:r>
      <w:proofErr w:type="gramStart"/>
      <w:r w:rsidRPr="00834794">
        <w:t>.р</w:t>
      </w:r>
      <w:proofErr w:type="gramEnd"/>
      <w:r w:rsidRPr="00834794">
        <w:t>уб. (16,2 %);</w:t>
      </w:r>
    </w:p>
    <w:p w:rsidR="00834794" w:rsidRPr="00834794" w:rsidRDefault="00834794" w:rsidP="00834794">
      <w:pPr>
        <w:pStyle w:val="a3"/>
        <w:spacing w:after="0"/>
        <w:jc w:val="both"/>
      </w:pPr>
      <w:r w:rsidRPr="00834794">
        <w:t>- прочие неналоговые доходы – 0,15 тыс</w:t>
      </w:r>
      <w:proofErr w:type="gramStart"/>
      <w:r w:rsidRPr="00834794">
        <w:t>.р</w:t>
      </w:r>
      <w:proofErr w:type="gramEnd"/>
      <w:r w:rsidRPr="00834794">
        <w:t xml:space="preserve">уб.    </w:t>
      </w:r>
    </w:p>
    <w:p w:rsidR="00834794" w:rsidRPr="00834794" w:rsidRDefault="00834794" w:rsidP="00834794">
      <w:pPr>
        <w:pStyle w:val="a3"/>
        <w:spacing w:after="0"/>
        <w:jc w:val="both"/>
      </w:pPr>
      <w:r w:rsidRPr="00834794">
        <w:t xml:space="preserve">       План по  собственным доходам исполнен в сумме 526,99 тыс. рублей или на 42,2 % к утвержденным годовым бюджетным назначениям.  </w:t>
      </w:r>
    </w:p>
    <w:p w:rsidR="00834794" w:rsidRPr="00834794" w:rsidRDefault="00834794" w:rsidP="00834794">
      <w:pPr>
        <w:jc w:val="both"/>
        <w:rPr>
          <w:rFonts w:ascii="Times New Roman" w:hAnsi="Times New Roman" w:cs="Times New Roman"/>
          <w:sz w:val="24"/>
          <w:szCs w:val="24"/>
        </w:rPr>
      </w:pPr>
      <w:r w:rsidRPr="00834794">
        <w:rPr>
          <w:rFonts w:ascii="Times New Roman" w:hAnsi="Times New Roman" w:cs="Times New Roman"/>
          <w:sz w:val="24"/>
          <w:szCs w:val="24"/>
        </w:rPr>
        <w:t>По сравнению с  соответствующим  периодом прошлого года  отмечается увеличение  поступлений  по собственным доходам  на 65,2 тыс</w:t>
      </w:r>
      <w:proofErr w:type="gramStart"/>
      <w:r w:rsidRPr="0083479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34794">
        <w:rPr>
          <w:rFonts w:ascii="Times New Roman" w:hAnsi="Times New Roman" w:cs="Times New Roman"/>
          <w:sz w:val="24"/>
          <w:szCs w:val="24"/>
        </w:rPr>
        <w:t xml:space="preserve">уб. </w:t>
      </w:r>
    </w:p>
    <w:p w:rsidR="00834794" w:rsidRPr="00834794" w:rsidRDefault="00834794" w:rsidP="00834794">
      <w:pPr>
        <w:jc w:val="both"/>
        <w:rPr>
          <w:rFonts w:ascii="Times New Roman" w:hAnsi="Times New Roman" w:cs="Times New Roman"/>
          <w:sz w:val="24"/>
          <w:szCs w:val="24"/>
        </w:rPr>
      </w:pPr>
      <w:r w:rsidRPr="00834794">
        <w:rPr>
          <w:rFonts w:ascii="Times New Roman" w:hAnsi="Times New Roman" w:cs="Times New Roman"/>
          <w:sz w:val="24"/>
          <w:szCs w:val="24"/>
        </w:rPr>
        <w:t xml:space="preserve">        Недоимка по платежам в бюджет муниципального образования Гостовское сельское поселение на 01 июля 2015 года составила 199,7 тыс</w:t>
      </w:r>
      <w:proofErr w:type="gramStart"/>
      <w:r w:rsidRPr="0083479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34794">
        <w:rPr>
          <w:rFonts w:ascii="Times New Roman" w:hAnsi="Times New Roman" w:cs="Times New Roman"/>
          <w:sz w:val="24"/>
          <w:szCs w:val="24"/>
        </w:rPr>
        <w:t>ублей, из них по:</w:t>
      </w:r>
    </w:p>
    <w:p w:rsidR="00834794" w:rsidRPr="00834794" w:rsidRDefault="00834794" w:rsidP="00834794">
      <w:pPr>
        <w:jc w:val="both"/>
        <w:rPr>
          <w:rFonts w:ascii="Times New Roman" w:hAnsi="Times New Roman" w:cs="Times New Roman"/>
          <w:sz w:val="24"/>
          <w:szCs w:val="24"/>
        </w:rPr>
      </w:pPr>
      <w:r w:rsidRPr="00834794">
        <w:rPr>
          <w:rFonts w:ascii="Times New Roman" w:hAnsi="Times New Roman" w:cs="Times New Roman"/>
          <w:sz w:val="24"/>
          <w:szCs w:val="24"/>
        </w:rPr>
        <w:t>- налогу на доходы физических лиц – 1,3 тыс</w:t>
      </w:r>
      <w:proofErr w:type="gramStart"/>
      <w:r w:rsidRPr="0083479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34794">
        <w:rPr>
          <w:rFonts w:ascii="Times New Roman" w:hAnsi="Times New Roman" w:cs="Times New Roman"/>
          <w:sz w:val="24"/>
          <w:szCs w:val="24"/>
        </w:rPr>
        <w:t>ублей;</w:t>
      </w:r>
    </w:p>
    <w:p w:rsidR="00834794" w:rsidRPr="00834794" w:rsidRDefault="00834794" w:rsidP="00834794">
      <w:pPr>
        <w:jc w:val="both"/>
        <w:rPr>
          <w:rFonts w:ascii="Times New Roman" w:hAnsi="Times New Roman" w:cs="Times New Roman"/>
          <w:sz w:val="24"/>
          <w:szCs w:val="24"/>
        </w:rPr>
      </w:pPr>
      <w:r w:rsidRPr="00834794">
        <w:rPr>
          <w:rFonts w:ascii="Times New Roman" w:hAnsi="Times New Roman" w:cs="Times New Roman"/>
          <w:sz w:val="24"/>
          <w:szCs w:val="24"/>
        </w:rPr>
        <w:lastRenderedPageBreak/>
        <w:t>- земельному налогу –  38.6 тыс. рублей;</w:t>
      </w:r>
    </w:p>
    <w:p w:rsidR="00834794" w:rsidRPr="00834794" w:rsidRDefault="00834794" w:rsidP="00834794">
      <w:pPr>
        <w:jc w:val="both"/>
        <w:rPr>
          <w:rFonts w:ascii="Times New Roman" w:hAnsi="Times New Roman" w:cs="Times New Roman"/>
          <w:sz w:val="24"/>
          <w:szCs w:val="24"/>
        </w:rPr>
      </w:pPr>
      <w:r w:rsidRPr="00834794">
        <w:rPr>
          <w:rFonts w:ascii="Times New Roman" w:hAnsi="Times New Roman" w:cs="Times New Roman"/>
          <w:sz w:val="24"/>
          <w:szCs w:val="24"/>
        </w:rPr>
        <w:t>- налогу на имущество физических лиц –  159.8 тыс. рублей;</w:t>
      </w:r>
    </w:p>
    <w:p w:rsidR="00834794" w:rsidRPr="00834794" w:rsidRDefault="00834794" w:rsidP="00834794">
      <w:pPr>
        <w:pStyle w:val="a3"/>
        <w:jc w:val="both"/>
      </w:pPr>
    </w:p>
    <w:p w:rsidR="00834794" w:rsidRPr="00834794" w:rsidRDefault="00834794" w:rsidP="00834794">
      <w:pPr>
        <w:pStyle w:val="a3"/>
        <w:jc w:val="both"/>
      </w:pPr>
      <w:r w:rsidRPr="00834794">
        <w:t xml:space="preserve">             Расходы бюджета муниципального образования Гостовское сельское поселение Шабалинского района Кировской области за 2 квартал 2015 года профинансированы в сумме 1092,82 тыс</w:t>
      </w:r>
      <w:proofErr w:type="gramStart"/>
      <w:r w:rsidRPr="00834794">
        <w:t>.р</w:t>
      </w:r>
      <w:proofErr w:type="gramEnd"/>
      <w:r w:rsidRPr="00834794">
        <w:t>ублей или  на 42,87 % к годовому плану.</w:t>
      </w:r>
    </w:p>
    <w:p w:rsidR="00834794" w:rsidRPr="00834794" w:rsidRDefault="00834794" w:rsidP="00834794">
      <w:pPr>
        <w:pStyle w:val="a3"/>
        <w:jc w:val="both"/>
      </w:pPr>
      <w:r w:rsidRPr="00834794">
        <w:t xml:space="preserve">        Структура расходов бюджета муниципального образования сложилась следующим образом:</w:t>
      </w:r>
    </w:p>
    <w:p w:rsidR="00834794" w:rsidRPr="00834794" w:rsidRDefault="00834794" w:rsidP="00834794">
      <w:pPr>
        <w:pStyle w:val="a3"/>
        <w:jc w:val="both"/>
      </w:pPr>
      <w:r w:rsidRPr="00834794">
        <w:t>- Общегосударственные расходы ( 01 раздел ) – 730,19 тыс</w:t>
      </w:r>
      <w:proofErr w:type="gramStart"/>
      <w:r w:rsidRPr="00834794">
        <w:t>.р</w:t>
      </w:r>
      <w:proofErr w:type="gramEnd"/>
      <w:r w:rsidRPr="00834794">
        <w:t>уб. ( 48,53 %);</w:t>
      </w:r>
    </w:p>
    <w:p w:rsidR="00834794" w:rsidRPr="00834794" w:rsidRDefault="00834794" w:rsidP="00834794">
      <w:pPr>
        <w:pStyle w:val="a3"/>
        <w:jc w:val="both"/>
      </w:pPr>
      <w:r w:rsidRPr="00834794">
        <w:t>- национальная оборона ( 02 раздел ) – 19,97 тыс</w:t>
      </w:r>
      <w:proofErr w:type="gramStart"/>
      <w:r w:rsidRPr="00834794">
        <w:t>.р</w:t>
      </w:r>
      <w:proofErr w:type="gramEnd"/>
      <w:r w:rsidRPr="00834794">
        <w:t>уб. (40,12 % );</w:t>
      </w:r>
    </w:p>
    <w:p w:rsidR="00834794" w:rsidRPr="00834794" w:rsidRDefault="00834794" w:rsidP="00834794">
      <w:pPr>
        <w:pStyle w:val="a3"/>
        <w:jc w:val="both"/>
      </w:pPr>
      <w:r w:rsidRPr="00834794">
        <w:t>- национальная экономика (04 раздел) – 120,35 тыс</w:t>
      </w:r>
      <w:proofErr w:type="gramStart"/>
      <w:r w:rsidRPr="00834794">
        <w:t>.р</w:t>
      </w:r>
      <w:proofErr w:type="gramEnd"/>
      <w:r w:rsidRPr="00834794">
        <w:t>ублей ( 18,95%);</w:t>
      </w:r>
    </w:p>
    <w:p w:rsidR="00834794" w:rsidRPr="00834794" w:rsidRDefault="00834794" w:rsidP="00834794">
      <w:pPr>
        <w:pStyle w:val="a3"/>
        <w:jc w:val="both"/>
      </w:pPr>
      <w:r w:rsidRPr="00834794">
        <w:t>- жилищно-коммунальное хозяйство (05 раздел ) – 65,53 тыс</w:t>
      </w:r>
      <w:proofErr w:type="gramStart"/>
      <w:r w:rsidRPr="00834794">
        <w:t>.р</w:t>
      </w:r>
      <w:proofErr w:type="gramEnd"/>
      <w:r w:rsidRPr="00834794">
        <w:t xml:space="preserve">уб. (35,15 %). </w:t>
      </w:r>
    </w:p>
    <w:p w:rsidR="00834794" w:rsidRPr="00834794" w:rsidRDefault="00834794" w:rsidP="00834794">
      <w:pPr>
        <w:pStyle w:val="a3"/>
        <w:ind w:firstLine="708"/>
        <w:jc w:val="both"/>
      </w:pPr>
      <w:r w:rsidRPr="00834794">
        <w:t>Исполнение расходной части характеризуется своевременным и в полном объеме обеспечением выплаты заработной платы и отсутствием просроченной кредиторской задолженности.</w:t>
      </w:r>
    </w:p>
    <w:p w:rsidR="00834794" w:rsidRPr="00834794" w:rsidRDefault="00834794" w:rsidP="00834794">
      <w:pPr>
        <w:pStyle w:val="a3"/>
        <w:jc w:val="both"/>
      </w:pPr>
      <w:r w:rsidRPr="00834794">
        <w:tab/>
        <w:t>По состоянию на 01.07.2015 г. дебиторская задолженность составляет 67,7 тыс</w:t>
      </w:r>
      <w:proofErr w:type="gramStart"/>
      <w:r w:rsidRPr="00834794">
        <w:t>.р</w:t>
      </w:r>
      <w:proofErr w:type="gramEnd"/>
      <w:r w:rsidRPr="00834794">
        <w:t>ублей, кредиторская задолженность – 87,6 тыс.рублей, просроченная кредиторская задолженность отсутствует.</w:t>
      </w:r>
    </w:p>
    <w:p w:rsidR="00834794" w:rsidRPr="00834794" w:rsidRDefault="00834794" w:rsidP="00834794">
      <w:pPr>
        <w:pStyle w:val="a3"/>
        <w:ind w:firstLine="708"/>
        <w:jc w:val="both"/>
      </w:pPr>
      <w:r w:rsidRPr="00834794">
        <w:t>По муниципальным программам расходование средств составляет 1092,82 % от выделенных ассигнований.</w:t>
      </w:r>
    </w:p>
    <w:p w:rsidR="00834794" w:rsidRPr="00834794" w:rsidRDefault="00834794" w:rsidP="00834794">
      <w:pPr>
        <w:pStyle w:val="a3"/>
        <w:ind w:firstLine="708"/>
        <w:jc w:val="both"/>
      </w:pPr>
      <w:r w:rsidRPr="00834794">
        <w:t>Расходование средств резервного фонда администрации поселения за 2 квартал 2015 года не было.</w:t>
      </w:r>
    </w:p>
    <w:p w:rsidR="00834794" w:rsidRPr="00834794" w:rsidRDefault="00834794" w:rsidP="00834794">
      <w:pPr>
        <w:pStyle w:val="a3"/>
        <w:jc w:val="both"/>
      </w:pPr>
      <w:r w:rsidRPr="00834794">
        <w:tab/>
        <w:t>Задолженности по муниципальному долгу по состоянию на 01.07.2015года нет.</w:t>
      </w:r>
    </w:p>
    <w:p w:rsidR="00834794" w:rsidRPr="00834794" w:rsidRDefault="00834794" w:rsidP="00834794">
      <w:pPr>
        <w:pStyle w:val="a3"/>
        <w:jc w:val="both"/>
      </w:pPr>
      <w:r w:rsidRPr="00834794">
        <w:tab/>
        <w:t>Бюджет исполнен с объемом дефицита в сумме 89,56 тыс</w:t>
      </w:r>
      <w:proofErr w:type="gramStart"/>
      <w:r w:rsidRPr="00834794">
        <w:t>.р</w:t>
      </w:r>
      <w:proofErr w:type="gramEnd"/>
      <w:r w:rsidRPr="00834794">
        <w:t>ублей.</w:t>
      </w:r>
      <w:r w:rsidRPr="00834794">
        <w:tab/>
      </w:r>
    </w:p>
    <w:p w:rsidR="00834794" w:rsidRPr="00834794" w:rsidRDefault="00834794" w:rsidP="00834794">
      <w:pPr>
        <w:pStyle w:val="a3"/>
        <w:jc w:val="both"/>
      </w:pPr>
    </w:p>
    <w:p w:rsidR="00834794" w:rsidRPr="00834794" w:rsidRDefault="00834794" w:rsidP="0083479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4794" w:rsidRPr="00834794" w:rsidRDefault="00834794" w:rsidP="00834794">
      <w:pPr>
        <w:tabs>
          <w:tab w:val="left" w:pos="664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794">
        <w:rPr>
          <w:rFonts w:ascii="Times New Roman" w:hAnsi="Times New Roman" w:cs="Times New Roman"/>
          <w:bCs/>
          <w:sz w:val="24"/>
          <w:szCs w:val="24"/>
        </w:rPr>
        <w:t xml:space="preserve">Специалист 1 категории, </w:t>
      </w:r>
    </w:p>
    <w:p w:rsidR="00834794" w:rsidRPr="00834794" w:rsidRDefault="00834794" w:rsidP="00834794">
      <w:pPr>
        <w:tabs>
          <w:tab w:val="left" w:pos="664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794">
        <w:rPr>
          <w:rFonts w:ascii="Times New Roman" w:hAnsi="Times New Roman" w:cs="Times New Roman"/>
          <w:bCs/>
          <w:sz w:val="24"/>
          <w:szCs w:val="24"/>
        </w:rPr>
        <w:t xml:space="preserve">главный бухгалтер </w:t>
      </w:r>
      <w:r w:rsidRPr="00834794">
        <w:rPr>
          <w:rFonts w:ascii="Times New Roman" w:hAnsi="Times New Roman" w:cs="Times New Roman"/>
          <w:bCs/>
          <w:sz w:val="24"/>
          <w:szCs w:val="24"/>
        </w:rPr>
        <w:tab/>
        <w:t xml:space="preserve">А. В. </w:t>
      </w:r>
      <w:proofErr w:type="spellStart"/>
      <w:r w:rsidRPr="00834794">
        <w:rPr>
          <w:rFonts w:ascii="Times New Roman" w:hAnsi="Times New Roman" w:cs="Times New Roman"/>
          <w:bCs/>
          <w:sz w:val="24"/>
          <w:szCs w:val="24"/>
        </w:rPr>
        <w:t>Вахтыкова</w:t>
      </w:r>
      <w:proofErr w:type="spellEnd"/>
    </w:p>
    <w:p w:rsidR="002C4437" w:rsidRPr="00834794" w:rsidRDefault="002C4437" w:rsidP="002C4437">
      <w:pPr>
        <w:rPr>
          <w:rFonts w:ascii="Times New Roman" w:hAnsi="Times New Roman" w:cs="Times New Roman"/>
          <w:sz w:val="24"/>
          <w:szCs w:val="24"/>
        </w:rPr>
      </w:pPr>
    </w:p>
    <w:p w:rsidR="002C4437" w:rsidRPr="00834794" w:rsidRDefault="002C4437" w:rsidP="002C4437">
      <w:pPr>
        <w:rPr>
          <w:rFonts w:ascii="Times New Roman" w:hAnsi="Times New Roman" w:cs="Times New Roman"/>
          <w:sz w:val="24"/>
          <w:szCs w:val="24"/>
        </w:rPr>
      </w:pPr>
    </w:p>
    <w:p w:rsidR="002C4437" w:rsidRPr="00834794" w:rsidRDefault="002C4437" w:rsidP="002C4437">
      <w:pPr>
        <w:rPr>
          <w:rFonts w:ascii="Times New Roman" w:hAnsi="Times New Roman" w:cs="Times New Roman"/>
          <w:sz w:val="24"/>
          <w:szCs w:val="24"/>
        </w:rPr>
      </w:pPr>
    </w:p>
    <w:p w:rsidR="002C4437" w:rsidRPr="00834794" w:rsidRDefault="002C4437" w:rsidP="002C4437">
      <w:pPr>
        <w:rPr>
          <w:rFonts w:ascii="Times New Roman" w:hAnsi="Times New Roman" w:cs="Times New Roman"/>
          <w:sz w:val="24"/>
          <w:szCs w:val="24"/>
        </w:rPr>
      </w:pPr>
    </w:p>
    <w:p w:rsidR="002C4437" w:rsidRPr="00834794" w:rsidRDefault="002C4437" w:rsidP="002C4437">
      <w:pPr>
        <w:rPr>
          <w:rFonts w:ascii="Times New Roman" w:hAnsi="Times New Roman" w:cs="Times New Roman"/>
          <w:sz w:val="24"/>
          <w:szCs w:val="24"/>
        </w:rPr>
      </w:pPr>
    </w:p>
    <w:p w:rsidR="002C4437" w:rsidRPr="00834794" w:rsidRDefault="002C4437" w:rsidP="002C4437">
      <w:pPr>
        <w:rPr>
          <w:rFonts w:ascii="Times New Roman" w:hAnsi="Times New Roman" w:cs="Times New Roman"/>
          <w:sz w:val="24"/>
          <w:szCs w:val="24"/>
        </w:rPr>
      </w:pPr>
    </w:p>
    <w:p w:rsidR="002C4437" w:rsidRPr="00834794" w:rsidRDefault="002C4437" w:rsidP="002C4437">
      <w:pPr>
        <w:rPr>
          <w:rFonts w:ascii="Times New Roman" w:hAnsi="Times New Roman" w:cs="Times New Roman"/>
          <w:sz w:val="24"/>
          <w:szCs w:val="24"/>
        </w:rPr>
      </w:pPr>
    </w:p>
    <w:p w:rsidR="00A575E5" w:rsidRPr="00834794" w:rsidRDefault="00A575E5">
      <w:pPr>
        <w:rPr>
          <w:rFonts w:ascii="Times New Roman" w:hAnsi="Times New Roman" w:cs="Times New Roman"/>
          <w:sz w:val="24"/>
          <w:szCs w:val="24"/>
        </w:rPr>
      </w:pPr>
    </w:p>
    <w:sectPr w:rsidR="00A575E5" w:rsidRPr="00834794" w:rsidSect="00A57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C4437"/>
    <w:rsid w:val="002C4437"/>
    <w:rsid w:val="00834794"/>
    <w:rsid w:val="00A5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347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8347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3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795</Words>
  <Characters>4533</Characters>
  <Application>Microsoft Office Word</Application>
  <DocSecurity>0</DocSecurity>
  <Lines>37</Lines>
  <Paragraphs>10</Paragraphs>
  <ScaleCrop>false</ScaleCrop>
  <Company>1</Company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2015-08-19T11:42:00Z</dcterms:created>
  <dcterms:modified xsi:type="dcterms:W3CDTF">2015-08-19T11:45:00Z</dcterms:modified>
</cp:coreProperties>
</file>