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281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Приложение</w:t>
      </w: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УТВЕРЖДЕНА</w:t>
      </w: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E5FB6">
        <w:rPr>
          <w:rFonts w:ascii="Times New Roman" w:hAnsi="Times New Roman" w:cs="Times New Roman"/>
          <w:sz w:val="28"/>
          <w:szCs w:val="28"/>
        </w:rPr>
        <w:t>Шабалин</w:t>
      </w:r>
      <w:r w:rsidRPr="00333A3A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от _________ № ___</w:t>
      </w: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Pr="00333A3A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333A3A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40015" w:rsidRPr="00333A3A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</w:t>
      </w:r>
    </w:p>
    <w:p w:rsidR="009962EC" w:rsidRPr="00333A3A" w:rsidRDefault="00940015" w:rsidP="0099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законом ценностям </w:t>
      </w: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контролю</w:t>
      </w:r>
      <w:r w:rsidR="009962EC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2EC"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</w:t>
      </w:r>
    </w:p>
    <w:p w:rsidR="009962EC" w:rsidRPr="00333A3A" w:rsidRDefault="009962EC" w:rsidP="0099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</w:p>
    <w:p w:rsidR="00940015" w:rsidRPr="00333A3A" w:rsidRDefault="009962EC" w:rsidP="0099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/>
          <w:b/>
          <w:bCs/>
          <w:sz w:val="28"/>
          <w:szCs w:val="28"/>
        </w:rPr>
        <w:t>в</w:t>
      </w:r>
      <w:r w:rsidRPr="00333A3A">
        <w:rPr>
          <w:rFonts w:ascii="Times New Roman" w:hAnsi="Times New Roman"/>
          <w:b/>
          <w:sz w:val="28"/>
          <w:szCs w:val="28"/>
        </w:rPr>
        <w:t xml:space="preserve"> 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</w:t>
      </w:r>
      <w:r w:rsidR="002E5FB6">
        <w:rPr>
          <w:rFonts w:ascii="Times New Roman" w:hAnsi="Times New Roman"/>
          <w:b/>
          <w:sz w:val="28"/>
          <w:szCs w:val="28"/>
          <w:shd w:val="clear" w:color="auto" w:fill="FFFFFF"/>
        </w:rPr>
        <w:t>м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образовани</w:t>
      </w:r>
      <w:r w:rsidR="002E5FB6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E5FB6">
        <w:rPr>
          <w:rFonts w:ascii="Times New Roman" w:hAnsi="Times New Roman"/>
          <w:b/>
          <w:sz w:val="28"/>
          <w:szCs w:val="28"/>
          <w:shd w:val="clear" w:color="auto" w:fill="FFFFFF"/>
        </w:rPr>
        <w:t>Шабалин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>ский муниципальный район Кировской области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940015" w:rsidRPr="00333A3A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333A3A" w:rsidRDefault="00940015" w:rsidP="00AB0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Pr="00333A3A" w:rsidRDefault="006849DB" w:rsidP="00AB05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 xml:space="preserve">Администрация </w:t>
      </w:r>
      <w:r w:rsidR="002E5FB6">
        <w:rPr>
          <w:rFonts w:ascii="Times New Roman" w:hAnsi="Times New Roman"/>
          <w:sz w:val="28"/>
          <w:szCs w:val="28"/>
        </w:rPr>
        <w:t>Шабалин</w:t>
      </w:r>
      <w:r w:rsidRPr="00333A3A">
        <w:rPr>
          <w:rFonts w:ascii="Times New Roman" w:hAnsi="Times New Roman"/>
          <w:sz w:val="28"/>
          <w:szCs w:val="28"/>
        </w:rPr>
        <w:t>с</w:t>
      </w:r>
      <w:r w:rsidR="00C96473">
        <w:rPr>
          <w:rFonts w:ascii="Times New Roman" w:hAnsi="Times New Roman"/>
          <w:sz w:val="28"/>
          <w:szCs w:val="28"/>
        </w:rPr>
        <w:t>кого</w:t>
      </w:r>
      <w:r w:rsidRPr="00333A3A">
        <w:rPr>
          <w:rFonts w:ascii="Times New Roman" w:hAnsi="Times New Roman"/>
          <w:sz w:val="28"/>
          <w:szCs w:val="28"/>
        </w:rPr>
        <w:t xml:space="preserve"> район</w:t>
      </w:r>
      <w:r w:rsidR="00C96473">
        <w:rPr>
          <w:rFonts w:ascii="Times New Roman" w:hAnsi="Times New Roman"/>
          <w:sz w:val="28"/>
          <w:szCs w:val="28"/>
        </w:rPr>
        <w:t>а</w:t>
      </w:r>
      <w:r w:rsidRPr="00333A3A">
        <w:rPr>
          <w:rFonts w:ascii="Times New Roman" w:hAnsi="Times New Roman"/>
          <w:sz w:val="28"/>
          <w:szCs w:val="28"/>
        </w:rPr>
        <w:t xml:space="preserve"> Кировской области </w:t>
      </w:r>
      <w:r w:rsidR="004316A6" w:rsidRPr="00333A3A">
        <w:rPr>
          <w:rFonts w:ascii="Times New Roman" w:hAnsi="Times New Roman"/>
          <w:sz w:val="28"/>
          <w:szCs w:val="28"/>
        </w:rPr>
        <w:t xml:space="preserve">(далее – контрольный орган) </w:t>
      </w:r>
      <w:r w:rsidRPr="00333A3A">
        <w:rPr>
          <w:rFonts w:ascii="Times New Roman" w:hAnsi="Times New Roman"/>
          <w:sz w:val="28"/>
          <w:szCs w:val="28"/>
        </w:rPr>
        <w:t xml:space="preserve">осуществляет муниципальный контроль </w:t>
      </w:r>
      <w:r w:rsidR="009962EC" w:rsidRPr="00333A3A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</w:t>
      </w:r>
      <w:r w:rsidR="002E5FB6">
        <w:rPr>
          <w:rFonts w:ascii="Times New Roman" w:hAnsi="Times New Roman" w:cs="Times New Roman"/>
          <w:spacing w:val="2"/>
          <w:sz w:val="28"/>
          <w:szCs w:val="28"/>
        </w:rPr>
        <w:t>зяйстве</w:t>
      </w:r>
      <w:r w:rsidR="009962EC" w:rsidRPr="00333A3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r w:rsidR="002E5FB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</w:t>
      </w:r>
      <w:r w:rsidR="002E5FB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FB6">
        <w:rPr>
          <w:rFonts w:ascii="Times New Roman" w:hAnsi="Times New Roman" w:cs="Times New Roman"/>
          <w:sz w:val="28"/>
          <w:szCs w:val="28"/>
          <w:shd w:val="clear" w:color="auto" w:fill="FFFFFF"/>
        </w:rPr>
        <w:t>Шабалин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ский муниципальный район Кировской области</w:t>
      </w:r>
      <w:r w:rsidRPr="00333A3A">
        <w:rPr>
          <w:rFonts w:ascii="Times New Roman" w:hAnsi="Times New Roman"/>
          <w:sz w:val="28"/>
          <w:szCs w:val="28"/>
        </w:rPr>
        <w:t>.</w:t>
      </w:r>
    </w:p>
    <w:p w:rsidR="009962EC" w:rsidRPr="00333A3A" w:rsidRDefault="009962EC" w:rsidP="00AB052D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9962EC" w:rsidRPr="00333A3A" w:rsidRDefault="009962EC" w:rsidP="00AB0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9962EC" w:rsidRPr="00333A3A" w:rsidRDefault="009962EC" w:rsidP="00AB0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962EC" w:rsidRPr="00333A3A" w:rsidRDefault="009962EC" w:rsidP="00AB0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849DB" w:rsidRPr="00333A3A" w:rsidRDefault="009962EC" w:rsidP="00AB052D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962EC" w:rsidRPr="00333A3A" w:rsidRDefault="009962EC" w:rsidP="00AB052D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9962EC" w:rsidRPr="00333A3A" w:rsidRDefault="009962EC" w:rsidP="00AB052D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 </w:t>
      </w:r>
      <w:r w:rsidRPr="00333A3A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962EC" w:rsidRPr="00333A3A" w:rsidRDefault="009962EC" w:rsidP="00AB052D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849DB" w:rsidRPr="00333A3A" w:rsidRDefault="009962EC" w:rsidP="00AB052D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F3BDF" w:rsidRPr="00333A3A" w:rsidRDefault="00AB052D" w:rsidP="00AB052D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3BDF" w:rsidRPr="00333A3A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</w:t>
      </w:r>
      <w:r w:rsidR="004316A6" w:rsidRPr="00333A3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F3BDF" w:rsidRPr="00333A3A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962EC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62EC" w:rsidRPr="00333A3A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</w:t>
      </w:r>
      <w:r w:rsidR="009962EC"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Шабалин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ский муниципальный район Кировской области</w:t>
      </w:r>
      <w:r w:rsidR="000F3BDF" w:rsidRPr="00333A3A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предпринимателей, физических лиц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F3BDF" w:rsidRPr="00333A3A">
        <w:rPr>
          <w:rFonts w:ascii="Times New Roman" w:hAnsi="Times New Roman" w:cs="Times New Roman"/>
          <w:sz w:val="28"/>
          <w:szCs w:val="28"/>
        </w:rPr>
        <w:t xml:space="preserve"> году не проводились, заявления от </w:t>
      </w:r>
      <w:r w:rsidR="000B6D86" w:rsidRPr="00333A3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0F3BDF" w:rsidRPr="00333A3A">
        <w:rPr>
          <w:rFonts w:ascii="Times New Roman" w:hAnsi="Times New Roman" w:cs="Times New Roman"/>
          <w:sz w:val="28"/>
          <w:szCs w:val="28"/>
        </w:rPr>
        <w:t>органа в органы прокуратуры о согласовании проведения внеплановых проверок не направлялись.</w:t>
      </w:r>
    </w:p>
    <w:p w:rsidR="000F3BDF" w:rsidRPr="00333A3A" w:rsidRDefault="000F3BDF" w:rsidP="00AB052D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На 2021 год администрацией </w:t>
      </w:r>
      <w:r w:rsidR="00AB052D">
        <w:rPr>
          <w:rFonts w:ascii="Times New Roman" w:hAnsi="Times New Roman" w:cs="Times New Roman"/>
          <w:sz w:val="28"/>
          <w:szCs w:val="28"/>
        </w:rPr>
        <w:t>Шабалин</w:t>
      </w:r>
      <w:r w:rsidRPr="00333A3A">
        <w:rPr>
          <w:rFonts w:ascii="Times New Roman" w:hAnsi="Times New Roman" w:cs="Times New Roman"/>
          <w:sz w:val="28"/>
          <w:szCs w:val="28"/>
        </w:rPr>
        <w:t xml:space="preserve">ского района Кировской области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 </w:t>
      </w:r>
      <w:r w:rsidR="009962EC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62EC" w:rsidRPr="00333A3A">
        <w:rPr>
          <w:rFonts w:ascii="Times New Roman" w:hAnsi="Times New Roman" w:cs="Times New Roman"/>
          <w:bCs/>
          <w:sz w:val="28"/>
          <w:szCs w:val="28"/>
        </w:rPr>
        <w:t>в</w:t>
      </w:r>
      <w:r w:rsidR="009962EC"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r w:rsidR="00AB052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</w:t>
      </w:r>
      <w:r w:rsidR="00923315">
        <w:rPr>
          <w:rFonts w:ascii="Times New Roman" w:hAnsi="Times New Roman" w:cs="Times New Roman"/>
          <w:sz w:val="28"/>
          <w:szCs w:val="28"/>
          <w:shd w:val="clear" w:color="auto" w:fill="FFFFFF"/>
        </w:rPr>
        <w:t>Шабалин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ский муниципальный район Кировской области </w:t>
      </w:r>
      <w:r w:rsidRPr="00333A3A">
        <w:rPr>
          <w:rFonts w:ascii="Times New Roman" w:hAnsi="Times New Roman" w:cs="Times New Roman"/>
          <w:sz w:val="28"/>
          <w:szCs w:val="28"/>
        </w:rPr>
        <w:t xml:space="preserve">запланированы не были. </w:t>
      </w:r>
    </w:p>
    <w:p w:rsidR="000F3BDF" w:rsidRPr="00333A3A" w:rsidRDefault="000F3BDF" w:rsidP="00AB052D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В 2021 году заявления от </w:t>
      </w:r>
      <w:r w:rsidR="000B6D86" w:rsidRPr="00333A3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333A3A">
        <w:rPr>
          <w:rFonts w:ascii="Times New Roman" w:hAnsi="Times New Roman" w:cs="Times New Roman"/>
          <w:sz w:val="28"/>
          <w:szCs w:val="28"/>
        </w:rPr>
        <w:t xml:space="preserve">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 </w:t>
      </w:r>
    </w:p>
    <w:p w:rsidR="005C4C22" w:rsidRPr="00333A3A" w:rsidRDefault="000B6D86" w:rsidP="00AB052D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B8600F" w:rsidRPr="00333A3A">
        <w:rPr>
          <w:rFonts w:ascii="Times New Roman" w:hAnsi="Times New Roman" w:cs="Times New Roman"/>
          <w:sz w:val="28"/>
          <w:szCs w:val="28"/>
        </w:rPr>
        <w:t>тся</w:t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 методическая, разъяснительная и профилактическая работа по предотвращению нарушений требований </w:t>
      </w:r>
      <w:r w:rsidR="00DB0223" w:rsidRPr="00333A3A">
        <w:rPr>
          <w:rFonts w:ascii="Times New Roman" w:hAnsi="Times New Roman" w:cs="Times New Roman"/>
          <w:sz w:val="28"/>
          <w:szCs w:val="28"/>
        </w:rPr>
        <w:t>законодательства путем</w:t>
      </w:r>
      <w:r w:rsidR="005C4C22" w:rsidRPr="00333A3A">
        <w:rPr>
          <w:rFonts w:ascii="Times New Roman" w:hAnsi="Times New Roman" w:cs="Times New Roman"/>
          <w:sz w:val="28"/>
          <w:szCs w:val="28"/>
        </w:rPr>
        <w:t>:</w:t>
      </w:r>
    </w:p>
    <w:p w:rsidR="00DF1948" w:rsidRPr="00333A3A" w:rsidRDefault="00DF1948" w:rsidP="00AB052D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</w:t>
      </w:r>
      <w:r w:rsidR="00923315">
        <w:rPr>
          <w:rFonts w:ascii="Times New Roman" w:hAnsi="Times New Roman" w:cs="Times New Roman"/>
          <w:sz w:val="28"/>
          <w:szCs w:val="28"/>
        </w:rPr>
        <w:t xml:space="preserve"> устных и по телефону</w:t>
      </w:r>
      <w:r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923315">
        <w:rPr>
          <w:rFonts w:ascii="Times New Roman" w:hAnsi="Times New Roman" w:cs="Times New Roman"/>
          <w:sz w:val="28"/>
          <w:szCs w:val="28"/>
        </w:rPr>
        <w:t>консультаций, разъяснения и информирование</w:t>
      </w:r>
      <w:r w:rsidRPr="00333A3A">
        <w:rPr>
          <w:rFonts w:ascii="Times New Roman" w:hAnsi="Times New Roman" w:cs="Times New Roman"/>
          <w:sz w:val="28"/>
          <w:szCs w:val="28"/>
        </w:rPr>
        <w:t xml:space="preserve"> в средствах массов</w:t>
      </w:r>
      <w:r w:rsidR="005C4C22" w:rsidRPr="00333A3A">
        <w:rPr>
          <w:rFonts w:ascii="Times New Roman" w:hAnsi="Times New Roman" w:cs="Times New Roman"/>
          <w:sz w:val="28"/>
          <w:szCs w:val="28"/>
        </w:rPr>
        <w:t>ой информации и иными способами;</w:t>
      </w:r>
    </w:p>
    <w:p w:rsidR="005C4C22" w:rsidRPr="00333A3A" w:rsidRDefault="00923315" w:rsidP="0092331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C22" w:rsidRPr="00333A3A">
        <w:rPr>
          <w:rFonts w:ascii="Times New Roman" w:hAnsi="Times New Roman" w:cs="Times New Roman"/>
          <w:sz w:val="28"/>
          <w:szCs w:val="28"/>
        </w:rPr>
        <w:t xml:space="preserve">выдачи предостережений о недопустимости нарушений </w:t>
      </w:r>
      <w:proofErr w:type="gramStart"/>
      <w:r w:rsidR="005C4C22" w:rsidRPr="00333A3A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C22" w:rsidRPr="00333A3A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="005C4C22" w:rsidRPr="00333A3A">
        <w:rPr>
          <w:rFonts w:ascii="Times New Roman" w:hAnsi="Times New Roman" w:cs="Times New Roman"/>
          <w:sz w:val="28"/>
          <w:szCs w:val="28"/>
        </w:rPr>
        <w:t>.</w:t>
      </w:r>
    </w:p>
    <w:p w:rsidR="005C4C22" w:rsidRPr="00333A3A" w:rsidRDefault="005C4C22" w:rsidP="00923315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 в 2020 и 2021 годах не выдавались.</w:t>
      </w:r>
    </w:p>
    <w:p w:rsidR="00B8600F" w:rsidRPr="00333A3A" w:rsidRDefault="00B8600F" w:rsidP="00923315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C96473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3315">
        <w:rPr>
          <w:rFonts w:ascii="Times New Roman" w:hAnsi="Times New Roman" w:cs="Times New Roman"/>
          <w:sz w:val="28"/>
          <w:szCs w:val="28"/>
          <w:lang w:eastAsia="ru-RU"/>
        </w:rPr>
        <w:t>Шабалин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ск</w:t>
      </w:r>
      <w:r w:rsidR="00C96473">
        <w:rPr>
          <w:rFonts w:ascii="Times New Roman" w:hAnsi="Times New Roman" w:cs="Times New Roman"/>
          <w:sz w:val="28"/>
          <w:szCs w:val="28"/>
          <w:lang w:eastAsia="ru-RU"/>
        </w:rPr>
        <w:t>ий муниципальный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район Кировской области создан раздел «Муниципальный контроль», в котором аккумулируется необходимая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контролируемым лицам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в части муниципального контроля </w:t>
      </w:r>
      <w:r w:rsidR="00DB0223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DB0223" w:rsidRPr="00333A3A">
        <w:rPr>
          <w:rFonts w:ascii="Times New Roman" w:hAnsi="Times New Roman" w:cs="Times New Roman"/>
          <w:bCs/>
          <w:sz w:val="28"/>
          <w:szCs w:val="28"/>
        </w:rPr>
        <w:t>в границах</w:t>
      </w:r>
      <w:r w:rsidR="00DB0223"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DB0223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923315">
        <w:rPr>
          <w:rFonts w:ascii="Times New Roman" w:hAnsi="Times New Roman" w:cs="Times New Roman"/>
          <w:sz w:val="28"/>
          <w:szCs w:val="28"/>
          <w:shd w:val="clear" w:color="auto" w:fill="FFFFFF"/>
        </w:rPr>
        <w:t>Шабалин</w:t>
      </w:r>
      <w:r w:rsidR="00DB0223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ский муниципальный район Кировской области</w:t>
      </w:r>
      <w:r w:rsidR="00DB0223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B0223" w:rsidRPr="00333A3A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92331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23315" w:rsidRPr="009233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3315">
        <w:rPr>
          <w:rFonts w:ascii="Times New Roman" w:hAnsi="Times New Roman" w:cs="Times New Roman"/>
          <w:sz w:val="28"/>
          <w:szCs w:val="28"/>
          <w:lang w:val="en-US"/>
        </w:rPr>
        <w:t>shabalino</w:t>
      </w:r>
      <w:proofErr w:type="spellEnd"/>
      <w:r w:rsidR="00923315" w:rsidRPr="009233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33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23315" w:rsidRPr="00923315">
        <w:rPr>
          <w:rFonts w:ascii="Times New Roman" w:hAnsi="Times New Roman" w:cs="Times New Roman"/>
          <w:sz w:val="28"/>
          <w:szCs w:val="28"/>
        </w:rPr>
        <w:t>/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C236C" w:rsidRPr="00333A3A" w:rsidRDefault="005C236C" w:rsidP="00923315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r w:rsidR="000E473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муниципального контроля</w:t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B0223" w:rsidRPr="00333A3A" w:rsidRDefault="000E4732" w:rsidP="00AB052D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1) </w:t>
      </w:r>
      <w:r w:rsidR="00DB0223" w:rsidRPr="00333A3A">
        <w:rPr>
          <w:rFonts w:ascii="Times New Roman" w:hAnsi="Times New Roman" w:cs="Times New Roman"/>
          <w:sz w:val="28"/>
          <w:szCs w:val="28"/>
        </w:rPr>
        <w:t>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5C236C" w:rsidRPr="00333A3A" w:rsidRDefault="000E4732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2) </w:t>
      </w:r>
      <w:r w:rsidR="00DB0223" w:rsidRPr="00333A3A">
        <w:rPr>
          <w:rFonts w:ascii="Times New Roman" w:hAnsi="Times New Roman" w:cs="Times New Roman"/>
          <w:sz w:val="28"/>
          <w:szCs w:val="28"/>
        </w:rPr>
        <w:t>несоответствие автомобильных дорог нормативным требованиям</w:t>
      </w:r>
      <w:r w:rsidR="005C236C"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2A5" w:rsidRPr="00333A3A" w:rsidRDefault="007772A5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F60" w:rsidRPr="00333A3A" w:rsidRDefault="00206F60" w:rsidP="00AB0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33A3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 рисков причинения вреда</w:t>
      </w:r>
    </w:p>
    <w:p w:rsidR="00206F60" w:rsidRPr="00333A3A" w:rsidRDefault="007772A5" w:rsidP="00AB052D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333A3A" w:rsidRDefault="00206F60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6F60" w:rsidRPr="00333A3A" w:rsidRDefault="00206F60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333A3A" w:rsidRDefault="00206F60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333A3A" w:rsidRDefault="00206F60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206F60" w:rsidRPr="00333A3A" w:rsidRDefault="007772A5" w:rsidP="00AB052D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2.2. Задачи </w:t>
      </w:r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AB052D">
      <w:pPr>
        <w:spacing w:after="0" w:line="240" w:lineRule="auto"/>
        <w:ind w:left="1134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333A3A" w:rsidRDefault="00206F60" w:rsidP="00AB052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333A3A" w:rsidRDefault="00206F60" w:rsidP="00AB052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333A3A" w:rsidRDefault="00206F60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</w:t>
      </w:r>
      <w:r w:rsidR="000B6D86" w:rsidRPr="00333A3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206F60" w:rsidRPr="00333A3A" w:rsidRDefault="00206F60" w:rsidP="00AB052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333A3A" w:rsidRDefault="00206F60" w:rsidP="00AB052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206F60" w:rsidRPr="00333A3A" w:rsidRDefault="00AB052D" w:rsidP="00AB052D">
      <w:pPr>
        <w:spacing w:after="0" w:line="240" w:lineRule="auto"/>
        <w:ind w:left="709" w:hanging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206F60" w:rsidRPr="00333A3A" w:rsidRDefault="00206F60" w:rsidP="00AB0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48D0" w:rsidRPr="00333A3A" w:rsidRDefault="00D348D0" w:rsidP="00AB052D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3A3A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333A3A" w:rsidRDefault="00D348D0" w:rsidP="00AB052D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D348D0" w:rsidRPr="00333A3A" w:rsidRDefault="00D348D0" w:rsidP="00AB052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основных профилактических мероприятий на 2022 год приведен в таблице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3A3A" w:rsidRPr="00333A3A" w:rsidRDefault="00D348D0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3.1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536"/>
        <w:gridCol w:w="2190"/>
        <w:gridCol w:w="2190"/>
      </w:tblGrid>
      <w:tr w:rsidR="00333A3A" w:rsidRPr="00333A3A" w:rsidTr="00333A3A">
        <w:trPr>
          <w:jc w:val="center"/>
        </w:trPr>
        <w:tc>
          <w:tcPr>
            <w:tcW w:w="720" w:type="dxa"/>
            <w:vAlign w:val="center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Профилактические мероприятия</w:t>
            </w:r>
          </w:p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Сроки (периодичность) проведения</w:t>
            </w:r>
          </w:p>
        </w:tc>
        <w:tc>
          <w:tcPr>
            <w:tcW w:w="2190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333A3A" w:rsidRPr="00333A3A" w:rsidTr="00333A3A">
        <w:trPr>
          <w:jc w:val="center"/>
        </w:trPr>
        <w:tc>
          <w:tcPr>
            <w:tcW w:w="720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:rsidR="00333A3A" w:rsidRPr="00333A3A" w:rsidRDefault="00333A3A" w:rsidP="00A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</w:rPr>
              <w:t xml:space="preserve">Информирование посредством размещения сведений, </w:t>
            </w:r>
            <w:r w:rsidRPr="00333A3A">
              <w:rPr>
                <w:rFonts w:ascii="Times New Roman" w:hAnsi="Times New Roman"/>
              </w:rPr>
              <w:t>предусмотренных частью 3 статьи 46 Федерального закона от 31.07.2020 № 248-ФЗ,</w:t>
            </w:r>
            <w:r w:rsidRPr="00333A3A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 w:rsidR="00923315">
              <w:rPr>
                <w:rFonts w:ascii="Times New Roman" w:hAnsi="Times New Roman" w:cs="Times New Roman"/>
                <w:lang w:eastAsia="ru-RU"/>
              </w:rPr>
              <w:t>Шабалин</w:t>
            </w:r>
            <w:r w:rsidRPr="00333A3A">
              <w:rPr>
                <w:rFonts w:ascii="Times New Roman" w:hAnsi="Times New Roman" w:cs="Times New Roman"/>
                <w:lang w:eastAsia="ru-RU"/>
              </w:rPr>
              <w:t>ского района Кировской области</w:t>
            </w:r>
            <w:r w:rsidRPr="00333A3A">
              <w:rPr>
                <w:rFonts w:ascii="Times New Roman" w:hAnsi="Times New Roman" w:cs="Times New Roman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В течение 2022 года</w:t>
            </w:r>
          </w:p>
        </w:tc>
        <w:tc>
          <w:tcPr>
            <w:tcW w:w="2190" w:type="dxa"/>
            <w:vMerge w:val="restart"/>
          </w:tcPr>
          <w:p w:rsidR="00333A3A" w:rsidRPr="00333A3A" w:rsidRDefault="00923315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Шабалинского района, отдел по вопросам жизнеобеспечения, архитектуры и градостроительства</w:t>
            </w:r>
          </w:p>
        </w:tc>
      </w:tr>
      <w:tr w:rsidR="00333A3A" w:rsidRPr="00333A3A" w:rsidTr="00333A3A">
        <w:trPr>
          <w:jc w:val="center"/>
        </w:trPr>
        <w:tc>
          <w:tcPr>
            <w:tcW w:w="720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:rsidR="00333A3A" w:rsidRPr="00333A3A" w:rsidRDefault="00333A3A" w:rsidP="00AB0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A3A">
              <w:rPr>
                <w:rFonts w:ascii="Times New Roman" w:hAnsi="Times New Roman" w:cs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333A3A" w:rsidRPr="00333A3A" w:rsidRDefault="00333A3A" w:rsidP="00A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 xml:space="preserve">В течение 2022 года </w:t>
            </w:r>
            <w:r w:rsidRPr="00333A3A">
              <w:rPr>
                <w:rFonts w:ascii="Times New Roman" w:hAnsi="Times New Roman" w:cs="Times New Roman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3A3A" w:rsidRPr="00333A3A" w:rsidTr="00333A3A">
        <w:trPr>
          <w:jc w:val="center"/>
        </w:trPr>
        <w:tc>
          <w:tcPr>
            <w:tcW w:w="720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</w:tcPr>
          <w:p w:rsidR="00333A3A" w:rsidRPr="00333A3A" w:rsidRDefault="00333A3A" w:rsidP="00AB052D">
            <w:pPr>
              <w:pStyle w:val="ConsPlusNormal"/>
              <w:tabs>
                <w:tab w:val="left" w:pos="1134"/>
              </w:tabs>
              <w:ind w:firstLine="0"/>
              <w:rPr>
                <w:sz w:val="22"/>
              </w:rPr>
            </w:pPr>
            <w:r w:rsidRPr="00333A3A">
              <w:rPr>
                <w:sz w:val="22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333A3A">
              <w:rPr>
                <w:spacing w:val="2"/>
                <w:sz w:val="22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333A3A">
              <w:rPr>
                <w:sz w:val="22"/>
              </w:rPr>
              <w:t xml:space="preserve">: </w:t>
            </w:r>
          </w:p>
          <w:p w:rsidR="00333A3A" w:rsidRPr="00333A3A" w:rsidRDefault="00333A3A" w:rsidP="00AB052D">
            <w:pPr>
              <w:pStyle w:val="ConsPlusNormal"/>
              <w:tabs>
                <w:tab w:val="left" w:pos="1134"/>
              </w:tabs>
              <w:ind w:firstLine="0"/>
              <w:rPr>
                <w:sz w:val="22"/>
              </w:rPr>
            </w:pPr>
            <w:r w:rsidRPr="00333A3A">
              <w:rPr>
                <w:sz w:val="22"/>
              </w:rPr>
              <w:t>1) порядка проведения контрольных мероприятий;</w:t>
            </w:r>
          </w:p>
          <w:p w:rsidR="00333A3A" w:rsidRPr="00333A3A" w:rsidRDefault="00333A3A" w:rsidP="00AB052D">
            <w:pPr>
              <w:pStyle w:val="ConsPlusNormal"/>
              <w:tabs>
                <w:tab w:val="left" w:pos="1134"/>
              </w:tabs>
              <w:ind w:firstLine="0"/>
              <w:rPr>
                <w:sz w:val="22"/>
              </w:rPr>
            </w:pPr>
            <w:r w:rsidRPr="00333A3A">
              <w:rPr>
                <w:sz w:val="22"/>
              </w:rPr>
              <w:t>2) периодичности проведения контрольных мероприятий;</w:t>
            </w:r>
          </w:p>
          <w:p w:rsidR="00333A3A" w:rsidRPr="00333A3A" w:rsidRDefault="00333A3A" w:rsidP="00AB052D">
            <w:pPr>
              <w:pStyle w:val="ConsPlusNormal"/>
              <w:tabs>
                <w:tab w:val="left" w:pos="1134"/>
              </w:tabs>
              <w:ind w:firstLine="0"/>
              <w:rPr>
                <w:sz w:val="22"/>
              </w:rPr>
            </w:pPr>
            <w:r w:rsidRPr="00333A3A">
              <w:rPr>
                <w:sz w:val="22"/>
              </w:rPr>
              <w:t>3) порядка принятия решений по итогам контрольных мероприятий;</w:t>
            </w:r>
          </w:p>
          <w:p w:rsidR="00333A3A" w:rsidRPr="00333A3A" w:rsidRDefault="00333A3A" w:rsidP="00AB052D">
            <w:pPr>
              <w:pStyle w:val="ConsPlusNormal"/>
              <w:ind w:firstLine="0"/>
              <w:rPr>
                <w:sz w:val="22"/>
              </w:rPr>
            </w:pPr>
            <w:r w:rsidRPr="00333A3A">
              <w:rPr>
                <w:sz w:val="22"/>
              </w:rPr>
              <w:t>4) порядка обжалования решений Контрольного органа.</w:t>
            </w:r>
          </w:p>
          <w:p w:rsidR="00333A3A" w:rsidRPr="00333A3A" w:rsidRDefault="00333A3A" w:rsidP="00AB052D">
            <w:pPr>
              <w:pStyle w:val="ConsPlusNormal"/>
              <w:ind w:firstLine="0"/>
              <w:rPr>
                <w:sz w:val="22"/>
              </w:rPr>
            </w:pPr>
            <w:r w:rsidRPr="00333A3A">
              <w:rPr>
                <w:sz w:val="22"/>
              </w:rPr>
              <w:t>Инспекторы осуществляют консультирование контролируемых лиц и их представителей:</w:t>
            </w:r>
          </w:p>
          <w:p w:rsidR="00333A3A" w:rsidRPr="00333A3A" w:rsidRDefault="00333A3A" w:rsidP="00AB052D">
            <w:pPr>
              <w:pStyle w:val="ConsPlusNormal"/>
              <w:ind w:firstLine="0"/>
              <w:rPr>
                <w:sz w:val="22"/>
              </w:rPr>
            </w:pPr>
            <w:r w:rsidRPr="00333A3A">
              <w:rPr>
                <w:sz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A3A" w:rsidRPr="00333A3A" w:rsidRDefault="00333A3A" w:rsidP="00AB0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A3A">
              <w:rPr>
                <w:rFonts w:ascii="Times New Roman" w:hAnsi="Times New Roman" w:cs="Times New Roman"/>
              </w:rPr>
              <w:t xml:space="preserve">2) посредством размещения на официальном сайте </w:t>
            </w:r>
            <w:r w:rsidRPr="00333A3A">
              <w:rPr>
                <w:rFonts w:ascii="Times New Roman" w:hAnsi="Times New Roman" w:cs="Times New Roman"/>
                <w:lang w:eastAsia="ru-RU"/>
              </w:rPr>
              <w:t>органов местного самоуправления Советского района Кировской области</w:t>
            </w:r>
            <w:r w:rsidRPr="00333A3A">
              <w:rPr>
                <w:rFonts w:ascii="Times New Roman" w:hAnsi="Times New Roman" w:cs="Times New Roman"/>
              </w:rPr>
              <w:t xml:space="preserve">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190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В течение 2022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3A3A" w:rsidRPr="00333A3A" w:rsidTr="00333A3A">
        <w:trPr>
          <w:jc w:val="center"/>
        </w:trPr>
        <w:tc>
          <w:tcPr>
            <w:tcW w:w="720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</w:tcPr>
          <w:p w:rsidR="00333A3A" w:rsidRPr="00333A3A" w:rsidRDefault="00333A3A" w:rsidP="00AB052D">
            <w:pPr>
              <w:pStyle w:val="ConsPlusNormal"/>
              <w:ind w:firstLine="0"/>
              <w:rPr>
                <w:sz w:val="22"/>
              </w:rPr>
            </w:pPr>
            <w:r w:rsidRPr="00333A3A">
              <w:rPr>
                <w:sz w:val="22"/>
              </w:rPr>
              <w:t xml:space="preserve">Профилактический визит в форме профилактической беседы по месту осуществления деятельности контролируемого лица </w:t>
            </w:r>
            <w:bookmarkStart w:id="0" w:name="_GoBack"/>
            <w:bookmarkEnd w:id="0"/>
          </w:p>
        </w:tc>
        <w:tc>
          <w:tcPr>
            <w:tcW w:w="2190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 4 кварталы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2022 года</w:t>
            </w:r>
          </w:p>
        </w:tc>
        <w:tc>
          <w:tcPr>
            <w:tcW w:w="2190" w:type="dxa"/>
            <w:vMerge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48D0" w:rsidRPr="00333A3A" w:rsidRDefault="00D348D0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83D" w:rsidRPr="00333A3A" w:rsidRDefault="00E5483D" w:rsidP="00AB052D">
      <w:pPr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:rsidR="00E5483D" w:rsidRPr="00333A3A" w:rsidRDefault="00E5483D" w:rsidP="00AB0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C450D" w:rsidRPr="00333A3A" w:rsidRDefault="005C450D" w:rsidP="00AB052D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333A3A" w:rsidRDefault="005C450D" w:rsidP="00AB052D">
      <w:pPr>
        <w:spacing w:after="0" w:line="240" w:lineRule="auto"/>
        <w:ind w:left="426" w:firstLine="992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вреда </w:t>
      </w:r>
      <w:r w:rsidR="00AB05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052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33A3A">
        <w:rPr>
          <w:rFonts w:ascii="Times New Roman" w:hAnsi="Times New Roman" w:cs="Times New Roman"/>
          <w:sz w:val="28"/>
          <w:szCs w:val="28"/>
          <w:lang w:eastAsia="ru-RU"/>
        </w:rPr>
        <w:t>ущерба) охраняемым законом ценностям при проведении профилактических мероприятий.</w:t>
      </w:r>
    </w:p>
    <w:p w:rsidR="005C450D" w:rsidRPr="00333A3A" w:rsidRDefault="005C450D" w:rsidP="00AB052D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Показатели результативности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законодательства,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50D" w:rsidRPr="00333A3A" w:rsidRDefault="005C450D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5C450D" w:rsidRPr="00333A3A" w:rsidRDefault="005C450D" w:rsidP="00AB052D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AB052D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требований законодательства.</w:t>
      </w:r>
    </w:p>
    <w:p w:rsidR="005C450D" w:rsidRPr="00333A3A" w:rsidRDefault="00F47DB6" w:rsidP="00AB052D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5C450D" w:rsidRPr="00333A3A" w:rsidRDefault="005C450D" w:rsidP="00AB052D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333A3A" w:rsidRDefault="005C450D" w:rsidP="00AB052D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sectPr w:rsidR="005C450D" w:rsidRPr="00333A3A" w:rsidSect="00AB052D">
      <w:pgSz w:w="11906" w:h="16838"/>
      <w:pgMar w:top="568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15"/>
    <w:rsid w:val="00056373"/>
    <w:rsid w:val="00093DB9"/>
    <w:rsid w:val="000B6D86"/>
    <w:rsid w:val="000E4732"/>
    <w:rsid w:val="000F3BDF"/>
    <w:rsid w:val="00146E7E"/>
    <w:rsid w:val="00153530"/>
    <w:rsid w:val="00206F60"/>
    <w:rsid w:val="002E5FB6"/>
    <w:rsid w:val="00333A3A"/>
    <w:rsid w:val="00402B3C"/>
    <w:rsid w:val="004316A6"/>
    <w:rsid w:val="004671CD"/>
    <w:rsid w:val="0053384B"/>
    <w:rsid w:val="00542F82"/>
    <w:rsid w:val="0054333C"/>
    <w:rsid w:val="005C236C"/>
    <w:rsid w:val="005C450D"/>
    <w:rsid w:val="005C4C22"/>
    <w:rsid w:val="006849DB"/>
    <w:rsid w:val="007772A5"/>
    <w:rsid w:val="00887281"/>
    <w:rsid w:val="00923315"/>
    <w:rsid w:val="009244CE"/>
    <w:rsid w:val="00940015"/>
    <w:rsid w:val="009962EC"/>
    <w:rsid w:val="009A74F8"/>
    <w:rsid w:val="009C0A24"/>
    <w:rsid w:val="00AB052D"/>
    <w:rsid w:val="00B8600F"/>
    <w:rsid w:val="00C96473"/>
    <w:rsid w:val="00D17BC2"/>
    <w:rsid w:val="00D348D0"/>
    <w:rsid w:val="00DB0223"/>
    <w:rsid w:val="00DF1948"/>
    <w:rsid w:val="00E5483D"/>
    <w:rsid w:val="00F4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0A8A"/>
  <w15:docId w15:val="{7BCAD571-F2AE-4145-A664-D73B26A8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Пользователь</cp:lastModifiedBy>
  <cp:revision>4</cp:revision>
  <dcterms:created xsi:type="dcterms:W3CDTF">2021-10-01T11:43:00Z</dcterms:created>
  <dcterms:modified xsi:type="dcterms:W3CDTF">2021-10-04T06:50:00Z</dcterms:modified>
</cp:coreProperties>
</file>