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4E" w:rsidRPr="008B52CF" w:rsidRDefault="0033134E" w:rsidP="003313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B52CF">
        <w:rPr>
          <w:b/>
          <w:bCs/>
          <w:sz w:val="28"/>
          <w:szCs w:val="28"/>
        </w:rPr>
        <w:t>АДМИНИСТРАЦИЯ ШАБАЛИНСКОГО  РАЙОНА</w:t>
      </w:r>
    </w:p>
    <w:p w:rsidR="0033134E" w:rsidRPr="008B52CF" w:rsidRDefault="0033134E" w:rsidP="003313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B52CF">
        <w:rPr>
          <w:b/>
          <w:bCs/>
          <w:sz w:val="28"/>
          <w:szCs w:val="28"/>
        </w:rPr>
        <w:t xml:space="preserve"> КИРОВСКОЙ ОБЛАСТИ</w:t>
      </w:r>
    </w:p>
    <w:p w:rsidR="0033134E" w:rsidRPr="008B52CF" w:rsidRDefault="0033134E" w:rsidP="003313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134E" w:rsidRPr="008B52CF" w:rsidRDefault="0033134E" w:rsidP="003313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52CF">
        <w:rPr>
          <w:b/>
          <w:bCs/>
          <w:sz w:val="28"/>
          <w:szCs w:val="28"/>
        </w:rPr>
        <w:t>ПОСТАНОВЛЕНИЕ</w:t>
      </w:r>
    </w:p>
    <w:p w:rsidR="0033134E" w:rsidRDefault="0033134E" w:rsidP="0033134E">
      <w:pPr>
        <w:widowControl w:val="0"/>
        <w:tabs>
          <w:tab w:val="left" w:pos="7215"/>
        </w:tabs>
        <w:autoSpaceDE w:val="0"/>
        <w:autoSpaceDN w:val="0"/>
        <w:adjustRightInd w:val="0"/>
        <w:rPr>
          <w:b/>
          <w:bCs/>
        </w:rPr>
      </w:pPr>
    </w:p>
    <w:p w:rsidR="0033134E" w:rsidRDefault="0033134E" w:rsidP="0033134E">
      <w:pPr>
        <w:widowControl w:val="0"/>
        <w:tabs>
          <w:tab w:val="left" w:pos="7215"/>
        </w:tabs>
        <w:autoSpaceDE w:val="0"/>
        <w:autoSpaceDN w:val="0"/>
        <w:adjustRightInd w:val="0"/>
        <w:rPr>
          <w:b/>
          <w:bCs/>
        </w:rPr>
      </w:pPr>
      <w:r w:rsidRPr="0033134E">
        <w:rPr>
          <w:b/>
          <w:bCs/>
          <w:sz w:val="28"/>
          <w:szCs w:val="28"/>
        </w:rPr>
        <w:t>_____________</w:t>
      </w:r>
      <w:r w:rsidR="009C10F6">
        <w:rPr>
          <w:b/>
          <w:bCs/>
          <w:sz w:val="28"/>
          <w:szCs w:val="28"/>
        </w:rPr>
        <w:t xml:space="preserve">           </w:t>
      </w:r>
      <w:r w:rsidRPr="0033134E">
        <w:rPr>
          <w:b/>
          <w:bCs/>
          <w:sz w:val="28"/>
          <w:szCs w:val="28"/>
        </w:rPr>
        <w:t xml:space="preserve">                                                                    №</w:t>
      </w:r>
      <w:r>
        <w:rPr>
          <w:b/>
          <w:bCs/>
        </w:rPr>
        <w:t xml:space="preserve"> _____________</w:t>
      </w:r>
    </w:p>
    <w:p w:rsidR="0033134E" w:rsidRDefault="0033134E" w:rsidP="0033134E">
      <w:pPr>
        <w:widowControl w:val="0"/>
        <w:tabs>
          <w:tab w:val="left" w:pos="7215"/>
        </w:tabs>
        <w:autoSpaceDE w:val="0"/>
        <w:autoSpaceDN w:val="0"/>
        <w:adjustRightInd w:val="0"/>
        <w:rPr>
          <w:b/>
          <w:bCs/>
        </w:rPr>
      </w:pPr>
    </w:p>
    <w:p w:rsidR="0033134E" w:rsidRDefault="0033134E" w:rsidP="0033134E">
      <w:pPr>
        <w:widowControl w:val="0"/>
        <w:tabs>
          <w:tab w:val="left" w:pos="7215"/>
        </w:tabs>
        <w:autoSpaceDE w:val="0"/>
        <w:autoSpaceDN w:val="0"/>
        <w:adjustRightInd w:val="0"/>
        <w:rPr>
          <w:b/>
          <w:bCs/>
        </w:rPr>
      </w:pPr>
    </w:p>
    <w:p w:rsidR="0033134E" w:rsidRDefault="0033134E" w:rsidP="009C10F6">
      <w:pPr>
        <w:widowControl w:val="0"/>
        <w:tabs>
          <w:tab w:val="left" w:pos="3720"/>
        </w:tabs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пгт</w:t>
      </w:r>
      <w:proofErr w:type="spellEnd"/>
      <w:r>
        <w:rPr>
          <w:b/>
          <w:bCs/>
        </w:rPr>
        <w:t xml:space="preserve"> Ленинское</w:t>
      </w:r>
    </w:p>
    <w:p w:rsidR="0033134E" w:rsidRDefault="0033134E" w:rsidP="0033134E">
      <w:pPr>
        <w:widowControl w:val="0"/>
        <w:tabs>
          <w:tab w:val="left" w:pos="3720"/>
        </w:tabs>
        <w:autoSpaceDE w:val="0"/>
        <w:autoSpaceDN w:val="0"/>
        <w:adjustRightInd w:val="0"/>
        <w:rPr>
          <w:b/>
          <w:bCs/>
        </w:rPr>
      </w:pPr>
    </w:p>
    <w:p w:rsidR="0033134E" w:rsidRPr="00DD46A4" w:rsidRDefault="0033134E" w:rsidP="003313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46A4">
        <w:rPr>
          <w:b/>
          <w:bCs/>
          <w:sz w:val="28"/>
          <w:szCs w:val="28"/>
        </w:rPr>
        <w:t>Об утверждении</w:t>
      </w:r>
      <w:r w:rsidRPr="00DD46A4">
        <w:rPr>
          <w:b/>
          <w:bCs/>
          <w:sz w:val="22"/>
          <w:szCs w:val="22"/>
        </w:rPr>
        <w:t xml:space="preserve">  </w:t>
      </w:r>
      <w:r w:rsidRPr="00DD46A4">
        <w:rPr>
          <w:b/>
          <w:sz w:val="28"/>
          <w:szCs w:val="28"/>
        </w:rPr>
        <w:t xml:space="preserve">муниципальной  </w:t>
      </w:r>
      <w:hyperlink w:anchor="Par29" w:history="1">
        <w:r w:rsidRPr="00DD46A4">
          <w:rPr>
            <w:b/>
            <w:sz w:val="28"/>
            <w:szCs w:val="28"/>
          </w:rPr>
          <w:t>программы</w:t>
        </w:r>
      </w:hyperlink>
      <w:r w:rsidRPr="00DD46A4">
        <w:rPr>
          <w:b/>
          <w:sz w:val="28"/>
          <w:szCs w:val="28"/>
        </w:rPr>
        <w:t xml:space="preserve">  "Управление муниципальными  финансами и регулирование </w:t>
      </w:r>
    </w:p>
    <w:p w:rsidR="0033134E" w:rsidRPr="00DD46A4" w:rsidRDefault="0033134E" w:rsidP="003313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46A4">
        <w:rPr>
          <w:b/>
          <w:sz w:val="28"/>
          <w:szCs w:val="28"/>
        </w:rPr>
        <w:t xml:space="preserve">межбюджетных отношений в </w:t>
      </w:r>
      <w:proofErr w:type="spellStart"/>
      <w:r w:rsidRPr="00DD46A4">
        <w:rPr>
          <w:b/>
          <w:sz w:val="28"/>
          <w:szCs w:val="28"/>
        </w:rPr>
        <w:t>Шабалинском</w:t>
      </w:r>
      <w:proofErr w:type="spellEnd"/>
      <w:r w:rsidRPr="00DD46A4">
        <w:rPr>
          <w:b/>
          <w:sz w:val="28"/>
          <w:szCs w:val="28"/>
        </w:rPr>
        <w:t xml:space="preserve"> районе"</w:t>
      </w:r>
    </w:p>
    <w:p w:rsidR="0033134E" w:rsidRDefault="0033134E" w:rsidP="003313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3134E" w:rsidRDefault="0033134E" w:rsidP="0033134E">
      <w:pPr>
        <w:widowControl w:val="0"/>
        <w:autoSpaceDE w:val="0"/>
        <w:autoSpaceDN w:val="0"/>
        <w:adjustRightInd w:val="0"/>
        <w:ind w:firstLine="540"/>
        <w:jc w:val="both"/>
      </w:pPr>
    </w:p>
    <w:p w:rsidR="0033134E" w:rsidRPr="008B52CF" w:rsidRDefault="0033134E" w:rsidP="003313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B52CF">
        <w:rPr>
          <w:sz w:val="28"/>
          <w:szCs w:val="28"/>
        </w:rPr>
        <w:t xml:space="preserve">В соответствии с </w:t>
      </w:r>
      <w:hyperlink r:id="rId8" w:history="1">
        <w:r w:rsidRPr="008B52CF">
          <w:rPr>
            <w:sz w:val="28"/>
            <w:szCs w:val="28"/>
          </w:rPr>
          <w:t>постановлением</w:t>
        </w:r>
      </w:hyperlink>
      <w:r w:rsidRPr="008B52CF">
        <w:rPr>
          <w:sz w:val="28"/>
          <w:szCs w:val="28"/>
        </w:rPr>
        <w:t xml:space="preserve">  администрации Шабалинского  района Кировской области от </w:t>
      </w:r>
      <w:r>
        <w:rPr>
          <w:sz w:val="28"/>
          <w:szCs w:val="28"/>
        </w:rPr>
        <w:t xml:space="preserve">06.08.2013 №683 </w:t>
      </w:r>
      <w:r w:rsidRPr="008B52CF">
        <w:rPr>
          <w:sz w:val="28"/>
          <w:szCs w:val="28"/>
        </w:rPr>
        <w:t xml:space="preserve"> "О разработке, реализации и оценке эффективности реализации муниципальных программ муниципального образования Шабалинский муниципальный район Кировской области" (с изменениями, внесенными постановлением администрации Шабалинского района от 16.10.2013 № 846, от 22.10.2013 № 858)  администрация Шабалинского района   ПОСТАНОВЛЯЕТ:</w:t>
      </w:r>
    </w:p>
    <w:p w:rsidR="0033134E" w:rsidRPr="008B52CF" w:rsidRDefault="0033134E" w:rsidP="003313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B52CF">
        <w:rPr>
          <w:sz w:val="28"/>
          <w:szCs w:val="28"/>
        </w:rPr>
        <w:t xml:space="preserve">1. Утвердить муниципальную </w:t>
      </w:r>
      <w:hyperlink w:anchor="Par29" w:history="1">
        <w:r w:rsidRPr="008B52CF">
          <w:rPr>
            <w:sz w:val="28"/>
            <w:szCs w:val="28"/>
          </w:rPr>
          <w:t>программу</w:t>
        </w:r>
      </w:hyperlink>
      <w:r w:rsidRPr="008B52CF">
        <w:rPr>
          <w:sz w:val="28"/>
          <w:szCs w:val="28"/>
        </w:rPr>
        <w:t xml:space="preserve"> "Управление муниципальными  финансами и регулирование межбюджетных отношений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Шабалинском</w:t>
      </w:r>
      <w:proofErr w:type="spellEnd"/>
      <w:r>
        <w:rPr>
          <w:sz w:val="28"/>
          <w:szCs w:val="28"/>
        </w:rPr>
        <w:t xml:space="preserve"> районе</w:t>
      </w:r>
      <w:r w:rsidRPr="008B52CF">
        <w:rPr>
          <w:sz w:val="28"/>
          <w:szCs w:val="28"/>
        </w:rPr>
        <w:t>" (далее - муниципальная программа). Прилагается.</w:t>
      </w:r>
    </w:p>
    <w:p w:rsidR="0033134E" w:rsidRDefault="0033134E" w:rsidP="003313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B52CF">
        <w:rPr>
          <w:sz w:val="28"/>
          <w:szCs w:val="28"/>
        </w:rPr>
        <w:t xml:space="preserve">2. </w:t>
      </w:r>
      <w:proofErr w:type="gramStart"/>
      <w:r w:rsidRPr="008B52CF">
        <w:rPr>
          <w:sz w:val="28"/>
          <w:szCs w:val="28"/>
        </w:rPr>
        <w:t>Контроль за</w:t>
      </w:r>
      <w:proofErr w:type="gramEnd"/>
      <w:r w:rsidRPr="008B52CF">
        <w:rPr>
          <w:sz w:val="28"/>
          <w:szCs w:val="28"/>
        </w:rPr>
        <w:t xml:space="preserve"> выполнением постановления возложить на  начальника финансового управления Игошину Н.А.</w:t>
      </w:r>
    </w:p>
    <w:p w:rsidR="0033134E" w:rsidRPr="008B52CF" w:rsidRDefault="0033134E" w:rsidP="003313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сборнике нормативных правовых актов органов местного самоуправления Шабалинского района Кировской области.</w:t>
      </w:r>
    </w:p>
    <w:p w:rsidR="0033134E" w:rsidRDefault="0033134E" w:rsidP="003313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52CF">
        <w:rPr>
          <w:sz w:val="28"/>
          <w:szCs w:val="28"/>
        </w:rPr>
        <w:t xml:space="preserve">. Настоящее постановление вступает в силу с </w:t>
      </w:r>
      <w:r>
        <w:rPr>
          <w:sz w:val="28"/>
          <w:szCs w:val="28"/>
        </w:rPr>
        <w:t>1.01.2021.</w:t>
      </w:r>
    </w:p>
    <w:p w:rsidR="0033134E" w:rsidRPr="008B52CF" w:rsidRDefault="0033134E" w:rsidP="0033134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33134E" w:rsidRDefault="0033134E" w:rsidP="0033134E">
      <w:pPr>
        <w:widowControl w:val="0"/>
        <w:autoSpaceDE w:val="0"/>
        <w:autoSpaceDN w:val="0"/>
        <w:adjustRightInd w:val="0"/>
      </w:pPr>
    </w:p>
    <w:p w:rsidR="0033134E" w:rsidRPr="00493D15" w:rsidRDefault="0033134E" w:rsidP="003313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93D15">
        <w:rPr>
          <w:sz w:val="28"/>
          <w:szCs w:val="28"/>
        </w:rPr>
        <w:t xml:space="preserve"> Шабалинского</w:t>
      </w:r>
      <w:r>
        <w:rPr>
          <w:sz w:val="28"/>
          <w:szCs w:val="28"/>
        </w:rPr>
        <w:t xml:space="preserve"> района</w:t>
      </w:r>
      <w:proofErr w:type="gramStart"/>
      <w:r w:rsidRPr="00493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493D15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2E4EA0">
        <w:rPr>
          <w:sz w:val="28"/>
          <w:szCs w:val="28"/>
        </w:rPr>
        <w:t>Е.Рогожников</w:t>
      </w:r>
    </w:p>
    <w:p w:rsidR="0033134E" w:rsidRDefault="0033134E" w:rsidP="002E4EA0">
      <w:pPr>
        <w:spacing w:after="360"/>
        <w:ind w:right="255"/>
        <w:jc w:val="both"/>
        <w:rPr>
          <w:sz w:val="28"/>
          <w:szCs w:val="28"/>
        </w:rPr>
      </w:pPr>
      <w:r w:rsidRPr="00493D1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</w:t>
      </w:r>
    </w:p>
    <w:p w:rsidR="002E4EA0" w:rsidRDefault="002E4EA0" w:rsidP="0033134E">
      <w:pPr>
        <w:spacing w:before="360" w:after="480"/>
        <w:jc w:val="both"/>
        <w:rPr>
          <w:sz w:val="28"/>
          <w:szCs w:val="28"/>
        </w:rPr>
      </w:pPr>
    </w:p>
    <w:p w:rsidR="0033134E" w:rsidRPr="00493D15" w:rsidRDefault="0033134E" w:rsidP="0033134E">
      <w:pPr>
        <w:spacing w:before="360" w:after="480"/>
        <w:jc w:val="both"/>
        <w:rPr>
          <w:sz w:val="28"/>
          <w:szCs w:val="28"/>
        </w:rPr>
      </w:pPr>
      <w:r w:rsidRPr="00493D15">
        <w:rPr>
          <w:sz w:val="28"/>
          <w:szCs w:val="28"/>
        </w:rPr>
        <w:t>ПОДГОТОВЛЕНО</w:t>
      </w:r>
    </w:p>
    <w:p w:rsidR="0033134E" w:rsidRPr="00493D15" w:rsidRDefault="002E4EA0" w:rsidP="0033134E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33134E" w:rsidRPr="00493D15">
        <w:rPr>
          <w:sz w:val="28"/>
          <w:szCs w:val="28"/>
        </w:rPr>
        <w:t xml:space="preserve">ачальник </w:t>
      </w:r>
      <w:proofErr w:type="gramStart"/>
      <w:r w:rsidR="0033134E" w:rsidRPr="00493D15">
        <w:rPr>
          <w:sz w:val="28"/>
          <w:szCs w:val="28"/>
        </w:rPr>
        <w:t>финансового</w:t>
      </w:r>
      <w:proofErr w:type="gramEnd"/>
    </w:p>
    <w:p w:rsidR="0033134E" w:rsidRPr="00493D15" w:rsidRDefault="0033134E" w:rsidP="0033134E">
      <w:pPr>
        <w:tabs>
          <w:tab w:val="left" w:pos="6840"/>
        </w:tabs>
        <w:spacing w:after="480"/>
        <w:jc w:val="both"/>
        <w:rPr>
          <w:sz w:val="28"/>
          <w:szCs w:val="28"/>
        </w:rPr>
      </w:pPr>
      <w:r w:rsidRPr="00493D15">
        <w:rPr>
          <w:sz w:val="28"/>
          <w:szCs w:val="28"/>
        </w:rPr>
        <w:t xml:space="preserve">управления                             </w:t>
      </w:r>
      <w:r>
        <w:rPr>
          <w:sz w:val="28"/>
          <w:szCs w:val="28"/>
        </w:rPr>
        <w:t xml:space="preserve">                         </w:t>
      </w:r>
      <w:r w:rsidRPr="00493D15">
        <w:rPr>
          <w:sz w:val="28"/>
          <w:szCs w:val="28"/>
        </w:rPr>
        <w:t xml:space="preserve">                                   Н.А.Игошина</w:t>
      </w:r>
    </w:p>
    <w:p w:rsidR="0033134E" w:rsidRDefault="0033134E" w:rsidP="0033134E">
      <w:pPr>
        <w:spacing w:after="480" w:line="360" w:lineRule="auto"/>
        <w:jc w:val="both"/>
        <w:rPr>
          <w:sz w:val="28"/>
          <w:szCs w:val="28"/>
        </w:rPr>
      </w:pPr>
      <w:r w:rsidRPr="00493D15">
        <w:rPr>
          <w:sz w:val="28"/>
          <w:szCs w:val="28"/>
        </w:rPr>
        <w:t>СОГЛАСОВАНО</w:t>
      </w:r>
    </w:p>
    <w:p w:rsidR="0033134E" w:rsidRDefault="002E4EA0" w:rsidP="0033134E">
      <w:pPr>
        <w:tabs>
          <w:tab w:val="left" w:pos="1500"/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3134E">
        <w:rPr>
          <w:sz w:val="28"/>
          <w:szCs w:val="28"/>
        </w:rPr>
        <w:t>Заведующ</w:t>
      </w:r>
      <w:r>
        <w:rPr>
          <w:sz w:val="28"/>
          <w:szCs w:val="28"/>
        </w:rPr>
        <w:t>его</w:t>
      </w:r>
      <w:r w:rsidR="0033134E">
        <w:rPr>
          <w:sz w:val="28"/>
          <w:szCs w:val="28"/>
        </w:rPr>
        <w:t xml:space="preserve"> отделом экономического</w:t>
      </w:r>
    </w:p>
    <w:p w:rsidR="0033134E" w:rsidRDefault="0033134E" w:rsidP="0033134E">
      <w:pPr>
        <w:tabs>
          <w:tab w:val="left" w:pos="1500"/>
          <w:tab w:val="left" w:pos="7080"/>
        </w:tabs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администрации района                                                    </w:t>
      </w:r>
      <w:r w:rsidR="002E4EA0">
        <w:rPr>
          <w:sz w:val="28"/>
          <w:szCs w:val="28"/>
        </w:rPr>
        <w:t>В.А.Глушкова</w:t>
      </w:r>
    </w:p>
    <w:p w:rsidR="0033134E" w:rsidRPr="00493D15" w:rsidRDefault="0033134E" w:rsidP="0033134E">
      <w:pPr>
        <w:jc w:val="both"/>
        <w:rPr>
          <w:sz w:val="28"/>
          <w:szCs w:val="28"/>
        </w:rPr>
      </w:pPr>
    </w:p>
    <w:p w:rsidR="0033134E" w:rsidRPr="00493D15" w:rsidRDefault="0033134E" w:rsidP="0033134E">
      <w:pPr>
        <w:spacing w:after="4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r w:rsidRPr="00493D15">
        <w:rPr>
          <w:sz w:val="28"/>
          <w:szCs w:val="28"/>
        </w:rPr>
        <w:t xml:space="preserve"> юридическим отдел</w:t>
      </w:r>
      <w:r>
        <w:rPr>
          <w:sz w:val="28"/>
          <w:szCs w:val="28"/>
        </w:rPr>
        <w:t xml:space="preserve">ом     </w:t>
      </w:r>
      <w:r w:rsidRPr="00493D1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493D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Г.А.Пунгина</w:t>
      </w:r>
      <w:proofErr w:type="spellEnd"/>
    </w:p>
    <w:p w:rsidR="002E4EA0" w:rsidRDefault="002E4EA0" w:rsidP="002E4EA0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контрольно-</w:t>
      </w:r>
    </w:p>
    <w:p w:rsidR="0033134E" w:rsidRPr="001403A7" w:rsidRDefault="002E4EA0" w:rsidP="002E4EA0">
      <w:pPr>
        <w:shd w:val="clear" w:color="auto" w:fill="FFFFFF"/>
        <w:tabs>
          <w:tab w:val="left" w:pos="1670"/>
          <w:tab w:val="left" w:pos="8010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счетной комиссии</w:t>
      </w:r>
      <w:r>
        <w:rPr>
          <w:color w:val="000000"/>
          <w:sz w:val="28"/>
          <w:szCs w:val="28"/>
        </w:rPr>
        <w:tab/>
        <w:t>М.Ю.Глушкова</w:t>
      </w:r>
    </w:p>
    <w:p w:rsidR="0033134E" w:rsidRDefault="0033134E" w:rsidP="0033134E">
      <w:pPr>
        <w:widowControl w:val="0"/>
        <w:autoSpaceDE w:val="0"/>
        <w:autoSpaceDN w:val="0"/>
        <w:adjustRightInd w:val="0"/>
      </w:pPr>
    </w:p>
    <w:p w:rsidR="0033134E" w:rsidRDefault="0033134E" w:rsidP="0033134E">
      <w:pPr>
        <w:widowControl w:val="0"/>
        <w:autoSpaceDE w:val="0"/>
        <w:autoSpaceDN w:val="0"/>
        <w:adjustRightInd w:val="0"/>
      </w:pPr>
    </w:p>
    <w:p w:rsidR="0033134E" w:rsidRDefault="0033134E" w:rsidP="0033134E">
      <w:pPr>
        <w:widowControl w:val="0"/>
        <w:autoSpaceDE w:val="0"/>
        <w:autoSpaceDN w:val="0"/>
        <w:adjustRightInd w:val="0"/>
      </w:pPr>
      <w:r>
        <w:t>разослать</w:t>
      </w:r>
      <w:proofErr w:type="gramStart"/>
      <w:r>
        <w:t xml:space="preserve"> :</w:t>
      </w:r>
      <w:proofErr w:type="gramEnd"/>
      <w:r>
        <w:t xml:space="preserve"> отдел экономического развития, финансовое управление, КСК, Районная Дума для  опубликования-6</w:t>
      </w:r>
    </w:p>
    <w:p w:rsidR="0033134E" w:rsidRDefault="0033134E" w:rsidP="0033134E">
      <w:pPr>
        <w:widowControl w:val="0"/>
        <w:autoSpaceDE w:val="0"/>
        <w:autoSpaceDN w:val="0"/>
        <w:adjustRightInd w:val="0"/>
      </w:pPr>
    </w:p>
    <w:p w:rsidR="0033134E" w:rsidRDefault="0033134E" w:rsidP="0033134E">
      <w:pPr>
        <w:widowControl w:val="0"/>
        <w:autoSpaceDE w:val="0"/>
        <w:autoSpaceDN w:val="0"/>
        <w:adjustRightInd w:val="0"/>
      </w:pPr>
    </w:p>
    <w:p w:rsidR="0033134E" w:rsidRDefault="0033134E" w:rsidP="0033134E">
      <w:pPr>
        <w:widowControl w:val="0"/>
        <w:autoSpaceDE w:val="0"/>
        <w:autoSpaceDN w:val="0"/>
        <w:adjustRightInd w:val="0"/>
      </w:pPr>
    </w:p>
    <w:p w:rsidR="0033134E" w:rsidRDefault="0033134E" w:rsidP="0033134E">
      <w:pPr>
        <w:widowControl w:val="0"/>
        <w:autoSpaceDE w:val="0"/>
        <w:autoSpaceDN w:val="0"/>
        <w:adjustRightInd w:val="0"/>
      </w:pPr>
    </w:p>
    <w:p w:rsidR="0033134E" w:rsidRDefault="0033134E" w:rsidP="0033134E">
      <w:pPr>
        <w:widowControl w:val="0"/>
        <w:autoSpaceDE w:val="0"/>
        <w:autoSpaceDN w:val="0"/>
        <w:adjustRightInd w:val="0"/>
      </w:pPr>
    </w:p>
    <w:p w:rsidR="0033134E" w:rsidRDefault="0033134E" w:rsidP="0033134E">
      <w:pPr>
        <w:widowControl w:val="0"/>
        <w:autoSpaceDE w:val="0"/>
        <w:autoSpaceDN w:val="0"/>
        <w:adjustRightInd w:val="0"/>
      </w:pPr>
    </w:p>
    <w:p w:rsidR="0033134E" w:rsidRDefault="0033134E" w:rsidP="0033134E">
      <w:pPr>
        <w:widowControl w:val="0"/>
        <w:autoSpaceDE w:val="0"/>
        <w:autoSpaceDN w:val="0"/>
        <w:adjustRightInd w:val="0"/>
      </w:pPr>
    </w:p>
    <w:p w:rsidR="0033134E" w:rsidRDefault="0033134E" w:rsidP="0033134E">
      <w:pPr>
        <w:widowControl w:val="0"/>
        <w:autoSpaceDE w:val="0"/>
        <w:autoSpaceDN w:val="0"/>
        <w:adjustRightInd w:val="0"/>
      </w:pPr>
    </w:p>
    <w:p w:rsidR="0033134E" w:rsidRDefault="0033134E" w:rsidP="0033134E">
      <w:pPr>
        <w:widowControl w:val="0"/>
        <w:autoSpaceDE w:val="0"/>
        <w:autoSpaceDN w:val="0"/>
        <w:adjustRightInd w:val="0"/>
      </w:pPr>
    </w:p>
    <w:p w:rsidR="0033134E" w:rsidRDefault="0033134E" w:rsidP="0033134E">
      <w:pPr>
        <w:widowControl w:val="0"/>
        <w:autoSpaceDE w:val="0"/>
        <w:autoSpaceDN w:val="0"/>
        <w:adjustRightInd w:val="0"/>
      </w:pPr>
    </w:p>
    <w:p w:rsidR="0033134E" w:rsidRDefault="0033134E" w:rsidP="00AE329E">
      <w:pPr>
        <w:tabs>
          <w:tab w:val="left" w:pos="6946"/>
        </w:tabs>
        <w:autoSpaceDE w:val="0"/>
        <w:autoSpaceDN w:val="0"/>
        <w:adjustRightInd w:val="0"/>
        <w:ind w:left="5529" w:right="-30"/>
        <w:rPr>
          <w:sz w:val="28"/>
          <w:szCs w:val="28"/>
        </w:rPr>
      </w:pPr>
    </w:p>
    <w:p w:rsidR="0033134E" w:rsidRDefault="0033134E" w:rsidP="00AE329E">
      <w:pPr>
        <w:tabs>
          <w:tab w:val="left" w:pos="6946"/>
        </w:tabs>
        <w:autoSpaceDE w:val="0"/>
        <w:autoSpaceDN w:val="0"/>
        <w:adjustRightInd w:val="0"/>
        <w:ind w:left="5529" w:right="-30"/>
        <w:rPr>
          <w:sz w:val="28"/>
          <w:szCs w:val="28"/>
        </w:rPr>
      </w:pPr>
    </w:p>
    <w:p w:rsidR="0033134E" w:rsidRDefault="0033134E" w:rsidP="00AE329E">
      <w:pPr>
        <w:tabs>
          <w:tab w:val="left" w:pos="6946"/>
        </w:tabs>
        <w:autoSpaceDE w:val="0"/>
        <w:autoSpaceDN w:val="0"/>
        <w:adjustRightInd w:val="0"/>
        <w:ind w:left="5529" w:right="-30"/>
        <w:rPr>
          <w:sz w:val="28"/>
          <w:szCs w:val="28"/>
        </w:rPr>
      </w:pPr>
    </w:p>
    <w:p w:rsidR="0033134E" w:rsidRDefault="0033134E" w:rsidP="00AE329E">
      <w:pPr>
        <w:tabs>
          <w:tab w:val="left" w:pos="6946"/>
        </w:tabs>
        <w:autoSpaceDE w:val="0"/>
        <w:autoSpaceDN w:val="0"/>
        <w:adjustRightInd w:val="0"/>
        <w:ind w:left="5529" w:right="-30"/>
        <w:rPr>
          <w:sz w:val="28"/>
          <w:szCs w:val="28"/>
        </w:rPr>
      </w:pPr>
    </w:p>
    <w:p w:rsidR="0033134E" w:rsidRDefault="0033134E" w:rsidP="00AE329E">
      <w:pPr>
        <w:tabs>
          <w:tab w:val="left" w:pos="6946"/>
        </w:tabs>
        <w:autoSpaceDE w:val="0"/>
        <w:autoSpaceDN w:val="0"/>
        <w:adjustRightInd w:val="0"/>
        <w:ind w:left="5529" w:right="-30"/>
        <w:rPr>
          <w:sz w:val="28"/>
          <w:szCs w:val="28"/>
        </w:rPr>
      </w:pPr>
    </w:p>
    <w:p w:rsidR="0033134E" w:rsidRDefault="0033134E" w:rsidP="00AE329E">
      <w:pPr>
        <w:tabs>
          <w:tab w:val="left" w:pos="6946"/>
        </w:tabs>
        <w:autoSpaceDE w:val="0"/>
        <w:autoSpaceDN w:val="0"/>
        <w:adjustRightInd w:val="0"/>
        <w:ind w:left="5529" w:right="-30"/>
        <w:rPr>
          <w:sz w:val="28"/>
          <w:szCs w:val="28"/>
        </w:rPr>
      </w:pPr>
    </w:p>
    <w:p w:rsidR="0033134E" w:rsidRDefault="0033134E" w:rsidP="00AE329E">
      <w:pPr>
        <w:tabs>
          <w:tab w:val="left" w:pos="6946"/>
        </w:tabs>
        <w:autoSpaceDE w:val="0"/>
        <w:autoSpaceDN w:val="0"/>
        <w:adjustRightInd w:val="0"/>
        <w:ind w:left="5529" w:right="-30"/>
        <w:rPr>
          <w:sz w:val="28"/>
          <w:szCs w:val="28"/>
        </w:rPr>
      </w:pPr>
    </w:p>
    <w:p w:rsidR="0033134E" w:rsidRDefault="0033134E" w:rsidP="00AE329E">
      <w:pPr>
        <w:tabs>
          <w:tab w:val="left" w:pos="6946"/>
        </w:tabs>
        <w:autoSpaceDE w:val="0"/>
        <w:autoSpaceDN w:val="0"/>
        <w:adjustRightInd w:val="0"/>
        <w:ind w:left="5529" w:right="-30"/>
        <w:rPr>
          <w:sz w:val="28"/>
          <w:szCs w:val="28"/>
        </w:rPr>
      </w:pPr>
    </w:p>
    <w:p w:rsidR="0033134E" w:rsidRDefault="0033134E" w:rsidP="00AE329E">
      <w:pPr>
        <w:tabs>
          <w:tab w:val="left" w:pos="6946"/>
        </w:tabs>
        <w:autoSpaceDE w:val="0"/>
        <w:autoSpaceDN w:val="0"/>
        <w:adjustRightInd w:val="0"/>
        <w:ind w:left="5529" w:right="-30"/>
        <w:rPr>
          <w:sz w:val="28"/>
          <w:szCs w:val="28"/>
        </w:rPr>
      </w:pPr>
    </w:p>
    <w:p w:rsidR="0033134E" w:rsidRDefault="0033134E" w:rsidP="00AE329E">
      <w:pPr>
        <w:tabs>
          <w:tab w:val="left" w:pos="6946"/>
        </w:tabs>
        <w:autoSpaceDE w:val="0"/>
        <w:autoSpaceDN w:val="0"/>
        <w:adjustRightInd w:val="0"/>
        <w:ind w:left="5529" w:right="-30"/>
        <w:rPr>
          <w:sz w:val="28"/>
          <w:szCs w:val="28"/>
        </w:rPr>
      </w:pPr>
    </w:p>
    <w:p w:rsidR="0033134E" w:rsidRDefault="0033134E" w:rsidP="00AE329E">
      <w:pPr>
        <w:tabs>
          <w:tab w:val="left" w:pos="6946"/>
        </w:tabs>
        <w:autoSpaceDE w:val="0"/>
        <w:autoSpaceDN w:val="0"/>
        <w:adjustRightInd w:val="0"/>
        <w:ind w:left="5529" w:right="-30"/>
        <w:rPr>
          <w:sz w:val="28"/>
          <w:szCs w:val="28"/>
        </w:rPr>
      </w:pPr>
    </w:p>
    <w:p w:rsidR="0033134E" w:rsidRDefault="0033134E" w:rsidP="00AE329E">
      <w:pPr>
        <w:tabs>
          <w:tab w:val="left" w:pos="6946"/>
        </w:tabs>
        <w:autoSpaceDE w:val="0"/>
        <w:autoSpaceDN w:val="0"/>
        <w:adjustRightInd w:val="0"/>
        <w:ind w:left="5529" w:right="-30"/>
        <w:rPr>
          <w:sz w:val="28"/>
          <w:szCs w:val="28"/>
        </w:rPr>
      </w:pPr>
    </w:p>
    <w:p w:rsidR="0033134E" w:rsidRDefault="0033134E" w:rsidP="00AE329E">
      <w:pPr>
        <w:tabs>
          <w:tab w:val="left" w:pos="6946"/>
        </w:tabs>
        <w:autoSpaceDE w:val="0"/>
        <w:autoSpaceDN w:val="0"/>
        <w:adjustRightInd w:val="0"/>
        <w:ind w:left="5529" w:right="-30"/>
        <w:rPr>
          <w:sz w:val="28"/>
          <w:szCs w:val="28"/>
        </w:rPr>
      </w:pPr>
    </w:p>
    <w:p w:rsidR="0033134E" w:rsidRDefault="0033134E" w:rsidP="00AE329E">
      <w:pPr>
        <w:tabs>
          <w:tab w:val="left" w:pos="6946"/>
        </w:tabs>
        <w:autoSpaceDE w:val="0"/>
        <w:autoSpaceDN w:val="0"/>
        <w:adjustRightInd w:val="0"/>
        <w:ind w:left="5529" w:right="-30"/>
        <w:rPr>
          <w:sz w:val="28"/>
          <w:szCs w:val="28"/>
        </w:rPr>
      </w:pPr>
    </w:p>
    <w:p w:rsidR="0033134E" w:rsidRDefault="0033134E" w:rsidP="00AE329E">
      <w:pPr>
        <w:tabs>
          <w:tab w:val="left" w:pos="6946"/>
        </w:tabs>
        <w:autoSpaceDE w:val="0"/>
        <w:autoSpaceDN w:val="0"/>
        <w:adjustRightInd w:val="0"/>
        <w:ind w:left="5529" w:right="-30"/>
        <w:rPr>
          <w:sz w:val="28"/>
          <w:szCs w:val="28"/>
        </w:rPr>
      </w:pPr>
    </w:p>
    <w:p w:rsidR="002117AA" w:rsidRDefault="002117AA" w:rsidP="00AE329E">
      <w:pPr>
        <w:tabs>
          <w:tab w:val="left" w:pos="6946"/>
        </w:tabs>
        <w:autoSpaceDE w:val="0"/>
        <w:autoSpaceDN w:val="0"/>
        <w:adjustRightInd w:val="0"/>
        <w:ind w:left="5529" w:right="-30"/>
        <w:rPr>
          <w:sz w:val="28"/>
          <w:szCs w:val="28"/>
        </w:rPr>
      </w:pPr>
    </w:p>
    <w:p w:rsidR="0033134E" w:rsidRDefault="0033134E" w:rsidP="00AE329E">
      <w:pPr>
        <w:tabs>
          <w:tab w:val="left" w:pos="6946"/>
        </w:tabs>
        <w:autoSpaceDE w:val="0"/>
        <w:autoSpaceDN w:val="0"/>
        <w:adjustRightInd w:val="0"/>
        <w:ind w:left="5529" w:right="-30"/>
        <w:rPr>
          <w:sz w:val="28"/>
          <w:szCs w:val="28"/>
        </w:rPr>
      </w:pPr>
    </w:p>
    <w:p w:rsidR="008A182E" w:rsidRDefault="008A182E" w:rsidP="00AE329E">
      <w:pPr>
        <w:tabs>
          <w:tab w:val="left" w:pos="6946"/>
        </w:tabs>
        <w:autoSpaceDE w:val="0"/>
        <w:autoSpaceDN w:val="0"/>
        <w:adjustRightInd w:val="0"/>
        <w:ind w:left="5529" w:right="-30"/>
        <w:rPr>
          <w:sz w:val="28"/>
          <w:szCs w:val="28"/>
        </w:rPr>
      </w:pPr>
    </w:p>
    <w:p w:rsidR="008A182E" w:rsidRDefault="008A182E" w:rsidP="00AE329E">
      <w:pPr>
        <w:tabs>
          <w:tab w:val="left" w:pos="6946"/>
        </w:tabs>
        <w:autoSpaceDE w:val="0"/>
        <w:autoSpaceDN w:val="0"/>
        <w:adjustRightInd w:val="0"/>
        <w:ind w:left="5529" w:right="-30"/>
        <w:rPr>
          <w:sz w:val="28"/>
          <w:szCs w:val="28"/>
        </w:rPr>
      </w:pPr>
    </w:p>
    <w:p w:rsidR="008A182E" w:rsidRDefault="008A182E" w:rsidP="00AE329E">
      <w:pPr>
        <w:tabs>
          <w:tab w:val="left" w:pos="6946"/>
        </w:tabs>
        <w:autoSpaceDE w:val="0"/>
        <w:autoSpaceDN w:val="0"/>
        <w:adjustRightInd w:val="0"/>
        <w:ind w:left="5529" w:right="-30"/>
        <w:rPr>
          <w:sz w:val="28"/>
          <w:szCs w:val="28"/>
        </w:rPr>
      </w:pPr>
    </w:p>
    <w:p w:rsidR="0033134E" w:rsidRDefault="0033134E" w:rsidP="00AE329E">
      <w:pPr>
        <w:tabs>
          <w:tab w:val="left" w:pos="6946"/>
        </w:tabs>
        <w:autoSpaceDE w:val="0"/>
        <w:autoSpaceDN w:val="0"/>
        <w:adjustRightInd w:val="0"/>
        <w:ind w:left="5529" w:right="-30"/>
        <w:rPr>
          <w:sz w:val="28"/>
          <w:szCs w:val="28"/>
        </w:rPr>
      </w:pPr>
    </w:p>
    <w:p w:rsidR="002A1440" w:rsidRPr="00BB43BD" w:rsidRDefault="002A1440" w:rsidP="00AE329E">
      <w:pPr>
        <w:tabs>
          <w:tab w:val="left" w:pos="6946"/>
        </w:tabs>
        <w:autoSpaceDE w:val="0"/>
        <w:autoSpaceDN w:val="0"/>
        <w:adjustRightInd w:val="0"/>
        <w:ind w:left="5529" w:right="-30"/>
        <w:rPr>
          <w:sz w:val="28"/>
          <w:szCs w:val="28"/>
        </w:rPr>
      </w:pPr>
      <w:r w:rsidRPr="00BB43BD">
        <w:rPr>
          <w:sz w:val="28"/>
          <w:szCs w:val="28"/>
        </w:rPr>
        <w:lastRenderedPageBreak/>
        <w:t xml:space="preserve">Приложение </w:t>
      </w:r>
    </w:p>
    <w:p w:rsidR="002A1440" w:rsidRPr="00BB43BD" w:rsidRDefault="002A1440" w:rsidP="00AE329E">
      <w:pPr>
        <w:autoSpaceDE w:val="0"/>
        <w:autoSpaceDN w:val="0"/>
        <w:adjustRightInd w:val="0"/>
        <w:ind w:left="5529" w:right="-30"/>
        <w:rPr>
          <w:sz w:val="28"/>
          <w:szCs w:val="28"/>
        </w:rPr>
      </w:pPr>
    </w:p>
    <w:p w:rsidR="002A1440" w:rsidRPr="00BB43BD" w:rsidRDefault="002A1440" w:rsidP="00AE329E">
      <w:pPr>
        <w:tabs>
          <w:tab w:val="left" w:pos="7088"/>
          <w:tab w:val="left" w:pos="7371"/>
        </w:tabs>
        <w:autoSpaceDE w:val="0"/>
        <w:autoSpaceDN w:val="0"/>
        <w:adjustRightInd w:val="0"/>
        <w:ind w:left="5529" w:right="-30"/>
        <w:rPr>
          <w:sz w:val="28"/>
          <w:szCs w:val="28"/>
        </w:rPr>
      </w:pPr>
      <w:r w:rsidRPr="00BB43BD">
        <w:rPr>
          <w:sz w:val="28"/>
          <w:szCs w:val="28"/>
        </w:rPr>
        <w:t>УТВЕРЖДЕН</w:t>
      </w:r>
      <w:r w:rsidR="0061673F" w:rsidRPr="00BB43BD">
        <w:rPr>
          <w:sz w:val="28"/>
          <w:szCs w:val="28"/>
        </w:rPr>
        <w:t>А</w:t>
      </w:r>
    </w:p>
    <w:p w:rsidR="002A1440" w:rsidRPr="00BB43BD" w:rsidRDefault="002A1440" w:rsidP="00AE329E">
      <w:pPr>
        <w:autoSpaceDE w:val="0"/>
        <w:autoSpaceDN w:val="0"/>
        <w:adjustRightInd w:val="0"/>
        <w:ind w:left="5529" w:right="-30"/>
        <w:rPr>
          <w:sz w:val="28"/>
          <w:szCs w:val="28"/>
        </w:rPr>
      </w:pPr>
    </w:p>
    <w:p w:rsidR="002A1440" w:rsidRPr="00BB43BD" w:rsidRDefault="002A1440" w:rsidP="007D460D">
      <w:pPr>
        <w:autoSpaceDE w:val="0"/>
        <w:autoSpaceDN w:val="0"/>
        <w:adjustRightInd w:val="0"/>
        <w:ind w:left="5529" w:right="-30"/>
        <w:rPr>
          <w:sz w:val="28"/>
          <w:szCs w:val="28"/>
        </w:rPr>
      </w:pPr>
      <w:r w:rsidRPr="00BB43BD">
        <w:rPr>
          <w:sz w:val="28"/>
          <w:szCs w:val="28"/>
        </w:rPr>
        <w:t xml:space="preserve">постановлением </w:t>
      </w:r>
      <w:r w:rsidR="007D460D" w:rsidRPr="00BB43BD">
        <w:rPr>
          <w:sz w:val="28"/>
          <w:szCs w:val="28"/>
        </w:rPr>
        <w:t>администрации</w:t>
      </w:r>
    </w:p>
    <w:p w:rsidR="007D460D" w:rsidRPr="00BB43BD" w:rsidRDefault="007D460D" w:rsidP="007D460D">
      <w:pPr>
        <w:autoSpaceDE w:val="0"/>
        <w:autoSpaceDN w:val="0"/>
        <w:adjustRightInd w:val="0"/>
        <w:ind w:left="5529" w:right="-30"/>
        <w:rPr>
          <w:sz w:val="28"/>
          <w:szCs w:val="28"/>
        </w:rPr>
      </w:pPr>
      <w:r w:rsidRPr="00BB43BD">
        <w:rPr>
          <w:sz w:val="28"/>
          <w:szCs w:val="28"/>
        </w:rPr>
        <w:t xml:space="preserve">Шабалинского района </w:t>
      </w:r>
    </w:p>
    <w:p w:rsidR="002A1440" w:rsidRPr="00BB43BD" w:rsidRDefault="002A1440" w:rsidP="00AE329E">
      <w:pPr>
        <w:tabs>
          <w:tab w:val="left" w:pos="7655"/>
        </w:tabs>
        <w:autoSpaceDE w:val="0"/>
        <w:autoSpaceDN w:val="0"/>
        <w:adjustRightInd w:val="0"/>
        <w:ind w:left="5529" w:right="-30"/>
        <w:rPr>
          <w:sz w:val="28"/>
          <w:szCs w:val="28"/>
        </w:rPr>
      </w:pPr>
      <w:r w:rsidRPr="00BB43BD">
        <w:rPr>
          <w:sz w:val="28"/>
          <w:szCs w:val="28"/>
        </w:rPr>
        <w:t xml:space="preserve">от </w:t>
      </w:r>
      <w:r w:rsidR="007D460D" w:rsidRPr="00BB43BD">
        <w:rPr>
          <w:sz w:val="28"/>
          <w:szCs w:val="28"/>
        </w:rPr>
        <w:t>______________</w:t>
      </w:r>
      <w:r w:rsidRPr="00BB43BD">
        <w:rPr>
          <w:sz w:val="28"/>
          <w:szCs w:val="28"/>
        </w:rPr>
        <w:t xml:space="preserve">    №</w:t>
      </w:r>
      <w:r w:rsidR="007D460D" w:rsidRPr="00BB43BD">
        <w:rPr>
          <w:sz w:val="28"/>
          <w:szCs w:val="28"/>
        </w:rPr>
        <w:t xml:space="preserve"> ______</w:t>
      </w:r>
    </w:p>
    <w:p w:rsidR="002A1440" w:rsidRPr="00BB43BD" w:rsidRDefault="002A1440" w:rsidP="007962E9">
      <w:pPr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</w:rPr>
      </w:pPr>
    </w:p>
    <w:p w:rsidR="00D10300" w:rsidRPr="00BB43BD" w:rsidRDefault="00D10300" w:rsidP="007962E9">
      <w:pPr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</w:rPr>
      </w:pPr>
    </w:p>
    <w:p w:rsidR="00D10300" w:rsidRDefault="00D10300" w:rsidP="007962E9">
      <w:pPr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</w:rPr>
      </w:pPr>
    </w:p>
    <w:p w:rsidR="00534D41" w:rsidRPr="00BB43BD" w:rsidRDefault="00534D41" w:rsidP="007962E9">
      <w:pPr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</w:rPr>
      </w:pPr>
    </w:p>
    <w:p w:rsidR="00D10300" w:rsidRPr="00BB43BD" w:rsidRDefault="00D10300" w:rsidP="007962E9">
      <w:pPr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</w:rPr>
      </w:pPr>
    </w:p>
    <w:p w:rsidR="00D10300" w:rsidRPr="00BB43BD" w:rsidRDefault="007D460D" w:rsidP="005808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43BD">
        <w:rPr>
          <w:b/>
          <w:sz w:val="28"/>
          <w:szCs w:val="28"/>
        </w:rPr>
        <w:t xml:space="preserve">МУНИЦИПАЛЬНАЯ </w:t>
      </w:r>
      <w:r w:rsidR="00D10300" w:rsidRPr="00BB43BD">
        <w:rPr>
          <w:b/>
          <w:sz w:val="28"/>
          <w:szCs w:val="28"/>
        </w:rPr>
        <w:t xml:space="preserve"> ПРОГРАММА</w:t>
      </w:r>
    </w:p>
    <w:p w:rsidR="00D10300" w:rsidRPr="00BB43BD" w:rsidRDefault="00580839" w:rsidP="009C67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43BD">
        <w:rPr>
          <w:b/>
          <w:sz w:val="28"/>
          <w:szCs w:val="28"/>
        </w:rPr>
        <w:t xml:space="preserve"> «Управление </w:t>
      </w:r>
      <w:r w:rsidR="007D460D" w:rsidRPr="00BB43BD">
        <w:rPr>
          <w:b/>
          <w:sz w:val="28"/>
          <w:szCs w:val="28"/>
        </w:rPr>
        <w:t xml:space="preserve"> муниципальными </w:t>
      </w:r>
      <w:r w:rsidRPr="00BB43BD">
        <w:rPr>
          <w:b/>
          <w:sz w:val="28"/>
          <w:szCs w:val="28"/>
        </w:rPr>
        <w:t xml:space="preserve"> финансами </w:t>
      </w:r>
    </w:p>
    <w:p w:rsidR="00580839" w:rsidRPr="00BB43BD" w:rsidRDefault="00580839" w:rsidP="00580839">
      <w:pPr>
        <w:jc w:val="center"/>
        <w:rPr>
          <w:b/>
          <w:sz w:val="28"/>
          <w:szCs w:val="28"/>
        </w:rPr>
      </w:pPr>
      <w:r w:rsidRPr="00BB43BD">
        <w:rPr>
          <w:b/>
          <w:sz w:val="28"/>
          <w:szCs w:val="28"/>
        </w:rPr>
        <w:t>и регулирование межбюджетных отношений</w:t>
      </w:r>
      <w:r w:rsidR="002E4EA0" w:rsidRPr="002E4EA0">
        <w:rPr>
          <w:b/>
          <w:sz w:val="28"/>
          <w:szCs w:val="28"/>
        </w:rPr>
        <w:t xml:space="preserve"> </w:t>
      </w:r>
      <w:r w:rsidR="002E4EA0" w:rsidRPr="00DD46A4">
        <w:rPr>
          <w:b/>
          <w:sz w:val="28"/>
          <w:szCs w:val="28"/>
        </w:rPr>
        <w:t xml:space="preserve">в </w:t>
      </w:r>
      <w:proofErr w:type="spellStart"/>
      <w:r w:rsidR="002E4EA0" w:rsidRPr="00DD46A4">
        <w:rPr>
          <w:b/>
          <w:sz w:val="28"/>
          <w:szCs w:val="28"/>
        </w:rPr>
        <w:t>Шабалинском</w:t>
      </w:r>
      <w:proofErr w:type="spellEnd"/>
      <w:r w:rsidR="002E4EA0" w:rsidRPr="00DD46A4">
        <w:rPr>
          <w:b/>
          <w:sz w:val="28"/>
          <w:szCs w:val="28"/>
        </w:rPr>
        <w:t xml:space="preserve"> районе</w:t>
      </w:r>
      <w:r w:rsidRPr="00BB43BD">
        <w:rPr>
          <w:b/>
          <w:sz w:val="28"/>
          <w:szCs w:val="28"/>
        </w:rPr>
        <w:t>»</w:t>
      </w:r>
    </w:p>
    <w:p w:rsidR="00580839" w:rsidRPr="00BB43BD" w:rsidRDefault="00580839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300" w:rsidRPr="00BB43BD" w:rsidRDefault="00D10300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300" w:rsidRPr="00BB43BD" w:rsidRDefault="00D10300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300" w:rsidRPr="00BB43BD" w:rsidRDefault="00D10300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300" w:rsidRPr="00BB43BD" w:rsidRDefault="00D10300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300" w:rsidRPr="00BB43BD" w:rsidRDefault="00D10300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300" w:rsidRPr="00BB43BD" w:rsidRDefault="00D10300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300" w:rsidRPr="00BB43BD" w:rsidRDefault="00D10300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300" w:rsidRPr="00BB43BD" w:rsidRDefault="00D10300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300" w:rsidRPr="00BB43BD" w:rsidRDefault="00D10300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300" w:rsidRPr="00BB43BD" w:rsidRDefault="00D10300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300" w:rsidRPr="00BB43BD" w:rsidRDefault="00D10300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300" w:rsidRPr="00BB43BD" w:rsidRDefault="00D10300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300" w:rsidRPr="00BB43BD" w:rsidRDefault="00D10300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300" w:rsidRPr="00BB43BD" w:rsidRDefault="00D10300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300" w:rsidRPr="00BB43BD" w:rsidRDefault="00D10300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300" w:rsidRPr="00BB43BD" w:rsidRDefault="00D10300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300" w:rsidRPr="00BB43BD" w:rsidRDefault="00D10300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300" w:rsidRPr="00BB43BD" w:rsidRDefault="00D10300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300" w:rsidRPr="00BB43BD" w:rsidRDefault="00D10300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300" w:rsidRPr="00BB43BD" w:rsidRDefault="00D10300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300" w:rsidRPr="00BB43BD" w:rsidRDefault="00D10300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300" w:rsidRPr="00BB43BD" w:rsidRDefault="00D10300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300" w:rsidRPr="00BB43BD" w:rsidRDefault="00D10300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300" w:rsidRPr="00BB43BD" w:rsidRDefault="00D10300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1FA4" w:rsidRPr="00BB43BD" w:rsidRDefault="00341FA4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6F1E" w:rsidRPr="00BB43BD" w:rsidRDefault="00F708B3" w:rsidP="00F70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43BD">
        <w:rPr>
          <w:b/>
          <w:sz w:val="28"/>
          <w:szCs w:val="28"/>
        </w:rPr>
        <w:lastRenderedPageBreak/>
        <w:t xml:space="preserve">ПАСПОРТ </w:t>
      </w:r>
    </w:p>
    <w:p w:rsidR="007D460D" w:rsidRPr="00BB43BD" w:rsidRDefault="00B17110" w:rsidP="007D46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43BD">
        <w:rPr>
          <w:b/>
          <w:sz w:val="28"/>
          <w:szCs w:val="28"/>
        </w:rPr>
        <w:t xml:space="preserve"> М</w:t>
      </w:r>
      <w:r w:rsidR="007D460D" w:rsidRPr="00BB43BD">
        <w:rPr>
          <w:b/>
          <w:sz w:val="28"/>
          <w:szCs w:val="28"/>
        </w:rPr>
        <w:t xml:space="preserve">униципальной </w:t>
      </w:r>
      <w:r w:rsidR="00F708B3" w:rsidRPr="00BB43BD">
        <w:rPr>
          <w:b/>
          <w:sz w:val="28"/>
          <w:szCs w:val="28"/>
        </w:rPr>
        <w:t xml:space="preserve"> программы </w:t>
      </w:r>
      <w:r w:rsidR="007D460D" w:rsidRPr="00BB43BD">
        <w:rPr>
          <w:b/>
          <w:sz w:val="28"/>
          <w:szCs w:val="28"/>
        </w:rPr>
        <w:t xml:space="preserve">  </w:t>
      </w:r>
    </w:p>
    <w:p w:rsidR="007C6F1E" w:rsidRPr="00BB43BD" w:rsidRDefault="007D460D" w:rsidP="007D46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43BD">
        <w:rPr>
          <w:b/>
          <w:sz w:val="28"/>
          <w:szCs w:val="28"/>
        </w:rPr>
        <w:t xml:space="preserve"> «Управление  муниципальными </w:t>
      </w:r>
      <w:r w:rsidR="007C6F1E" w:rsidRPr="00BB43BD">
        <w:rPr>
          <w:b/>
          <w:sz w:val="28"/>
          <w:szCs w:val="28"/>
        </w:rPr>
        <w:t xml:space="preserve"> финансами и регулирование межбюджетных отношений</w:t>
      </w:r>
      <w:r w:rsidR="002E4EA0" w:rsidRPr="002E4EA0">
        <w:rPr>
          <w:b/>
          <w:sz w:val="28"/>
          <w:szCs w:val="28"/>
        </w:rPr>
        <w:t xml:space="preserve"> </w:t>
      </w:r>
      <w:r w:rsidR="002E4EA0" w:rsidRPr="00DD46A4">
        <w:rPr>
          <w:b/>
          <w:sz w:val="28"/>
          <w:szCs w:val="28"/>
        </w:rPr>
        <w:t xml:space="preserve">в </w:t>
      </w:r>
      <w:proofErr w:type="spellStart"/>
      <w:r w:rsidR="002E4EA0" w:rsidRPr="00DD46A4">
        <w:rPr>
          <w:b/>
          <w:sz w:val="28"/>
          <w:szCs w:val="28"/>
        </w:rPr>
        <w:t>Шабалинском</w:t>
      </w:r>
      <w:proofErr w:type="spellEnd"/>
      <w:r w:rsidR="002E4EA0" w:rsidRPr="00DD46A4">
        <w:rPr>
          <w:b/>
          <w:sz w:val="28"/>
          <w:szCs w:val="28"/>
        </w:rPr>
        <w:t xml:space="preserve"> районе</w:t>
      </w:r>
      <w:r w:rsidR="007C6F1E" w:rsidRPr="00BB43BD">
        <w:rPr>
          <w:b/>
          <w:sz w:val="28"/>
          <w:szCs w:val="28"/>
        </w:rPr>
        <w:t>»</w:t>
      </w:r>
    </w:p>
    <w:p w:rsidR="00495020" w:rsidRPr="00BB43BD" w:rsidRDefault="00495020" w:rsidP="00F70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804"/>
      </w:tblGrid>
      <w:tr w:rsidR="007C6F1E" w:rsidRPr="00BB43BD" w:rsidTr="00586FF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1E" w:rsidRPr="00BB43BD" w:rsidRDefault="007C6F1E" w:rsidP="007D46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43B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7D460D" w:rsidRPr="00BB43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B43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1E" w:rsidRPr="00BB43BD" w:rsidRDefault="007C6F1E" w:rsidP="003C64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4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60D" w:rsidRPr="00BB43B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B43BD">
              <w:rPr>
                <w:rFonts w:ascii="Times New Roman" w:hAnsi="Times New Roman" w:cs="Times New Roman"/>
                <w:sz w:val="28"/>
                <w:szCs w:val="28"/>
              </w:rPr>
              <w:t>инансов</w:t>
            </w:r>
            <w:r w:rsidR="007D460D" w:rsidRPr="00BB43BD">
              <w:rPr>
                <w:rFonts w:ascii="Times New Roman" w:hAnsi="Times New Roman" w:cs="Times New Roman"/>
                <w:sz w:val="28"/>
                <w:szCs w:val="28"/>
              </w:rPr>
              <w:t xml:space="preserve">ое управление администрации Шабалинского района </w:t>
            </w:r>
            <w:r w:rsidRPr="00BB43BD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</w:tr>
      <w:tr w:rsidR="007C6F1E" w:rsidRPr="00BB43BD" w:rsidTr="00586FF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1E" w:rsidRPr="00BB43BD" w:rsidRDefault="000904E2" w:rsidP="007D46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43BD"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r w:rsidR="000722B5" w:rsidRPr="00BB43B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D460D" w:rsidRPr="00BB43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C6F1E" w:rsidRPr="00BB43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1E" w:rsidRDefault="00D30871" w:rsidP="000722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30871" w:rsidRPr="00BB43BD" w:rsidRDefault="00D30871" w:rsidP="000722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8B3" w:rsidRPr="00BB43BD" w:rsidTr="00586FF9">
        <w:trPr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B3" w:rsidRPr="00BB43BD" w:rsidRDefault="00143AFC" w:rsidP="000722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43BD"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 w:rsidR="000722B5" w:rsidRPr="00BB43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B43BD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72" w:rsidRPr="00BB43BD" w:rsidRDefault="00143AFC" w:rsidP="006167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3BD">
              <w:rPr>
                <w:sz w:val="28"/>
                <w:szCs w:val="28"/>
              </w:rPr>
              <w:t>отсутствуют</w:t>
            </w:r>
          </w:p>
        </w:tc>
      </w:tr>
      <w:tr w:rsidR="00341FA4" w:rsidRPr="00BB43BD" w:rsidTr="00586FF9">
        <w:trPr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FA4" w:rsidRPr="00BB43BD" w:rsidRDefault="00341FA4" w:rsidP="000722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43B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FA4" w:rsidRPr="00BB43BD" w:rsidRDefault="00341FA4" w:rsidP="006167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3BD">
              <w:rPr>
                <w:sz w:val="28"/>
                <w:szCs w:val="28"/>
              </w:rPr>
              <w:t>отсутствуют</w:t>
            </w:r>
          </w:p>
        </w:tc>
      </w:tr>
      <w:tr w:rsidR="00F708B3" w:rsidRPr="00BB43BD" w:rsidTr="00586FF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B3" w:rsidRPr="00BB43BD" w:rsidRDefault="00F708B3" w:rsidP="007D46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43BD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0904E2" w:rsidRPr="00BB43B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D460D" w:rsidRPr="00BB43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BB43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B3" w:rsidRPr="00BB43BD" w:rsidRDefault="000904E2" w:rsidP="003C6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43BD">
              <w:rPr>
                <w:sz w:val="28"/>
                <w:szCs w:val="28"/>
              </w:rPr>
              <w:t>п</w:t>
            </w:r>
            <w:r w:rsidR="005376D4" w:rsidRPr="00BB43BD">
              <w:rPr>
                <w:sz w:val="28"/>
                <w:szCs w:val="28"/>
              </w:rPr>
              <w:t xml:space="preserve">роведение финансовой, бюджетной, налоговой политики на территории </w:t>
            </w:r>
            <w:r w:rsidR="007D460D" w:rsidRPr="00BB43BD">
              <w:rPr>
                <w:sz w:val="28"/>
                <w:szCs w:val="28"/>
              </w:rPr>
              <w:t xml:space="preserve">Шабалинского района </w:t>
            </w:r>
            <w:r w:rsidR="00D10300" w:rsidRPr="00BB43BD">
              <w:rPr>
                <w:sz w:val="28"/>
                <w:szCs w:val="28"/>
              </w:rPr>
              <w:t xml:space="preserve">Кировской </w:t>
            </w:r>
            <w:r w:rsidR="005376D4" w:rsidRPr="00BB43BD">
              <w:rPr>
                <w:sz w:val="28"/>
                <w:szCs w:val="28"/>
              </w:rPr>
              <w:t>области</w:t>
            </w:r>
          </w:p>
        </w:tc>
      </w:tr>
      <w:tr w:rsidR="00F708B3" w:rsidRPr="00BB43BD" w:rsidTr="00586FF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B3" w:rsidRPr="00501A34" w:rsidRDefault="00F708B3" w:rsidP="007D46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1A34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7D460D" w:rsidRPr="00501A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501A3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3C2" w:rsidRPr="00501A34" w:rsidRDefault="000904E2" w:rsidP="008A591B">
            <w:pPr>
              <w:jc w:val="both"/>
              <w:rPr>
                <w:sz w:val="28"/>
                <w:szCs w:val="28"/>
              </w:rPr>
            </w:pPr>
            <w:r w:rsidRPr="00501A34">
              <w:rPr>
                <w:sz w:val="28"/>
                <w:szCs w:val="28"/>
              </w:rPr>
              <w:t>о</w:t>
            </w:r>
            <w:r w:rsidR="009023C2" w:rsidRPr="00501A34">
              <w:rPr>
                <w:sz w:val="28"/>
                <w:szCs w:val="28"/>
              </w:rPr>
              <w:t>рганизация бюджетного процесса</w:t>
            </w:r>
            <w:r w:rsidRPr="00501A34">
              <w:rPr>
                <w:sz w:val="28"/>
                <w:szCs w:val="28"/>
              </w:rPr>
              <w:t>;</w:t>
            </w:r>
          </w:p>
          <w:p w:rsidR="003A6F74" w:rsidRPr="00501A34" w:rsidRDefault="003A6F74" w:rsidP="008A591B">
            <w:pPr>
              <w:jc w:val="both"/>
              <w:rPr>
                <w:sz w:val="28"/>
                <w:szCs w:val="28"/>
              </w:rPr>
            </w:pPr>
            <w:r w:rsidRPr="00501A34">
              <w:rPr>
                <w:sz w:val="28"/>
                <w:szCs w:val="28"/>
              </w:rPr>
              <w:t>обеспечение сбалансированности и</w:t>
            </w:r>
            <w:r w:rsidR="000904E2" w:rsidRPr="00501A34">
              <w:rPr>
                <w:sz w:val="28"/>
                <w:szCs w:val="28"/>
              </w:rPr>
              <w:t xml:space="preserve"> устойчивости бюджетной системы;</w:t>
            </w:r>
            <w:r w:rsidRPr="00501A34">
              <w:rPr>
                <w:sz w:val="28"/>
                <w:szCs w:val="28"/>
              </w:rPr>
              <w:t xml:space="preserve"> </w:t>
            </w:r>
          </w:p>
          <w:p w:rsidR="009023C2" w:rsidRPr="00501A34" w:rsidRDefault="003A6F74" w:rsidP="008A591B">
            <w:pPr>
              <w:jc w:val="both"/>
              <w:rPr>
                <w:sz w:val="28"/>
                <w:szCs w:val="28"/>
              </w:rPr>
            </w:pPr>
            <w:r w:rsidRPr="00501A34">
              <w:rPr>
                <w:sz w:val="28"/>
                <w:szCs w:val="28"/>
              </w:rPr>
              <w:t>развитие системы межбюджетных отношений</w:t>
            </w:r>
            <w:r w:rsidR="009023C2" w:rsidRPr="00501A34">
              <w:rPr>
                <w:sz w:val="28"/>
                <w:szCs w:val="28"/>
              </w:rPr>
              <w:t xml:space="preserve"> </w:t>
            </w:r>
          </w:p>
        </w:tc>
      </w:tr>
      <w:tr w:rsidR="00341FA4" w:rsidRPr="00BB43BD" w:rsidTr="00586FF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FA4" w:rsidRPr="00501A34" w:rsidRDefault="00341FA4" w:rsidP="00AF1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1A34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FA4" w:rsidRPr="00501A34" w:rsidRDefault="00341FA4" w:rsidP="00AF1BFC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1A34">
              <w:rPr>
                <w:rFonts w:eastAsiaTheme="minorHAnsi"/>
                <w:sz w:val="28"/>
                <w:szCs w:val="28"/>
                <w:lang w:eastAsia="en-US"/>
              </w:rPr>
              <w:t xml:space="preserve">соблюдение установленных законодательством требований к структуре и содержанию решений о бюджете муниципального образования  и отчетов о его исполнении; </w:t>
            </w:r>
          </w:p>
          <w:p w:rsidR="00341FA4" w:rsidRPr="00501A34" w:rsidRDefault="00341FA4" w:rsidP="00BB43BD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1A34">
              <w:rPr>
                <w:sz w:val="28"/>
                <w:szCs w:val="28"/>
              </w:rPr>
              <w:t>обеспечение условий для реализации муниципальными образованиями закрепленных федеральн</w:t>
            </w:r>
            <w:r w:rsidR="00534D41" w:rsidRPr="00501A34">
              <w:rPr>
                <w:sz w:val="28"/>
                <w:szCs w:val="28"/>
              </w:rPr>
              <w:t>ым законодательством полномочий.</w:t>
            </w:r>
          </w:p>
        </w:tc>
      </w:tr>
      <w:tr w:rsidR="00341FA4" w:rsidRPr="00BB43BD" w:rsidTr="00586FF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FA4" w:rsidRPr="00BB43BD" w:rsidRDefault="00341FA4" w:rsidP="00BD69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43B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FA4" w:rsidRPr="00BB43BD" w:rsidRDefault="00341FA4" w:rsidP="00143A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BD">
              <w:rPr>
                <w:rFonts w:ascii="Times New Roman" w:hAnsi="Times New Roman" w:cs="Times New Roman"/>
                <w:sz w:val="28"/>
                <w:szCs w:val="28"/>
              </w:rPr>
              <w:t>2021 – 20</w:t>
            </w:r>
            <w:r w:rsidRPr="00534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43BD">
              <w:rPr>
                <w:rFonts w:ascii="Times New Roman" w:hAnsi="Times New Roman" w:cs="Times New Roman"/>
                <w:sz w:val="28"/>
                <w:szCs w:val="28"/>
              </w:rPr>
              <w:t xml:space="preserve">3 годы  </w:t>
            </w:r>
          </w:p>
          <w:p w:rsidR="00341FA4" w:rsidRPr="00BB43BD" w:rsidRDefault="00534D41" w:rsidP="004A0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41D">
              <w:rPr>
                <w:sz w:val="28"/>
                <w:szCs w:val="28"/>
              </w:rPr>
              <w:t xml:space="preserve">Муниципальная программа реализуется в один этап     </w:t>
            </w:r>
          </w:p>
        </w:tc>
      </w:tr>
      <w:tr w:rsidR="00341FA4" w:rsidRPr="00BB43BD" w:rsidTr="00586FF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FA4" w:rsidRPr="00BB43BD" w:rsidRDefault="00341FA4" w:rsidP="007D460D">
            <w:pPr>
              <w:jc w:val="both"/>
              <w:rPr>
                <w:sz w:val="28"/>
                <w:szCs w:val="28"/>
              </w:rPr>
            </w:pPr>
            <w:r w:rsidRPr="00BB43BD">
              <w:rPr>
                <w:sz w:val="28"/>
                <w:szCs w:val="28"/>
              </w:rPr>
              <w:t>Объемы  ассигнований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FA4" w:rsidRDefault="00BB43BD" w:rsidP="004E41AE">
            <w:pPr>
              <w:jc w:val="both"/>
              <w:rPr>
                <w:sz w:val="28"/>
                <w:szCs w:val="28"/>
              </w:rPr>
            </w:pPr>
            <w:r w:rsidRPr="00BB43BD">
              <w:rPr>
                <w:sz w:val="28"/>
                <w:szCs w:val="28"/>
              </w:rPr>
              <w:t>О</w:t>
            </w:r>
            <w:r w:rsidR="00341FA4" w:rsidRPr="00BB43BD">
              <w:rPr>
                <w:sz w:val="28"/>
                <w:szCs w:val="28"/>
              </w:rPr>
              <w:t xml:space="preserve">бщий объем финансирования муниципальной  программы – </w:t>
            </w:r>
            <w:r w:rsidR="006D18EE">
              <w:rPr>
                <w:sz w:val="28"/>
                <w:szCs w:val="28"/>
              </w:rPr>
              <w:t xml:space="preserve"> 39202,6</w:t>
            </w:r>
            <w:r w:rsidR="00341FA4" w:rsidRPr="00BB43BD">
              <w:rPr>
                <w:sz w:val="28"/>
                <w:szCs w:val="28"/>
              </w:rPr>
              <w:t xml:space="preserve"> тыс. рублей, </w:t>
            </w:r>
            <w:r w:rsidR="00040E3D">
              <w:rPr>
                <w:sz w:val="28"/>
                <w:szCs w:val="28"/>
              </w:rPr>
              <w:t xml:space="preserve">из них </w:t>
            </w:r>
          </w:p>
          <w:p w:rsidR="00040E3D" w:rsidRPr="00BB43BD" w:rsidRDefault="00040E3D" w:rsidP="00040E3D">
            <w:pPr>
              <w:jc w:val="both"/>
              <w:rPr>
                <w:sz w:val="28"/>
                <w:szCs w:val="28"/>
              </w:rPr>
            </w:pPr>
            <w:r w:rsidRPr="00BB43BD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 xml:space="preserve">0 </w:t>
            </w:r>
            <w:r w:rsidRPr="00BB43BD">
              <w:rPr>
                <w:sz w:val="28"/>
                <w:szCs w:val="28"/>
              </w:rPr>
              <w:t xml:space="preserve">тыс. рублей, </w:t>
            </w:r>
          </w:p>
          <w:p w:rsidR="00040E3D" w:rsidRDefault="00040E3D" w:rsidP="004E4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 3932,6</w:t>
            </w:r>
            <w:r w:rsidRPr="00BB43BD">
              <w:rPr>
                <w:sz w:val="28"/>
                <w:szCs w:val="28"/>
              </w:rPr>
              <w:t xml:space="preserve"> тыс. рублей</w:t>
            </w:r>
          </w:p>
          <w:p w:rsidR="00040E3D" w:rsidRPr="00BB43BD" w:rsidRDefault="00040E3D" w:rsidP="00040E3D">
            <w:pPr>
              <w:jc w:val="both"/>
              <w:rPr>
                <w:sz w:val="28"/>
                <w:szCs w:val="28"/>
              </w:rPr>
            </w:pPr>
            <w:r w:rsidRPr="00BB43BD">
              <w:rPr>
                <w:sz w:val="28"/>
                <w:szCs w:val="28"/>
              </w:rPr>
              <w:t>средства  бюджета</w:t>
            </w:r>
            <w:r>
              <w:rPr>
                <w:sz w:val="28"/>
                <w:szCs w:val="28"/>
              </w:rPr>
              <w:t xml:space="preserve"> района </w:t>
            </w:r>
            <w:r w:rsidRPr="00BB43B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35270 </w:t>
            </w:r>
            <w:r w:rsidRPr="00BB43BD">
              <w:rPr>
                <w:sz w:val="28"/>
                <w:szCs w:val="28"/>
              </w:rPr>
              <w:t xml:space="preserve">тыс. рублей </w:t>
            </w:r>
          </w:p>
          <w:p w:rsidR="00341FA4" w:rsidRPr="00BB43BD" w:rsidRDefault="00341FA4" w:rsidP="00345B0B">
            <w:pPr>
              <w:jc w:val="both"/>
              <w:rPr>
                <w:sz w:val="28"/>
                <w:szCs w:val="28"/>
              </w:rPr>
            </w:pPr>
            <w:r w:rsidRPr="00BB43BD">
              <w:rPr>
                <w:sz w:val="28"/>
                <w:szCs w:val="28"/>
              </w:rPr>
              <w:t xml:space="preserve">в том числе: 2021 год </w:t>
            </w:r>
            <w:r w:rsidR="006D18EE">
              <w:rPr>
                <w:sz w:val="28"/>
                <w:szCs w:val="28"/>
              </w:rPr>
              <w:t xml:space="preserve"> 17146,3</w:t>
            </w:r>
            <w:r w:rsidRPr="00BB43BD">
              <w:rPr>
                <w:sz w:val="28"/>
                <w:szCs w:val="28"/>
              </w:rPr>
              <w:t xml:space="preserve"> тыс</w:t>
            </w:r>
            <w:proofErr w:type="gramStart"/>
            <w:r w:rsidRPr="00BB43BD">
              <w:rPr>
                <w:sz w:val="28"/>
                <w:szCs w:val="28"/>
              </w:rPr>
              <w:t>.р</w:t>
            </w:r>
            <w:proofErr w:type="gramEnd"/>
            <w:r w:rsidRPr="00BB43BD">
              <w:rPr>
                <w:sz w:val="28"/>
                <w:szCs w:val="28"/>
              </w:rPr>
              <w:t>уб.</w:t>
            </w:r>
            <w:r w:rsidR="00BB43BD" w:rsidRPr="00BB43BD">
              <w:rPr>
                <w:sz w:val="28"/>
                <w:szCs w:val="28"/>
              </w:rPr>
              <w:t>,</w:t>
            </w:r>
            <w:r w:rsidRPr="00BB43BD">
              <w:rPr>
                <w:sz w:val="28"/>
                <w:szCs w:val="28"/>
              </w:rPr>
              <w:t xml:space="preserve"> из них</w:t>
            </w:r>
            <w:r w:rsidR="00BB43BD" w:rsidRPr="00BB43BD">
              <w:rPr>
                <w:sz w:val="28"/>
                <w:szCs w:val="28"/>
              </w:rPr>
              <w:t>:</w:t>
            </w:r>
          </w:p>
          <w:p w:rsidR="00341FA4" w:rsidRPr="00BB43BD" w:rsidRDefault="00341FA4" w:rsidP="00345B0B">
            <w:pPr>
              <w:jc w:val="both"/>
              <w:rPr>
                <w:sz w:val="28"/>
                <w:szCs w:val="28"/>
              </w:rPr>
            </w:pPr>
            <w:r w:rsidRPr="00BB43BD">
              <w:rPr>
                <w:sz w:val="28"/>
                <w:szCs w:val="28"/>
              </w:rPr>
              <w:t xml:space="preserve">средства федерального бюджета – </w:t>
            </w:r>
            <w:r w:rsidR="00111264">
              <w:rPr>
                <w:sz w:val="28"/>
                <w:szCs w:val="28"/>
              </w:rPr>
              <w:t xml:space="preserve">0 </w:t>
            </w:r>
            <w:r w:rsidRPr="00BB43BD">
              <w:rPr>
                <w:sz w:val="28"/>
                <w:szCs w:val="28"/>
              </w:rPr>
              <w:t xml:space="preserve">тыс. рублей, </w:t>
            </w:r>
          </w:p>
          <w:p w:rsidR="00341FA4" w:rsidRPr="00BB43BD" w:rsidRDefault="00111264" w:rsidP="00BD1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 1971,3</w:t>
            </w:r>
            <w:r w:rsidR="00341FA4" w:rsidRPr="00BB43BD">
              <w:rPr>
                <w:sz w:val="28"/>
                <w:szCs w:val="28"/>
              </w:rPr>
              <w:t xml:space="preserve"> тыс. рублей,  </w:t>
            </w:r>
          </w:p>
          <w:p w:rsidR="00341FA4" w:rsidRPr="00BB43BD" w:rsidRDefault="00341FA4" w:rsidP="007D460D">
            <w:pPr>
              <w:jc w:val="both"/>
              <w:rPr>
                <w:sz w:val="28"/>
                <w:szCs w:val="28"/>
              </w:rPr>
            </w:pPr>
            <w:r w:rsidRPr="00BB43BD">
              <w:rPr>
                <w:sz w:val="28"/>
                <w:szCs w:val="28"/>
              </w:rPr>
              <w:t>средства  бюджета</w:t>
            </w:r>
            <w:r w:rsidR="0029455E">
              <w:rPr>
                <w:sz w:val="28"/>
                <w:szCs w:val="28"/>
              </w:rPr>
              <w:t xml:space="preserve"> района </w:t>
            </w:r>
            <w:r w:rsidRPr="00BB43BD">
              <w:rPr>
                <w:sz w:val="28"/>
                <w:szCs w:val="28"/>
              </w:rPr>
              <w:t xml:space="preserve"> – </w:t>
            </w:r>
            <w:r w:rsidR="00111264">
              <w:rPr>
                <w:sz w:val="28"/>
                <w:szCs w:val="28"/>
              </w:rPr>
              <w:t xml:space="preserve"> 15175</w:t>
            </w:r>
            <w:r w:rsidRPr="00BB43BD">
              <w:rPr>
                <w:sz w:val="28"/>
                <w:szCs w:val="28"/>
              </w:rPr>
              <w:t xml:space="preserve"> тыс. рублей </w:t>
            </w:r>
          </w:p>
          <w:p w:rsidR="00341FA4" w:rsidRPr="00BB43BD" w:rsidRDefault="006D18EE" w:rsidP="0034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числе: 2022 год  22056,3</w:t>
            </w:r>
            <w:r w:rsidR="00341FA4" w:rsidRPr="00BB43BD">
              <w:rPr>
                <w:sz w:val="28"/>
                <w:szCs w:val="28"/>
              </w:rPr>
              <w:t xml:space="preserve"> тыс</w:t>
            </w:r>
            <w:proofErr w:type="gramStart"/>
            <w:r w:rsidR="00341FA4" w:rsidRPr="00BB43BD">
              <w:rPr>
                <w:sz w:val="28"/>
                <w:szCs w:val="28"/>
              </w:rPr>
              <w:t>.р</w:t>
            </w:r>
            <w:proofErr w:type="gramEnd"/>
            <w:r w:rsidR="00341FA4" w:rsidRPr="00BB43BD">
              <w:rPr>
                <w:sz w:val="28"/>
                <w:szCs w:val="28"/>
              </w:rPr>
              <w:t>уб.</w:t>
            </w:r>
            <w:r w:rsidR="00BB43BD" w:rsidRPr="00BB43BD">
              <w:rPr>
                <w:sz w:val="28"/>
                <w:szCs w:val="28"/>
              </w:rPr>
              <w:t xml:space="preserve">, </w:t>
            </w:r>
            <w:r w:rsidR="00341FA4" w:rsidRPr="00BB43BD">
              <w:rPr>
                <w:sz w:val="28"/>
                <w:szCs w:val="28"/>
              </w:rPr>
              <w:t>из них</w:t>
            </w:r>
            <w:r w:rsidR="00BB43BD" w:rsidRPr="00BB43BD">
              <w:rPr>
                <w:sz w:val="28"/>
                <w:szCs w:val="28"/>
              </w:rPr>
              <w:t xml:space="preserve"> :</w:t>
            </w:r>
          </w:p>
          <w:p w:rsidR="00341FA4" w:rsidRPr="00BB43BD" w:rsidRDefault="00341FA4" w:rsidP="00341FA4">
            <w:pPr>
              <w:jc w:val="both"/>
              <w:rPr>
                <w:sz w:val="28"/>
                <w:szCs w:val="28"/>
              </w:rPr>
            </w:pPr>
            <w:r w:rsidRPr="00BB43BD">
              <w:rPr>
                <w:sz w:val="28"/>
                <w:szCs w:val="28"/>
              </w:rPr>
              <w:t xml:space="preserve">средства федерального бюджета – </w:t>
            </w:r>
            <w:r w:rsidR="00111264">
              <w:rPr>
                <w:sz w:val="28"/>
                <w:szCs w:val="28"/>
              </w:rPr>
              <w:t>0</w:t>
            </w:r>
            <w:r w:rsidRPr="00BB43BD">
              <w:rPr>
                <w:sz w:val="28"/>
                <w:szCs w:val="28"/>
              </w:rPr>
              <w:t xml:space="preserve"> тыс. рублей, </w:t>
            </w:r>
          </w:p>
          <w:p w:rsidR="00341FA4" w:rsidRPr="00BB43BD" w:rsidRDefault="00341FA4" w:rsidP="00341FA4">
            <w:pPr>
              <w:jc w:val="both"/>
              <w:rPr>
                <w:sz w:val="28"/>
                <w:szCs w:val="28"/>
              </w:rPr>
            </w:pPr>
            <w:r w:rsidRPr="00BB43BD">
              <w:rPr>
                <w:sz w:val="28"/>
                <w:szCs w:val="28"/>
              </w:rPr>
              <w:t>средства областного бюджета –</w:t>
            </w:r>
            <w:r w:rsidR="00111264">
              <w:rPr>
                <w:sz w:val="28"/>
                <w:szCs w:val="28"/>
              </w:rPr>
              <w:t xml:space="preserve"> 1961,3</w:t>
            </w:r>
            <w:r w:rsidRPr="00BB43BD">
              <w:rPr>
                <w:sz w:val="28"/>
                <w:szCs w:val="28"/>
              </w:rPr>
              <w:t xml:space="preserve"> тыс. рублей,  </w:t>
            </w:r>
          </w:p>
          <w:p w:rsidR="00341FA4" w:rsidRPr="00BB43BD" w:rsidRDefault="00341FA4" w:rsidP="00341FA4">
            <w:pPr>
              <w:jc w:val="both"/>
              <w:rPr>
                <w:sz w:val="28"/>
                <w:szCs w:val="28"/>
              </w:rPr>
            </w:pPr>
            <w:r w:rsidRPr="00BB43BD">
              <w:rPr>
                <w:sz w:val="28"/>
                <w:szCs w:val="28"/>
              </w:rPr>
              <w:t>средства бюджета</w:t>
            </w:r>
            <w:r w:rsidR="0029455E">
              <w:rPr>
                <w:sz w:val="28"/>
                <w:szCs w:val="28"/>
              </w:rPr>
              <w:t xml:space="preserve"> района </w:t>
            </w:r>
            <w:r w:rsidRPr="00BB43BD">
              <w:rPr>
                <w:sz w:val="28"/>
                <w:szCs w:val="28"/>
              </w:rPr>
              <w:t xml:space="preserve"> – </w:t>
            </w:r>
            <w:r w:rsidR="00111264">
              <w:rPr>
                <w:sz w:val="28"/>
                <w:szCs w:val="28"/>
              </w:rPr>
              <w:t>20095,0</w:t>
            </w:r>
            <w:r w:rsidRPr="00BB43BD">
              <w:rPr>
                <w:sz w:val="28"/>
                <w:szCs w:val="28"/>
              </w:rPr>
              <w:t xml:space="preserve"> тыс. рублей </w:t>
            </w:r>
          </w:p>
          <w:p w:rsidR="00341FA4" w:rsidRPr="00BB43BD" w:rsidRDefault="00341FA4" w:rsidP="008A182E">
            <w:pPr>
              <w:jc w:val="both"/>
              <w:rPr>
                <w:sz w:val="28"/>
                <w:szCs w:val="28"/>
              </w:rPr>
            </w:pPr>
            <w:r w:rsidRPr="00BB43BD">
              <w:rPr>
                <w:sz w:val="28"/>
                <w:szCs w:val="28"/>
              </w:rPr>
              <w:t xml:space="preserve">в том числе: 2023 год </w:t>
            </w:r>
            <w:r w:rsidR="008A182E">
              <w:rPr>
                <w:sz w:val="28"/>
                <w:szCs w:val="28"/>
              </w:rPr>
              <w:t xml:space="preserve"> 0</w:t>
            </w:r>
            <w:r w:rsidRPr="00BB43BD">
              <w:rPr>
                <w:sz w:val="28"/>
                <w:szCs w:val="28"/>
              </w:rPr>
              <w:t xml:space="preserve"> тыс</w:t>
            </w:r>
            <w:proofErr w:type="gramStart"/>
            <w:r w:rsidRPr="00BB43BD">
              <w:rPr>
                <w:sz w:val="28"/>
                <w:szCs w:val="28"/>
              </w:rPr>
              <w:t>.р</w:t>
            </w:r>
            <w:proofErr w:type="gramEnd"/>
            <w:r w:rsidRPr="00BB43BD">
              <w:rPr>
                <w:sz w:val="28"/>
                <w:szCs w:val="28"/>
              </w:rPr>
              <w:t>уб</w:t>
            </w:r>
            <w:r w:rsidR="00BB43BD" w:rsidRPr="00BB43BD">
              <w:rPr>
                <w:sz w:val="28"/>
                <w:szCs w:val="28"/>
              </w:rPr>
              <w:t>.</w:t>
            </w:r>
          </w:p>
        </w:tc>
      </w:tr>
      <w:tr w:rsidR="00341FA4" w:rsidRPr="00BB43BD" w:rsidTr="00586FF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FA4" w:rsidRPr="00BB43BD" w:rsidRDefault="00341FA4" w:rsidP="007D460D">
            <w:pPr>
              <w:jc w:val="both"/>
              <w:rPr>
                <w:sz w:val="28"/>
                <w:szCs w:val="28"/>
              </w:rPr>
            </w:pPr>
            <w:r w:rsidRPr="00BB43BD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FA4" w:rsidRPr="00BB43BD" w:rsidRDefault="00501A34" w:rsidP="004D2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показателей эффективности  по приложению 1 к муниципальной программе</w:t>
            </w:r>
          </w:p>
        </w:tc>
      </w:tr>
    </w:tbl>
    <w:p w:rsidR="004D3EA0" w:rsidRPr="00BB43BD" w:rsidRDefault="004D3EA0" w:rsidP="0061673F">
      <w:pPr>
        <w:autoSpaceDE w:val="0"/>
        <w:autoSpaceDN w:val="0"/>
        <w:adjustRightInd w:val="0"/>
        <w:ind w:left="1134" w:hanging="425"/>
        <w:jc w:val="both"/>
        <w:outlineLvl w:val="1"/>
        <w:rPr>
          <w:b/>
          <w:sz w:val="28"/>
          <w:szCs w:val="28"/>
        </w:rPr>
      </w:pPr>
    </w:p>
    <w:p w:rsidR="00DD5D2D" w:rsidRPr="00DD5D2D" w:rsidRDefault="005B5031" w:rsidP="0033134E">
      <w:pPr>
        <w:pStyle w:val="a8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D5D2D">
        <w:rPr>
          <w:b/>
          <w:sz w:val="28"/>
          <w:szCs w:val="28"/>
        </w:rPr>
        <w:t xml:space="preserve">Общая характеристика сферы реализации </w:t>
      </w:r>
      <w:r w:rsidR="007D460D" w:rsidRPr="00DD5D2D">
        <w:rPr>
          <w:b/>
          <w:sz w:val="28"/>
          <w:szCs w:val="28"/>
        </w:rPr>
        <w:t>муниципальной</w:t>
      </w:r>
    </w:p>
    <w:p w:rsidR="005B5031" w:rsidRPr="00DD5D2D" w:rsidRDefault="005B5031" w:rsidP="0033134E">
      <w:pPr>
        <w:pStyle w:val="a8"/>
        <w:autoSpaceDE w:val="0"/>
        <w:autoSpaceDN w:val="0"/>
        <w:adjustRightInd w:val="0"/>
        <w:ind w:left="76"/>
        <w:jc w:val="center"/>
        <w:outlineLvl w:val="1"/>
        <w:rPr>
          <w:b/>
          <w:sz w:val="28"/>
          <w:szCs w:val="28"/>
        </w:rPr>
      </w:pPr>
      <w:r w:rsidRPr="00DD5D2D">
        <w:rPr>
          <w:b/>
          <w:sz w:val="28"/>
          <w:szCs w:val="28"/>
        </w:rPr>
        <w:t>программы, в том числе формулировки основных проблем в указанной сфере и прогноз ее развития</w:t>
      </w:r>
    </w:p>
    <w:p w:rsidR="00201465" w:rsidRPr="00BB43BD" w:rsidRDefault="00201465" w:rsidP="00616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1465" w:rsidRDefault="00201465" w:rsidP="00BB43B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 xml:space="preserve">Управление </w:t>
      </w:r>
      <w:r w:rsidR="007D460D" w:rsidRPr="00BB43BD">
        <w:rPr>
          <w:sz w:val="28"/>
          <w:szCs w:val="28"/>
        </w:rPr>
        <w:t xml:space="preserve"> муниципальными </w:t>
      </w:r>
      <w:r w:rsidRPr="00BB43BD">
        <w:rPr>
          <w:sz w:val="28"/>
          <w:szCs w:val="28"/>
        </w:rPr>
        <w:t xml:space="preserve"> финансами </w:t>
      </w:r>
      <w:r w:rsidR="00341FA4" w:rsidRPr="00BB43BD">
        <w:rPr>
          <w:sz w:val="28"/>
          <w:szCs w:val="28"/>
        </w:rPr>
        <w:t>представляет собой важную часть</w:t>
      </w:r>
      <w:r w:rsidR="00DD5D2D">
        <w:rPr>
          <w:sz w:val="28"/>
          <w:szCs w:val="28"/>
        </w:rPr>
        <w:t xml:space="preserve"> </w:t>
      </w:r>
      <w:r w:rsidRPr="00BB43BD">
        <w:rPr>
          <w:sz w:val="28"/>
          <w:szCs w:val="28"/>
        </w:rPr>
        <w:t>бюджетной политики и определяется состоянием бюджетного процесса, порядком планирования, утверждения и испо</w:t>
      </w:r>
      <w:r w:rsidR="00BB43BD">
        <w:rPr>
          <w:sz w:val="28"/>
          <w:szCs w:val="28"/>
        </w:rPr>
        <w:t xml:space="preserve">лнения бюджета, а также </w:t>
      </w:r>
      <w:proofErr w:type="gramStart"/>
      <w:r w:rsidR="00BB43BD">
        <w:rPr>
          <w:sz w:val="28"/>
          <w:szCs w:val="28"/>
        </w:rPr>
        <w:t xml:space="preserve">контроля </w:t>
      </w:r>
      <w:r w:rsidRPr="00BB43BD">
        <w:rPr>
          <w:sz w:val="28"/>
          <w:szCs w:val="28"/>
        </w:rPr>
        <w:t xml:space="preserve"> </w:t>
      </w:r>
      <w:r w:rsidR="00347F4C" w:rsidRPr="00BB43BD">
        <w:rPr>
          <w:sz w:val="28"/>
          <w:szCs w:val="28"/>
        </w:rPr>
        <w:t>за</w:t>
      </w:r>
      <w:proofErr w:type="gramEnd"/>
      <w:r w:rsidR="00347F4C" w:rsidRPr="00BB43BD">
        <w:rPr>
          <w:sz w:val="28"/>
          <w:szCs w:val="28"/>
        </w:rPr>
        <w:t xml:space="preserve"> </w:t>
      </w:r>
      <w:r w:rsidRPr="00BB43BD">
        <w:rPr>
          <w:sz w:val="28"/>
          <w:szCs w:val="28"/>
        </w:rPr>
        <w:t>его исполнением.</w:t>
      </w:r>
    </w:p>
    <w:p w:rsidR="003157E2" w:rsidRPr="003157E2" w:rsidRDefault="003157E2" w:rsidP="00243C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3157E2">
        <w:rPr>
          <w:sz w:val="28"/>
          <w:szCs w:val="28"/>
        </w:rPr>
        <w:t>абота администрации Шабалинского района строится в соответствии с постановлением от 13.09.2018 №  430 «О плане мероприятий  по повышению поступлений  налоговых и неналоговых доходов, а также по сокращению недоимки  бюджетов бюджетной системы РФ на 2018-2020 годы», которым утвержден план мероприятий  по повышению поступлений налоговых и неналоговых доходов, а также по сокращению задолженности по налоговым и нена</w:t>
      </w:r>
      <w:r w:rsidR="00243CD9">
        <w:rPr>
          <w:sz w:val="28"/>
          <w:szCs w:val="28"/>
        </w:rPr>
        <w:t>логовым доходам в бюджет области</w:t>
      </w:r>
      <w:r w:rsidRPr="003157E2">
        <w:rPr>
          <w:sz w:val="28"/>
          <w:szCs w:val="28"/>
        </w:rPr>
        <w:t>.</w:t>
      </w:r>
      <w:proofErr w:type="gramEnd"/>
    </w:p>
    <w:p w:rsidR="00155951" w:rsidRPr="00BB43BD" w:rsidRDefault="00AF1BFC" w:rsidP="005B7F7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2019 года наблюдается тенденция снижения собственных доходов бюджета  по причине  </w:t>
      </w:r>
      <w:proofErr w:type="gramStart"/>
      <w:r>
        <w:rPr>
          <w:sz w:val="28"/>
          <w:szCs w:val="28"/>
        </w:rPr>
        <w:t>окончания срока действия десяти летних  договоров аренды лесных участков</w:t>
      </w:r>
      <w:proofErr w:type="gramEnd"/>
      <w:r>
        <w:rPr>
          <w:sz w:val="28"/>
          <w:szCs w:val="28"/>
        </w:rPr>
        <w:t xml:space="preserve"> и  поступления штрафных санкций за причинение ущерба окружающей среде.  </w:t>
      </w:r>
      <w:r w:rsidR="00155951" w:rsidRPr="00BB43BD">
        <w:rPr>
          <w:sz w:val="28"/>
          <w:szCs w:val="28"/>
        </w:rPr>
        <w:t xml:space="preserve">В </w:t>
      </w:r>
      <w:r w:rsidR="00155951" w:rsidRPr="00AF1BFC">
        <w:rPr>
          <w:sz w:val="28"/>
          <w:szCs w:val="28"/>
        </w:rPr>
        <w:t xml:space="preserve">долгосрочной </w:t>
      </w:r>
      <w:r w:rsidR="00DD5D2D" w:rsidRPr="00AF1BFC">
        <w:rPr>
          <w:sz w:val="28"/>
          <w:szCs w:val="28"/>
        </w:rPr>
        <w:t xml:space="preserve"> </w:t>
      </w:r>
      <w:r w:rsidR="00155951" w:rsidRPr="00AF1BFC">
        <w:rPr>
          <w:sz w:val="28"/>
          <w:szCs w:val="28"/>
        </w:rPr>
        <w:t>перспективе  в части доходов</w:t>
      </w:r>
      <w:r w:rsidR="003A0C1A" w:rsidRPr="00AF1BFC">
        <w:rPr>
          <w:sz w:val="28"/>
          <w:szCs w:val="28"/>
        </w:rPr>
        <w:t xml:space="preserve"> необходимо  направить работу </w:t>
      </w:r>
      <w:r w:rsidR="00155951" w:rsidRPr="00AF1BFC">
        <w:rPr>
          <w:sz w:val="28"/>
          <w:szCs w:val="28"/>
        </w:rPr>
        <w:t xml:space="preserve"> </w:t>
      </w:r>
      <w:r w:rsidR="000B7B44" w:rsidRPr="00AF1BFC">
        <w:rPr>
          <w:sz w:val="28"/>
          <w:szCs w:val="28"/>
        </w:rPr>
        <w:t xml:space="preserve">обеспечение </w:t>
      </w:r>
      <w:r w:rsidR="00155951" w:rsidRPr="00AF1BFC">
        <w:rPr>
          <w:sz w:val="28"/>
          <w:szCs w:val="28"/>
        </w:rPr>
        <w:t xml:space="preserve"> роста налоговых и неналоговых доходов бюджета, которую планируется обеспечить за счет реализации мероприятий по увеличению поступлений налоговых и неналоговых</w:t>
      </w:r>
      <w:r w:rsidR="00155951" w:rsidRPr="00BB43BD">
        <w:rPr>
          <w:sz w:val="28"/>
          <w:szCs w:val="28"/>
        </w:rPr>
        <w:t xml:space="preserve"> доходов и сокращения недоимки в бюджет</w:t>
      </w:r>
      <w:r w:rsidR="003D2A2A" w:rsidRPr="00BB43BD">
        <w:rPr>
          <w:sz w:val="28"/>
          <w:szCs w:val="28"/>
        </w:rPr>
        <w:t>ы</w:t>
      </w:r>
      <w:r w:rsidR="00E54AB8" w:rsidRPr="00BB43BD">
        <w:rPr>
          <w:sz w:val="28"/>
          <w:szCs w:val="28"/>
        </w:rPr>
        <w:t xml:space="preserve"> бюджетной системы </w:t>
      </w:r>
      <w:r w:rsidR="00155951" w:rsidRPr="00BB43BD">
        <w:rPr>
          <w:sz w:val="28"/>
          <w:szCs w:val="28"/>
        </w:rPr>
        <w:t>и повышения эффективности взаимодействия участников бюджетного процесса по улучшению качества администрирования бюджетных поступлений.</w:t>
      </w:r>
      <w:r w:rsidR="000B7B44">
        <w:rPr>
          <w:sz w:val="28"/>
          <w:szCs w:val="28"/>
        </w:rPr>
        <w:t xml:space="preserve"> </w:t>
      </w:r>
    </w:p>
    <w:p w:rsidR="00201465" w:rsidRPr="00BB43BD" w:rsidRDefault="00201465" w:rsidP="00E54A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43BD">
        <w:rPr>
          <w:sz w:val="28"/>
          <w:szCs w:val="28"/>
        </w:rPr>
        <w:t xml:space="preserve">Проведение предсказуемой и ответственной бюджетной политики для обеспечения стабильности и сбалансированности </w:t>
      </w:r>
      <w:r w:rsidR="00BF3AF2" w:rsidRPr="00BF3AF2">
        <w:rPr>
          <w:rStyle w:val="af3"/>
          <w:b w:val="0"/>
          <w:i w:val="0"/>
          <w:color w:val="auto"/>
          <w:sz w:val="28"/>
          <w:szCs w:val="28"/>
        </w:rPr>
        <w:t>бюджета</w:t>
      </w:r>
      <w:r w:rsidR="00E54AB8" w:rsidRPr="00BB43BD">
        <w:rPr>
          <w:sz w:val="28"/>
          <w:szCs w:val="28"/>
        </w:rPr>
        <w:t xml:space="preserve"> муниципального образования Шабалинский муниципальный район Кировской области </w:t>
      </w:r>
      <w:r w:rsidRPr="00BB43BD">
        <w:rPr>
          <w:sz w:val="28"/>
          <w:szCs w:val="28"/>
        </w:rPr>
        <w:t>невозможно без соблюдения бюджетных ограничений по уровню дефицита бюджета</w:t>
      </w:r>
      <w:r w:rsidR="00E54AB8" w:rsidRPr="00BB43BD">
        <w:rPr>
          <w:sz w:val="28"/>
          <w:szCs w:val="28"/>
        </w:rPr>
        <w:t xml:space="preserve">  муниципального образования Шабалинский муниципальный район Кировской области</w:t>
      </w:r>
      <w:r w:rsidRPr="00BB43BD">
        <w:rPr>
          <w:sz w:val="28"/>
          <w:szCs w:val="28"/>
        </w:rPr>
        <w:t>.</w:t>
      </w:r>
    </w:p>
    <w:p w:rsidR="00201465" w:rsidRPr="00BB43BD" w:rsidRDefault="00201465" w:rsidP="00E54A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43BD">
        <w:rPr>
          <w:sz w:val="28"/>
          <w:szCs w:val="28"/>
        </w:rPr>
        <w:t xml:space="preserve">Одним из основных инструментов обеспечения экономической и финансовой стабильности является взвешенная долговая политика в </w:t>
      </w:r>
      <w:r w:rsidR="00DD5D2D">
        <w:rPr>
          <w:sz w:val="28"/>
          <w:szCs w:val="28"/>
        </w:rPr>
        <w:t>м</w:t>
      </w:r>
      <w:r w:rsidR="00E54AB8" w:rsidRPr="00BB43BD">
        <w:rPr>
          <w:sz w:val="28"/>
          <w:szCs w:val="28"/>
        </w:rPr>
        <w:t>униципальном образовании  Шабалинский муниципальный район Кировской области</w:t>
      </w:r>
      <w:r w:rsidRPr="00BB43BD">
        <w:rPr>
          <w:sz w:val="28"/>
          <w:szCs w:val="28"/>
        </w:rPr>
        <w:t xml:space="preserve">, которая </w:t>
      </w:r>
      <w:r w:rsidRPr="00BB43BD">
        <w:rPr>
          <w:sz w:val="28"/>
          <w:szCs w:val="28"/>
        </w:rPr>
        <w:lastRenderedPageBreak/>
        <w:t>ориентирована на минимизацию долговых обязательств бюдж</w:t>
      </w:r>
      <w:r w:rsidR="00E54AB8" w:rsidRPr="00BB43BD">
        <w:rPr>
          <w:sz w:val="28"/>
          <w:szCs w:val="28"/>
        </w:rPr>
        <w:t>ета и расходов на обслуживание  муниципального</w:t>
      </w:r>
      <w:r w:rsidRPr="00BB43BD">
        <w:rPr>
          <w:sz w:val="28"/>
          <w:szCs w:val="28"/>
        </w:rPr>
        <w:t xml:space="preserve"> долга. </w:t>
      </w:r>
    </w:p>
    <w:p w:rsidR="00E66486" w:rsidRDefault="00E66486" w:rsidP="00E54AB8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BB43BD">
        <w:rPr>
          <w:bCs/>
          <w:color w:val="000000" w:themeColor="text1"/>
          <w:sz w:val="28"/>
          <w:szCs w:val="28"/>
        </w:rPr>
        <w:t xml:space="preserve">При формировании и исполнении бюджета </w:t>
      </w:r>
      <w:r w:rsidR="00E54AB8" w:rsidRPr="00BB43BD">
        <w:rPr>
          <w:sz w:val="28"/>
          <w:szCs w:val="28"/>
        </w:rPr>
        <w:t xml:space="preserve">муниципального образования Шабалинский муниципальный район Кировской области </w:t>
      </w:r>
      <w:r w:rsidRPr="00BB43BD">
        <w:rPr>
          <w:bCs/>
          <w:color w:val="000000" w:themeColor="text1"/>
          <w:sz w:val="28"/>
          <w:szCs w:val="28"/>
        </w:rPr>
        <w:t>обеспечива</w:t>
      </w:r>
      <w:r w:rsidR="00006B6B" w:rsidRPr="00BB43BD">
        <w:rPr>
          <w:bCs/>
          <w:color w:val="000000" w:themeColor="text1"/>
          <w:sz w:val="28"/>
          <w:szCs w:val="28"/>
        </w:rPr>
        <w:t>ется соблюдение ограничения объе</w:t>
      </w:r>
      <w:r w:rsidRPr="00BB43BD">
        <w:rPr>
          <w:bCs/>
          <w:color w:val="000000" w:themeColor="text1"/>
          <w:sz w:val="28"/>
          <w:szCs w:val="28"/>
        </w:rPr>
        <w:t xml:space="preserve">мов </w:t>
      </w:r>
      <w:r w:rsidR="00E54AB8" w:rsidRPr="00BB43BD">
        <w:rPr>
          <w:bCs/>
          <w:color w:val="000000" w:themeColor="text1"/>
          <w:sz w:val="28"/>
          <w:szCs w:val="28"/>
        </w:rPr>
        <w:t xml:space="preserve">муниципального </w:t>
      </w:r>
      <w:r w:rsidRPr="00BB43BD">
        <w:rPr>
          <w:bCs/>
          <w:color w:val="000000" w:themeColor="text1"/>
          <w:sz w:val="28"/>
          <w:szCs w:val="28"/>
        </w:rPr>
        <w:t xml:space="preserve"> долга</w:t>
      </w:r>
      <w:r w:rsidR="00E54AB8" w:rsidRPr="00BB43BD">
        <w:rPr>
          <w:bCs/>
          <w:color w:val="000000" w:themeColor="text1"/>
          <w:sz w:val="28"/>
          <w:szCs w:val="28"/>
        </w:rPr>
        <w:t>.</w:t>
      </w:r>
      <w:r w:rsidRPr="00BB43BD">
        <w:rPr>
          <w:bCs/>
          <w:color w:val="000000" w:themeColor="text1"/>
          <w:sz w:val="28"/>
          <w:szCs w:val="28"/>
        </w:rPr>
        <w:t xml:space="preserve"> </w:t>
      </w:r>
    </w:p>
    <w:p w:rsidR="000B7B44" w:rsidRPr="00BB43BD" w:rsidRDefault="00AF1BFC" w:rsidP="00E54A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Привлечение кредитов для финансирования дефицита бюджета </w:t>
      </w:r>
      <w:r w:rsidRPr="00BB43BD">
        <w:rPr>
          <w:sz w:val="28"/>
          <w:szCs w:val="28"/>
        </w:rPr>
        <w:t>муниципального образования Шабалинский муниципальный район Кировской области</w:t>
      </w:r>
      <w:r>
        <w:rPr>
          <w:sz w:val="28"/>
          <w:szCs w:val="28"/>
        </w:rPr>
        <w:t xml:space="preserve"> не осуществлялось.</w:t>
      </w:r>
    </w:p>
    <w:p w:rsidR="00201465" w:rsidRPr="00BB43BD" w:rsidRDefault="00201465" w:rsidP="005B7F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 xml:space="preserve">Сбалансированность бюджетов </w:t>
      </w:r>
      <w:r w:rsidR="000B7B44">
        <w:rPr>
          <w:sz w:val="28"/>
          <w:szCs w:val="28"/>
        </w:rPr>
        <w:t xml:space="preserve"> поселений </w:t>
      </w:r>
      <w:r w:rsidRPr="00BB43BD">
        <w:rPr>
          <w:sz w:val="28"/>
          <w:szCs w:val="28"/>
        </w:rPr>
        <w:t>является важным условием осуществления полномочий органов местного самоуправления</w:t>
      </w:r>
      <w:r w:rsidR="000B7B44">
        <w:rPr>
          <w:sz w:val="28"/>
          <w:szCs w:val="28"/>
        </w:rPr>
        <w:t xml:space="preserve"> </w:t>
      </w:r>
      <w:r w:rsidRPr="00BB43BD">
        <w:rPr>
          <w:sz w:val="28"/>
          <w:szCs w:val="28"/>
        </w:rPr>
        <w:t xml:space="preserve"> по решению вопросов местного значения.</w:t>
      </w:r>
    </w:p>
    <w:p w:rsidR="00201465" w:rsidRPr="00AF1BFC" w:rsidRDefault="00201465" w:rsidP="005B7F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B43BD">
        <w:rPr>
          <w:sz w:val="28"/>
          <w:szCs w:val="28"/>
        </w:rPr>
        <w:t xml:space="preserve">Основные положения, регулирующие правоотношения по выравниванию бюджетной обеспеченности поселений, установлены </w:t>
      </w:r>
      <w:r w:rsidR="00BD7B4F" w:rsidRPr="00BB43BD">
        <w:rPr>
          <w:sz w:val="28"/>
          <w:szCs w:val="28"/>
        </w:rPr>
        <w:t>нормами</w:t>
      </w:r>
      <w:r w:rsidRPr="00BB43BD">
        <w:rPr>
          <w:sz w:val="28"/>
          <w:szCs w:val="28"/>
        </w:rPr>
        <w:t xml:space="preserve"> Бюджетного кодекса Российской Федерации</w:t>
      </w:r>
      <w:r w:rsidR="00BD7B4F" w:rsidRPr="00BB43BD">
        <w:rPr>
          <w:sz w:val="28"/>
          <w:szCs w:val="28"/>
        </w:rPr>
        <w:t>,</w:t>
      </w:r>
      <w:r w:rsidRPr="00BB43BD">
        <w:rPr>
          <w:sz w:val="28"/>
          <w:szCs w:val="28"/>
        </w:rPr>
        <w:t xml:space="preserve"> </w:t>
      </w:r>
      <w:r w:rsidR="001B4D33" w:rsidRPr="00BB43BD">
        <w:rPr>
          <w:sz w:val="28"/>
          <w:szCs w:val="28"/>
        </w:rPr>
        <w:t xml:space="preserve">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BB43BD">
        <w:rPr>
          <w:sz w:val="28"/>
          <w:szCs w:val="28"/>
        </w:rPr>
        <w:t>Федерального</w:t>
      </w:r>
      <w:r w:rsidR="00FD366A" w:rsidRPr="00BB43BD">
        <w:rPr>
          <w:sz w:val="28"/>
          <w:szCs w:val="28"/>
        </w:rPr>
        <w:t xml:space="preserve"> закона от 06.10.2003</w:t>
      </w:r>
      <w:r w:rsidR="001B4D33" w:rsidRPr="00BB43BD">
        <w:rPr>
          <w:sz w:val="28"/>
          <w:szCs w:val="28"/>
        </w:rPr>
        <w:t xml:space="preserve"> </w:t>
      </w:r>
      <w:r w:rsidR="00FD366A" w:rsidRPr="00BB43BD">
        <w:rPr>
          <w:sz w:val="28"/>
          <w:szCs w:val="28"/>
        </w:rPr>
        <w:t>№ 131-ФЗ «</w:t>
      </w:r>
      <w:r w:rsidRPr="00BB43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D366A" w:rsidRPr="00BB43BD">
        <w:rPr>
          <w:sz w:val="28"/>
          <w:szCs w:val="28"/>
        </w:rPr>
        <w:t>»</w:t>
      </w:r>
      <w:r w:rsidRPr="00BB43BD">
        <w:rPr>
          <w:sz w:val="28"/>
          <w:szCs w:val="28"/>
        </w:rPr>
        <w:t>,  Закон</w:t>
      </w:r>
      <w:r w:rsidR="00393976" w:rsidRPr="00BB43BD">
        <w:rPr>
          <w:sz w:val="28"/>
          <w:szCs w:val="28"/>
        </w:rPr>
        <w:t>а</w:t>
      </w:r>
      <w:r w:rsidRPr="00BB43BD">
        <w:rPr>
          <w:sz w:val="28"/>
          <w:szCs w:val="28"/>
        </w:rPr>
        <w:t xml:space="preserve"> Кировской </w:t>
      </w:r>
      <w:r w:rsidR="00FD366A" w:rsidRPr="00BB43BD">
        <w:rPr>
          <w:sz w:val="28"/>
          <w:szCs w:val="28"/>
        </w:rPr>
        <w:t>области от 28.09.2007 № 163-ЗО «</w:t>
      </w:r>
      <w:r w:rsidRPr="00BB43BD">
        <w:rPr>
          <w:sz w:val="28"/>
          <w:szCs w:val="28"/>
        </w:rPr>
        <w:t xml:space="preserve">О межбюджетных отношениях в </w:t>
      </w:r>
      <w:r w:rsidRPr="00AF1BFC">
        <w:rPr>
          <w:sz w:val="28"/>
          <w:szCs w:val="28"/>
        </w:rPr>
        <w:t>Кировской области</w:t>
      </w:r>
      <w:proofErr w:type="gramEnd"/>
      <w:r w:rsidR="00FD366A" w:rsidRPr="00AF1BFC">
        <w:rPr>
          <w:sz w:val="28"/>
          <w:szCs w:val="28"/>
        </w:rPr>
        <w:t>»</w:t>
      </w:r>
      <w:r w:rsidR="00FF3C44" w:rsidRPr="00AF1BFC">
        <w:rPr>
          <w:sz w:val="28"/>
          <w:szCs w:val="28"/>
        </w:rPr>
        <w:t xml:space="preserve"> (далее – Закон Кировской области от 28.09.2007 № 163-ЗО)</w:t>
      </w:r>
      <w:r w:rsidR="00967409" w:rsidRPr="00AF1BFC">
        <w:rPr>
          <w:sz w:val="28"/>
          <w:szCs w:val="28"/>
        </w:rPr>
        <w:t>, решением</w:t>
      </w:r>
      <w:r w:rsidR="00AF1BFC" w:rsidRPr="00AF1BFC">
        <w:rPr>
          <w:sz w:val="28"/>
          <w:szCs w:val="28"/>
        </w:rPr>
        <w:t xml:space="preserve"> </w:t>
      </w:r>
      <w:proofErr w:type="spellStart"/>
      <w:r w:rsidR="00AF1BFC" w:rsidRPr="00AF1BFC">
        <w:rPr>
          <w:sz w:val="28"/>
          <w:szCs w:val="28"/>
        </w:rPr>
        <w:t>Шабалинской</w:t>
      </w:r>
      <w:proofErr w:type="spellEnd"/>
      <w:r w:rsidR="00AF1BFC" w:rsidRPr="00AF1BFC">
        <w:rPr>
          <w:sz w:val="28"/>
          <w:szCs w:val="28"/>
        </w:rPr>
        <w:t xml:space="preserve"> районной Думы  от 25.12.</w:t>
      </w:r>
      <w:r w:rsidR="00563AC2">
        <w:rPr>
          <w:sz w:val="28"/>
          <w:szCs w:val="28"/>
        </w:rPr>
        <w:t>20</w:t>
      </w:r>
      <w:r w:rsidR="00AF1BFC" w:rsidRPr="00AF1BFC">
        <w:rPr>
          <w:sz w:val="28"/>
          <w:szCs w:val="28"/>
        </w:rPr>
        <w:t xml:space="preserve">15 № 47/467 « Об утверждении  </w:t>
      </w:r>
      <w:hyperlink w:anchor="Par36" w:tooltip="ПОЛОЖЕНИЕ" w:history="1">
        <w:r w:rsidR="00AF1BFC" w:rsidRPr="00AF1BFC">
          <w:rPr>
            <w:sz w:val="28"/>
            <w:szCs w:val="28"/>
          </w:rPr>
          <w:t>Положени</w:t>
        </w:r>
      </w:hyperlink>
      <w:r w:rsidR="00AF1BFC" w:rsidRPr="00AF1BFC">
        <w:rPr>
          <w:sz w:val="28"/>
          <w:szCs w:val="28"/>
        </w:rPr>
        <w:t>я о межбюджетных отношениях в муниципальном образовании Шабалинский муниципальный район Кировской области»</w:t>
      </w:r>
      <w:r w:rsidR="00563AC2">
        <w:rPr>
          <w:sz w:val="28"/>
          <w:szCs w:val="28"/>
        </w:rPr>
        <w:t xml:space="preserve"> ( дале</w:t>
      </w:r>
      <w:proofErr w:type="gramStart"/>
      <w:r w:rsidR="00563AC2">
        <w:rPr>
          <w:sz w:val="28"/>
          <w:szCs w:val="28"/>
        </w:rPr>
        <w:t>е-</w:t>
      </w:r>
      <w:proofErr w:type="gramEnd"/>
      <w:r w:rsidR="00563AC2">
        <w:rPr>
          <w:sz w:val="28"/>
          <w:szCs w:val="28"/>
        </w:rPr>
        <w:t xml:space="preserve"> решение Думы от 25.12.2015 № 47/467)</w:t>
      </w:r>
      <w:r w:rsidR="00967409" w:rsidRPr="00AF1BFC">
        <w:rPr>
          <w:sz w:val="28"/>
          <w:szCs w:val="28"/>
        </w:rPr>
        <w:t xml:space="preserve"> </w:t>
      </w:r>
      <w:r w:rsidRPr="00AF1BFC">
        <w:rPr>
          <w:sz w:val="28"/>
          <w:szCs w:val="28"/>
        </w:rPr>
        <w:t>.</w:t>
      </w:r>
    </w:p>
    <w:p w:rsidR="00201465" w:rsidRPr="00BB43BD" w:rsidRDefault="00201465" w:rsidP="009674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Неравномерность распределения налоговой базы по муниципальным образованиям</w:t>
      </w:r>
      <w:r w:rsidR="00AF1BFC">
        <w:rPr>
          <w:sz w:val="28"/>
          <w:szCs w:val="28"/>
        </w:rPr>
        <w:t xml:space="preserve"> </w:t>
      </w:r>
      <w:r w:rsidR="00967409" w:rsidRPr="00BB43BD">
        <w:rPr>
          <w:sz w:val="28"/>
          <w:szCs w:val="28"/>
        </w:rPr>
        <w:t>района</w:t>
      </w:r>
      <w:r w:rsidRPr="00BB43BD">
        <w:rPr>
          <w:sz w:val="28"/>
          <w:szCs w:val="28"/>
        </w:rPr>
        <w:t xml:space="preserve">, связанная с различиями </w:t>
      </w:r>
      <w:r w:rsidR="00BF25D4" w:rsidRPr="00BB43BD">
        <w:rPr>
          <w:sz w:val="28"/>
          <w:szCs w:val="28"/>
        </w:rPr>
        <w:t>по</w:t>
      </w:r>
      <w:r w:rsidRPr="00BB43BD">
        <w:rPr>
          <w:sz w:val="28"/>
          <w:szCs w:val="28"/>
        </w:rPr>
        <w:t xml:space="preserve"> уровн</w:t>
      </w:r>
      <w:r w:rsidR="00BF25D4" w:rsidRPr="00BB43BD">
        <w:rPr>
          <w:sz w:val="28"/>
          <w:szCs w:val="28"/>
        </w:rPr>
        <w:t>ю</w:t>
      </w:r>
      <w:r w:rsidRPr="00BB43BD">
        <w:rPr>
          <w:sz w:val="28"/>
          <w:szCs w:val="28"/>
        </w:rPr>
        <w:t xml:space="preserve"> социально-экономического развития, территориальном</w:t>
      </w:r>
      <w:r w:rsidR="00BF25D4" w:rsidRPr="00BB43BD">
        <w:rPr>
          <w:sz w:val="28"/>
          <w:szCs w:val="28"/>
        </w:rPr>
        <w:t>у</w:t>
      </w:r>
      <w:r w:rsidRPr="00BB43BD">
        <w:rPr>
          <w:sz w:val="28"/>
          <w:szCs w:val="28"/>
        </w:rPr>
        <w:t xml:space="preserve"> расположени</w:t>
      </w:r>
      <w:r w:rsidR="00BF25D4" w:rsidRPr="00BB43BD">
        <w:rPr>
          <w:sz w:val="28"/>
          <w:szCs w:val="28"/>
        </w:rPr>
        <w:t>ю</w:t>
      </w:r>
      <w:r w:rsidRPr="00BB43BD">
        <w:rPr>
          <w:sz w:val="28"/>
          <w:szCs w:val="28"/>
        </w:rPr>
        <w:t>, демографическом</w:t>
      </w:r>
      <w:r w:rsidR="00BF25D4" w:rsidRPr="00BB43BD">
        <w:rPr>
          <w:sz w:val="28"/>
          <w:szCs w:val="28"/>
        </w:rPr>
        <w:t>у</w:t>
      </w:r>
      <w:r w:rsidRPr="00BB43BD">
        <w:rPr>
          <w:sz w:val="28"/>
          <w:szCs w:val="28"/>
        </w:rPr>
        <w:t xml:space="preserve"> положени</w:t>
      </w:r>
      <w:r w:rsidR="00BF25D4" w:rsidRPr="00BB43BD">
        <w:rPr>
          <w:sz w:val="28"/>
          <w:szCs w:val="28"/>
        </w:rPr>
        <w:t>ю</w:t>
      </w:r>
      <w:r w:rsidRPr="00BB43BD">
        <w:rPr>
          <w:sz w:val="28"/>
          <w:szCs w:val="28"/>
        </w:rPr>
        <w:t xml:space="preserve"> и </w:t>
      </w:r>
      <w:r w:rsidR="009B571C" w:rsidRPr="00BB43BD">
        <w:rPr>
          <w:sz w:val="28"/>
          <w:szCs w:val="28"/>
        </w:rPr>
        <w:t xml:space="preserve">по </w:t>
      </w:r>
      <w:r w:rsidRPr="00BB43BD">
        <w:rPr>
          <w:sz w:val="28"/>
          <w:szCs w:val="28"/>
        </w:rPr>
        <w:t>ряд</w:t>
      </w:r>
      <w:r w:rsidR="009B571C" w:rsidRPr="00BB43BD">
        <w:rPr>
          <w:sz w:val="28"/>
          <w:szCs w:val="28"/>
        </w:rPr>
        <w:t>у</w:t>
      </w:r>
      <w:r w:rsidRPr="00BB43BD">
        <w:rPr>
          <w:sz w:val="28"/>
          <w:szCs w:val="28"/>
        </w:rPr>
        <w:t xml:space="preserve"> других объективных факторов, обусл</w:t>
      </w:r>
      <w:r w:rsidR="00D36C7D" w:rsidRPr="00BB43BD">
        <w:rPr>
          <w:sz w:val="28"/>
          <w:szCs w:val="28"/>
        </w:rPr>
        <w:t>о</w:t>
      </w:r>
      <w:r w:rsidRPr="00BB43BD">
        <w:rPr>
          <w:sz w:val="28"/>
          <w:szCs w:val="28"/>
        </w:rPr>
        <w:t xml:space="preserve">вливает существенные диспропорции в бюджетной обеспеченности муниципальных образований </w:t>
      </w:r>
      <w:r w:rsidR="00967409" w:rsidRPr="00BB43BD">
        <w:rPr>
          <w:sz w:val="28"/>
          <w:szCs w:val="28"/>
        </w:rPr>
        <w:t xml:space="preserve"> муниципального образования Шабалинский муниципальный район Кировской области</w:t>
      </w:r>
      <w:r w:rsidRPr="00BB43BD">
        <w:rPr>
          <w:sz w:val="28"/>
          <w:szCs w:val="28"/>
        </w:rPr>
        <w:t xml:space="preserve">. </w:t>
      </w:r>
    </w:p>
    <w:p w:rsidR="00201465" w:rsidRPr="006D18EE" w:rsidRDefault="00201465" w:rsidP="005B7F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18EE">
        <w:rPr>
          <w:sz w:val="28"/>
          <w:szCs w:val="28"/>
        </w:rPr>
        <w:t xml:space="preserve">Разрыв в бюджетной обеспеченности до выравнивания при расчете дотации из областного фонда финансовой поддержки муниципальных </w:t>
      </w:r>
      <w:r w:rsidR="00967409" w:rsidRPr="006D18EE">
        <w:rPr>
          <w:sz w:val="28"/>
          <w:szCs w:val="28"/>
        </w:rPr>
        <w:t>образований</w:t>
      </w:r>
      <w:r w:rsidRPr="006D18EE">
        <w:rPr>
          <w:sz w:val="28"/>
          <w:szCs w:val="28"/>
        </w:rPr>
        <w:t xml:space="preserve"> на 201</w:t>
      </w:r>
      <w:r w:rsidR="005706F6" w:rsidRPr="006D18EE">
        <w:rPr>
          <w:sz w:val="28"/>
          <w:szCs w:val="28"/>
        </w:rPr>
        <w:t>9</w:t>
      </w:r>
      <w:r w:rsidRPr="006D18EE">
        <w:rPr>
          <w:sz w:val="28"/>
          <w:szCs w:val="28"/>
        </w:rPr>
        <w:t xml:space="preserve"> год составлял </w:t>
      </w:r>
      <w:r w:rsidR="005706F6" w:rsidRPr="006D18EE">
        <w:rPr>
          <w:sz w:val="28"/>
          <w:szCs w:val="28"/>
        </w:rPr>
        <w:t>2</w:t>
      </w:r>
      <w:r w:rsidRPr="006D18EE">
        <w:rPr>
          <w:sz w:val="28"/>
          <w:szCs w:val="28"/>
        </w:rPr>
        <w:t>,</w:t>
      </w:r>
      <w:r w:rsidR="006D18EE" w:rsidRPr="006D18EE">
        <w:rPr>
          <w:sz w:val="28"/>
          <w:szCs w:val="28"/>
        </w:rPr>
        <w:t>3</w:t>
      </w:r>
      <w:r w:rsidRPr="006D18EE">
        <w:rPr>
          <w:sz w:val="28"/>
          <w:szCs w:val="28"/>
        </w:rPr>
        <w:t xml:space="preserve"> раз</w:t>
      </w:r>
      <w:r w:rsidR="00D36C7D" w:rsidRPr="006D18EE">
        <w:rPr>
          <w:sz w:val="28"/>
          <w:szCs w:val="28"/>
        </w:rPr>
        <w:t>а</w:t>
      </w:r>
      <w:r w:rsidRPr="006D18EE">
        <w:rPr>
          <w:sz w:val="28"/>
          <w:szCs w:val="28"/>
        </w:rPr>
        <w:t>.</w:t>
      </w:r>
    </w:p>
    <w:p w:rsidR="00534D41" w:rsidRDefault="00534D41" w:rsidP="00534D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18EE">
        <w:rPr>
          <w:sz w:val="28"/>
          <w:szCs w:val="28"/>
        </w:rPr>
        <w:t xml:space="preserve">Организация </w:t>
      </w:r>
      <w:proofErr w:type="gramStart"/>
      <w:r w:rsidRPr="006D18EE">
        <w:rPr>
          <w:sz w:val="28"/>
          <w:szCs w:val="28"/>
        </w:rPr>
        <w:t>контроля</w:t>
      </w:r>
      <w:r w:rsidRPr="00BE1D0D">
        <w:rPr>
          <w:sz w:val="28"/>
          <w:szCs w:val="28"/>
        </w:rPr>
        <w:t xml:space="preserve"> за</w:t>
      </w:r>
      <w:proofErr w:type="gramEnd"/>
      <w:r w:rsidRPr="00BE1D0D">
        <w:rPr>
          <w:sz w:val="28"/>
          <w:szCs w:val="28"/>
        </w:rPr>
        <w:t xml:space="preserve"> исполнением бюджета в соответствии с требованиями бюджетного законодательства позволяет оценивать степень выполнения расходных обязательств</w:t>
      </w:r>
      <w:r>
        <w:rPr>
          <w:sz w:val="28"/>
          <w:szCs w:val="28"/>
        </w:rPr>
        <w:t xml:space="preserve"> местных бюджетов</w:t>
      </w:r>
      <w:r w:rsidRPr="00BE1D0D">
        <w:rPr>
          <w:sz w:val="28"/>
          <w:szCs w:val="28"/>
        </w:rPr>
        <w:t xml:space="preserve">, представлять участникам бюджетного процесса необходимую для анализа, планирования и управления средствами </w:t>
      </w:r>
      <w:r>
        <w:rPr>
          <w:sz w:val="28"/>
          <w:szCs w:val="28"/>
        </w:rPr>
        <w:t xml:space="preserve"> </w:t>
      </w:r>
      <w:r w:rsidRPr="00BE1D0D">
        <w:rPr>
          <w:sz w:val="28"/>
          <w:szCs w:val="28"/>
        </w:rPr>
        <w:t xml:space="preserve">бюджета информацию, оценивать финансовое состояние </w:t>
      </w:r>
      <w:r>
        <w:rPr>
          <w:sz w:val="28"/>
          <w:szCs w:val="28"/>
        </w:rPr>
        <w:t>муниципальных</w:t>
      </w:r>
      <w:r w:rsidRPr="00BE1D0D">
        <w:rPr>
          <w:sz w:val="28"/>
          <w:szCs w:val="28"/>
        </w:rPr>
        <w:t xml:space="preserve"> учреждений, проводить анализ причин возникновения просроченной кредиторской задолженности</w:t>
      </w:r>
      <w:r>
        <w:rPr>
          <w:sz w:val="28"/>
          <w:szCs w:val="28"/>
        </w:rPr>
        <w:t xml:space="preserve"> по средствам бюджета</w:t>
      </w:r>
      <w:r w:rsidRPr="00BE1D0D">
        <w:rPr>
          <w:sz w:val="28"/>
          <w:szCs w:val="28"/>
        </w:rPr>
        <w:t xml:space="preserve">. Это необходимо для принятия решений по недопущению возникновения </w:t>
      </w:r>
      <w:r w:rsidRPr="00BE1D0D">
        <w:rPr>
          <w:sz w:val="28"/>
          <w:szCs w:val="28"/>
        </w:rPr>
        <w:lastRenderedPageBreak/>
        <w:t>просроченной кредиторской задолженности, обеспечению выполнения в полном объеме расходных обязательств</w:t>
      </w:r>
      <w:r>
        <w:rPr>
          <w:sz w:val="28"/>
          <w:szCs w:val="28"/>
        </w:rPr>
        <w:t xml:space="preserve"> местных бюджетов</w:t>
      </w:r>
      <w:r w:rsidRPr="00BE1D0D">
        <w:rPr>
          <w:sz w:val="28"/>
          <w:szCs w:val="28"/>
        </w:rPr>
        <w:t>.</w:t>
      </w:r>
    </w:p>
    <w:p w:rsidR="00534D41" w:rsidRPr="00BB1A66" w:rsidRDefault="00534D41" w:rsidP="00534D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34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</w:t>
      </w:r>
      <w:r w:rsidRPr="00BB1A66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BB1A66">
        <w:rPr>
          <w:sz w:val="28"/>
          <w:szCs w:val="28"/>
        </w:rPr>
        <w:t xml:space="preserve"> обеспечивает соблюдение финансовой дисциплины, ответственности и подотчетности в использовании бюджетных средств. Конечным результатом данного контроля является возмещение в полном объеме в бюджет средств, использованных с нарушением условий и целей их предоставления.</w:t>
      </w:r>
    </w:p>
    <w:p w:rsidR="00AF1BFC" w:rsidRPr="00BB43BD" w:rsidRDefault="00AF1BFC" w:rsidP="00AF1BF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34D41">
        <w:rPr>
          <w:sz w:val="28"/>
          <w:szCs w:val="28"/>
        </w:rPr>
        <w:t>В соответствии с Бюджетным кодексом Российской Федерации создана и функционирует система внутреннего муниципального</w:t>
      </w:r>
      <w:r>
        <w:rPr>
          <w:sz w:val="28"/>
          <w:szCs w:val="28"/>
        </w:rPr>
        <w:t xml:space="preserve"> </w:t>
      </w:r>
      <w:r w:rsidRPr="00BB43BD">
        <w:rPr>
          <w:sz w:val="28"/>
          <w:szCs w:val="28"/>
        </w:rPr>
        <w:t>финансового контроля в сфере бюджетных правоотношений, отвечающая всем требованиям бюджетного законодательства.</w:t>
      </w:r>
    </w:p>
    <w:p w:rsidR="00967409" w:rsidRPr="00BB43BD" w:rsidRDefault="00967409" w:rsidP="00554425">
      <w:pPr>
        <w:autoSpaceDE w:val="0"/>
        <w:autoSpaceDN w:val="0"/>
        <w:adjustRightInd w:val="0"/>
        <w:ind w:left="1134" w:hanging="414"/>
        <w:jc w:val="both"/>
        <w:outlineLvl w:val="1"/>
        <w:rPr>
          <w:sz w:val="28"/>
          <w:szCs w:val="28"/>
        </w:rPr>
      </w:pPr>
    </w:p>
    <w:p w:rsidR="00B71DD3" w:rsidRPr="00BB43BD" w:rsidRDefault="00B71DD3" w:rsidP="0033134E">
      <w:pPr>
        <w:autoSpaceDE w:val="0"/>
        <w:autoSpaceDN w:val="0"/>
        <w:adjustRightInd w:val="0"/>
        <w:ind w:left="1134" w:hanging="414"/>
        <w:jc w:val="center"/>
        <w:outlineLvl w:val="1"/>
        <w:rPr>
          <w:b/>
          <w:sz w:val="28"/>
          <w:szCs w:val="28"/>
        </w:rPr>
      </w:pPr>
      <w:r w:rsidRPr="00BB43BD">
        <w:rPr>
          <w:b/>
          <w:sz w:val="28"/>
          <w:szCs w:val="28"/>
        </w:rPr>
        <w:t>2</w:t>
      </w:r>
      <w:r w:rsidR="00554425" w:rsidRPr="00BB43BD">
        <w:rPr>
          <w:b/>
          <w:sz w:val="28"/>
          <w:szCs w:val="28"/>
        </w:rPr>
        <w:t>.</w:t>
      </w:r>
      <w:r w:rsidRPr="00BB43BD">
        <w:rPr>
          <w:b/>
          <w:sz w:val="28"/>
          <w:szCs w:val="28"/>
        </w:rPr>
        <w:t xml:space="preserve"> </w:t>
      </w:r>
      <w:r w:rsidR="003A0C1A">
        <w:rPr>
          <w:b/>
          <w:sz w:val="28"/>
          <w:szCs w:val="28"/>
        </w:rPr>
        <w:t>Основные</w:t>
      </w:r>
      <w:r w:rsidRPr="00BB43BD">
        <w:rPr>
          <w:b/>
          <w:sz w:val="28"/>
          <w:szCs w:val="28"/>
        </w:rPr>
        <w:t xml:space="preserve"> цели, задачи, целевые показатели эффективности реализации </w:t>
      </w:r>
      <w:r w:rsidR="00967409" w:rsidRPr="00BB43BD">
        <w:rPr>
          <w:b/>
          <w:sz w:val="28"/>
          <w:szCs w:val="28"/>
        </w:rPr>
        <w:t xml:space="preserve"> муниципальной </w:t>
      </w:r>
      <w:r w:rsidRPr="00BB43BD">
        <w:rPr>
          <w:b/>
          <w:sz w:val="28"/>
          <w:szCs w:val="28"/>
        </w:rPr>
        <w:t xml:space="preserve">программы, </w:t>
      </w:r>
      <w:r w:rsidR="0033134E">
        <w:rPr>
          <w:b/>
          <w:sz w:val="28"/>
          <w:szCs w:val="28"/>
        </w:rPr>
        <w:t xml:space="preserve">описание  ожидаемых конечных результатов </w:t>
      </w:r>
      <w:r w:rsidR="0033134E" w:rsidRPr="00BB43BD">
        <w:rPr>
          <w:b/>
          <w:sz w:val="28"/>
          <w:szCs w:val="28"/>
        </w:rPr>
        <w:t xml:space="preserve"> муниципальной программы</w:t>
      </w:r>
      <w:r w:rsidR="0033134E">
        <w:rPr>
          <w:b/>
          <w:sz w:val="28"/>
          <w:szCs w:val="28"/>
        </w:rPr>
        <w:t xml:space="preserve">, сроков и этапов </w:t>
      </w:r>
      <w:r w:rsidRPr="00BB43BD">
        <w:rPr>
          <w:b/>
          <w:sz w:val="28"/>
          <w:szCs w:val="28"/>
        </w:rPr>
        <w:t xml:space="preserve"> реализации </w:t>
      </w:r>
      <w:r w:rsidR="00967409" w:rsidRPr="00BB43BD">
        <w:rPr>
          <w:b/>
          <w:sz w:val="28"/>
          <w:szCs w:val="28"/>
        </w:rPr>
        <w:t xml:space="preserve"> муниципальной </w:t>
      </w:r>
      <w:r w:rsidRPr="00BB43BD">
        <w:rPr>
          <w:b/>
          <w:sz w:val="28"/>
          <w:szCs w:val="28"/>
        </w:rPr>
        <w:t>программы</w:t>
      </w:r>
    </w:p>
    <w:p w:rsidR="00B71DD3" w:rsidRPr="00BB43BD" w:rsidRDefault="00B71DD3" w:rsidP="003A6F74">
      <w:pPr>
        <w:jc w:val="both"/>
        <w:rPr>
          <w:sz w:val="28"/>
          <w:szCs w:val="28"/>
        </w:rPr>
      </w:pPr>
    </w:p>
    <w:p w:rsidR="005B5031" w:rsidRPr="00BB43BD" w:rsidRDefault="005B5031" w:rsidP="006C0C5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B43BD">
        <w:rPr>
          <w:sz w:val="28"/>
          <w:szCs w:val="28"/>
        </w:rPr>
        <w:t xml:space="preserve">Приоритеты </w:t>
      </w:r>
      <w:r w:rsidR="00967409" w:rsidRPr="00BB43BD">
        <w:rPr>
          <w:sz w:val="28"/>
          <w:szCs w:val="28"/>
        </w:rPr>
        <w:t>муниципальной</w:t>
      </w:r>
      <w:r w:rsidRPr="00BB43BD">
        <w:rPr>
          <w:sz w:val="28"/>
          <w:szCs w:val="28"/>
        </w:rPr>
        <w:t xml:space="preserve"> политики в сфере управления </w:t>
      </w:r>
      <w:r w:rsidR="00967409" w:rsidRPr="00BB43BD">
        <w:rPr>
          <w:sz w:val="28"/>
          <w:szCs w:val="28"/>
        </w:rPr>
        <w:t xml:space="preserve"> муниципальными </w:t>
      </w:r>
      <w:r w:rsidRPr="00BB43BD">
        <w:rPr>
          <w:sz w:val="28"/>
          <w:szCs w:val="28"/>
        </w:rPr>
        <w:t xml:space="preserve">финансами и </w:t>
      </w:r>
      <w:r w:rsidRPr="00501A34">
        <w:rPr>
          <w:sz w:val="28"/>
          <w:szCs w:val="28"/>
        </w:rPr>
        <w:t>регулирования межбюджетны</w:t>
      </w:r>
      <w:r w:rsidR="00805B29" w:rsidRPr="00501A34">
        <w:rPr>
          <w:sz w:val="28"/>
          <w:szCs w:val="28"/>
        </w:rPr>
        <w:t>х</w:t>
      </w:r>
      <w:r w:rsidRPr="00501A34">
        <w:rPr>
          <w:sz w:val="28"/>
          <w:szCs w:val="28"/>
        </w:rPr>
        <w:t xml:space="preserve"> отношени</w:t>
      </w:r>
      <w:r w:rsidR="00805B29" w:rsidRPr="00501A34">
        <w:rPr>
          <w:sz w:val="28"/>
          <w:szCs w:val="28"/>
        </w:rPr>
        <w:t>й</w:t>
      </w:r>
      <w:r w:rsidRPr="00501A34">
        <w:rPr>
          <w:sz w:val="28"/>
          <w:szCs w:val="28"/>
        </w:rPr>
        <w:t xml:space="preserve"> определены </w:t>
      </w:r>
      <w:r w:rsidR="000041C7" w:rsidRPr="00501A34">
        <w:rPr>
          <w:sz w:val="28"/>
          <w:szCs w:val="28"/>
        </w:rPr>
        <w:t>с</w:t>
      </w:r>
      <w:r w:rsidR="006F0320" w:rsidRPr="00501A34">
        <w:rPr>
          <w:sz w:val="28"/>
          <w:szCs w:val="28"/>
        </w:rPr>
        <w:t>тратегией социально-экономического развития Кировской области</w:t>
      </w:r>
      <w:r w:rsidR="007E32B4" w:rsidRPr="00501A34">
        <w:rPr>
          <w:sz w:val="28"/>
          <w:szCs w:val="28"/>
        </w:rPr>
        <w:t>,</w:t>
      </w:r>
      <w:r w:rsidR="006F0320" w:rsidRPr="00501A34">
        <w:rPr>
          <w:sz w:val="28"/>
          <w:szCs w:val="28"/>
        </w:rPr>
        <w:t xml:space="preserve"> ежегодными посланиями Президента Российской Федерации, </w:t>
      </w:r>
      <w:r w:rsidR="000F4A1A" w:rsidRPr="00501A34">
        <w:rPr>
          <w:sz w:val="28"/>
          <w:szCs w:val="28"/>
        </w:rPr>
        <w:t>основными</w:t>
      </w:r>
      <w:r w:rsidR="00BD1AD1" w:rsidRPr="00501A34">
        <w:rPr>
          <w:sz w:val="28"/>
          <w:szCs w:val="28"/>
        </w:rPr>
        <w:t xml:space="preserve"> направления бюджетной и налоговой</w:t>
      </w:r>
      <w:r w:rsidR="009B571C" w:rsidRPr="00501A34">
        <w:rPr>
          <w:sz w:val="28"/>
          <w:szCs w:val="28"/>
        </w:rPr>
        <w:t xml:space="preserve"> политики</w:t>
      </w:r>
      <w:r w:rsidR="00852365" w:rsidRPr="00501A34">
        <w:rPr>
          <w:sz w:val="28"/>
          <w:szCs w:val="28"/>
        </w:rPr>
        <w:t xml:space="preserve"> Кировской области</w:t>
      </w:r>
      <w:r w:rsidR="00967409" w:rsidRPr="00501A34">
        <w:rPr>
          <w:sz w:val="28"/>
          <w:szCs w:val="28"/>
        </w:rPr>
        <w:t xml:space="preserve"> докладом об ос</w:t>
      </w:r>
      <w:r w:rsidR="003F71BA" w:rsidRPr="00501A34">
        <w:rPr>
          <w:sz w:val="28"/>
          <w:szCs w:val="28"/>
        </w:rPr>
        <w:t>н</w:t>
      </w:r>
      <w:r w:rsidR="00967409" w:rsidRPr="00501A34">
        <w:rPr>
          <w:sz w:val="28"/>
          <w:szCs w:val="28"/>
        </w:rPr>
        <w:t>овных</w:t>
      </w:r>
      <w:r w:rsidR="003F71BA" w:rsidRPr="00501A34">
        <w:rPr>
          <w:sz w:val="28"/>
          <w:szCs w:val="28"/>
        </w:rPr>
        <w:t xml:space="preserve"> направлениях бюджетной и налоговой политики</w:t>
      </w:r>
      <w:r w:rsidR="00E33CFC" w:rsidRPr="00501A34">
        <w:rPr>
          <w:sz w:val="28"/>
          <w:szCs w:val="28"/>
        </w:rPr>
        <w:t>.</w:t>
      </w:r>
      <w:r w:rsidR="006F0320" w:rsidRPr="00BB43BD">
        <w:rPr>
          <w:sz w:val="28"/>
          <w:szCs w:val="28"/>
        </w:rPr>
        <w:t xml:space="preserve"> </w:t>
      </w:r>
      <w:proofErr w:type="gramEnd"/>
    </w:p>
    <w:p w:rsidR="00B71DD3" w:rsidRPr="00BB43BD" w:rsidRDefault="00967409" w:rsidP="009674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43BD">
        <w:rPr>
          <w:sz w:val="28"/>
          <w:szCs w:val="28"/>
        </w:rPr>
        <w:t xml:space="preserve">Муниципальная </w:t>
      </w:r>
      <w:r w:rsidR="00B90A9F" w:rsidRPr="00BB43BD">
        <w:rPr>
          <w:sz w:val="28"/>
          <w:szCs w:val="28"/>
        </w:rPr>
        <w:t>программа направлена на достижение цели</w:t>
      </w:r>
      <w:r w:rsidR="00301C95" w:rsidRPr="00BB43BD">
        <w:rPr>
          <w:sz w:val="28"/>
          <w:szCs w:val="28"/>
        </w:rPr>
        <w:t xml:space="preserve"> по</w:t>
      </w:r>
      <w:r w:rsidR="00B90A9F" w:rsidRPr="00BB43BD">
        <w:rPr>
          <w:sz w:val="28"/>
          <w:szCs w:val="28"/>
        </w:rPr>
        <w:t xml:space="preserve"> </w:t>
      </w:r>
      <w:r w:rsidR="00BC7C38" w:rsidRPr="00BB43BD">
        <w:rPr>
          <w:sz w:val="28"/>
          <w:szCs w:val="28"/>
        </w:rPr>
        <w:t>проведени</w:t>
      </w:r>
      <w:r w:rsidR="00301C95" w:rsidRPr="00BB43BD">
        <w:rPr>
          <w:sz w:val="28"/>
          <w:szCs w:val="28"/>
        </w:rPr>
        <w:t>ю</w:t>
      </w:r>
      <w:r w:rsidR="00BC7C38" w:rsidRPr="00BB43BD">
        <w:rPr>
          <w:sz w:val="28"/>
          <w:szCs w:val="28"/>
        </w:rPr>
        <w:t xml:space="preserve"> финансовой, бюджетной, налоговой политики на территории </w:t>
      </w:r>
      <w:r w:rsidR="003F71BA" w:rsidRPr="00BB43BD">
        <w:rPr>
          <w:sz w:val="28"/>
          <w:szCs w:val="28"/>
        </w:rPr>
        <w:t xml:space="preserve"> м</w:t>
      </w:r>
      <w:r w:rsidRPr="00BB43BD">
        <w:rPr>
          <w:sz w:val="28"/>
          <w:szCs w:val="28"/>
        </w:rPr>
        <w:t>униципального образования Шабалинский муниципальный район Кировской области</w:t>
      </w:r>
      <w:r w:rsidR="00BC7C38" w:rsidRPr="00BB43BD">
        <w:rPr>
          <w:sz w:val="28"/>
          <w:szCs w:val="28"/>
        </w:rPr>
        <w:t>.</w:t>
      </w:r>
    </w:p>
    <w:p w:rsidR="00BC7C38" w:rsidRPr="00BB43BD" w:rsidRDefault="00B90A9F" w:rsidP="00A055D7">
      <w:pPr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Для достижения указ</w:t>
      </w:r>
      <w:r w:rsidR="007E32B4" w:rsidRPr="00BB43BD">
        <w:rPr>
          <w:sz w:val="28"/>
          <w:szCs w:val="28"/>
        </w:rPr>
        <w:t xml:space="preserve">анной цели в рамках реализации </w:t>
      </w:r>
      <w:r w:rsidR="003F71BA" w:rsidRPr="00BB43BD">
        <w:rPr>
          <w:sz w:val="28"/>
          <w:szCs w:val="28"/>
        </w:rPr>
        <w:t xml:space="preserve"> муниципальной </w:t>
      </w:r>
      <w:r w:rsidRPr="00BB43BD">
        <w:rPr>
          <w:sz w:val="28"/>
          <w:szCs w:val="28"/>
        </w:rPr>
        <w:t xml:space="preserve">программы </w:t>
      </w:r>
      <w:r w:rsidR="00560C4F" w:rsidRPr="00BB43BD">
        <w:rPr>
          <w:sz w:val="28"/>
          <w:szCs w:val="28"/>
        </w:rPr>
        <w:t>должны быть решены</w:t>
      </w:r>
      <w:r w:rsidR="00BC7C38" w:rsidRPr="00BB43BD">
        <w:rPr>
          <w:sz w:val="28"/>
          <w:szCs w:val="28"/>
        </w:rPr>
        <w:t xml:space="preserve"> следующи</w:t>
      </w:r>
      <w:r w:rsidR="00560C4F" w:rsidRPr="00BB43BD">
        <w:rPr>
          <w:sz w:val="28"/>
          <w:szCs w:val="28"/>
        </w:rPr>
        <w:t>е</w:t>
      </w:r>
      <w:r w:rsidR="00BC7C38" w:rsidRPr="00BB43BD">
        <w:rPr>
          <w:sz w:val="28"/>
          <w:szCs w:val="28"/>
        </w:rPr>
        <w:t xml:space="preserve"> задач</w:t>
      </w:r>
      <w:r w:rsidR="00560C4F" w:rsidRPr="00BB43BD">
        <w:rPr>
          <w:sz w:val="28"/>
          <w:szCs w:val="28"/>
        </w:rPr>
        <w:t>и</w:t>
      </w:r>
      <w:r w:rsidR="00BC7C38" w:rsidRPr="00BB43BD">
        <w:rPr>
          <w:sz w:val="28"/>
          <w:szCs w:val="28"/>
        </w:rPr>
        <w:t>:</w:t>
      </w:r>
    </w:p>
    <w:p w:rsidR="00BC7C38" w:rsidRPr="00BB43BD" w:rsidRDefault="00582854" w:rsidP="00A055D7">
      <w:pPr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организация бюджетного процесса;</w:t>
      </w:r>
    </w:p>
    <w:p w:rsidR="00BC7C38" w:rsidRPr="00BB43BD" w:rsidRDefault="00BC7C38" w:rsidP="00A055D7">
      <w:pPr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обеспечение сбалансированности и</w:t>
      </w:r>
      <w:r w:rsidR="00582854" w:rsidRPr="00BB43BD">
        <w:rPr>
          <w:sz w:val="28"/>
          <w:szCs w:val="28"/>
        </w:rPr>
        <w:t xml:space="preserve"> устойчивости бюджетной системы;</w:t>
      </w:r>
      <w:r w:rsidRPr="00BB43BD">
        <w:rPr>
          <w:sz w:val="28"/>
          <w:szCs w:val="28"/>
        </w:rPr>
        <w:t xml:space="preserve"> </w:t>
      </w:r>
    </w:p>
    <w:p w:rsidR="00B71DD3" w:rsidRPr="00BB43BD" w:rsidRDefault="00BC7C38" w:rsidP="00A055D7">
      <w:pPr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развитие системы межбюджетных отношений.</w:t>
      </w:r>
      <w:r w:rsidR="00B90A9F" w:rsidRPr="00BB43BD">
        <w:rPr>
          <w:sz w:val="28"/>
          <w:szCs w:val="28"/>
        </w:rPr>
        <w:t xml:space="preserve"> </w:t>
      </w:r>
    </w:p>
    <w:p w:rsidR="005239F0" w:rsidRPr="00BB43BD" w:rsidRDefault="005239F0" w:rsidP="00A055D7">
      <w:pPr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Ц</w:t>
      </w:r>
      <w:r w:rsidR="00D02B85" w:rsidRPr="00BB43BD">
        <w:rPr>
          <w:sz w:val="28"/>
          <w:szCs w:val="28"/>
        </w:rPr>
        <w:t>елевы</w:t>
      </w:r>
      <w:r w:rsidRPr="00BB43BD">
        <w:rPr>
          <w:sz w:val="28"/>
          <w:szCs w:val="28"/>
        </w:rPr>
        <w:t>ми</w:t>
      </w:r>
      <w:r w:rsidR="00D02B85" w:rsidRPr="00BB43BD">
        <w:rPr>
          <w:sz w:val="28"/>
          <w:szCs w:val="28"/>
        </w:rPr>
        <w:t xml:space="preserve"> показател</w:t>
      </w:r>
      <w:r w:rsidRPr="00BB43BD">
        <w:rPr>
          <w:sz w:val="28"/>
          <w:szCs w:val="28"/>
        </w:rPr>
        <w:t>ями</w:t>
      </w:r>
      <w:r w:rsidR="00D02B85" w:rsidRPr="00BB43BD">
        <w:rPr>
          <w:sz w:val="28"/>
          <w:szCs w:val="28"/>
        </w:rPr>
        <w:t xml:space="preserve"> эффективности реализации </w:t>
      </w:r>
      <w:r w:rsidR="003F71BA" w:rsidRPr="00BB43BD">
        <w:rPr>
          <w:sz w:val="28"/>
          <w:szCs w:val="28"/>
        </w:rPr>
        <w:t xml:space="preserve">муниципальной </w:t>
      </w:r>
      <w:r w:rsidR="00D02B85" w:rsidRPr="00BB43BD">
        <w:rPr>
          <w:sz w:val="28"/>
          <w:szCs w:val="28"/>
        </w:rPr>
        <w:t xml:space="preserve"> программы </w:t>
      </w:r>
      <w:r w:rsidRPr="00BB43BD">
        <w:rPr>
          <w:sz w:val="28"/>
          <w:szCs w:val="28"/>
        </w:rPr>
        <w:t>явля</w:t>
      </w:r>
      <w:r w:rsidR="00582854" w:rsidRPr="00BB43BD">
        <w:rPr>
          <w:sz w:val="28"/>
          <w:szCs w:val="28"/>
        </w:rPr>
        <w:t>ю</w:t>
      </w:r>
      <w:r w:rsidRPr="00BB43BD">
        <w:rPr>
          <w:sz w:val="28"/>
          <w:szCs w:val="28"/>
        </w:rPr>
        <w:t>тся:</w:t>
      </w:r>
      <w:r w:rsidR="00D02B85" w:rsidRPr="00BB43BD">
        <w:rPr>
          <w:sz w:val="28"/>
          <w:szCs w:val="28"/>
        </w:rPr>
        <w:t xml:space="preserve"> </w:t>
      </w:r>
    </w:p>
    <w:p w:rsidR="005239F0" w:rsidRPr="00BB43BD" w:rsidRDefault="005239F0" w:rsidP="00A055D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43BD">
        <w:rPr>
          <w:rFonts w:eastAsiaTheme="minorHAnsi"/>
          <w:sz w:val="28"/>
          <w:szCs w:val="28"/>
          <w:lang w:eastAsia="en-US"/>
        </w:rPr>
        <w:t>соблюдение установленных законодательством требований к</w:t>
      </w:r>
      <w:r w:rsidR="00425E02" w:rsidRPr="00BB43BD">
        <w:rPr>
          <w:rFonts w:eastAsiaTheme="minorHAnsi"/>
          <w:sz w:val="28"/>
          <w:szCs w:val="28"/>
          <w:lang w:eastAsia="en-US"/>
        </w:rPr>
        <w:t xml:space="preserve"> структуре и содержанию </w:t>
      </w:r>
      <w:r w:rsidR="003F71BA" w:rsidRPr="00BB43BD">
        <w:rPr>
          <w:rFonts w:eastAsiaTheme="minorHAnsi"/>
          <w:sz w:val="28"/>
          <w:szCs w:val="28"/>
          <w:lang w:eastAsia="en-US"/>
        </w:rPr>
        <w:t xml:space="preserve">решений </w:t>
      </w:r>
      <w:r w:rsidR="00425E02" w:rsidRPr="00BB43BD">
        <w:rPr>
          <w:rFonts w:eastAsiaTheme="minorHAnsi"/>
          <w:sz w:val="28"/>
          <w:szCs w:val="28"/>
          <w:lang w:eastAsia="en-US"/>
        </w:rPr>
        <w:t xml:space="preserve"> </w:t>
      </w:r>
      <w:r w:rsidR="003F71BA" w:rsidRPr="00BB43BD">
        <w:rPr>
          <w:rFonts w:eastAsiaTheme="minorHAnsi"/>
          <w:sz w:val="28"/>
          <w:szCs w:val="28"/>
          <w:lang w:eastAsia="en-US"/>
        </w:rPr>
        <w:t xml:space="preserve">о </w:t>
      </w:r>
      <w:r w:rsidR="00425E02" w:rsidRPr="00BB43BD">
        <w:rPr>
          <w:rFonts w:eastAsiaTheme="minorHAnsi"/>
          <w:sz w:val="28"/>
          <w:szCs w:val="28"/>
          <w:lang w:eastAsia="en-US"/>
        </w:rPr>
        <w:t xml:space="preserve"> бюджете</w:t>
      </w:r>
      <w:r w:rsidRPr="00BB43BD">
        <w:rPr>
          <w:rFonts w:eastAsiaTheme="minorHAnsi"/>
          <w:sz w:val="28"/>
          <w:szCs w:val="28"/>
          <w:lang w:eastAsia="en-US"/>
        </w:rPr>
        <w:t xml:space="preserve"> </w:t>
      </w:r>
      <w:r w:rsidR="003F71BA" w:rsidRPr="00BB43BD">
        <w:rPr>
          <w:sz w:val="28"/>
          <w:szCs w:val="28"/>
        </w:rPr>
        <w:t>муниципального образования Шабалинский муниципальный район Кировской области</w:t>
      </w:r>
      <w:r w:rsidR="003F71BA" w:rsidRPr="00BB43BD">
        <w:rPr>
          <w:rFonts w:eastAsiaTheme="minorHAnsi"/>
          <w:sz w:val="28"/>
          <w:szCs w:val="28"/>
          <w:lang w:eastAsia="en-US"/>
        </w:rPr>
        <w:t xml:space="preserve"> </w:t>
      </w:r>
      <w:r w:rsidRPr="00BB43BD">
        <w:rPr>
          <w:rFonts w:eastAsiaTheme="minorHAnsi"/>
          <w:sz w:val="28"/>
          <w:szCs w:val="28"/>
          <w:lang w:eastAsia="en-US"/>
        </w:rPr>
        <w:t>и отчет</w:t>
      </w:r>
      <w:r w:rsidR="00257AEE" w:rsidRPr="00BB43BD">
        <w:rPr>
          <w:rFonts w:eastAsiaTheme="minorHAnsi"/>
          <w:sz w:val="28"/>
          <w:szCs w:val="28"/>
          <w:lang w:eastAsia="en-US"/>
        </w:rPr>
        <w:t>ов</w:t>
      </w:r>
      <w:r w:rsidRPr="00BB43BD">
        <w:rPr>
          <w:rFonts w:eastAsiaTheme="minorHAnsi"/>
          <w:sz w:val="28"/>
          <w:szCs w:val="28"/>
          <w:lang w:eastAsia="en-US"/>
        </w:rPr>
        <w:t xml:space="preserve"> о его исполнении;</w:t>
      </w:r>
    </w:p>
    <w:p w:rsidR="005239F0" w:rsidRPr="00BB43BD" w:rsidRDefault="00C32049" w:rsidP="00A055D7">
      <w:pPr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обеспечение условий для реализации муниципальными образованиями закрепленных федеральным законодательством полномочий</w:t>
      </w:r>
      <w:r w:rsidR="00CE2A30" w:rsidRPr="00BB43BD">
        <w:rPr>
          <w:sz w:val="28"/>
          <w:szCs w:val="28"/>
        </w:rPr>
        <w:t>;</w:t>
      </w:r>
    </w:p>
    <w:p w:rsidR="00D02B85" w:rsidRDefault="005A36E3" w:rsidP="00A055D7">
      <w:pPr>
        <w:ind w:firstLine="709"/>
        <w:jc w:val="both"/>
        <w:rPr>
          <w:sz w:val="28"/>
          <w:szCs w:val="28"/>
        </w:rPr>
      </w:pPr>
      <w:r w:rsidRPr="00501A34">
        <w:rPr>
          <w:sz w:val="28"/>
          <w:szCs w:val="28"/>
        </w:rPr>
        <w:t>Сведения</w:t>
      </w:r>
      <w:r w:rsidR="00D02B85" w:rsidRPr="00501A34">
        <w:rPr>
          <w:sz w:val="28"/>
          <w:szCs w:val="28"/>
        </w:rPr>
        <w:t xml:space="preserve"> о целевых показа</w:t>
      </w:r>
      <w:r w:rsidR="007E32B4" w:rsidRPr="00501A34">
        <w:rPr>
          <w:sz w:val="28"/>
          <w:szCs w:val="28"/>
        </w:rPr>
        <w:t xml:space="preserve">телях эффективности реализации </w:t>
      </w:r>
      <w:r w:rsidR="003F71BA" w:rsidRPr="00501A34">
        <w:rPr>
          <w:sz w:val="28"/>
          <w:szCs w:val="28"/>
        </w:rPr>
        <w:t xml:space="preserve">муниципальной </w:t>
      </w:r>
      <w:r w:rsidR="00D02B85" w:rsidRPr="00501A34">
        <w:rPr>
          <w:sz w:val="28"/>
          <w:szCs w:val="28"/>
        </w:rPr>
        <w:t xml:space="preserve"> программы</w:t>
      </w:r>
      <w:r w:rsidR="00315A80" w:rsidRPr="00501A34">
        <w:rPr>
          <w:sz w:val="28"/>
          <w:szCs w:val="28"/>
        </w:rPr>
        <w:t xml:space="preserve"> </w:t>
      </w:r>
      <w:r w:rsidR="00D02B85" w:rsidRPr="00501A34">
        <w:rPr>
          <w:sz w:val="28"/>
          <w:szCs w:val="28"/>
        </w:rPr>
        <w:t>представлен</w:t>
      </w:r>
      <w:r w:rsidR="007E32B4" w:rsidRPr="00501A34">
        <w:rPr>
          <w:sz w:val="28"/>
          <w:szCs w:val="28"/>
        </w:rPr>
        <w:t>ы</w:t>
      </w:r>
      <w:r w:rsidR="00D02B85" w:rsidRPr="00501A34">
        <w:rPr>
          <w:sz w:val="28"/>
          <w:szCs w:val="28"/>
        </w:rPr>
        <w:t xml:space="preserve"> в приложении</w:t>
      </w:r>
      <w:r w:rsidR="00BF4EED">
        <w:rPr>
          <w:sz w:val="28"/>
          <w:szCs w:val="28"/>
        </w:rPr>
        <w:t xml:space="preserve"> </w:t>
      </w:r>
      <w:r w:rsidR="00A055D7">
        <w:rPr>
          <w:sz w:val="28"/>
          <w:szCs w:val="28"/>
        </w:rPr>
        <w:t>1</w:t>
      </w:r>
      <w:r w:rsidR="00D02B85" w:rsidRPr="00BF4EED">
        <w:rPr>
          <w:sz w:val="28"/>
          <w:szCs w:val="28"/>
        </w:rPr>
        <w:t>.</w:t>
      </w:r>
      <w:r w:rsidR="00E33CFC" w:rsidRPr="00BF4EED">
        <w:rPr>
          <w:sz w:val="28"/>
          <w:szCs w:val="28"/>
        </w:rPr>
        <w:t xml:space="preserve"> </w:t>
      </w:r>
    </w:p>
    <w:p w:rsidR="00A055D7" w:rsidRPr="001F441D" w:rsidRDefault="00A055D7" w:rsidP="00A05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1D">
        <w:rPr>
          <w:sz w:val="28"/>
          <w:szCs w:val="28"/>
        </w:rPr>
        <w:t xml:space="preserve">Методика расчета целевых показателей эффективности реализации муниципальной программы, выраженных количественно, осуществляется </w:t>
      </w:r>
      <w:r w:rsidRPr="001F441D">
        <w:rPr>
          <w:sz w:val="28"/>
          <w:szCs w:val="28"/>
        </w:rPr>
        <w:lastRenderedPageBreak/>
        <w:t>расчетным способом.</w:t>
      </w:r>
    </w:p>
    <w:p w:rsidR="00A055D7" w:rsidRPr="001F441D" w:rsidRDefault="00A055D7" w:rsidP="00A05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1D">
        <w:rPr>
          <w:sz w:val="28"/>
          <w:szCs w:val="28"/>
        </w:rPr>
        <w:t>Значение показателя "Отношение объема муниципального долга  муниципального образования Шабалинский муниципальный район Кировской области к общему годовому объему доходов бюджета без учета объема безвозмездных поступлений" рассчитывается по формуле:</w:t>
      </w:r>
    </w:p>
    <w:p w:rsidR="00A055D7" w:rsidRPr="001F441D" w:rsidRDefault="00A055D7" w:rsidP="00A055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55D7" w:rsidRPr="001F441D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41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F441D">
        <w:rPr>
          <w:rFonts w:ascii="Times New Roman" w:hAnsi="Times New Roman" w:cs="Times New Roman"/>
          <w:sz w:val="28"/>
          <w:szCs w:val="28"/>
        </w:rPr>
        <w:t>Мд</w:t>
      </w:r>
      <w:proofErr w:type="spellEnd"/>
    </w:p>
    <w:p w:rsidR="00A055D7" w:rsidRPr="001F441D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4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1F441D">
        <w:rPr>
          <w:rFonts w:ascii="Times New Roman" w:hAnsi="Times New Roman" w:cs="Times New Roman"/>
          <w:sz w:val="28"/>
          <w:szCs w:val="28"/>
        </w:rPr>
        <w:t>Омд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1F441D">
        <w:rPr>
          <w:rFonts w:ascii="Times New Roman" w:hAnsi="Times New Roman" w:cs="Times New Roman"/>
          <w:sz w:val="28"/>
          <w:szCs w:val="28"/>
        </w:rPr>
        <w:t xml:space="preserve"> ---- </w:t>
      </w:r>
      <w:proofErr w:type="spellStart"/>
      <w:r w:rsidRPr="001F441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F441D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A055D7" w:rsidRPr="001F441D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41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441D">
        <w:rPr>
          <w:rFonts w:ascii="Times New Roman" w:hAnsi="Times New Roman" w:cs="Times New Roman"/>
          <w:sz w:val="28"/>
          <w:szCs w:val="28"/>
        </w:rPr>
        <w:t>Д</w:t>
      </w:r>
    </w:p>
    <w:p w:rsidR="00A055D7" w:rsidRPr="001F441D" w:rsidRDefault="00A055D7" w:rsidP="00A055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55D7" w:rsidRPr="001F441D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F441D">
        <w:rPr>
          <w:sz w:val="28"/>
          <w:szCs w:val="28"/>
        </w:rPr>
        <w:t>Омд</w:t>
      </w:r>
      <w:proofErr w:type="spellEnd"/>
      <w:r w:rsidRPr="001F441D">
        <w:rPr>
          <w:sz w:val="28"/>
          <w:szCs w:val="28"/>
        </w:rPr>
        <w:t xml:space="preserve"> - отношение объема муниципального долга  муниципального образования Шабалинский муниципальный район Кировской области к общему годовому объему доходов бюджета муниципального образования Шабалинский муниципальный район Кировской области без учета объема безвозмездных поступлений</w:t>
      </w:r>
      <w:proofErr w:type="gramStart"/>
      <w:r w:rsidRPr="001F441D">
        <w:rPr>
          <w:sz w:val="28"/>
          <w:szCs w:val="28"/>
        </w:rPr>
        <w:t xml:space="preserve"> (%);</w:t>
      </w:r>
      <w:proofErr w:type="gramEnd"/>
    </w:p>
    <w:p w:rsidR="00A055D7" w:rsidRPr="001F441D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F441D">
        <w:rPr>
          <w:sz w:val="28"/>
          <w:szCs w:val="28"/>
        </w:rPr>
        <w:t>Мд</w:t>
      </w:r>
      <w:proofErr w:type="spellEnd"/>
      <w:r w:rsidRPr="001F441D">
        <w:rPr>
          <w:sz w:val="28"/>
          <w:szCs w:val="28"/>
        </w:rPr>
        <w:t xml:space="preserve"> - объем муниципального долга  муниципального образования Шабалинский муниципальный район Кировской области в отчетном периоде согласно долговой книге (тыс. рублей);</w:t>
      </w:r>
    </w:p>
    <w:p w:rsidR="00A055D7" w:rsidRPr="001F441D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41D">
        <w:rPr>
          <w:sz w:val="28"/>
          <w:szCs w:val="28"/>
        </w:rPr>
        <w:t>Д - объем доходов бюджета муниципального образования Шабалинский муниципальный район Кировской области в отчетном периоде без учета объема безвозмездных поступлений согласно отчету об исполнении консолидированного бюджета субъекта Российской Федерации и бюджета территориального государственного внебюджетного фонда (тыс. рублей).</w:t>
      </w:r>
    </w:p>
    <w:p w:rsidR="00A055D7" w:rsidRPr="00FA2498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2498">
        <w:rPr>
          <w:sz w:val="28"/>
          <w:szCs w:val="28"/>
        </w:rPr>
        <w:t>Значение показателя "Отношение объема расходов на обслуживание муниципального долга муниципального образования Шабалинский муниципальный район Кировской области к общему объему расходов бюджета муниципального образования Шабалинский муниципальный район Кировской области, за исключением объема расходов, которые осуществляются за счет субвенций, предоставляемых из</w:t>
      </w:r>
      <w:r>
        <w:rPr>
          <w:sz w:val="28"/>
          <w:szCs w:val="28"/>
        </w:rPr>
        <w:t xml:space="preserve"> федерального и </w:t>
      </w:r>
      <w:r w:rsidRPr="00FA2498">
        <w:rPr>
          <w:sz w:val="28"/>
          <w:szCs w:val="28"/>
        </w:rPr>
        <w:t xml:space="preserve"> областного  бюджета" определяется по следующей формуле:</w:t>
      </w:r>
    </w:p>
    <w:p w:rsidR="00A055D7" w:rsidRPr="00FA2498" w:rsidRDefault="00A055D7" w:rsidP="00A055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55D7" w:rsidRPr="00FA2498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249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A2498">
        <w:rPr>
          <w:rFonts w:ascii="Times New Roman" w:hAnsi="Times New Roman" w:cs="Times New Roman"/>
          <w:sz w:val="28"/>
          <w:szCs w:val="28"/>
        </w:rPr>
        <w:t>Рмд</w:t>
      </w:r>
      <w:proofErr w:type="spellEnd"/>
    </w:p>
    <w:p w:rsidR="00A055D7" w:rsidRPr="00FA2498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24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FA2498">
        <w:rPr>
          <w:rFonts w:ascii="Times New Roman" w:hAnsi="Times New Roman" w:cs="Times New Roman"/>
          <w:sz w:val="28"/>
          <w:szCs w:val="28"/>
        </w:rPr>
        <w:t>Ормд</w:t>
      </w:r>
      <w:proofErr w:type="spellEnd"/>
      <w:r w:rsidRPr="00FA2498">
        <w:rPr>
          <w:rFonts w:ascii="Times New Roman" w:hAnsi="Times New Roman" w:cs="Times New Roman"/>
          <w:sz w:val="28"/>
          <w:szCs w:val="28"/>
        </w:rPr>
        <w:t xml:space="preserve"> = ----- </w:t>
      </w:r>
      <w:proofErr w:type="spellStart"/>
      <w:r w:rsidRPr="00FA249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A2498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A055D7" w:rsidRPr="00FA2498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249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24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498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A055D7" w:rsidRPr="00FA2498" w:rsidRDefault="00A055D7" w:rsidP="00A055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55D7" w:rsidRPr="00FA2498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A2498">
        <w:rPr>
          <w:sz w:val="28"/>
          <w:szCs w:val="28"/>
        </w:rPr>
        <w:t>Ормд</w:t>
      </w:r>
      <w:proofErr w:type="spellEnd"/>
      <w:r w:rsidRPr="00FA2498">
        <w:rPr>
          <w:sz w:val="28"/>
          <w:szCs w:val="28"/>
        </w:rPr>
        <w:t xml:space="preserve"> - отношение объема расходов на обслуживание муниципального долга муниципального образования Шабалинский муниципальный район Кировской области к общему объему расходов бюджета, за исключением объема расходов, которые осуществляются за счет субвенций, предоставляемых из федерального и областного бюджета</w:t>
      </w:r>
      <w:proofErr w:type="gramStart"/>
      <w:r w:rsidRPr="00FA2498">
        <w:rPr>
          <w:sz w:val="28"/>
          <w:szCs w:val="28"/>
        </w:rPr>
        <w:t xml:space="preserve"> (%);</w:t>
      </w:r>
      <w:proofErr w:type="gramEnd"/>
    </w:p>
    <w:p w:rsidR="00A055D7" w:rsidRPr="001F441D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A2498">
        <w:rPr>
          <w:sz w:val="28"/>
          <w:szCs w:val="28"/>
        </w:rPr>
        <w:t>Рмд</w:t>
      </w:r>
      <w:proofErr w:type="spellEnd"/>
      <w:r w:rsidRPr="00FA2498">
        <w:rPr>
          <w:sz w:val="28"/>
          <w:szCs w:val="28"/>
        </w:rPr>
        <w:t xml:space="preserve"> - объем расходов на обслуживание муниципального долга муниципального образования Шабалинский муниципальный район Кировской области в отчетном периоде согласно отчету об исполнении консолидированного бюджета субъекта Российской Федерации и бюджета территориального</w:t>
      </w:r>
      <w:r w:rsidRPr="001F441D">
        <w:rPr>
          <w:sz w:val="28"/>
          <w:szCs w:val="28"/>
        </w:rPr>
        <w:t xml:space="preserve"> государственного внебюджетного фонда (тыс. рублей);</w:t>
      </w:r>
    </w:p>
    <w:p w:rsidR="00A055D7" w:rsidRPr="001F441D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F441D">
        <w:rPr>
          <w:sz w:val="28"/>
          <w:szCs w:val="28"/>
        </w:rPr>
        <w:t>Р</w:t>
      </w:r>
      <w:proofErr w:type="gramEnd"/>
      <w:r w:rsidRPr="001F441D">
        <w:rPr>
          <w:sz w:val="28"/>
          <w:szCs w:val="28"/>
        </w:rPr>
        <w:t xml:space="preserve"> - объем расходов бюджета муниципального образования Шабалинский </w:t>
      </w:r>
      <w:r w:rsidRPr="001F441D">
        <w:rPr>
          <w:sz w:val="28"/>
          <w:szCs w:val="28"/>
        </w:rPr>
        <w:lastRenderedPageBreak/>
        <w:t>муниципальный район Кировской области в отчетном периоде, за исключением объема расходов, которые осуществляются за счет субвенций, предоставляемых из федерального и областного бюджета, согласно отчету об исполнении консолидированного бюджета субъекта Российской Федерации и бюджета территориального государственного внебюджетного фонда (тыс. рублей).</w:t>
      </w:r>
    </w:p>
    <w:p w:rsidR="00A055D7" w:rsidRPr="001F441D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41D">
        <w:rPr>
          <w:sz w:val="28"/>
          <w:szCs w:val="28"/>
        </w:rPr>
        <w:t>Значение показателя "Отношение фактического объема средств  бюджета муниципального образования Шабалинский муниципальный район Кировской области, направляемых на выравнивание бюджетной обеспеченности поселений района</w:t>
      </w:r>
      <w:proofErr w:type="gramStart"/>
      <w:r w:rsidRPr="001F441D">
        <w:rPr>
          <w:sz w:val="28"/>
          <w:szCs w:val="28"/>
        </w:rPr>
        <w:t xml:space="preserve"> ,</w:t>
      </w:r>
      <w:proofErr w:type="gramEnd"/>
      <w:r w:rsidRPr="001F441D">
        <w:rPr>
          <w:sz w:val="28"/>
          <w:szCs w:val="28"/>
        </w:rPr>
        <w:t xml:space="preserve"> к утвержденному плановому значению" определяется по формуле:</w:t>
      </w:r>
    </w:p>
    <w:p w:rsidR="00A055D7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41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055D7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55D7" w:rsidRPr="001F441D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F441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44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F441D">
        <w:rPr>
          <w:rFonts w:ascii="Times New Roman" w:hAnsi="Times New Roman" w:cs="Times New Roman"/>
          <w:sz w:val="28"/>
          <w:szCs w:val="28"/>
        </w:rPr>
        <w:t>Вф</w:t>
      </w:r>
      <w:proofErr w:type="spellEnd"/>
    </w:p>
    <w:p w:rsidR="00A055D7" w:rsidRPr="001F441D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4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1F441D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1F441D">
        <w:rPr>
          <w:rFonts w:ascii="Times New Roman" w:hAnsi="Times New Roman" w:cs="Times New Roman"/>
          <w:sz w:val="28"/>
          <w:szCs w:val="28"/>
        </w:rPr>
        <w:t xml:space="preserve"> = ---- </w:t>
      </w:r>
      <w:proofErr w:type="spellStart"/>
      <w:r w:rsidRPr="001F441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F441D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A055D7" w:rsidRPr="001F441D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4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4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41D">
        <w:rPr>
          <w:rFonts w:ascii="Times New Roman" w:hAnsi="Times New Roman" w:cs="Times New Roman"/>
          <w:sz w:val="28"/>
          <w:szCs w:val="28"/>
        </w:rPr>
        <w:t>Вп</w:t>
      </w:r>
      <w:proofErr w:type="spellEnd"/>
    </w:p>
    <w:p w:rsidR="00A055D7" w:rsidRPr="001F441D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F441D">
        <w:rPr>
          <w:sz w:val="28"/>
          <w:szCs w:val="28"/>
        </w:rPr>
        <w:t>Дв</w:t>
      </w:r>
      <w:proofErr w:type="spellEnd"/>
      <w:r w:rsidRPr="001F441D">
        <w:rPr>
          <w:sz w:val="28"/>
          <w:szCs w:val="28"/>
        </w:rPr>
        <w:t xml:space="preserve"> - отношение фактического объема средств бюджета муниципального образования Шабалинский муниципальный район Кировской области, направленных на выравнивание бюджетной обеспеченности поселений  района, к утвержденному плановому значению</w:t>
      </w:r>
      <w:proofErr w:type="gramStart"/>
      <w:r w:rsidRPr="001F441D">
        <w:rPr>
          <w:sz w:val="28"/>
          <w:szCs w:val="28"/>
        </w:rPr>
        <w:t xml:space="preserve"> (%);</w:t>
      </w:r>
      <w:proofErr w:type="gramEnd"/>
    </w:p>
    <w:p w:rsidR="00A055D7" w:rsidRPr="001F441D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F441D">
        <w:rPr>
          <w:sz w:val="28"/>
          <w:szCs w:val="28"/>
        </w:rPr>
        <w:t>Вф</w:t>
      </w:r>
      <w:proofErr w:type="spellEnd"/>
      <w:r w:rsidRPr="001F441D">
        <w:rPr>
          <w:sz w:val="28"/>
          <w:szCs w:val="28"/>
        </w:rPr>
        <w:t xml:space="preserve"> - объем средств  бюджета муниципального образования Шабалинский муниципальный район Кировской области, направляемый на выравнивание бюджетной обеспеченности поселений района, в отчетном периоде согласно отчету об исполнении консолидированного бюджета субъекта Российской Федерации и бюджета территориального государственного внебюджетного фонда (тыс. рублей);</w:t>
      </w:r>
    </w:p>
    <w:p w:rsidR="00A055D7" w:rsidRPr="001F441D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F441D">
        <w:rPr>
          <w:sz w:val="28"/>
          <w:szCs w:val="28"/>
        </w:rPr>
        <w:t>Вп</w:t>
      </w:r>
      <w:proofErr w:type="spellEnd"/>
      <w:r w:rsidRPr="001F441D">
        <w:rPr>
          <w:sz w:val="28"/>
          <w:szCs w:val="28"/>
        </w:rPr>
        <w:t xml:space="preserve"> - объем средств бюджета муниципального образования Шабалинский муниципальный район Кировской области на выравнивание бюджетной обеспеченности поселений района в соответствующем финансовом году, утвержденный решением </w:t>
      </w:r>
      <w:proofErr w:type="spellStart"/>
      <w:r w:rsidRPr="001F441D">
        <w:rPr>
          <w:sz w:val="28"/>
          <w:szCs w:val="28"/>
        </w:rPr>
        <w:t>Шабалинской</w:t>
      </w:r>
      <w:proofErr w:type="spellEnd"/>
      <w:r w:rsidRPr="001F441D">
        <w:rPr>
          <w:sz w:val="28"/>
          <w:szCs w:val="28"/>
        </w:rPr>
        <w:t xml:space="preserve"> районной Думы  о бюджете муниципального образования Шабалинский муниципальный район Кировской области на очередной финансовый год и на плановый период (тыс. рублей).</w:t>
      </w:r>
    </w:p>
    <w:p w:rsidR="00A055D7" w:rsidRPr="001F441D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41D">
        <w:rPr>
          <w:sz w:val="28"/>
          <w:szCs w:val="28"/>
        </w:rPr>
        <w:t>Значение показателя "Сокращение величины разрыва в уровне расчетной бюджетной обеспеченности муниципальных образований района после выравнивания бюджетной обеспеченности" определяется по формуле:</w:t>
      </w:r>
    </w:p>
    <w:p w:rsidR="00A055D7" w:rsidRPr="001F441D" w:rsidRDefault="00A055D7" w:rsidP="00A055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55D7" w:rsidRPr="001F441D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41D">
        <w:rPr>
          <w:rFonts w:ascii="Times New Roman" w:hAnsi="Times New Roman" w:cs="Times New Roman"/>
          <w:sz w:val="28"/>
          <w:szCs w:val="28"/>
        </w:rPr>
        <w:t xml:space="preserve">                             У1max     У2max</w:t>
      </w:r>
    </w:p>
    <w:p w:rsidR="00A055D7" w:rsidRPr="001F441D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4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1F441D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1F441D">
        <w:rPr>
          <w:rFonts w:ascii="Times New Roman" w:hAnsi="Times New Roman" w:cs="Times New Roman"/>
          <w:sz w:val="28"/>
          <w:szCs w:val="28"/>
        </w:rPr>
        <w:t xml:space="preserve"> = ------- &gt; -------, где:</w:t>
      </w:r>
    </w:p>
    <w:p w:rsidR="00A055D7" w:rsidRPr="001F441D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41D">
        <w:rPr>
          <w:rFonts w:ascii="Times New Roman" w:hAnsi="Times New Roman" w:cs="Times New Roman"/>
          <w:sz w:val="28"/>
          <w:szCs w:val="28"/>
        </w:rPr>
        <w:t xml:space="preserve">                             У1min     У2min</w:t>
      </w:r>
    </w:p>
    <w:p w:rsidR="00A055D7" w:rsidRPr="001F441D" w:rsidRDefault="00A055D7" w:rsidP="00A055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55D7" w:rsidRPr="001F441D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F441D">
        <w:rPr>
          <w:sz w:val="28"/>
          <w:szCs w:val="28"/>
        </w:rPr>
        <w:t>Оу</w:t>
      </w:r>
      <w:proofErr w:type="spellEnd"/>
      <w:r w:rsidRPr="001F441D">
        <w:rPr>
          <w:sz w:val="28"/>
          <w:szCs w:val="28"/>
        </w:rPr>
        <w:t xml:space="preserve"> - сокращение величины разрыва в уровне расчетной бюджетной обеспеченности муниципальных образований района после выравнивания бюджетной обеспеченности (раз);</w:t>
      </w:r>
    </w:p>
    <w:p w:rsidR="00A055D7" w:rsidRPr="00E949A9" w:rsidRDefault="00A055D7" w:rsidP="00A055D7">
      <w:pPr>
        <w:jc w:val="both"/>
        <w:rPr>
          <w:sz w:val="28"/>
          <w:szCs w:val="28"/>
        </w:rPr>
      </w:pPr>
      <w:r w:rsidRPr="00E949A9">
        <w:rPr>
          <w:sz w:val="28"/>
          <w:szCs w:val="28"/>
        </w:rPr>
        <w:t>У1</w:t>
      </w:r>
      <w:r w:rsidRPr="00E949A9">
        <w:rPr>
          <w:sz w:val="28"/>
          <w:szCs w:val="28"/>
          <w:lang w:val="en-US"/>
        </w:rPr>
        <w:t>min</w:t>
      </w:r>
      <w:r w:rsidRPr="00E949A9">
        <w:rPr>
          <w:sz w:val="28"/>
          <w:szCs w:val="28"/>
        </w:rPr>
        <w:t xml:space="preserve"> – минимальный уровень бюджетной обеспеченности муниципальных образований Кировской области до выравнивания бюджетной обеспеченности согласно сведениям </w:t>
      </w:r>
      <w:r>
        <w:rPr>
          <w:sz w:val="28"/>
          <w:szCs w:val="28"/>
        </w:rPr>
        <w:t>финансового управления</w:t>
      </w:r>
      <w:r w:rsidRPr="00E949A9">
        <w:rPr>
          <w:sz w:val="28"/>
          <w:szCs w:val="28"/>
        </w:rPr>
        <w:t xml:space="preserve"> (раз); </w:t>
      </w:r>
    </w:p>
    <w:p w:rsidR="00A055D7" w:rsidRPr="00E949A9" w:rsidRDefault="00A055D7" w:rsidP="00A055D7">
      <w:pPr>
        <w:jc w:val="both"/>
        <w:rPr>
          <w:sz w:val="28"/>
          <w:szCs w:val="28"/>
        </w:rPr>
      </w:pPr>
      <w:r w:rsidRPr="00E949A9">
        <w:rPr>
          <w:sz w:val="28"/>
          <w:szCs w:val="28"/>
        </w:rPr>
        <w:lastRenderedPageBreak/>
        <w:t>У1</w:t>
      </w:r>
      <w:r w:rsidRPr="00E949A9">
        <w:rPr>
          <w:sz w:val="28"/>
          <w:szCs w:val="28"/>
          <w:lang w:val="en-US"/>
        </w:rPr>
        <w:t>max</w:t>
      </w:r>
      <w:r w:rsidRPr="00E949A9">
        <w:rPr>
          <w:sz w:val="28"/>
          <w:szCs w:val="28"/>
        </w:rPr>
        <w:t xml:space="preserve"> – максимальный уровень бюджетной обеспеченности муниципальных образований Кировской области до выравнивания бюджетной обеспеченности согласно сведениям </w:t>
      </w:r>
      <w:r>
        <w:rPr>
          <w:sz w:val="28"/>
          <w:szCs w:val="28"/>
        </w:rPr>
        <w:t>финансового управления</w:t>
      </w:r>
      <w:r w:rsidRPr="00E949A9">
        <w:rPr>
          <w:sz w:val="28"/>
          <w:szCs w:val="28"/>
        </w:rPr>
        <w:t xml:space="preserve"> (раз);</w:t>
      </w:r>
    </w:p>
    <w:p w:rsidR="00A055D7" w:rsidRPr="00E949A9" w:rsidRDefault="00A055D7" w:rsidP="00A055D7">
      <w:pPr>
        <w:jc w:val="both"/>
        <w:rPr>
          <w:sz w:val="28"/>
          <w:szCs w:val="28"/>
        </w:rPr>
      </w:pPr>
      <w:r w:rsidRPr="00E949A9">
        <w:rPr>
          <w:sz w:val="28"/>
          <w:szCs w:val="28"/>
        </w:rPr>
        <w:t>У2</w:t>
      </w:r>
      <w:r w:rsidRPr="00E949A9">
        <w:rPr>
          <w:sz w:val="28"/>
          <w:szCs w:val="28"/>
          <w:lang w:val="en-US"/>
        </w:rPr>
        <w:t>min</w:t>
      </w:r>
      <w:r w:rsidRPr="00E949A9">
        <w:rPr>
          <w:sz w:val="28"/>
          <w:szCs w:val="28"/>
        </w:rPr>
        <w:t xml:space="preserve"> – минимальный уровень бюджетной обеспеченности муниципальных образований Кировской области после выравнивания бюджетной обеспеченности согласно сведениям </w:t>
      </w:r>
      <w:r>
        <w:rPr>
          <w:sz w:val="28"/>
          <w:szCs w:val="28"/>
        </w:rPr>
        <w:t>финансового управления</w:t>
      </w:r>
      <w:r w:rsidRPr="00E949A9">
        <w:rPr>
          <w:sz w:val="28"/>
          <w:szCs w:val="28"/>
        </w:rPr>
        <w:t xml:space="preserve"> (раз);</w:t>
      </w:r>
    </w:p>
    <w:p w:rsidR="00A055D7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9A9">
        <w:rPr>
          <w:sz w:val="28"/>
          <w:szCs w:val="28"/>
        </w:rPr>
        <w:t>У2</w:t>
      </w:r>
      <w:r w:rsidRPr="00E949A9">
        <w:rPr>
          <w:sz w:val="28"/>
          <w:szCs w:val="28"/>
          <w:lang w:val="en-US"/>
        </w:rPr>
        <w:t>max</w:t>
      </w:r>
      <w:r w:rsidRPr="00E949A9">
        <w:rPr>
          <w:sz w:val="28"/>
          <w:szCs w:val="28"/>
        </w:rPr>
        <w:t xml:space="preserve"> – максимальный уровень бюджетной обеспеченности муниципальных образований Кировской области после выравнивания бюджетной обеспеченности согласно сведениям </w:t>
      </w:r>
      <w:r>
        <w:rPr>
          <w:sz w:val="28"/>
          <w:szCs w:val="28"/>
        </w:rPr>
        <w:t>финансового управления</w:t>
      </w:r>
      <w:r w:rsidRPr="00E949A9">
        <w:rPr>
          <w:sz w:val="28"/>
          <w:szCs w:val="28"/>
        </w:rPr>
        <w:t xml:space="preserve"> (раз)</w:t>
      </w:r>
      <w:r>
        <w:rPr>
          <w:sz w:val="28"/>
          <w:szCs w:val="28"/>
        </w:rPr>
        <w:t>.</w:t>
      </w:r>
    </w:p>
    <w:p w:rsidR="00A055D7" w:rsidRPr="001F441D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41D">
        <w:rPr>
          <w:sz w:val="28"/>
          <w:szCs w:val="28"/>
        </w:rPr>
        <w:t>Реализация муниципальной  программы позволит достичь:</w:t>
      </w:r>
    </w:p>
    <w:p w:rsidR="00A055D7" w:rsidRPr="001F441D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41D">
        <w:rPr>
          <w:sz w:val="28"/>
          <w:szCs w:val="28"/>
        </w:rPr>
        <w:t>реализации требований бюджетного законодательства;</w:t>
      </w:r>
    </w:p>
    <w:p w:rsidR="00A055D7" w:rsidRPr="001F441D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41D">
        <w:rPr>
          <w:sz w:val="28"/>
          <w:szCs w:val="28"/>
        </w:rPr>
        <w:t>создания условий для обеспечения сбалансированности и устойчивости бюджетной системы</w:t>
      </w:r>
      <w:r>
        <w:rPr>
          <w:sz w:val="28"/>
          <w:szCs w:val="28"/>
        </w:rPr>
        <w:t xml:space="preserve"> и развития межбюджетных отношений</w:t>
      </w:r>
      <w:r w:rsidRPr="001F441D">
        <w:rPr>
          <w:sz w:val="28"/>
          <w:szCs w:val="28"/>
        </w:rPr>
        <w:t>;</w:t>
      </w:r>
    </w:p>
    <w:p w:rsidR="00A055D7" w:rsidRPr="001F441D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41D">
        <w:rPr>
          <w:sz w:val="28"/>
          <w:szCs w:val="28"/>
        </w:rPr>
        <w:t xml:space="preserve">Оценка </w:t>
      </w:r>
      <w:proofErr w:type="gramStart"/>
      <w:r w:rsidRPr="001F441D">
        <w:rPr>
          <w:sz w:val="28"/>
          <w:szCs w:val="28"/>
        </w:rPr>
        <w:t>достижения запланированных количественных значений целевых показателей эффективности реализации муниципальной программы</w:t>
      </w:r>
      <w:proofErr w:type="gramEnd"/>
      <w:r w:rsidRPr="001F441D">
        <w:rPr>
          <w:sz w:val="28"/>
          <w:szCs w:val="28"/>
        </w:rPr>
        <w:t xml:space="preserve"> по каждому показателю за отчетный период измеряется на основании сопоставления фактически достигнутых значений целевых показателей эффективности реализации муниципальной программы за отчетный период с их плановыми значениями за отчетный период по следующим формулам:</w:t>
      </w:r>
    </w:p>
    <w:p w:rsidR="00A055D7" w:rsidRPr="001F441D" w:rsidRDefault="00A055D7" w:rsidP="00A055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55D7" w:rsidRPr="001F441D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41D">
        <w:rPr>
          <w:rFonts w:ascii="Times New Roman" w:hAnsi="Times New Roman" w:cs="Times New Roman"/>
          <w:sz w:val="28"/>
          <w:szCs w:val="28"/>
        </w:rPr>
        <w:t xml:space="preserve">                          П  = </w:t>
      </w:r>
      <w:proofErr w:type="gramStart"/>
      <w:r w:rsidRPr="001F44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441D">
        <w:rPr>
          <w:rFonts w:ascii="Times New Roman" w:hAnsi="Times New Roman" w:cs="Times New Roman"/>
          <w:sz w:val="28"/>
          <w:szCs w:val="28"/>
        </w:rPr>
        <w:t xml:space="preserve">   / П    </w:t>
      </w:r>
      <w:proofErr w:type="spellStart"/>
      <w:r w:rsidRPr="001F441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F441D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A055D7" w:rsidRPr="001F441D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4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1F441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441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F441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1F441D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1F441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F441D">
        <w:rPr>
          <w:rFonts w:ascii="Times New Roman" w:hAnsi="Times New Roman" w:cs="Times New Roman"/>
          <w:sz w:val="28"/>
          <w:szCs w:val="28"/>
        </w:rPr>
        <w:t>плi</w:t>
      </w:r>
      <w:proofErr w:type="spellEnd"/>
    </w:p>
    <w:p w:rsidR="00A055D7" w:rsidRPr="001F441D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41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F44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441D">
        <w:rPr>
          <w:rFonts w:ascii="Times New Roman" w:hAnsi="Times New Roman" w:cs="Times New Roman"/>
          <w:sz w:val="28"/>
          <w:szCs w:val="28"/>
        </w:rPr>
        <w:t xml:space="preserve">   -  степень  достижения  i-го  показателя  эффективности  реализации</w:t>
      </w:r>
    </w:p>
    <w:p w:rsidR="00A055D7" w:rsidRPr="001F441D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41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F441D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A055D7" w:rsidRPr="001F441D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41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Start"/>
      <w:r w:rsidRPr="001F441D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A055D7" w:rsidRPr="001F441D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41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F44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441D">
        <w:rPr>
          <w:rFonts w:ascii="Times New Roman" w:hAnsi="Times New Roman" w:cs="Times New Roman"/>
          <w:sz w:val="28"/>
          <w:szCs w:val="28"/>
        </w:rPr>
        <w:t xml:space="preserve">    -  фактическое  значение  i-го показателя эффективности реализации</w:t>
      </w:r>
    </w:p>
    <w:p w:rsidR="00A055D7" w:rsidRPr="001F441D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41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F441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1F441D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A055D7" w:rsidRPr="001F441D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41D">
        <w:rPr>
          <w:rFonts w:ascii="Times New Roman" w:hAnsi="Times New Roman" w:cs="Times New Roman"/>
          <w:sz w:val="28"/>
          <w:szCs w:val="28"/>
        </w:rPr>
        <w:t xml:space="preserve"> муниципальной  программы (соответствующих единиц измерения);</w:t>
      </w:r>
    </w:p>
    <w:p w:rsidR="00A055D7" w:rsidRPr="001F441D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41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F44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441D">
        <w:rPr>
          <w:rFonts w:ascii="Times New Roman" w:hAnsi="Times New Roman" w:cs="Times New Roman"/>
          <w:sz w:val="28"/>
          <w:szCs w:val="28"/>
        </w:rPr>
        <w:t xml:space="preserve">     -  плановое  значение  i-го  показателя  эффективности реализации</w:t>
      </w:r>
    </w:p>
    <w:p w:rsidR="00A055D7" w:rsidRPr="001F441D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41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F441D">
        <w:rPr>
          <w:rFonts w:ascii="Times New Roman" w:hAnsi="Times New Roman" w:cs="Times New Roman"/>
          <w:sz w:val="28"/>
          <w:szCs w:val="28"/>
        </w:rPr>
        <w:t>пл</w:t>
      </w:r>
      <w:proofErr w:type="gramStart"/>
      <w:r w:rsidRPr="001F441D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A055D7" w:rsidRPr="001F441D" w:rsidRDefault="00A055D7" w:rsidP="00A055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441D">
        <w:rPr>
          <w:rFonts w:ascii="Times New Roman" w:hAnsi="Times New Roman" w:cs="Times New Roman"/>
          <w:sz w:val="28"/>
          <w:szCs w:val="28"/>
        </w:rPr>
        <w:t>муниципальной  программы (соответствующих единиц измерения).</w:t>
      </w:r>
    </w:p>
    <w:p w:rsidR="00A055D7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41D">
        <w:rPr>
          <w:sz w:val="28"/>
          <w:szCs w:val="28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A055D7" w:rsidRPr="001F441D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показателей,  не имеющих количественных показателей, рассчитывается финансовым управлением  </w:t>
      </w:r>
    </w:p>
    <w:p w:rsidR="00A055D7" w:rsidRPr="001F441D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41D">
        <w:rPr>
          <w:sz w:val="28"/>
          <w:szCs w:val="28"/>
        </w:rPr>
        <w:t>Оценка достижения за отчетный период запланированных целевых показателей эффективности реализации муниципальной  программы, имеющих качественную характеристику, будет считаться эффективной, если целевые показатели эффективности реализации муниципальной программы выполнены в установленный законами и иными правовыми актами срок.</w:t>
      </w:r>
    </w:p>
    <w:p w:rsidR="00A055D7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41D">
        <w:rPr>
          <w:sz w:val="28"/>
          <w:szCs w:val="28"/>
        </w:rPr>
        <w:t xml:space="preserve">муниципальная программа по результатам </w:t>
      </w:r>
      <w:proofErr w:type="gramStart"/>
      <w:r w:rsidRPr="001F441D">
        <w:rPr>
          <w:sz w:val="28"/>
          <w:szCs w:val="28"/>
        </w:rPr>
        <w:t>оценки достижения целевых показателей эффективности реализации муниципальной программы</w:t>
      </w:r>
      <w:proofErr w:type="gramEnd"/>
      <w:r w:rsidRPr="001F441D">
        <w:rPr>
          <w:sz w:val="28"/>
          <w:szCs w:val="28"/>
        </w:rPr>
        <w:t xml:space="preserve"> считается реализуемой:</w:t>
      </w:r>
    </w:p>
    <w:p w:rsidR="00A055D7" w:rsidRPr="001F441D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41D">
        <w:rPr>
          <w:sz w:val="28"/>
          <w:szCs w:val="28"/>
        </w:rPr>
        <w:t xml:space="preserve">с высоким уровнем эффективности, если не менее 80% целевых показателей эффективности реализации муниципальной программы, запланированных на </w:t>
      </w:r>
      <w:r w:rsidRPr="001F441D">
        <w:rPr>
          <w:sz w:val="28"/>
          <w:szCs w:val="28"/>
        </w:rPr>
        <w:lastRenderedPageBreak/>
        <w:t>отчетный год, выполнены в полном объеме;</w:t>
      </w:r>
    </w:p>
    <w:p w:rsidR="00A055D7" w:rsidRPr="001F441D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41D">
        <w:rPr>
          <w:sz w:val="28"/>
          <w:szCs w:val="28"/>
        </w:rPr>
        <w:t>с удовлетворительным уровнем эффективности, если не менее 75% целевых показателей эффективности реализации муниципальной  программы, запланированных на отчетный год, выполнены в полном объеме;</w:t>
      </w:r>
    </w:p>
    <w:p w:rsidR="00A055D7" w:rsidRPr="001F441D" w:rsidRDefault="00A055D7" w:rsidP="00A05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41D">
        <w:rPr>
          <w:sz w:val="28"/>
          <w:szCs w:val="28"/>
        </w:rPr>
        <w:t>с неудовлетворительным уровнем эффективности, если не менее 65% целевых показателей эффективности реализации муниципальной программы, запланированных на отчетный год, выполнены в полном объеме.</w:t>
      </w:r>
    </w:p>
    <w:p w:rsidR="00D02B85" w:rsidRDefault="0029455E" w:rsidP="005B7F7F">
      <w:pPr>
        <w:spacing w:line="276" w:lineRule="auto"/>
        <w:ind w:firstLine="709"/>
        <w:jc w:val="both"/>
        <w:rPr>
          <w:sz w:val="28"/>
          <w:szCs w:val="28"/>
        </w:rPr>
      </w:pPr>
      <w:r w:rsidRPr="00501A34">
        <w:rPr>
          <w:sz w:val="28"/>
          <w:szCs w:val="28"/>
        </w:rPr>
        <w:t xml:space="preserve"> Муниципальная </w:t>
      </w:r>
      <w:r w:rsidR="005B5031" w:rsidRPr="00501A34">
        <w:rPr>
          <w:sz w:val="28"/>
          <w:szCs w:val="28"/>
        </w:rPr>
        <w:t xml:space="preserve"> программа будет реализована</w:t>
      </w:r>
      <w:r w:rsidR="00452E84" w:rsidRPr="00501A34">
        <w:rPr>
          <w:sz w:val="28"/>
          <w:szCs w:val="28"/>
        </w:rPr>
        <w:t xml:space="preserve"> </w:t>
      </w:r>
      <w:r w:rsidR="005B5031" w:rsidRPr="00501A34">
        <w:rPr>
          <w:sz w:val="28"/>
          <w:szCs w:val="28"/>
        </w:rPr>
        <w:t>с 20</w:t>
      </w:r>
      <w:r w:rsidR="005706F6" w:rsidRPr="00501A34">
        <w:rPr>
          <w:sz w:val="28"/>
          <w:szCs w:val="28"/>
        </w:rPr>
        <w:t>2</w:t>
      </w:r>
      <w:r w:rsidRPr="00501A34">
        <w:rPr>
          <w:sz w:val="28"/>
          <w:szCs w:val="28"/>
        </w:rPr>
        <w:t>1</w:t>
      </w:r>
      <w:r w:rsidR="005B5031" w:rsidRPr="00501A34">
        <w:rPr>
          <w:sz w:val="28"/>
          <w:szCs w:val="28"/>
        </w:rPr>
        <w:t xml:space="preserve"> по 20</w:t>
      </w:r>
      <w:r w:rsidR="005706F6" w:rsidRPr="00501A34">
        <w:rPr>
          <w:sz w:val="28"/>
          <w:szCs w:val="28"/>
        </w:rPr>
        <w:t>2</w:t>
      </w:r>
      <w:r w:rsidRPr="00501A34">
        <w:rPr>
          <w:sz w:val="28"/>
          <w:szCs w:val="28"/>
        </w:rPr>
        <w:t>3</w:t>
      </w:r>
      <w:r w:rsidR="005B5031" w:rsidRPr="00501A34">
        <w:rPr>
          <w:sz w:val="28"/>
          <w:szCs w:val="28"/>
        </w:rPr>
        <w:t xml:space="preserve"> год</w:t>
      </w:r>
      <w:r w:rsidR="005706F6" w:rsidRPr="00501A34">
        <w:rPr>
          <w:sz w:val="28"/>
          <w:szCs w:val="28"/>
        </w:rPr>
        <w:t>ы</w:t>
      </w:r>
      <w:r w:rsidR="005B5031" w:rsidRPr="00501A34">
        <w:rPr>
          <w:sz w:val="28"/>
          <w:szCs w:val="28"/>
        </w:rPr>
        <w:t>.</w:t>
      </w:r>
      <w:r w:rsidR="00BF4EED">
        <w:rPr>
          <w:sz w:val="28"/>
          <w:szCs w:val="28"/>
        </w:rPr>
        <w:t xml:space="preserve"> Разделение на этапы не предусмотрено.</w:t>
      </w:r>
    </w:p>
    <w:p w:rsidR="00A055D7" w:rsidRPr="00BB43BD" w:rsidRDefault="00A055D7" w:rsidP="005B7F7F">
      <w:pPr>
        <w:spacing w:line="276" w:lineRule="auto"/>
        <w:ind w:firstLine="709"/>
        <w:jc w:val="both"/>
        <w:rPr>
          <w:sz w:val="28"/>
          <w:szCs w:val="28"/>
        </w:rPr>
      </w:pPr>
    </w:p>
    <w:p w:rsidR="00B0347B" w:rsidRPr="00BB43BD" w:rsidRDefault="009C4EA5" w:rsidP="0033134E">
      <w:pPr>
        <w:autoSpaceDE w:val="0"/>
        <w:autoSpaceDN w:val="0"/>
        <w:adjustRightInd w:val="0"/>
        <w:ind w:left="993" w:hanging="273"/>
        <w:jc w:val="center"/>
        <w:rPr>
          <w:b/>
          <w:sz w:val="28"/>
          <w:szCs w:val="28"/>
        </w:rPr>
      </w:pPr>
      <w:r w:rsidRPr="00BB43BD">
        <w:rPr>
          <w:b/>
          <w:sz w:val="28"/>
          <w:szCs w:val="28"/>
        </w:rPr>
        <w:t>3</w:t>
      </w:r>
      <w:r w:rsidR="00467537" w:rsidRPr="00BB43BD">
        <w:rPr>
          <w:b/>
          <w:sz w:val="28"/>
          <w:szCs w:val="28"/>
        </w:rPr>
        <w:t>.</w:t>
      </w:r>
      <w:r w:rsidRPr="00BB43BD">
        <w:rPr>
          <w:b/>
          <w:sz w:val="28"/>
          <w:szCs w:val="28"/>
        </w:rPr>
        <w:t xml:space="preserve"> </w:t>
      </w:r>
      <w:r w:rsidR="00B0347B" w:rsidRPr="00BB43BD">
        <w:rPr>
          <w:b/>
          <w:sz w:val="28"/>
          <w:szCs w:val="28"/>
        </w:rPr>
        <w:t>Обобщен</w:t>
      </w:r>
      <w:r w:rsidR="00E629F9" w:rsidRPr="00BB43BD">
        <w:rPr>
          <w:b/>
          <w:sz w:val="28"/>
          <w:szCs w:val="28"/>
        </w:rPr>
        <w:t xml:space="preserve">ная характеристика </w:t>
      </w:r>
      <w:r w:rsidR="00143AFC" w:rsidRPr="00BB43BD">
        <w:rPr>
          <w:b/>
          <w:sz w:val="28"/>
          <w:szCs w:val="28"/>
        </w:rPr>
        <w:t xml:space="preserve">отдельных </w:t>
      </w:r>
      <w:r w:rsidR="00E629F9" w:rsidRPr="00BB43BD">
        <w:rPr>
          <w:b/>
          <w:sz w:val="28"/>
          <w:szCs w:val="28"/>
        </w:rPr>
        <w:t>мероприятий</w:t>
      </w:r>
      <w:r w:rsidR="0033134E">
        <w:rPr>
          <w:b/>
          <w:sz w:val="28"/>
          <w:szCs w:val="28"/>
        </w:rPr>
        <w:t xml:space="preserve"> </w:t>
      </w:r>
      <w:r w:rsidR="003F71BA" w:rsidRPr="00BB43BD">
        <w:rPr>
          <w:b/>
          <w:sz w:val="28"/>
          <w:szCs w:val="28"/>
        </w:rPr>
        <w:t xml:space="preserve">муниципальной </w:t>
      </w:r>
      <w:r w:rsidR="00B0347B" w:rsidRPr="00BB43BD">
        <w:rPr>
          <w:b/>
          <w:sz w:val="28"/>
          <w:szCs w:val="28"/>
        </w:rPr>
        <w:t>программы</w:t>
      </w:r>
    </w:p>
    <w:p w:rsidR="006E4458" w:rsidRPr="00BB43BD" w:rsidRDefault="006E4458" w:rsidP="007120C5">
      <w:pPr>
        <w:spacing w:line="276" w:lineRule="auto"/>
        <w:ind w:firstLine="709"/>
        <w:jc w:val="both"/>
        <w:rPr>
          <w:sz w:val="28"/>
          <w:szCs w:val="28"/>
        </w:rPr>
      </w:pPr>
    </w:p>
    <w:p w:rsidR="00223475" w:rsidRPr="00BB43BD" w:rsidRDefault="00E713DB" w:rsidP="005B7F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43BD">
        <w:rPr>
          <w:sz w:val="28"/>
          <w:szCs w:val="28"/>
        </w:rPr>
        <w:t>3.1</w:t>
      </w:r>
      <w:r w:rsidR="00467537" w:rsidRPr="00BB43BD">
        <w:rPr>
          <w:sz w:val="28"/>
          <w:szCs w:val="28"/>
        </w:rPr>
        <w:t>.</w:t>
      </w:r>
      <w:r w:rsidRPr="00BB43BD">
        <w:rPr>
          <w:sz w:val="28"/>
          <w:szCs w:val="28"/>
        </w:rPr>
        <w:t xml:space="preserve"> </w:t>
      </w:r>
      <w:r w:rsidR="00467537" w:rsidRPr="00BB43BD">
        <w:rPr>
          <w:sz w:val="28"/>
          <w:szCs w:val="28"/>
        </w:rPr>
        <w:t xml:space="preserve">Решение задачи </w:t>
      </w:r>
      <w:r w:rsidR="00192A62" w:rsidRPr="00BB43BD">
        <w:rPr>
          <w:sz w:val="28"/>
          <w:szCs w:val="28"/>
        </w:rPr>
        <w:t xml:space="preserve">«Организация бюджетного процесса» </w:t>
      </w:r>
      <w:r w:rsidR="004976AE" w:rsidRPr="00BB43BD">
        <w:rPr>
          <w:rFonts w:eastAsiaTheme="minorHAnsi"/>
          <w:sz w:val="28"/>
          <w:szCs w:val="28"/>
          <w:lang w:eastAsia="en-US"/>
        </w:rPr>
        <w:t xml:space="preserve">будет осуществляться путем проведения </w:t>
      </w:r>
      <w:r w:rsidR="000041C7" w:rsidRPr="00BB43BD">
        <w:rPr>
          <w:rFonts w:eastAsiaTheme="minorHAnsi"/>
          <w:sz w:val="28"/>
          <w:szCs w:val="28"/>
          <w:lang w:eastAsia="en-US"/>
        </w:rPr>
        <w:t xml:space="preserve">следующих </w:t>
      </w:r>
      <w:r w:rsidR="004976AE" w:rsidRPr="00BB43BD">
        <w:rPr>
          <w:rFonts w:eastAsiaTheme="minorHAnsi"/>
          <w:sz w:val="28"/>
          <w:szCs w:val="28"/>
          <w:lang w:eastAsia="en-US"/>
        </w:rPr>
        <w:t>отдельн</w:t>
      </w:r>
      <w:r w:rsidR="00223475" w:rsidRPr="00BB43BD">
        <w:rPr>
          <w:rFonts w:eastAsiaTheme="minorHAnsi"/>
          <w:sz w:val="28"/>
          <w:szCs w:val="28"/>
          <w:lang w:eastAsia="en-US"/>
        </w:rPr>
        <w:t>ых</w:t>
      </w:r>
      <w:r w:rsidR="004976AE" w:rsidRPr="00BB43BD">
        <w:rPr>
          <w:rFonts w:eastAsiaTheme="minorHAnsi"/>
          <w:sz w:val="28"/>
          <w:szCs w:val="28"/>
          <w:lang w:eastAsia="en-US"/>
        </w:rPr>
        <w:t xml:space="preserve"> мероприяти</w:t>
      </w:r>
      <w:r w:rsidR="00223475" w:rsidRPr="00BB43BD">
        <w:rPr>
          <w:rFonts w:eastAsiaTheme="minorHAnsi"/>
          <w:sz w:val="28"/>
          <w:szCs w:val="28"/>
          <w:lang w:eastAsia="en-US"/>
        </w:rPr>
        <w:t>й:</w:t>
      </w:r>
      <w:r w:rsidR="004976AE" w:rsidRPr="00BB43BD">
        <w:rPr>
          <w:rFonts w:eastAsiaTheme="minorHAnsi"/>
          <w:sz w:val="28"/>
          <w:szCs w:val="28"/>
          <w:lang w:eastAsia="en-US"/>
        </w:rPr>
        <w:t xml:space="preserve"> </w:t>
      </w:r>
    </w:p>
    <w:p w:rsidR="00192A62" w:rsidRPr="00BB43BD" w:rsidRDefault="00622CCC" w:rsidP="005B7F7F">
      <w:pPr>
        <w:spacing w:line="276" w:lineRule="auto"/>
        <w:ind w:firstLine="708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«</w:t>
      </w:r>
      <w:r w:rsidR="00582854" w:rsidRPr="00BB43BD">
        <w:rPr>
          <w:sz w:val="28"/>
          <w:szCs w:val="28"/>
        </w:rPr>
        <w:t>С</w:t>
      </w:r>
      <w:r w:rsidR="00192A62" w:rsidRPr="00BB43BD">
        <w:rPr>
          <w:sz w:val="28"/>
          <w:szCs w:val="28"/>
        </w:rPr>
        <w:t>оставление проекта бюджета</w:t>
      </w:r>
      <w:r w:rsidR="003F71BA" w:rsidRPr="00BB43BD">
        <w:rPr>
          <w:sz w:val="28"/>
          <w:szCs w:val="28"/>
        </w:rPr>
        <w:t xml:space="preserve"> муниципального образования Шабалинский муниципальный район Кировской области</w:t>
      </w:r>
      <w:r w:rsidRPr="00BB43BD">
        <w:rPr>
          <w:sz w:val="28"/>
          <w:szCs w:val="28"/>
        </w:rPr>
        <w:t>»</w:t>
      </w:r>
      <w:r w:rsidR="00EF68AF" w:rsidRPr="00BB43BD">
        <w:rPr>
          <w:sz w:val="28"/>
          <w:szCs w:val="28"/>
        </w:rPr>
        <w:t>;</w:t>
      </w:r>
      <w:r w:rsidR="00192A62" w:rsidRPr="00BB43BD">
        <w:rPr>
          <w:sz w:val="28"/>
          <w:szCs w:val="28"/>
        </w:rPr>
        <w:t xml:space="preserve"> </w:t>
      </w:r>
    </w:p>
    <w:p w:rsidR="00192A62" w:rsidRPr="00BB43BD" w:rsidRDefault="00622CCC" w:rsidP="005B7F7F">
      <w:pPr>
        <w:spacing w:line="276" w:lineRule="auto"/>
        <w:ind w:firstLine="708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«</w:t>
      </w:r>
      <w:r w:rsidR="00582854" w:rsidRPr="00BB43BD">
        <w:rPr>
          <w:sz w:val="28"/>
          <w:szCs w:val="28"/>
        </w:rPr>
        <w:t>И</w:t>
      </w:r>
      <w:r w:rsidR="00192A62" w:rsidRPr="00BB43BD">
        <w:rPr>
          <w:sz w:val="28"/>
          <w:szCs w:val="28"/>
        </w:rPr>
        <w:t>сполнение бюджета</w:t>
      </w:r>
      <w:r w:rsidR="003F71BA" w:rsidRPr="00BB43BD">
        <w:rPr>
          <w:sz w:val="28"/>
          <w:szCs w:val="28"/>
        </w:rPr>
        <w:t xml:space="preserve"> муниципального образования Шабалинский муниципальный район Кировской области</w:t>
      </w:r>
      <w:r w:rsidRPr="00BB43BD">
        <w:rPr>
          <w:sz w:val="28"/>
          <w:szCs w:val="28"/>
        </w:rPr>
        <w:t>»</w:t>
      </w:r>
      <w:r w:rsidR="00EF68AF" w:rsidRPr="00BB43BD">
        <w:rPr>
          <w:sz w:val="28"/>
          <w:szCs w:val="28"/>
        </w:rPr>
        <w:t>;</w:t>
      </w:r>
    </w:p>
    <w:p w:rsidR="00EF5D5E" w:rsidRPr="00BB43BD" w:rsidRDefault="00622CCC" w:rsidP="005B7F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«</w:t>
      </w:r>
      <w:r w:rsidR="00582854" w:rsidRPr="00BB43BD">
        <w:rPr>
          <w:sz w:val="28"/>
          <w:szCs w:val="28"/>
        </w:rPr>
        <w:t>У</w:t>
      </w:r>
      <w:r w:rsidR="00EF5D5E" w:rsidRPr="00BB43BD">
        <w:rPr>
          <w:sz w:val="28"/>
          <w:szCs w:val="28"/>
        </w:rPr>
        <w:t xml:space="preserve">правление </w:t>
      </w:r>
      <w:r w:rsidR="003F71BA" w:rsidRPr="00BB43BD">
        <w:rPr>
          <w:sz w:val="28"/>
          <w:szCs w:val="28"/>
        </w:rPr>
        <w:t xml:space="preserve">муниципальным </w:t>
      </w:r>
      <w:r w:rsidR="00EF5D5E" w:rsidRPr="00BB43BD">
        <w:rPr>
          <w:sz w:val="28"/>
          <w:szCs w:val="28"/>
        </w:rPr>
        <w:t xml:space="preserve"> долгом</w:t>
      </w:r>
      <w:r w:rsidR="003F71BA" w:rsidRPr="00BB43BD">
        <w:rPr>
          <w:sz w:val="28"/>
          <w:szCs w:val="28"/>
        </w:rPr>
        <w:t xml:space="preserve"> муниципального образования Шабалинский муниципальный район Кировской области</w:t>
      </w:r>
      <w:r w:rsidRPr="00BB43BD">
        <w:rPr>
          <w:sz w:val="28"/>
          <w:szCs w:val="28"/>
        </w:rPr>
        <w:t>»</w:t>
      </w:r>
      <w:r w:rsidR="00EF5D5E" w:rsidRPr="00BB43BD">
        <w:rPr>
          <w:sz w:val="28"/>
          <w:szCs w:val="28"/>
        </w:rPr>
        <w:t>;</w:t>
      </w:r>
    </w:p>
    <w:p w:rsidR="00192A62" w:rsidRPr="00BB43BD" w:rsidRDefault="003F71BA" w:rsidP="005B7F7F">
      <w:pPr>
        <w:spacing w:line="276" w:lineRule="auto"/>
        <w:ind w:firstLine="708"/>
        <w:jc w:val="both"/>
        <w:rPr>
          <w:sz w:val="28"/>
          <w:szCs w:val="28"/>
        </w:rPr>
      </w:pPr>
      <w:r w:rsidRPr="00BB43BD">
        <w:rPr>
          <w:sz w:val="28"/>
          <w:szCs w:val="28"/>
        </w:rPr>
        <w:t xml:space="preserve"> </w:t>
      </w:r>
      <w:r w:rsidR="00622CCC" w:rsidRPr="00BB43BD">
        <w:rPr>
          <w:sz w:val="28"/>
          <w:szCs w:val="28"/>
        </w:rPr>
        <w:t>«</w:t>
      </w:r>
      <w:r w:rsidR="00582854" w:rsidRPr="00BB43BD">
        <w:rPr>
          <w:sz w:val="28"/>
          <w:szCs w:val="28"/>
        </w:rPr>
        <w:t>С</w:t>
      </w:r>
      <w:r w:rsidR="00192A62" w:rsidRPr="00BB43BD">
        <w:rPr>
          <w:sz w:val="28"/>
          <w:szCs w:val="28"/>
        </w:rPr>
        <w:t>оставление бюджетной отчетности об исполнении  бюджета</w:t>
      </w:r>
      <w:r w:rsidRPr="00BB43BD">
        <w:rPr>
          <w:sz w:val="28"/>
          <w:szCs w:val="28"/>
        </w:rPr>
        <w:t xml:space="preserve"> муниципального образования Шабалинский муниципальный район Кировской области</w:t>
      </w:r>
      <w:r w:rsidR="00622CCC" w:rsidRPr="00BB43BD">
        <w:rPr>
          <w:sz w:val="28"/>
          <w:szCs w:val="28"/>
        </w:rPr>
        <w:t>»</w:t>
      </w:r>
      <w:r w:rsidR="00EF68AF" w:rsidRPr="00BB43BD">
        <w:rPr>
          <w:sz w:val="28"/>
          <w:szCs w:val="28"/>
        </w:rPr>
        <w:t>;</w:t>
      </w:r>
    </w:p>
    <w:p w:rsidR="00192A62" w:rsidRPr="00BB43BD" w:rsidRDefault="00622CCC" w:rsidP="005B7F7F">
      <w:pPr>
        <w:spacing w:line="276" w:lineRule="auto"/>
        <w:ind w:firstLine="708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«</w:t>
      </w:r>
      <w:r w:rsidR="00582854" w:rsidRPr="00BB43BD">
        <w:rPr>
          <w:sz w:val="28"/>
          <w:szCs w:val="28"/>
        </w:rPr>
        <w:t>О</w:t>
      </w:r>
      <w:r w:rsidR="00192A62" w:rsidRPr="00BB43BD">
        <w:rPr>
          <w:sz w:val="28"/>
          <w:szCs w:val="28"/>
        </w:rPr>
        <w:t xml:space="preserve">существление </w:t>
      </w:r>
      <w:proofErr w:type="gramStart"/>
      <w:r w:rsidR="00192A62" w:rsidRPr="00BB43BD">
        <w:rPr>
          <w:sz w:val="28"/>
          <w:szCs w:val="28"/>
        </w:rPr>
        <w:t>контроля за</w:t>
      </w:r>
      <w:proofErr w:type="gramEnd"/>
      <w:r w:rsidR="00E01B0D" w:rsidRPr="00BB43BD">
        <w:rPr>
          <w:sz w:val="28"/>
          <w:szCs w:val="28"/>
        </w:rPr>
        <w:t xml:space="preserve"> исполнением бюджета</w:t>
      </w:r>
      <w:r w:rsidR="003F71BA" w:rsidRPr="00BB43BD">
        <w:rPr>
          <w:sz w:val="28"/>
          <w:szCs w:val="28"/>
        </w:rPr>
        <w:t xml:space="preserve"> муниципального образования Шабалинский муниципальный район Кировской области</w:t>
      </w:r>
      <w:r w:rsidRPr="00BB43BD">
        <w:rPr>
          <w:sz w:val="28"/>
          <w:szCs w:val="28"/>
        </w:rPr>
        <w:t>»</w:t>
      </w:r>
      <w:r w:rsidR="00E01B0D" w:rsidRPr="00BB43BD">
        <w:rPr>
          <w:sz w:val="28"/>
          <w:szCs w:val="28"/>
        </w:rPr>
        <w:t>;</w:t>
      </w:r>
    </w:p>
    <w:p w:rsidR="00E17880" w:rsidRPr="00BB43BD" w:rsidRDefault="003F71BA" w:rsidP="005B7F7F">
      <w:pPr>
        <w:spacing w:line="276" w:lineRule="auto"/>
        <w:ind w:firstLine="708"/>
        <w:jc w:val="both"/>
        <w:rPr>
          <w:sz w:val="28"/>
          <w:szCs w:val="28"/>
        </w:rPr>
      </w:pPr>
      <w:r w:rsidRPr="00BB43BD">
        <w:rPr>
          <w:sz w:val="28"/>
          <w:szCs w:val="28"/>
        </w:rPr>
        <w:t xml:space="preserve"> </w:t>
      </w:r>
      <w:r w:rsidR="00622CCC" w:rsidRPr="00BB43BD">
        <w:rPr>
          <w:sz w:val="28"/>
          <w:szCs w:val="28"/>
        </w:rPr>
        <w:t>«</w:t>
      </w:r>
      <w:r w:rsidR="00582854" w:rsidRPr="00BB43BD">
        <w:rPr>
          <w:sz w:val="28"/>
          <w:szCs w:val="28"/>
        </w:rPr>
        <w:t>О</w:t>
      </w:r>
      <w:r w:rsidR="00E01B0D" w:rsidRPr="00BB43BD">
        <w:rPr>
          <w:sz w:val="28"/>
          <w:szCs w:val="28"/>
        </w:rPr>
        <w:t xml:space="preserve">беспечение реализации </w:t>
      </w:r>
      <w:r w:rsidRPr="00BB43BD">
        <w:rPr>
          <w:sz w:val="28"/>
          <w:szCs w:val="28"/>
        </w:rPr>
        <w:t xml:space="preserve"> муниципальной</w:t>
      </w:r>
      <w:r w:rsidR="00E01B0D" w:rsidRPr="00BB43BD">
        <w:rPr>
          <w:sz w:val="28"/>
          <w:szCs w:val="28"/>
        </w:rPr>
        <w:t xml:space="preserve"> программы</w:t>
      </w:r>
      <w:r w:rsidR="00622CCC" w:rsidRPr="00BB43BD">
        <w:rPr>
          <w:sz w:val="28"/>
          <w:szCs w:val="28"/>
        </w:rPr>
        <w:t>»</w:t>
      </w:r>
      <w:r w:rsidRPr="00BB43BD">
        <w:rPr>
          <w:sz w:val="28"/>
          <w:szCs w:val="28"/>
        </w:rPr>
        <w:t>.</w:t>
      </w:r>
    </w:p>
    <w:p w:rsidR="00192A62" w:rsidRPr="00BB43BD" w:rsidRDefault="00AC51C5" w:rsidP="005B7F7F">
      <w:pPr>
        <w:spacing w:line="276" w:lineRule="auto"/>
        <w:ind w:firstLine="708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3.1.</w:t>
      </w:r>
      <w:r w:rsidR="00E713DB" w:rsidRPr="00BB43BD">
        <w:rPr>
          <w:sz w:val="28"/>
          <w:szCs w:val="28"/>
        </w:rPr>
        <w:t>1</w:t>
      </w:r>
      <w:r w:rsidR="00467537" w:rsidRPr="00BB43BD">
        <w:rPr>
          <w:sz w:val="28"/>
          <w:szCs w:val="28"/>
        </w:rPr>
        <w:t>.</w:t>
      </w:r>
      <w:r w:rsidR="00192A62" w:rsidRPr="00BB43BD">
        <w:rPr>
          <w:sz w:val="28"/>
          <w:szCs w:val="28"/>
        </w:rPr>
        <w:t xml:space="preserve"> </w:t>
      </w:r>
      <w:r w:rsidR="00E85881" w:rsidRPr="00BB43BD">
        <w:rPr>
          <w:sz w:val="28"/>
          <w:szCs w:val="28"/>
        </w:rPr>
        <w:t>Отдельное мероприятие «</w:t>
      </w:r>
      <w:r w:rsidR="00192A62" w:rsidRPr="00BB43BD">
        <w:rPr>
          <w:sz w:val="28"/>
          <w:szCs w:val="28"/>
        </w:rPr>
        <w:t>Составление проекта бюджета</w:t>
      </w:r>
      <w:r w:rsidR="003F71BA" w:rsidRPr="00BB43BD">
        <w:rPr>
          <w:sz w:val="28"/>
          <w:szCs w:val="28"/>
        </w:rPr>
        <w:t xml:space="preserve"> муниципального образования Шабалинский муниципальный район Кировской области</w:t>
      </w:r>
      <w:r w:rsidR="00E85881" w:rsidRPr="00BB43BD">
        <w:rPr>
          <w:sz w:val="28"/>
          <w:szCs w:val="28"/>
        </w:rPr>
        <w:t>».</w:t>
      </w:r>
      <w:r w:rsidR="00192A62" w:rsidRPr="00BB43BD">
        <w:rPr>
          <w:sz w:val="28"/>
          <w:szCs w:val="28"/>
        </w:rPr>
        <w:t xml:space="preserve"> </w:t>
      </w:r>
    </w:p>
    <w:p w:rsidR="00B0347B" w:rsidRPr="00501A34" w:rsidRDefault="003B160B" w:rsidP="005B7F7F">
      <w:pPr>
        <w:spacing w:line="276" w:lineRule="auto"/>
        <w:ind w:firstLine="709"/>
        <w:jc w:val="both"/>
        <w:rPr>
          <w:sz w:val="28"/>
          <w:szCs w:val="28"/>
        </w:rPr>
      </w:pPr>
      <w:r w:rsidRPr="00501A34">
        <w:rPr>
          <w:sz w:val="28"/>
          <w:szCs w:val="28"/>
        </w:rPr>
        <w:t>В рамках реализации данного отдельного мероприятия</w:t>
      </w:r>
      <w:r w:rsidR="00F15355" w:rsidRPr="00501A34">
        <w:rPr>
          <w:sz w:val="28"/>
          <w:szCs w:val="28"/>
        </w:rPr>
        <w:t xml:space="preserve"> </w:t>
      </w:r>
      <w:r w:rsidR="00FB487A" w:rsidRPr="00501A34">
        <w:rPr>
          <w:sz w:val="28"/>
          <w:szCs w:val="28"/>
        </w:rPr>
        <w:t>п</w:t>
      </w:r>
      <w:r w:rsidRPr="00501A34">
        <w:rPr>
          <w:sz w:val="28"/>
          <w:szCs w:val="28"/>
        </w:rPr>
        <w:t>ринят</w:t>
      </w:r>
      <w:r w:rsidR="00FB487A" w:rsidRPr="00501A34">
        <w:rPr>
          <w:sz w:val="28"/>
          <w:szCs w:val="28"/>
        </w:rPr>
        <w:t>о</w:t>
      </w:r>
      <w:r w:rsidRPr="00501A34">
        <w:rPr>
          <w:sz w:val="28"/>
          <w:szCs w:val="28"/>
        </w:rPr>
        <w:t xml:space="preserve"> </w:t>
      </w:r>
      <w:r w:rsidR="00FB487A" w:rsidRPr="00501A34">
        <w:rPr>
          <w:sz w:val="28"/>
          <w:szCs w:val="28"/>
        </w:rPr>
        <w:t>постановление</w:t>
      </w:r>
      <w:r w:rsidR="00F15355" w:rsidRPr="00501A34">
        <w:rPr>
          <w:sz w:val="28"/>
          <w:szCs w:val="28"/>
        </w:rPr>
        <w:t xml:space="preserve"> </w:t>
      </w:r>
      <w:r w:rsidR="003F71BA" w:rsidRPr="00501A34">
        <w:rPr>
          <w:sz w:val="28"/>
          <w:szCs w:val="28"/>
        </w:rPr>
        <w:t xml:space="preserve">администрации Шабалинского района </w:t>
      </w:r>
      <w:r w:rsidR="00467537" w:rsidRPr="00501A34">
        <w:rPr>
          <w:sz w:val="28"/>
          <w:szCs w:val="28"/>
        </w:rPr>
        <w:t>Кировской</w:t>
      </w:r>
      <w:r w:rsidR="00F15355" w:rsidRPr="00501A34">
        <w:rPr>
          <w:sz w:val="28"/>
          <w:szCs w:val="28"/>
        </w:rPr>
        <w:t xml:space="preserve"> области, определяющего ответственных исполнителей, порядок и сроки работы над документами и материалами, необходимыми для составления проекта бюджета</w:t>
      </w:r>
      <w:r w:rsidR="003F71BA" w:rsidRPr="00501A34">
        <w:rPr>
          <w:sz w:val="28"/>
          <w:szCs w:val="28"/>
        </w:rPr>
        <w:t xml:space="preserve"> муниципального образования Шабалинский муниципальный район Кировской области</w:t>
      </w:r>
      <w:r w:rsidR="00F15355" w:rsidRPr="00501A34">
        <w:rPr>
          <w:sz w:val="28"/>
          <w:szCs w:val="28"/>
        </w:rPr>
        <w:t xml:space="preserve">. </w:t>
      </w:r>
    </w:p>
    <w:p w:rsidR="00F15355" w:rsidRPr="00BB43BD" w:rsidRDefault="00DE7A2D" w:rsidP="005B7F7F">
      <w:pPr>
        <w:spacing w:line="276" w:lineRule="auto"/>
        <w:ind w:firstLine="709"/>
        <w:jc w:val="both"/>
        <w:rPr>
          <w:sz w:val="28"/>
          <w:szCs w:val="28"/>
        </w:rPr>
      </w:pPr>
      <w:r w:rsidRPr="00501A34">
        <w:rPr>
          <w:sz w:val="28"/>
          <w:szCs w:val="28"/>
        </w:rPr>
        <w:t xml:space="preserve">В целях </w:t>
      </w:r>
      <w:r w:rsidR="00982B4A" w:rsidRPr="00501A34">
        <w:rPr>
          <w:sz w:val="28"/>
          <w:szCs w:val="28"/>
        </w:rPr>
        <w:t>организации работы и составления</w:t>
      </w:r>
      <w:r w:rsidR="009C4F84" w:rsidRPr="00501A34">
        <w:rPr>
          <w:sz w:val="28"/>
          <w:szCs w:val="28"/>
        </w:rPr>
        <w:t xml:space="preserve"> бюджета</w:t>
      </w:r>
      <w:r w:rsidR="00982B4A" w:rsidRPr="00BB43BD">
        <w:rPr>
          <w:sz w:val="28"/>
          <w:szCs w:val="28"/>
        </w:rPr>
        <w:t xml:space="preserve"> </w:t>
      </w:r>
      <w:r w:rsidR="003F71BA" w:rsidRPr="00BB43BD">
        <w:rPr>
          <w:sz w:val="28"/>
          <w:szCs w:val="28"/>
        </w:rPr>
        <w:t xml:space="preserve">муниципального образования Шабалинский муниципальный район Кировской области </w:t>
      </w:r>
      <w:r w:rsidR="009C4F84" w:rsidRPr="00BB43BD">
        <w:rPr>
          <w:sz w:val="28"/>
          <w:szCs w:val="28"/>
        </w:rPr>
        <w:t>осуществляется</w:t>
      </w:r>
      <w:r w:rsidR="00982B4A" w:rsidRPr="00BB43BD">
        <w:rPr>
          <w:sz w:val="28"/>
          <w:szCs w:val="28"/>
        </w:rPr>
        <w:t xml:space="preserve"> подготовка и принятие порядка и</w:t>
      </w:r>
      <w:r w:rsidR="009C4F84" w:rsidRPr="00BB43BD">
        <w:rPr>
          <w:sz w:val="28"/>
          <w:szCs w:val="28"/>
        </w:rPr>
        <w:t xml:space="preserve"> </w:t>
      </w:r>
      <w:r w:rsidR="00982B4A" w:rsidRPr="00BB43BD">
        <w:rPr>
          <w:sz w:val="28"/>
          <w:szCs w:val="28"/>
        </w:rPr>
        <w:t>м</w:t>
      </w:r>
      <w:r w:rsidR="009C4F84" w:rsidRPr="00BB43BD">
        <w:rPr>
          <w:sz w:val="28"/>
          <w:szCs w:val="28"/>
        </w:rPr>
        <w:t>етодик</w:t>
      </w:r>
      <w:r w:rsidR="00982B4A" w:rsidRPr="00BB43BD">
        <w:rPr>
          <w:sz w:val="28"/>
          <w:szCs w:val="28"/>
        </w:rPr>
        <w:t>и</w:t>
      </w:r>
      <w:r w:rsidR="009C4F84" w:rsidRPr="00BB43BD">
        <w:rPr>
          <w:sz w:val="28"/>
          <w:szCs w:val="28"/>
        </w:rPr>
        <w:t xml:space="preserve"> планирования бюджетных ассигнований бюджета</w:t>
      </w:r>
      <w:r w:rsidR="003F71BA" w:rsidRPr="00BB43BD">
        <w:rPr>
          <w:sz w:val="28"/>
          <w:szCs w:val="28"/>
        </w:rPr>
        <w:t xml:space="preserve"> муниципального образования Шабалинский муниципальный район Кировской области</w:t>
      </w:r>
      <w:r w:rsidR="00982B4A" w:rsidRPr="00BB43BD">
        <w:rPr>
          <w:sz w:val="28"/>
          <w:szCs w:val="28"/>
        </w:rPr>
        <w:t>.</w:t>
      </w:r>
    </w:p>
    <w:p w:rsidR="004976AE" w:rsidRPr="00BB43BD" w:rsidRDefault="004976AE" w:rsidP="005B7F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43BD"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r w:rsidR="00982B4A" w:rsidRPr="00BB43BD">
        <w:rPr>
          <w:rFonts w:eastAsiaTheme="minorHAnsi"/>
          <w:sz w:val="28"/>
          <w:szCs w:val="28"/>
          <w:lang w:eastAsia="en-US"/>
        </w:rPr>
        <w:t>рамках данной работы</w:t>
      </w:r>
      <w:r w:rsidRPr="00BB43BD">
        <w:rPr>
          <w:rFonts w:eastAsiaTheme="minorHAnsi"/>
          <w:sz w:val="28"/>
          <w:szCs w:val="28"/>
          <w:lang w:eastAsia="en-US"/>
        </w:rPr>
        <w:t xml:space="preserve"> главными распорядителями средств бюджета</w:t>
      </w:r>
      <w:r w:rsidR="003F71BA" w:rsidRPr="00BB43BD">
        <w:rPr>
          <w:sz w:val="28"/>
          <w:szCs w:val="28"/>
        </w:rPr>
        <w:t xml:space="preserve"> муниципального образования  Шабалинский муниципальный район Кировской </w:t>
      </w:r>
      <w:r w:rsidR="003F71BA" w:rsidRPr="00FB487A">
        <w:rPr>
          <w:sz w:val="28"/>
          <w:szCs w:val="28"/>
        </w:rPr>
        <w:t>области</w:t>
      </w:r>
      <w:r w:rsidRPr="00FB487A">
        <w:rPr>
          <w:rFonts w:eastAsiaTheme="minorHAnsi"/>
          <w:sz w:val="28"/>
          <w:szCs w:val="28"/>
          <w:lang w:eastAsia="en-US"/>
        </w:rPr>
        <w:t xml:space="preserve"> осуществляется представление необходимых сведений, расчетов и документов для формирования бюджета</w:t>
      </w:r>
      <w:r w:rsidR="003F71BA" w:rsidRPr="00FB487A">
        <w:rPr>
          <w:sz w:val="28"/>
          <w:szCs w:val="28"/>
        </w:rPr>
        <w:t xml:space="preserve"> муниципального образования Шабалинский</w:t>
      </w:r>
      <w:r w:rsidR="003F71BA" w:rsidRPr="00BB43BD">
        <w:rPr>
          <w:sz w:val="28"/>
          <w:szCs w:val="28"/>
        </w:rPr>
        <w:t xml:space="preserve"> муниципальный район Кировской области</w:t>
      </w:r>
      <w:r w:rsidRPr="00BB43BD">
        <w:rPr>
          <w:rFonts w:eastAsiaTheme="minorHAnsi"/>
          <w:sz w:val="28"/>
          <w:szCs w:val="28"/>
          <w:lang w:eastAsia="en-US"/>
        </w:rPr>
        <w:t xml:space="preserve">. </w:t>
      </w:r>
      <w:r w:rsidR="00FB487A">
        <w:rPr>
          <w:rFonts w:eastAsiaTheme="minorHAnsi"/>
          <w:sz w:val="28"/>
          <w:szCs w:val="28"/>
          <w:lang w:eastAsia="en-US"/>
        </w:rPr>
        <w:t>Финансовым управлением</w:t>
      </w:r>
      <w:r w:rsidRPr="00BB43BD">
        <w:rPr>
          <w:rFonts w:eastAsiaTheme="minorHAnsi"/>
          <w:sz w:val="28"/>
          <w:szCs w:val="28"/>
          <w:lang w:eastAsia="en-US"/>
        </w:rPr>
        <w:t xml:space="preserve"> проводится анализ представленных предложений, осуществление при необходимости согласительных процедур и формирование проекта бюджета </w:t>
      </w:r>
      <w:r w:rsidR="003F71BA" w:rsidRPr="00BB43BD">
        <w:rPr>
          <w:sz w:val="28"/>
          <w:szCs w:val="28"/>
        </w:rPr>
        <w:t>муниципального образования Шабалинский муниципальный район Кировской области</w:t>
      </w:r>
      <w:r w:rsidR="003F71BA" w:rsidRPr="00BB43BD">
        <w:rPr>
          <w:rFonts w:eastAsiaTheme="minorHAnsi"/>
          <w:sz w:val="28"/>
          <w:szCs w:val="28"/>
          <w:lang w:eastAsia="en-US"/>
        </w:rPr>
        <w:t xml:space="preserve"> </w:t>
      </w:r>
      <w:r w:rsidRPr="00BB43BD">
        <w:rPr>
          <w:rFonts w:eastAsiaTheme="minorHAnsi"/>
          <w:sz w:val="28"/>
          <w:szCs w:val="28"/>
          <w:lang w:eastAsia="en-US"/>
        </w:rPr>
        <w:t>на очередной финансовый год и на плановый период, документов и материалов к нему.</w:t>
      </w:r>
    </w:p>
    <w:p w:rsidR="00EC4664" w:rsidRPr="00BB43BD" w:rsidRDefault="00EC4664" w:rsidP="005B7F7F">
      <w:pPr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С</w:t>
      </w:r>
      <w:r w:rsidR="005A36E3" w:rsidRPr="00BB43BD">
        <w:rPr>
          <w:sz w:val="28"/>
          <w:szCs w:val="28"/>
        </w:rPr>
        <w:t>оставле</w:t>
      </w:r>
      <w:r w:rsidRPr="00BB43BD">
        <w:rPr>
          <w:sz w:val="28"/>
          <w:szCs w:val="28"/>
        </w:rPr>
        <w:t xml:space="preserve">нный проект бюджета </w:t>
      </w:r>
      <w:r w:rsidR="003F71BA" w:rsidRPr="00BB43BD">
        <w:rPr>
          <w:sz w:val="28"/>
          <w:szCs w:val="28"/>
        </w:rPr>
        <w:t xml:space="preserve">муниципального образования Шабалинский муниципальный район Кировской области </w:t>
      </w:r>
      <w:r w:rsidRPr="00BB43BD">
        <w:rPr>
          <w:sz w:val="28"/>
          <w:szCs w:val="28"/>
        </w:rPr>
        <w:t xml:space="preserve">на очередной финансовый год и </w:t>
      </w:r>
      <w:r w:rsidR="00495B0E" w:rsidRPr="00BB43BD">
        <w:rPr>
          <w:sz w:val="28"/>
          <w:szCs w:val="28"/>
        </w:rPr>
        <w:t xml:space="preserve">на </w:t>
      </w:r>
      <w:r w:rsidRPr="00FB487A">
        <w:rPr>
          <w:sz w:val="28"/>
          <w:szCs w:val="28"/>
        </w:rPr>
        <w:t xml:space="preserve">плановый период </w:t>
      </w:r>
      <w:r w:rsidR="00A362E2" w:rsidRPr="00FB487A">
        <w:rPr>
          <w:sz w:val="28"/>
          <w:szCs w:val="28"/>
        </w:rPr>
        <w:t>представл</w:t>
      </w:r>
      <w:r w:rsidR="00B06022" w:rsidRPr="00FB487A">
        <w:rPr>
          <w:sz w:val="28"/>
          <w:szCs w:val="28"/>
        </w:rPr>
        <w:t>я</w:t>
      </w:r>
      <w:r w:rsidR="005A36E3" w:rsidRPr="00FB487A">
        <w:rPr>
          <w:sz w:val="28"/>
          <w:szCs w:val="28"/>
        </w:rPr>
        <w:t>е</w:t>
      </w:r>
      <w:r w:rsidR="00B06022" w:rsidRPr="00FB487A">
        <w:rPr>
          <w:sz w:val="28"/>
          <w:szCs w:val="28"/>
        </w:rPr>
        <w:t>т</w:t>
      </w:r>
      <w:r w:rsidR="005A36E3" w:rsidRPr="00FB487A">
        <w:rPr>
          <w:sz w:val="28"/>
          <w:szCs w:val="28"/>
        </w:rPr>
        <w:t>ся</w:t>
      </w:r>
      <w:r w:rsidR="00A362E2" w:rsidRPr="00FB487A">
        <w:rPr>
          <w:sz w:val="28"/>
          <w:szCs w:val="28"/>
        </w:rPr>
        <w:t xml:space="preserve"> в </w:t>
      </w:r>
      <w:r w:rsidR="00364B24" w:rsidRPr="00FB487A">
        <w:rPr>
          <w:sz w:val="28"/>
          <w:szCs w:val="28"/>
        </w:rPr>
        <w:t xml:space="preserve">установленный </w:t>
      </w:r>
      <w:r w:rsidR="00A362E2" w:rsidRPr="00FB487A">
        <w:rPr>
          <w:sz w:val="28"/>
          <w:szCs w:val="28"/>
        </w:rPr>
        <w:t>срок</w:t>
      </w:r>
      <w:r w:rsidR="005A36E3" w:rsidRPr="00FB487A">
        <w:rPr>
          <w:sz w:val="28"/>
          <w:szCs w:val="28"/>
        </w:rPr>
        <w:t xml:space="preserve"> </w:t>
      </w:r>
      <w:r w:rsidR="00A362E2" w:rsidRPr="00FB487A">
        <w:rPr>
          <w:sz w:val="28"/>
          <w:szCs w:val="28"/>
        </w:rPr>
        <w:t xml:space="preserve">на рассмотрение </w:t>
      </w:r>
      <w:r w:rsidR="00364B24" w:rsidRPr="00FB487A">
        <w:rPr>
          <w:sz w:val="28"/>
          <w:szCs w:val="28"/>
        </w:rPr>
        <w:t xml:space="preserve">и одобрение </w:t>
      </w:r>
      <w:r w:rsidR="00FB487A">
        <w:rPr>
          <w:sz w:val="28"/>
          <w:szCs w:val="28"/>
        </w:rPr>
        <w:t>администрации Шабалинского района</w:t>
      </w:r>
      <w:r w:rsidR="00A362E2" w:rsidRPr="00BB43BD">
        <w:rPr>
          <w:sz w:val="28"/>
          <w:szCs w:val="28"/>
        </w:rPr>
        <w:t xml:space="preserve"> </w:t>
      </w:r>
      <w:r w:rsidR="006660C1" w:rsidRPr="00BB43BD">
        <w:rPr>
          <w:sz w:val="28"/>
          <w:szCs w:val="28"/>
        </w:rPr>
        <w:t xml:space="preserve">Кировской </w:t>
      </w:r>
      <w:r w:rsidR="00A362E2" w:rsidRPr="00BB43BD">
        <w:rPr>
          <w:sz w:val="28"/>
          <w:szCs w:val="28"/>
        </w:rPr>
        <w:t>области.</w:t>
      </w:r>
    </w:p>
    <w:p w:rsidR="003F71BA" w:rsidRPr="00BB43BD" w:rsidRDefault="00AC51C5" w:rsidP="005B7F7F">
      <w:pPr>
        <w:tabs>
          <w:tab w:val="left" w:pos="1560"/>
        </w:tabs>
        <w:spacing w:line="276" w:lineRule="auto"/>
        <w:ind w:left="1560" w:hanging="851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3.1.</w:t>
      </w:r>
      <w:r w:rsidR="002B7601" w:rsidRPr="00BB43BD">
        <w:rPr>
          <w:sz w:val="28"/>
          <w:szCs w:val="28"/>
        </w:rPr>
        <w:t>2</w:t>
      </w:r>
      <w:r w:rsidR="00695C8F" w:rsidRPr="00BB43BD">
        <w:rPr>
          <w:sz w:val="28"/>
          <w:szCs w:val="28"/>
        </w:rPr>
        <w:t>.</w:t>
      </w:r>
      <w:r w:rsidR="002B7601" w:rsidRPr="00BB43BD">
        <w:rPr>
          <w:sz w:val="28"/>
          <w:szCs w:val="28"/>
        </w:rPr>
        <w:t xml:space="preserve"> </w:t>
      </w:r>
      <w:r w:rsidR="00E85881" w:rsidRPr="00BB43BD">
        <w:rPr>
          <w:sz w:val="28"/>
          <w:szCs w:val="28"/>
        </w:rPr>
        <w:t>Отдельное мероприятие «</w:t>
      </w:r>
      <w:r w:rsidR="002B7601" w:rsidRPr="00BB43BD">
        <w:rPr>
          <w:sz w:val="28"/>
          <w:szCs w:val="28"/>
        </w:rPr>
        <w:t>Исполнение бюджета</w:t>
      </w:r>
      <w:r w:rsidR="003F71BA" w:rsidRPr="00BB43BD">
        <w:rPr>
          <w:sz w:val="28"/>
          <w:szCs w:val="28"/>
        </w:rPr>
        <w:t xml:space="preserve"> муниципального</w:t>
      </w:r>
    </w:p>
    <w:p w:rsidR="002B7601" w:rsidRPr="00BB43BD" w:rsidRDefault="003F71BA" w:rsidP="003F71BA">
      <w:pPr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образования Шабалинский муниципальный район Кировской области</w:t>
      </w:r>
      <w:r w:rsidR="00E85881" w:rsidRPr="00BB43BD">
        <w:rPr>
          <w:sz w:val="28"/>
          <w:szCs w:val="28"/>
        </w:rPr>
        <w:t>».</w:t>
      </w:r>
      <w:r w:rsidR="002B7601" w:rsidRPr="00BB43BD">
        <w:rPr>
          <w:sz w:val="28"/>
          <w:szCs w:val="28"/>
        </w:rPr>
        <w:t xml:space="preserve"> </w:t>
      </w:r>
    </w:p>
    <w:p w:rsidR="002B7601" w:rsidRPr="00BB43BD" w:rsidRDefault="00682C5A" w:rsidP="005B7F7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B43BD">
        <w:rPr>
          <w:sz w:val="28"/>
          <w:szCs w:val="28"/>
        </w:rPr>
        <w:t>В</w:t>
      </w:r>
      <w:r w:rsidR="00364B24" w:rsidRPr="00BB43BD">
        <w:rPr>
          <w:sz w:val="28"/>
          <w:szCs w:val="28"/>
        </w:rPr>
        <w:t xml:space="preserve"> рамках </w:t>
      </w:r>
      <w:r w:rsidR="00582854" w:rsidRPr="00BB43BD">
        <w:rPr>
          <w:sz w:val="28"/>
          <w:szCs w:val="28"/>
        </w:rPr>
        <w:t xml:space="preserve">реализации </w:t>
      </w:r>
      <w:r w:rsidR="00364B24" w:rsidRPr="00BB43BD">
        <w:rPr>
          <w:sz w:val="28"/>
          <w:szCs w:val="28"/>
        </w:rPr>
        <w:t>данного отдельного мероприятия в</w:t>
      </w:r>
      <w:r w:rsidRPr="00BB43BD">
        <w:rPr>
          <w:sz w:val="28"/>
          <w:szCs w:val="28"/>
        </w:rPr>
        <w:t xml:space="preserve"> целях обеспечения исполнения </w:t>
      </w:r>
      <w:r w:rsidR="003F71BA" w:rsidRPr="00BB43BD">
        <w:rPr>
          <w:sz w:val="28"/>
          <w:szCs w:val="28"/>
        </w:rPr>
        <w:t xml:space="preserve">решения о </w:t>
      </w:r>
      <w:r w:rsidRPr="00BB43BD">
        <w:rPr>
          <w:sz w:val="28"/>
          <w:szCs w:val="28"/>
        </w:rPr>
        <w:t xml:space="preserve"> бюджете </w:t>
      </w:r>
      <w:r w:rsidR="003F71BA" w:rsidRPr="00BB43BD">
        <w:rPr>
          <w:sz w:val="28"/>
          <w:szCs w:val="28"/>
        </w:rPr>
        <w:t xml:space="preserve">муниципального образования Шабалинский муниципальный район Кировской области </w:t>
      </w:r>
      <w:r w:rsidRPr="00BB43BD">
        <w:rPr>
          <w:sz w:val="28"/>
          <w:szCs w:val="28"/>
        </w:rPr>
        <w:t xml:space="preserve">на очередной финансовый год </w:t>
      </w:r>
      <w:r w:rsidR="0031121E" w:rsidRPr="00BB43BD">
        <w:rPr>
          <w:sz w:val="28"/>
          <w:szCs w:val="28"/>
        </w:rPr>
        <w:t xml:space="preserve">и на плановый период </w:t>
      </w:r>
      <w:r w:rsidRPr="00BB43BD">
        <w:rPr>
          <w:sz w:val="28"/>
          <w:szCs w:val="28"/>
        </w:rPr>
        <w:t>в течение одного месяца со дня его вступления</w:t>
      </w:r>
      <w:r w:rsidR="0031121E" w:rsidRPr="00BB43BD">
        <w:rPr>
          <w:sz w:val="28"/>
          <w:szCs w:val="28"/>
        </w:rPr>
        <w:t xml:space="preserve"> в силу </w:t>
      </w:r>
      <w:r w:rsidR="00F27A88" w:rsidRPr="00BB43BD">
        <w:rPr>
          <w:sz w:val="28"/>
          <w:szCs w:val="28"/>
        </w:rPr>
        <w:t>предусматривается</w:t>
      </w:r>
      <w:r w:rsidRPr="00BB43BD">
        <w:rPr>
          <w:sz w:val="28"/>
          <w:szCs w:val="28"/>
        </w:rPr>
        <w:t xml:space="preserve"> подготовка проекта постановления</w:t>
      </w:r>
      <w:r w:rsidR="0031121E" w:rsidRPr="00BB43BD">
        <w:rPr>
          <w:sz w:val="28"/>
          <w:szCs w:val="28"/>
        </w:rPr>
        <w:t xml:space="preserve"> </w:t>
      </w:r>
      <w:r w:rsidR="003F71BA" w:rsidRPr="00BB43BD">
        <w:rPr>
          <w:sz w:val="28"/>
          <w:szCs w:val="28"/>
        </w:rPr>
        <w:t xml:space="preserve">администрации Шабалинского района </w:t>
      </w:r>
      <w:r w:rsidR="0031121E" w:rsidRPr="00BB43BD">
        <w:rPr>
          <w:sz w:val="28"/>
          <w:szCs w:val="28"/>
        </w:rPr>
        <w:t xml:space="preserve"> Кировской области</w:t>
      </w:r>
      <w:r w:rsidRPr="00BB43BD">
        <w:rPr>
          <w:sz w:val="28"/>
          <w:szCs w:val="28"/>
        </w:rPr>
        <w:t xml:space="preserve"> </w:t>
      </w:r>
      <w:r w:rsidR="0031121E" w:rsidRPr="00BB43BD">
        <w:rPr>
          <w:sz w:val="28"/>
          <w:szCs w:val="28"/>
        </w:rPr>
        <w:t>о мерах</w:t>
      </w:r>
      <w:r w:rsidR="003F71BA" w:rsidRPr="00BB43BD">
        <w:rPr>
          <w:sz w:val="28"/>
          <w:szCs w:val="28"/>
        </w:rPr>
        <w:t xml:space="preserve"> по выполнению указанного  решения</w:t>
      </w:r>
      <w:r w:rsidRPr="00BB43BD">
        <w:rPr>
          <w:sz w:val="28"/>
          <w:szCs w:val="28"/>
        </w:rPr>
        <w:t xml:space="preserve">. </w:t>
      </w:r>
      <w:proofErr w:type="gramEnd"/>
    </w:p>
    <w:p w:rsidR="006863DA" w:rsidRPr="00BB43BD" w:rsidRDefault="006863DA" w:rsidP="005B7F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 xml:space="preserve">Реализация взаимоувязанных мер по организации исполнения бюджета </w:t>
      </w:r>
      <w:r w:rsidR="003F71BA" w:rsidRPr="00BB43BD">
        <w:rPr>
          <w:sz w:val="28"/>
          <w:szCs w:val="28"/>
        </w:rPr>
        <w:t xml:space="preserve">муниципального образования Шабалинский муниципальный район Кировской области </w:t>
      </w:r>
      <w:r w:rsidRPr="00BB43BD">
        <w:rPr>
          <w:sz w:val="28"/>
          <w:szCs w:val="28"/>
        </w:rPr>
        <w:t>будет предусматривать:</w:t>
      </w:r>
    </w:p>
    <w:p w:rsidR="006863DA" w:rsidRPr="00BB43BD" w:rsidRDefault="00E713DB" w:rsidP="005B7F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с</w:t>
      </w:r>
      <w:r w:rsidR="006863DA" w:rsidRPr="00BB43BD">
        <w:rPr>
          <w:sz w:val="28"/>
          <w:szCs w:val="28"/>
        </w:rPr>
        <w:t>оставление, утверждение и ведение сводной бюджетной росписи бюджета</w:t>
      </w:r>
      <w:r w:rsidR="003F71BA" w:rsidRPr="00BB43BD">
        <w:rPr>
          <w:sz w:val="28"/>
          <w:szCs w:val="28"/>
        </w:rPr>
        <w:t xml:space="preserve"> муниципального образования Шабалинский муниципальный район Кировской области</w:t>
      </w:r>
      <w:r w:rsidR="006863DA" w:rsidRPr="00BB43BD">
        <w:rPr>
          <w:sz w:val="28"/>
          <w:szCs w:val="28"/>
        </w:rPr>
        <w:t>, лимитов бюджетных обязательств;</w:t>
      </w:r>
    </w:p>
    <w:p w:rsidR="006863DA" w:rsidRPr="00BB43BD" w:rsidRDefault="006863DA" w:rsidP="005B7F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 xml:space="preserve">доведение </w:t>
      </w:r>
      <w:r w:rsidR="00391173" w:rsidRPr="00BB43BD">
        <w:rPr>
          <w:sz w:val="28"/>
          <w:szCs w:val="28"/>
        </w:rPr>
        <w:t xml:space="preserve">утвержденных объемов бюджетных ассигнований, </w:t>
      </w:r>
      <w:r w:rsidRPr="00BB43BD">
        <w:rPr>
          <w:sz w:val="28"/>
          <w:szCs w:val="28"/>
        </w:rPr>
        <w:t>лимитов бюджетных обязательств до главных распорядителей средств бюджета</w:t>
      </w:r>
      <w:r w:rsidR="003F71BA" w:rsidRPr="00BB43BD">
        <w:rPr>
          <w:sz w:val="28"/>
          <w:szCs w:val="28"/>
        </w:rPr>
        <w:t xml:space="preserve"> муниципального образования Шабалинский муниципальный район Кировской области</w:t>
      </w:r>
      <w:r w:rsidRPr="00BB43BD">
        <w:rPr>
          <w:sz w:val="28"/>
          <w:szCs w:val="28"/>
        </w:rPr>
        <w:t>;</w:t>
      </w:r>
    </w:p>
    <w:p w:rsidR="006863DA" w:rsidRPr="00BB43BD" w:rsidRDefault="006863DA" w:rsidP="005B7F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487A">
        <w:rPr>
          <w:sz w:val="28"/>
          <w:szCs w:val="28"/>
        </w:rPr>
        <w:t xml:space="preserve">открытие и ведение лицевых счетов главных администраторов и администраторов </w:t>
      </w:r>
      <w:proofErr w:type="gramStart"/>
      <w:r w:rsidRPr="00FB487A">
        <w:rPr>
          <w:sz w:val="28"/>
          <w:szCs w:val="28"/>
        </w:rPr>
        <w:t>источников финансирования дефицита</w:t>
      </w:r>
      <w:r w:rsidRPr="00BB43BD">
        <w:rPr>
          <w:sz w:val="28"/>
          <w:szCs w:val="28"/>
        </w:rPr>
        <w:t xml:space="preserve"> бюджета</w:t>
      </w:r>
      <w:r w:rsidR="003F71BA" w:rsidRPr="00BB43BD">
        <w:rPr>
          <w:sz w:val="28"/>
          <w:szCs w:val="28"/>
        </w:rPr>
        <w:t xml:space="preserve"> муниципального образования</w:t>
      </w:r>
      <w:proofErr w:type="gramEnd"/>
      <w:r w:rsidR="003F71BA" w:rsidRPr="00BB43BD">
        <w:rPr>
          <w:sz w:val="28"/>
          <w:szCs w:val="28"/>
        </w:rPr>
        <w:t xml:space="preserve"> Шабалинский муниципальный район Кировской области</w:t>
      </w:r>
      <w:r w:rsidRPr="00BB43BD">
        <w:rPr>
          <w:sz w:val="28"/>
          <w:szCs w:val="28"/>
        </w:rPr>
        <w:t>, главных распор</w:t>
      </w:r>
      <w:r w:rsidR="00BD50F7" w:rsidRPr="00BB43BD">
        <w:rPr>
          <w:sz w:val="28"/>
          <w:szCs w:val="28"/>
        </w:rPr>
        <w:t xml:space="preserve">ядителей и получателей средств </w:t>
      </w:r>
      <w:r w:rsidRPr="00BB43BD">
        <w:rPr>
          <w:sz w:val="28"/>
          <w:szCs w:val="28"/>
        </w:rPr>
        <w:t xml:space="preserve"> бюджета</w:t>
      </w:r>
      <w:r w:rsidR="00BD50F7" w:rsidRPr="00BB43BD">
        <w:rPr>
          <w:sz w:val="28"/>
          <w:szCs w:val="28"/>
        </w:rPr>
        <w:t xml:space="preserve"> муниципального образования Шабалинский муниципальный район Кировской области</w:t>
      </w:r>
      <w:r w:rsidRPr="00BB43BD">
        <w:rPr>
          <w:sz w:val="28"/>
          <w:szCs w:val="28"/>
        </w:rPr>
        <w:t xml:space="preserve">, </w:t>
      </w:r>
      <w:r w:rsidR="00BD50F7" w:rsidRPr="00BB43BD">
        <w:rPr>
          <w:sz w:val="28"/>
          <w:szCs w:val="28"/>
        </w:rPr>
        <w:t xml:space="preserve">муниципальных </w:t>
      </w:r>
      <w:r w:rsidR="00FB487A">
        <w:rPr>
          <w:sz w:val="28"/>
          <w:szCs w:val="28"/>
        </w:rPr>
        <w:t xml:space="preserve"> бюджетных </w:t>
      </w:r>
      <w:r w:rsidRPr="00BB43BD">
        <w:rPr>
          <w:sz w:val="28"/>
          <w:szCs w:val="28"/>
        </w:rPr>
        <w:t xml:space="preserve"> учреждений для осуществления операций </w:t>
      </w:r>
      <w:r w:rsidRPr="00BB43BD">
        <w:rPr>
          <w:sz w:val="28"/>
          <w:szCs w:val="28"/>
        </w:rPr>
        <w:lastRenderedPageBreak/>
        <w:t>со средствами бюджета</w:t>
      </w:r>
      <w:r w:rsidR="00BD50F7" w:rsidRPr="00BB43BD">
        <w:rPr>
          <w:sz w:val="28"/>
          <w:szCs w:val="28"/>
        </w:rPr>
        <w:t xml:space="preserve"> муниципального образования Шабалинский муниципальный район Кировской области</w:t>
      </w:r>
      <w:r w:rsidRPr="00BB43BD">
        <w:rPr>
          <w:sz w:val="28"/>
          <w:szCs w:val="28"/>
        </w:rPr>
        <w:t>;</w:t>
      </w:r>
    </w:p>
    <w:p w:rsidR="006863DA" w:rsidRPr="00BB43BD" w:rsidRDefault="006863DA" w:rsidP="005B7F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составление, утверждение и ведение кассового плана, представляющего собой прогноз кассовых поступлений в  бюджет и кассовых выплат из бюджета</w:t>
      </w:r>
      <w:r w:rsidR="00BD50F7" w:rsidRPr="00BB43BD">
        <w:rPr>
          <w:sz w:val="28"/>
          <w:szCs w:val="28"/>
        </w:rPr>
        <w:t xml:space="preserve"> муниципального образования Шабалинский муниципальный район Кировской области</w:t>
      </w:r>
      <w:r w:rsidRPr="00BB43BD">
        <w:rPr>
          <w:sz w:val="28"/>
          <w:szCs w:val="28"/>
        </w:rPr>
        <w:t xml:space="preserve"> в текущем финансовом году;</w:t>
      </w:r>
    </w:p>
    <w:p w:rsidR="00275F22" w:rsidRPr="00BB43BD" w:rsidRDefault="006863DA" w:rsidP="005B7F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кассовое обслуживание исполнения бюджета</w:t>
      </w:r>
      <w:r w:rsidR="00BD50F7" w:rsidRPr="00BB43BD">
        <w:rPr>
          <w:sz w:val="28"/>
          <w:szCs w:val="28"/>
        </w:rPr>
        <w:t xml:space="preserve"> муниципального образования Шабалинский муниципальный район Кировской области</w:t>
      </w:r>
      <w:r w:rsidRPr="00BB43BD">
        <w:rPr>
          <w:sz w:val="28"/>
          <w:szCs w:val="28"/>
        </w:rPr>
        <w:t>, обеспечение ис</w:t>
      </w:r>
      <w:r w:rsidR="00275F22" w:rsidRPr="00BB43BD">
        <w:rPr>
          <w:sz w:val="28"/>
          <w:szCs w:val="28"/>
        </w:rPr>
        <w:t>полнения бюджетных обязательств</w:t>
      </w:r>
      <w:r w:rsidR="003A0479" w:rsidRPr="00BB43BD">
        <w:rPr>
          <w:sz w:val="28"/>
          <w:szCs w:val="28"/>
        </w:rPr>
        <w:t>.</w:t>
      </w:r>
      <w:r w:rsidR="00275F22" w:rsidRPr="00BB43BD">
        <w:rPr>
          <w:sz w:val="28"/>
          <w:szCs w:val="28"/>
        </w:rPr>
        <w:t xml:space="preserve"> </w:t>
      </w:r>
    </w:p>
    <w:p w:rsidR="004976AE" w:rsidRPr="00BB43BD" w:rsidRDefault="004976AE" w:rsidP="000B06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43BD">
        <w:rPr>
          <w:rFonts w:eastAsiaTheme="minorHAnsi"/>
          <w:sz w:val="28"/>
          <w:szCs w:val="28"/>
          <w:lang w:eastAsia="en-US"/>
        </w:rPr>
        <w:t xml:space="preserve">Исполнение судебных решений </w:t>
      </w:r>
      <w:r w:rsidR="00BD50F7" w:rsidRPr="00BB43BD">
        <w:rPr>
          <w:rFonts w:eastAsiaTheme="minorHAnsi"/>
          <w:sz w:val="28"/>
          <w:szCs w:val="28"/>
          <w:lang w:eastAsia="en-US"/>
        </w:rPr>
        <w:t xml:space="preserve"> </w:t>
      </w:r>
      <w:r w:rsidRPr="00BB43BD">
        <w:rPr>
          <w:rFonts w:eastAsiaTheme="minorHAnsi"/>
          <w:sz w:val="28"/>
          <w:szCs w:val="28"/>
          <w:lang w:eastAsia="en-US"/>
        </w:rPr>
        <w:t xml:space="preserve">в сроки, установленные Бюджетным </w:t>
      </w:r>
      <w:hyperlink r:id="rId9" w:history="1">
        <w:r w:rsidRPr="00BB43BD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BB43BD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1E50D4" w:rsidRPr="00BB43BD" w:rsidRDefault="001E50D4" w:rsidP="005B7F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B43BD">
        <w:rPr>
          <w:sz w:val="28"/>
          <w:szCs w:val="28"/>
        </w:rPr>
        <w:t xml:space="preserve">В ходе исполнения бюджета </w:t>
      </w:r>
      <w:r w:rsidR="00BD50F7" w:rsidRPr="00BB43BD">
        <w:rPr>
          <w:sz w:val="28"/>
          <w:szCs w:val="28"/>
        </w:rPr>
        <w:t xml:space="preserve">муниципального образования Шабалинский муниципальный район Кировской области </w:t>
      </w:r>
      <w:r w:rsidR="00B365E4" w:rsidRPr="00BB43BD">
        <w:rPr>
          <w:sz w:val="28"/>
          <w:szCs w:val="28"/>
        </w:rPr>
        <w:t>осуществля</w:t>
      </w:r>
      <w:r w:rsidR="005146D9" w:rsidRPr="00BB43BD">
        <w:rPr>
          <w:sz w:val="28"/>
          <w:szCs w:val="28"/>
        </w:rPr>
        <w:t>е</w:t>
      </w:r>
      <w:r w:rsidR="00B365E4" w:rsidRPr="00BB43BD">
        <w:rPr>
          <w:sz w:val="28"/>
          <w:szCs w:val="28"/>
        </w:rPr>
        <w:t xml:space="preserve">тся проведение </w:t>
      </w:r>
      <w:r w:rsidRPr="00BB43BD">
        <w:rPr>
          <w:sz w:val="28"/>
          <w:szCs w:val="28"/>
        </w:rPr>
        <w:t>анализа поступлений в текущем году доходов в бюджет</w:t>
      </w:r>
      <w:r w:rsidR="00BD50F7" w:rsidRPr="00BB43BD">
        <w:rPr>
          <w:sz w:val="28"/>
          <w:szCs w:val="28"/>
        </w:rPr>
        <w:t xml:space="preserve"> муниципального образования Шабалинский муниципальный район Кировской области</w:t>
      </w:r>
      <w:r w:rsidRPr="00BB43BD">
        <w:rPr>
          <w:sz w:val="28"/>
          <w:szCs w:val="28"/>
        </w:rPr>
        <w:t>, освоения бюджетных средств</w:t>
      </w:r>
      <w:r w:rsidR="00B365E4" w:rsidRPr="00BB43BD">
        <w:rPr>
          <w:sz w:val="28"/>
          <w:szCs w:val="28"/>
        </w:rPr>
        <w:t>.</w:t>
      </w:r>
      <w:r w:rsidRPr="00BB43BD">
        <w:rPr>
          <w:sz w:val="28"/>
          <w:szCs w:val="28"/>
        </w:rPr>
        <w:t xml:space="preserve"> С учетом</w:t>
      </w:r>
      <w:r w:rsidR="00B365E4" w:rsidRPr="00BB43BD">
        <w:rPr>
          <w:sz w:val="28"/>
          <w:szCs w:val="28"/>
        </w:rPr>
        <w:t xml:space="preserve"> анализа поступления доходов и расходования бюджетных средств,</w:t>
      </w:r>
      <w:r w:rsidRPr="00BB43BD">
        <w:rPr>
          <w:sz w:val="28"/>
          <w:szCs w:val="28"/>
        </w:rPr>
        <w:t xml:space="preserve">  предложений </w:t>
      </w:r>
      <w:r w:rsidR="00BD50F7" w:rsidRPr="00BB43BD">
        <w:rPr>
          <w:sz w:val="28"/>
          <w:szCs w:val="28"/>
        </w:rPr>
        <w:t xml:space="preserve">органов местного самоуправления муниципального образования Шабалинский муниципальный район Кировской области </w:t>
      </w:r>
      <w:r w:rsidRPr="00BB43BD">
        <w:rPr>
          <w:sz w:val="28"/>
          <w:szCs w:val="28"/>
        </w:rPr>
        <w:t xml:space="preserve"> </w:t>
      </w:r>
      <w:r w:rsidR="00BD50F7" w:rsidRPr="00BB43BD">
        <w:rPr>
          <w:sz w:val="28"/>
          <w:szCs w:val="28"/>
        </w:rPr>
        <w:t xml:space="preserve">финансовым управлением </w:t>
      </w:r>
      <w:r w:rsidR="00F508DB" w:rsidRPr="00BB43BD">
        <w:rPr>
          <w:sz w:val="28"/>
          <w:szCs w:val="28"/>
        </w:rPr>
        <w:t xml:space="preserve"> </w:t>
      </w:r>
      <w:r w:rsidRPr="00BB43BD">
        <w:rPr>
          <w:sz w:val="28"/>
          <w:szCs w:val="28"/>
        </w:rPr>
        <w:t>осуществля</w:t>
      </w:r>
      <w:r w:rsidR="005146D9" w:rsidRPr="00BB43BD">
        <w:rPr>
          <w:sz w:val="28"/>
          <w:szCs w:val="28"/>
        </w:rPr>
        <w:t>е</w:t>
      </w:r>
      <w:r w:rsidRPr="00BB43BD">
        <w:rPr>
          <w:sz w:val="28"/>
          <w:szCs w:val="28"/>
        </w:rPr>
        <w:t xml:space="preserve">тся подготовка проекта </w:t>
      </w:r>
      <w:r w:rsidR="00BD50F7" w:rsidRPr="00BB43BD">
        <w:rPr>
          <w:sz w:val="28"/>
          <w:szCs w:val="28"/>
        </w:rPr>
        <w:t xml:space="preserve">решения </w:t>
      </w:r>
      <w:proofErr w:type="spellStart"/>
      <w:r w:rsidR="00BD50F7" w:rsidRPr="00BB43BD">
        <w:rPr>
          <w:sz w:val="28"/>
          <w:szCs w:val="28"/>
        </w:rPr>
        <w:t>Шабалинской</w:t>
      </w:r>
      <w:proofErr w:type="spellEnd"/>
      <w:r w:rsidR="00BD50F7" w:rsidRPr="00BB43BD">
        <w:rPr>
          <w:sz w:val="28"/>
          <w:szCs w:val="28"/>
        </w:rPr>
        <w:t xml:space="preserve"> районной Думы</w:t>
      </w:r>
      <w:r w:rsidRPr="00BB43BD">
        <w:rPr>
          <w:sz w:val="28"/>
          <w:szCs w:val="28"/>
        </w:rPr>
        <w:t xml:space="preserve"> о внесении изменений в </w:t>
      </w:r>
      <w:r w:rsidR="00BD50F7" w:rsidRPr="00BB43BD">
        <w:rPr>
          <w:sz w:val="28"/>
          <w:szCs w:val="28"/>
        </w:rPr>
        <w:t>решение о</w:t>
      </w:r>
      <w:r w:rsidR="004547BE" w:rsidRPr="00BB43BD">
        <w:rPr>
          <w:sz w:val="28"/>
          <w:szCs w:val="28"/>
        </w:rPr>
        <w:t xml:space="preserve"> бюджете </w:t>
      </w:r>
      <w:r w:rsidR="00BD50F7" w:rsidRPr="00BB43BD">
        <w:rPr>
          <w:sz w:val="28"/>
          <w:szCs w:val="28"/>
        </w:rPr>
        <w:t xml:space="preserve">муниципального образования Шабалинский муниципальный район Кировской области </w:t>
      </w:r>
      <w:r w:rsidRPr="00BB43BD">
        <w:rPr>
          <w:sz w:val="28"/>
          <w:szCs w:val="28"/>
        </w:rPr>
        <w:t xml:space="preserve">и </w:t>
      </w:r>
      <w:r w:rsidR="00EB7FFC" w:rsidRPr="00BB43BD">
        <w:rPr>
          <w:sz w:val="28"/>
          <w:szCs w:val="28"/>
        </w:rPr>
        <w:t xml:space="preserve">его </w:t>
      </w:r>
      <w:r w:rsidRPr="00BB43BD">
        <w:rPr>
          <w:sz w:val="28"/>
          <w:szCs w:val="28"/>
        </w:rPr>
        <w:t xml:space="preserve">представление на </w:t>
      </w:r>
      <w:proofErr w:type="gramStart"/>
      <w:r w:rsidRPr="00BB43BD">
        <w:rPr>
          <w:sz w:val="28"/>
          <w:szCs w:val="28"/>
        </w:rPr>
        <w:t>рассмотрение</w:t>
      </w:r>
      <w:proofErr w:type="gramEnd"/>
      <w:r w:rsidRPr="00BB43BD">
        <w:rPr>
          <w:sz w:val="28"/>
          <w:szCs w:val="28"/>
        </w:rPr>
        <w:t xml:space="preserve"> </w:t>
      </w:r>
      <w:r w:rsidR="004547BE" w:rsidRPr="00BB43BD">
        <w:rPr>
          <w:sz w:val="28"/>
          <w:szCs w:val="28"/>
        </w:rPr>
        <w:t xml:space="preserve">и утверждение </w:t>
      </w:r>
      <w:proofErr w:type="spellStart"/>
      <w:r w:rsidR="00BD50F7" w:rsidRPr="00BB43BD">
        <w:rPr>
          <w:sz w:val="28"/>
          <w:szCs w:val="28"/>
        </w:rPr>
        <w:t>Шабалинской</w:t>
      </w:r>
      <w:proofErr w:type="spellEnd"/>
      <w:r w:rsidR="00BD50F7" w:rsidRPr="00BB43BD">
        <w:rPr>
          <w:sz w:val="28"/>
          <w:szCs w:val="28"/>
        </w:rPr>
        <w:t xml:space="preserve"> районной Думе</w:t>
      </w:r>
      <w:r w:rsidRPr="00BB43BD">
        <w:rPr>
          <w:sz w:val="28"/>
          <w:szCs w:val="28"/>
        </w:rPr>
        <w:t>.</w:t>
      </w:r>
    </w:p>
    <w:p w:rsidR="005C562B" w:rsidRPr="00563AC2" w:rsidRDefault="005C562B" w:rsidP="005C562B">
      <w:pPr>
        <w:spacing w:line="276" w:lineRule="auto"/>
        <w:ind w:firstLine="708"/>
        <w:jc w:val="both"/>
        <w:rPr>
          <w:sz w:val="28"/>
          <w:szCs w:val="28"/>
        </w:rPr>
      </w:pPr>
      <w:r w:rsidRPr="00563AC2">
        <w:rPr>
          <w:sz w:val="28"/>
          <w:szCs w:val="28"/>
        </w:rPr>
        <w:t xml:space="preserve">3.1.3. </w:t>
      </w:r>
      <w:r w:rsidR="00E85881" w:rsidRPr="00563AC2">
        <w:rPr>
          <w:sz w:val="28"/>
          <w:szCs w:val="28"/>
        </w:rPr>
        <w:t>Отдельное мероприятие «</w:t>
      </w:r>
      <w:r w:rsidRPr="00563AC2">
        <w:rPr>
          <w:sz w:val="28"/>
          <w:szCs w:val="28"/>
        </w:rPr>
        <w:t xml:space="preserve">Управление </w:t>
      </w:r>
      <w:r w:rsidR="00BD50F7" w:rsidRPr="00563AC2">
        <w:rPr>
          <w:sz w:val="28"/>
          <w:szCs w:val="28"/>
        </w:rPr>
        <w:t>му</w:t>
      </w:r>
      <w:r w:rsidR="00FB487A" w:rsidRPr="00563AC2">
        <w:rPr>
          <w:sz w:val="28"/>
          <w:szCs w:val="28"/>
        </w:rPr>
        <w:t xml:space="preserve">ниципальным </w:t>
      </w:r>
      <w:r w:rsidRPr="00563AC2">
        <w:rPr>
          <w:sz w:val="28"/>
          <w:szCs w:val="28"/>
        </w:rPr>
        <w:t xml:space="preserve"> долгом </w:t>
      </w:r>
      <w:r w:rsidR="00FB487A" w:rsidRPr="00563AC2">
        <w:rPr>
          <w:sz w:val="28"/>
          <w:szCs w:val="28"/>
        </w:rPr>
        <w:t xml:space="preserve">муниципального образования Шабалинский муниципальный район </w:t>
      </w:r>
      <w:proofErr w:type="gramStart"/>
      <w:r w:rsidR="00FB487A" w:rsidRPr="00563AC2">
        <w:rPr>
          <w:sz w:val="28"/>
          <w:szCs w:val="28"/>
        </w:rPr>
        <w:t>Кировской</w:t>
      </w:r>
      <w:proofErr w:type="gramEnd"/>
      <w:r w:rsidR="00E85881" w:rsidRPr="00563AC2">
        <w:rPr>
          <w:sz w:val="28"/>
          <w:szCs w:val="28"/>
        </w:rPr>
        <w:t>».</w:t>
      </w:r>
    </w:p>
    <w:p w:rsidR="005C562B" w:rsidRPr="00563AC2" w:rsidRDefault="005C562B" w:rsidP="007A74B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63AC2">
        <w:rPr>
          <w:bCs/>
          <w:color w:val="000000" w:themeColor="text1"/>
          <w:sz w:val="28"/>
          <w:szCs w:val="28"/>
        </w:rPr>
        <w:t>В</w:t>
      </w:r>
      <w:r w:rsidR="00364E2E" w:rsidRPr="00563AC2">
        <w:rPr>
          <w:bCs/>
          <w:color w:val="000000" w:themeColor="text1"/>
          <w:sz w:val="28"/>
          <w:szCs w:val="28"/>
        </w:rPr>
        <w:t xml:space="preserve"> рамках </w:t>
      </w:r>
      <w:r w:rsidR="00582854" w:rsidRPr="00563AC2">
        <w:rPr>
          <w:bCs/>
          <w:color w:val="000000" w:themeColor="text1"/>
          <w:sz w:val="28"/>
          <w:szCs w:val="28"/>
        </w:rPr>
        <w:t xml:space="preserve">реализации </w:t>
      </w:r>
      <w:r w:rsidR="00364E2E" w:rsidRPr="00563AC2">
        <w:rPr>
          <w:bCs/>
          <w:color w:val="000000" w:themeColor="text1"/>
          <w:sz w:val="28"/>
          <w:szCs w:val="28"/>
        </w:rPr>
        <w:t xml:space="preserve">данного отдельного мероприятия </w:t>
      </w:r>
      <w:r w:rsidR="007A74BC" w:rsidRPr="00563AC2">
        <w:rPr>
          <w:bCs/>
          <w:color w:val="000000" w:themeColor="text1"/>
          <w:sz w:val="28"/>
          <w:szCs w:val="28"/>
        </w:rPr>
        <w:t xml:space="preserve"> п</w:t>
      </w:r>
      <w:r w:rsidRPr="00563AC2">
        <w:rPr>
          <w:sz w:val="28"/>
          <w:szCs w:val="28"/>
        </w:rPr>
        <w:t>родолж</w:t>
      </w:r>
      <w:r w:rsidR="00CE5ADC" w:rsidRPr="00563AC2">
        <w:rPr>
          <w:sz w:val="28"/>
          <w:szCs w:val="28"/>
        </w:rPr>
        <w:t>ится</w:t>
      </w:r>
      <w:r w:rsidRPr="00563AC2">
        <w:rPr>
          <w:sz w:val="28"/>
          <w:szCs w:val="28"/>
        </w:rPr>
        <w:t xml:space="preserve"> работа по минимизации расходов на обслуживание </w:t>
      </w:r>
      <w:r w:rsidR="007A74BC" w:rsidRPr="00563AC2">
        <w:rPr>
          <w:sz w:val="28"/>
          <w:szCs w:val="28"/>
        </w:rPr>
        <w:t xml:space="preserve"> муниципального </w:t>
      </w:r>
      <w:r w:rsidRPr="00563AC2">
        <w:rPr>
          <w:sz w:val="28"/>
          <w:szCs w:val="28"/>
        </w:rPr>
        <w:t>долга, которая включает в себя мониторинг ситуации на долговом рынке в целях определения необходимости досрочного рефинансирования более дорогих банковских кредитов, возможности снижения процентных ставок по действующим кредитам пут</w:t>
      </w:r>
      <w:r w:rsidR="00582854" w:rsidRPr="00563AC2">
        <w:rPr>
          <w:sz w:val="28"/>
          <w:szCs w:val="28"/>
        </w:rPr>
        <w:t>е</w:t>
      </w:r>
      <w:r w:rsidRPr="00563AC2">
        <w:rPr>
          <w:sz w:val="28"/>
          <w:szCs w:val="28"/>
        </w:rPr>
        <w:t>м вн</w:t>
      </w:r>
      <w:r w:rsidR="007A74BC" w:rsidRPr="00563AC2">
        <w:rPr>
          <w:sz w:val="28"/>
          <w:szCs w:val="28"/>
        </w:rPr>
        <w:t xml:space="preserve">есения изменений в заключенные  муниципальные </w:t>
      </w:r>
      <w:r w:rsidRPr="00563AC2">
        <w:rPr>
          <w:sz w:val="28"/>
          <w:szCs w:val="28"/>
        </w:rPr>
        <w:t xml:space="preserve">контракты, заимствование временно свободных средств </w:t>
      </w:r>
      <w:r w:rsidR="007A74BC" w:rsidRPr="00563AC2">
        <w:rPr>
          <w:sz w:val="28"/>
          <w:szCs w:val="28"/>
        </w:rPr>
        <w:t xml:space="preserve">муниципальных </w:t>
      </w:r>
      <w:r w:rsidR="00364E2E" w:rsidRPr="00563AC2">
        <w:rPr>
          <w:sz w:val="28"/>
          <w:szCs w:val="28"/>
        </w:rPr>
        <w:t xml:space="preserve"> </w:t>
      </w:r>
      <w:r w:rsidRPr="00563AC2">
        <w:rPr>
          <w:sz w:val="28"/>
          <w:szCs w:val="28"/>
        </w:rPr>
        <w:t>бюджетных</w:t>
      </w:r>
      <w:r w:rsidR="007A74BC" w:rsidRPr="00563AC2">
        <w:rPr>
          <w:sz w:val="28"/>
          <w:szCs w:val="28"/>
        </w:rPr>
        <w:t xml:space="preserve"> </w:t>
      </w:r>
      <w:r w:rsidRPr="00563AC2">
        <w:rPr>
          <w:sz w:val="28"/>
          <w:szCs w:val="28"/>
        </w:rPr>
        <w:t>учреждений</w:t>
      </w:r>
      <w:r w:rsidR="007A74BC" w:rsidRPr="00563AC2">
        <w:rPr>
          <w:sz w:val="28"/>
          <w:szCs w:val="28"/>
        </w:rPr>
        <w:t>.</w:t>
      </w:r>
      <w:proofErr w:type="gramEnd"/>
    </w:p>
    <w:p w:rsidR="00925137" w:rsidRPr="00BB43BD" w:rsidRDefault="00AC51C5" w:rsidP="005B7F7F">
      <w:pPr>
        <w:spacing w:line="276" w:lineRule="auto"/>
        <w:ind w:firstLine="708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3.1.</w:t>
      </w:r>
      <w:r w:rsidR="00EF5D5E" w:rsidRPr="00BB43BD">
        <w:rPr>
          <w:sz w:val="28"/>
          <w:szCs w:val="28"/>
        </w:rPr>
        <w:t>5</w:t>
      </w:r>
      <w:r w:rsidR="00695C8F" w:rsidRPr="00BB43BD">
        <w:rPr>
          <w:sz w:val="28"/>
          <w:szCs w:val="28"/>
        </w:rPr>
        <w:t>.</w:t>
      </w:r>
      <w:r w:rsidR="003668F7" w:rsidRPr="00BB43BD">
        <w:rPr>
          <w:sz w:val="28"/>
          <w:szCs w:val="28"/>
        </w:rPr>
        <w:t xml:space="preserve"> </w:t>
      </w:r>
      <w:r w:rsidR="00E85881" w:rsidRPr="00BB43BD">
        <w:rPr>
          <w:sz w:val="28"/>
          <w:szCs w:val="28"/>
        </w:rPr>
        <w:t>Отдельное мероприятие «</w:t>
      </w:r>
      <w:r w:rsidR="00925137" w:rsidRPr="00BB43BD">
        <w:rPr>
          <w:sz w:val="28"/>
          <w:szCs w:val="28"/>
        </w:rPr>
        <w:t>Составление бюджетной отчетности об исполнении  бюджета</w:t>
      </w:r>
      <w:r w:rsidR="00BD50F7" w:rsidRPr="00BB43BD">
        <w:rPr>
          <w:sz w:val="28"/>
          <w:szCs w:val="28"/>
        </w:rPr>
        <w:t xml:space="preserve"> муниципального образования Шабалинский муниципальный район Кировской области</w:t>
      </w:r>
      <w:r w:rsidR="00E85881" w:rsidRPr="00BB43BD">
        <w:rPr>
          <w:sz w:val="28"/>
          <w:szCs w:val="28"/>
        </w:rPr>
        <w:t>».</w:t>
      </w:r>
    </w:p>
    <w:p w:rsidR="00083372" w:rsidRPr="00BB43BD" w:rsidRDefault="00DC4E82" w:rsidP="0008337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B43BD">
        <w:rPr>
          <w:sz w:val="28"/>
          <w:szCs w:val="28"/>
        </w:rPr>
        <w:t xml:space="preserve">В рамках </w:t>
      </w:r>
      <w:r w:rsidR="00521F12" w:rsidRPr="00BB43BD">
        <w:rPr>
          <w:sz w:val="28"/>
          <w:szCs w:val="28"/>
        </w:rPr>
        <w:t xml:space="preserve">реализации </w:t>
      </w:r>
      <w:r w:rsidRPr="00BB43BD">
        <w:rPr>
          <w:sz w:val="28"/>
          <w:szCs w:val="28"/>
        </w:rPr>
        <w:t xml:space="preserve">данного </w:t>
      </w:r>
      <w:r w:rsidR="00933B6E" w:rsidRPr="00BB43BD">
        <w:rPr>
          <w:sz w:val="28"/>
          <w:szCs w:val="28"/>
        </w:rPr>
        <w:t xml:space="preserve">отдельного </w:t>
      </w:r>
      <w:r w:rsidRPr="00BB43BD">
        <w:rPr>
          <w:sz w:val="28"/>
          <w:szCs w:val="28"/>
        </w:rPr>
        <w:t xml:space="preserve">мероприятия </w:t>
      </w:r>
      <w:r w:rsidR="007A74BC">
        <w:rPr>
          <w:sz w:val="28"/>
          <w:szCs w:val="28"/>
        </w:rPr>
        <w:t xml:space="preserve"> продолжится </w:t>
      </w:r>
      <w:r w:rsidR="00F27A88" w:rsidRPr="00BB43BD">
        <w:rPr>
          <w:sz w:val="28"/>
          <w:szCs w:val="28"/>
        </w:rPr>
        <w:t xml:space="preserve"> работа по </w:t>
      </w:r>
      <w:r w:rsidRPr="00BB43BD">
        <w:rPr>
          <w:sz w:val="28"/>
          <w:szCs w:val="28"/>
        </w:rPr>
        <w:t>составлени</w:t>
      </w:r>
      <w:r w:rsidR="00F27A88" w:rsidRPr="00BB43BD">
        <w:rPr>
          <w:sz w:val="28"/>
          <w:szCs w:val="28"/>
        </w:rPr>
        <w:t>ю</w:t>
      </w:r>
      <w:r w:rsidRPr="00BB43BD">
        <w:rPr>
          <w:sz w:val="28"/>
          <w:szCs w:val="28"/>
        </w:rPr>
        <w:t xml:space="preserve"> </w:t>
      </w:r>
      <w:r w:rsidR="00AF0119" w:rsidRPr="00BB43BD">
        <w:rPr>
          <w:sz w:val="28"/>
          <w:szCs w:val="28"/>
        </w:rPr>
        <w:t xml:space="preserve">ежеквартальных </w:t>
      </w:r>
      <w:r w:rsidRPr="00BB43BD">
        <w:rPr>
          <w:sz w:val="28"/>
          <w:szCs w:val="28"/>
        </w:rPr>
        <w:t>отчет</w:t>
      </w:r>
      <w:r w:rsidR="00AF0119" w:rsidRPr="00BB43BD">
        <w:rPr>
          <w:sz w:val="28"/>
          <w:szCs w:val="28"/>
        </w:rPr>
        <w:t>ов и годового отчета</w:t>
      </w:r>
      <w:r w:rsidRPr="00BB43BD">
        <w:rPr>
          <w:sz w:val="28"/>
          <w:szCs w:val="28"/>
        </w:rPr>
        <w:t xml:space="preserve"> об исполнении бюджета</w:t>
      </w:r>
      <w:r w:rsidR="006F2DBA" w:rsidRPr="00BB43BD">
        <w:rPr>
          <w:sz w:val="28"/>
          <w:szCs w:val="28"/>
        </w:rPr>
        <w:t xml:space="preserve"> </w:t>
      </w:r>
      <w:r w:rsidR="00BD50F7" w:rsidRPr="00BB43BD">
        <w:rPr>
          <w:sz w:val="28"/>
          <w:szCs w:val="28"/>
        </w:rPr>
        <w:t xml:space="preserve">муниципального образования Шабалинский муниципальный район Кировской области </w:t>
      </w:r>
      <w:r w:rsidR="006F2DBA" w:rsidRPr="00BB43BD">
        <w:rPr>
          <w:sz w:val="28"/>
          <w:szCs w:val="28"/>
        </w:rPr>
        <w:t xml:space="preserve">на основании сводной бюджетной отчетности главных </w:t>
      </w:r>
      <w:r w:rsidR="006F2DBA" w:rsidRPr="00BB43BD">
        <w:rPr>
          <w:sz w:val="28"/>
          <w:szCs w:val="28"/>
        </w:rPr>
        <w:lastRenderedPageBreak/>
        <w:t>распорядителей средств бюджета</w:t>
      </w:r>
      <w:r w:rsidR="00BD50F7" w:rsidRPr="00BB43BD">
        <w:rPr>
          <w:sz w:val="28"/>
          <w:szCs w:val="28"/>
        </w:rPr>
        <w:t xml:space="preserve"> муниципального образования Шабалинский муниципальный район Кировской области</w:t>
      </w:r>
      <w:r w:rsidR="006F2DBA" w:rsidRPr="00BB43BD">
        <w:rPr>
          <w:sz w:val="28"/>
          <w:szCs w:val="28"/>
        </w:rPr>
        <w:t>, главных администраторов доходов бюджета</w:t>
      </w:r>
      <w:r w:rsidR="00BD50F7" w:rsidRPr="00BB43BD">
        <w:rPr>
          <w:sz w:val="28"/>
          <w:szCs w:val="28"/>
        </w:rPr>
        <w:t xml:space="preserve"> муниципального образования Шабалинский муниципальный район Кировской области</w:t>
      </w:r>
      <w:r w:rsidR="006F2DBA" w:rsidRPr="00BB43BD">
        <w:rPr>
          <w:sz w:val="28"/>
          <w:szCs w:val="28"/>
        </w:rPr>
        <w:t>, главных администраторов источников финансирования дефицита  бюджета</w:t>
      </w:r>
      <w:r w:rsidR="00BD50F7" w:rsidRPr="00BB43BD">
        <w:rPr>
          <w:sz w:val="28"/>
          <w:szCs w:val="28"/>
        </w:rPr>
        <w:t xml:space="preserve"> муниципального образования</w:t>
      </w:r>
      <w:proofErr w:type="gramEnd"/>
      <w:r w:rsidR="00BD50F7" w:rsidRPr="00BB43BD">
        <w:rPr>
          <w:sz w:val="28"/>
          <w:szCs w:val="28"/>
        </w:rPr>
        <w:t xml:space="preserve"> Шабалинский муниципальный район Кировской области</w:t>
      </w:r>
      <w:r w:rsidR="00F46FA9" w:rsidRPr="00BB43BD">
        <w:rPr>
          <w:sz w:val="28"/>
          <w:szCs w:val="28"/>
        </w:rPr>
        <w:t>, а также</w:t>
      </w:r>
      <w:r w:rsidR="00083372" w:rsidRPr="00BB43BD">
        <w:rPr>
          <w:sz w:val="28"/>
          <w:szCs w:val="28"/>
        </w:rPr>
        <w:t xml:space="preserve"> </w:t>
      </w:r>
      <w:r w:rsidR="00F46FA9" w:rsidRPr="00BB43BD">
        <w:rPr>
          <w:sz w:val="28"/>
          <w:szCs w:val="28"/>
        </w:rPr>
        <w:t xml:space="preserve">подготовка </w:t>
      </w:r>
      <w:r w:rsidR="00083372" w:rsidRPr="00BB43BD">
        <w:rPr>
          <w:sz w:val="28"/>
          <w:szCs w:val="28"/>
        </w:rPr>
        <w:t xml:space="preserve">проекта </w:t>
      </w:r>
      <w:r w:rsidR="00BD50F7" w:rsidRPr="00BB43BD">
        <w:rPr>
          <w:sz w:val="28"/>
          <w:szCs w:val="28"/>
        </w:rPr>
        <w:t xml:space="preserve">решения </w:t>
      </w:r>
      <w:proofErr w:type="spellStart"/>
      <w:r w:rsidR="00BD50F7" w:rsidRPr="00BB43BD">
        <w:rPr>
          <w:sz w:val="28"/>
          <w:szCs w:val="28"/>
        </w:rPr>
        <w:t>Шабалинской</w:t>
      </w:r>
      <w:proofErr w:type="spellEnd"/>
      <w:r w:rsidR="00BD50F7" w:rsidRPr="00BB43BD">
        <w:rPr>
          <w:sz w:val="28"/>
          <w:szCs w:val="28"/>
        </w:rPr>
        <w:t xml:space="preserve"> районной Думы </w:t>
      </w:r>
      <w:r w:rsidR="00083372" w:rsidRPr="00BB43BD">
        <w:rPr>
          <w:sz w:val="28"/>
          <w:szCs w:val="28"/>
        </w:rPr>
        <w:t xml:space="preserve">об исполнении бюджета </w:t>
      </w:r>
      <w:r w:rsidR="00BD50F7" w:rsidRPr="00BB43BD">
        <w:rPr>
          <w:sz w:val="28"/>
          <w:szCs w:val="28"/>
        </w:rPr>
        <w:t xml:space="preserve">муниципального образования  Шабалинский муниципальный район Кировской области </w:t>
      </w:r>
      <w:r w:rsidR="00083372" w:rsidRPr="00BB43BD">
        <w:rPr>
          <w:sz w:val="28"/>
          <w:szCs w:val="28"/>
        </w:rPr>
        <w:t xml:space="preserve">за отчетный год. </w:t>
      </w:r>
    </w:p>
    <w:p w:rsidR="00B365E4" w:rsidRPr="00BB43BD" w:rsidRDefault="003668F7" w:rsidP="005B7F7F">
      <w:pPr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 xml:space="preserve">Также в рамках данного </w:t>
      </w:r>
      <w:r w:rsidR="00090CF7" w:rsidRPr="00BB43BD">
        <w:rPr>
          <w:sz w:val="28"/>
          <w:szCs w:val="28"/>
        </w:rPr>
        <w:t xml:space="preserve">отдельного </w:t>
      </w:r>
      <w:r w:rsidRPr="00BB43BD">
        <w:rPr>
          <w:sz w:val="28"/>
          <w:szCs w:val="28"/>
        </w:rPr>
        <w:t xml:space="preserve">мероприятия </w:t>
      </w:r>
      <w:r w:rsidR="007A74BC">
        <w:rPr>
          <w:sz w:val="28"/>
          <w:szCs w:val="28"/>
        </w:rPr>
        <w:t xml:space="preserve">финансовое управление </w:t>
      </w:r>
      <w:r w:rsidRPr="00BB43BD">
        <w:rPr>
          <w:sz w:val="28"/>
          <w:szCs w:val="28"/>
        </w:rPr>
        <w:t xml:space="preserve">осуществляет </w:t>
      </w:r>
      <w:r w:rsidR="00B365E4" w:rsidRPr="00BB43BD">
        <w:rPr>
          <w:sz w:val="28"/>
          <w:szCs w:val="28"/>
        </w:rPr>
        <w:t>ежемесячно</w:t>
      </w:r>
      <w:r w:rsidRPr="00BB43BD">
        <w:rPr>
          <w:sz w:val="28"/>
          <w:szCs w:val="28"/>
        </w:rPr>
        <w:t>е</w:t>
      </w:r>
      <w:r w:rsidR="00B365E4" w:rsidRPr="00BB43BD">
        <w:rPr>
          <w:sz w:val="28"/>
          <w:szCs w:val="28"/>
        </w:rPr>
        <w:t xml:space="preserve"> составление и представление </w:t>
      </w:r>
      <w:r w:rsidR="00024C55" w:rsidRPr="00BB43BD">
        <w:rPr>
          <w:sz w:val="28"/>
          <w:szCs w:val="28"/>
        </w:rPr>
        <w:t xml:space="preserve">в установленные сроки </w:t>
      </w:r>
      <w:r w:rsidR="00B365E4" w:rsidRPr="00BB43BD">
        <w:rPr>
          <w:sz w:val="28"/>
          <w:szCs w:val="28"/>
        </w:rPr>
        <w:t xml:space="preserve">в Министерство финансов </w:t>
      </w:r>
      <w:r w:rsidR="00BD50F7" w:rsidRPr="00BB43BD">
        <w:rPr>
          <w:sz w:val="28"/>
          <w:szCs w:val="28"/>
        </w:rPr>
        <w:t xml:space="preserve">Кировской области </w:t>
      </w:r>
      <w:r w:rsidR="00B365E4" w:rsidRPr="00BB43BD">
        <w:rPr>
          <w:sz w:val="28"/>
          <w:szCs w:val="28"/>
        </w:rPr>
        <w:t xml:space="preserve"> отчет</w:t>
      </w:r>
      <w:r w:rsidR="008A7893" w:rsidRPr="00BB43BD">
        <w:rPr>
          <w:sz w:val="28"/>
          <w:szCs w:val="28"/>
        </w:rPr>
        <w:t>ов</w:t>
      </w:r>
      <w:r w:rsidR="00B365E4" w:rsidRPr="00BB43BD">
        <w:rPr>
          <w:sz w:val="28"/>
          <w:szCs w:val="28"/>
        </w:rPr>
        <w:t xml:space="preserve"> об исполнении консолидированного бюджета </w:t>
      </w:r>
      <w:r w:rsidR="00BD50F7" w:rsidRPr="00BB43BD">
        <w:rPr>
          <w:sz w:val="28"/>
          <w:szCs w:val="28"/>
        </w:rPr>
        <w:t>муниципального образования Шабалинский муниципальный район Кировской области</w:t>
      </w:r>
      <w:r w:rsidRPr="00BB43BD">
        <w:rPr>
          <w:sz w:val="28"/>
          <w:szCs w:val="28"/>
        </w:rPr>
        <w:t>.</w:t>
      </w:r>
    </w:p>
    <w:p w:rsidR="003668F7" w:rsidRPr="00BB43BD" w:rsidRDefault="00AC51C5" w:rsidP="005B7F7F">
      <w:pPr>
        <w:spacing w:line="276" w:lineRule="auto"/>
        <w:ind w:firstLine="708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3.1.</w:t>
      </w:r>
      <w:r w:rsidR="00EF5D5E" w:rsidRPr="00BB43BD">
        <w:rPr>
          <w:sz w:val="28"/>
          <w:szCs w:val="28"/>
        </w:rPr>
        <w:t>6</w:t>
      </w:r>
      <w:r w:rsidR="00695C8F" w:rsidRPr="00BB43BD">
        <w:rPr>
          <w:sz w:val="28"/>
          <w:szCs w:val="28"/>
        </w:rPr>
        <w:t xml:space="preserve">. </w:t>
      </w:r>
      <w:r w:rsidR="00E85881" w:rsidRPr="00BB43BD">
        <w:rPr>
          <w:sz w:val="28"/>
          <w:szCs w:val="28"/>
        </w:rPr>
        <w:t>Отдельное мероприятие</w:t>
      </w:r>
      <w:r w:rsidR="003668F7" w:rsidRPr="00BB43BD">
        <w:rPr>
          <w:sz w:val="28"/>
          <w:szCs w:val="28"/>
        </w:rPr>
        <w:t xml:space="preserve"> </w:t>
      </w:r>
      <w:r w:rsidR="00E85881" w:rsidRPr="00BB43BD">
        <w:rPr>
          <w:sz w:val="28"/>
          <w:szCs w:val="28"/>
        </w:rPr>
        <w:t>«</w:t>
      </w:r>
      <w:r w:rsidR="003668F7" w:rsidRPr="00BB43BD">
        <w:rPr>
          <w:sz w:val="28"/>
          <w:szCs w:val="28"/>
        </w:rPr>
        <w:t>Осущест</w:t>
      </w:r>
      <w:r w:rsidR="00BD50F7" w:rsidRPr="00BB43BD">
        <w:rPr>
          <w:sz w:val="28"/>
          <w:szCs w:val="28"/>
        </w:rPr>
        <w:t xml:space="preserve">вление </w:t>
      </w:r>
      <w:proofErr w:type="gramStart"/>
      <w:r w:rsidR="00BD50F7" w:rsidRPr="00BB43BD">
        <w:rPr>
          <w:sz w:val="28"/>
          <w:szCs w:val="28"/>
        </w:rPr>
        <w:t>контроля за</w:t>
      </w:r>
      <w:proofErr w:type="gramEnd"/>
      <w:r w:rsidR="00BD50F7" w:rsidRPr="00BB43BD">
        <w:rPr>
          <w:sz w:val="28"/>
          <w:szCs w:val="28"/>
        </w:rPr>
        <w:t xml:space="preserve"> исполнением </w:t>
      </w:r>
      <w:r w:rsidR="003668F7" w:rsidRPr="00BB43BD">
        <w:rPr>
          <w:sz w:val="28"/>
          <w:szCs w:val="28"/>
        </w:rPr>
        <w:t xml:space="preserve"> бюджета</w:t>
      </w:r>
      <w:r w:rsidR="00BD50F7" w:rsidRPr="00BB43BD">
        <w:rPr>
          <w:sz w:val="28"/>
          <w:szCs w:val="28"/>
        </w:rPr>
        <w:t xml:space="preserve"> муниципального образования Шабалинский муниципальный район Кировской области</w:t>
      </w:r>
      <w:r w:rsidR="003A22FF" w:rsidRPr="00BB43BD">
        <w:rPr>
          <w:sz w:val="28"/>
          <w:szCs w:val="28"/>
        </w:rPr>
        <w:t>».</w:t>
      </w:r>
    </w:p>
    <w:p w:rsidR="00C31345" w:rsidRPr="00BB43BD" w:rsidRDefault="00C31345" w:rsidP="005B7F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 xml:space="preserve">В рамках реализации </w:t>
      </w:r>
      <w:r w:rsidR="003E4B37" w:rsidRPr="00BB43BD">
        <w:rPr>
          <w:sz w:val="28"/>
          <w:szCs w:val="28"/>
        </w:rPr>
        <w:t xml:space="preserve">данного </w:t>
      </w:r>
      <w:r w:rsidR="00933B6E" w:rsidRPr="00BB43BD">
        <w:rPr>
          <w:sz w:val="28"/>
          <w:szCs w:val="28"/>
        </w:rPr>
        <w:t>отдельного мероприятия</w:t>
      </w:r>
      <w:r w:rsidRPr="00BB43BD">
        <w:rPr>
          <w:sz w:val="28"/>
          <w:szCs w:val="28"/>
        </w:rPr>
        <w:t xml:space="preserve"> </w:t>
      </w:r>
      <w:r w:rsidR="003A22FF" w:rsidRPr="00BB43BD">
        <w:rPr>
          <w:sz w:val="28"/>
          <w:szCs w:val="28"/>
        </w:rPr>
        <w:t xml:space="preserve">планируются </w:t>
      </w:r>
      <w:r w:rsidR="00DA7D4D" w:rsidRPr="00BB43BD">
        <w:rPr>
          <w:sz w:val="28"/>
          <w:szCs w:val="28"/>
        </w:rPr>
        <w:t>о</w:t>
      </w:r>
      <w:r w:rsidRPr="00BB43BD">
        <w:rPr>
          <w:sz w:val="28"/>
          <w:szCs w:val="28"/>
        </w:rPr>
        <w:t xml:space="preserve">рганизация, осуществление и совершенствование внутреннего </w:t>
      </w:r>
      <w:r w:rsidR="00052BF9" w:rsidRPr="00BB43BD">
        <w:rPr>
          <w:sz w:val="28"/>
          <w:szCs w:val="28"/>
        </w:rPr>
        <w:t>муниципального</w:t>
      </w:r>
      <w:r w:rsidRPr="00BB43BD">
        <w:rPr>
          <w:sz w:val="28"/>
          <w:szCs w:val="28"/>
        </w:rPr>
        <w:t xml:space="preserve"> финансового контроля</w:t>
      </w:r>
      <w:r w:rsidR="003A22FF" w:rsidRPr="00BB43BD">
        <w:rPr>
          <w:sz w:val="28"/>
          <w:szCs w:val="28"/>
        </w:rPr>
        <w:t>, в рамках которо</w:t>
      </w:r>
      <w:r w:rsidR="00521F12" w:rsidRPr="00BB43BD">
        <w:rPr>
          <w:sz w:val="28"/>
          <w:szCs w:val="28"/>
        </w:rPr>
        <w:t>го</w:t>
      </w:r>
      <w:r w:rsidR="00F27A88" w:rsidRPr="00BB43BD">
        <w:rPr>
          <w:sz w:val="28"/>
          <w:szCs w:val="28"/>
        </w:rPr>
        <w:t xml:space="preserve"> будет</w:t>
      </w:r>
      <w:r w:rsidR="003A22FF" w:rsidRPr="00BB43BD">
        <w:rPr>
          <w:sz w:val="28"/>
          <w:szCs w:val="28"/>
        </w:rPr>
        <w:t xml:space="preserve"> осуществлят</w:t>
      </w:r>
      <w:r w:rsidR="00F27A88" w:rsidRPr="00BB43BD">
        <w:rPr>
          <w:sz w:val="28"/>
          <w:szCs w:val="28"/>
        </w:rPr>
        <w:t>ь</w:t>
      </w:r>
      <w:r w:rsidR="003A22FF" w:rsidRPr="00BB43BD">
        <w:rPr>
          <w:sz w:val="28"/>
          <w:szCs w:val="28"/>
        </w:rPr>
        <w:t>ся:</w:t>
      </w:r>
      <w:r w:rsidRPr="00BB43BD">
        <w:rPr>
          <w:sz w:val="28"/>
          <w:szCs w:val="28"/>
        </w:rPr>
        <w:t xml:space="preserve"> </w:t>
      </w:r>
    </w:p>
    <w:p w:rsidR="00C31345" w:rsidRPr="00BB43BD" w:rsidRDefault="00C31345" w:rsidP="00521F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 xml:space="preserve">качественное </w:t>
      </w:r>
      <w:r w:rsidR="00052BF9" w:rsidRPr="00BB43BD">
        <w:rPr>
          <w:sz w:val="28"/>
          <w:szCs w:val="28"/>
        </w:rPr>
        <w:t xml:space="preserve"> </w:t>
      </w:r>
      <w:r w:rsidRPr="00BB43BD">
        <w:rPr>
          <w:sz w:val="28"/>
          <w:szCs w:val="28"/>
        </w:rPr>
        <w:t xml:space="preserve">проведение контрольных и аналитических мероприятий в установленных сферах деятельности, в том числе проведение совместных контрольных мероприятий с органами внутреннего </w:t>
      </w:r>
      <w:r w:rsidR="00052BF9" w:rsidRPr="00BB43BD">
        <w:rPr>
          <w:sz w:val="28"/>
          <w:szCs w:val="28"/>
        </w:rPr>
        <w:t xml:space="preserve">государственного </w:t>
      </w:r>
      <w:r w:rsidRPr="00BB43BD">
        <w:rPr>
          <w:sz w:val="28"/>
          <w:szCs w:val="28"/>
        </w:rPr>
        <w:t>финансового контроля</w:t>
      </w:r>
      <w:r w:rsidR="007A74BC">
        <w:rPr>
          <w:sz w:val="28"/>
          <w:szCs w:val="28"/>
        </w:rPr>
        <w:t xml:space="preserve"> и контрольно-счетной комиссией Шабалинского района</w:t>
      </w:r>
      <w:r w:rsidRPr="00BB43BD">
        <w:rPr>
          <w:sz w:val="28"/>
          <w:szCs w:val="28"/>
        </w:rPr>
        <w:t>;</w:t>
      </w:r>
    </w:p>
    <w:p w:rsidR="00C31345" w:rsidRPr="00BB43BD" w:rsidRDefault="00C31345" w:rsidP="00521F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актуализация нормативн</w:t>
      </w:r>
      <w:r w:rsidR="003E4B37" w:rsidRPr="00BB43BD">
        <w:rPr>
          <w:sz w:val="28"/>
          <w:szCs w:val="28"/>
        </w:rPr>
        <w:t xml:space="preserve">ых </w:t>
      </w:r>
      <w:r w:rsidRPr="00BB43BD">
        <w:rPr>
          <w:sz w:val="28"/>
          <w:szCs w:val="28"/>
        </w:rPr>
        <w:t xml:space="preserve">правовых актов, регулирующих сферу организации и осуществления </w:t>
      </w:r>
      <w:r w:rsidR="00052BF9" w:rsidRPr="00BB43BD">
        <w:rPr>
          <w:sz w:val="28"/>
          <w:szCs w:val="28"/>
        </w:rPr>
        <w:t xml:space="preserve">муниципального </w:t>
      </w:r>
      <w:r w:rsidRPr="00BB43BD">
        <w:rPr>
          <w:sz w:val="28"/>
          <w:szCs w:val="28"/>
        </w:rPr>
        <w:t>финансового контроля;</w:t>
      </w:r>
    </w:p>
    <w:p w:rsidR="00C31345" w:rsidRPr="00BB43BD" w:rsidRDefault="00C31345" w:rsidP="00521F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выявление и пресечение неправомерного, нецелевого, неэффективного и (или) нерезультативного использования средств бюджета</w:t>
      </w:r>
      <w:r w:rsidR="00052BF9" w:rsidRPr="00BB43BD">
        <w:rPr>
          <w:sz w:val="28"/>
          <w:szCs w:val="28"/>
        </w:rPr>
        <w:t xml:space="preserve"> муниципального образования Шабалинский муниципальный район Кировской области</w:t>
      </w:r>
      <w:r w:rsidRPr="00BB43BD">
        <w:rPr>
          <w:sz w:val="28"/>
          <w:szCs w:val="28"/>
        </w:rPr>
        <w:t>;</w:t>
      </w:r>
    </w:p>
    <w:p w:rsidR="00C31345" w:rsidRPr="00BB43BD" w:rsidRDefault="00C31345" w:rsidP="00521F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 xml:space="preserve">совершенствование и актуализация методологической базы осуществления внутреннего </w:t>
      </w:r>
      <w:r w:rsidR="00052BF9" w:rsidRPr="00BB43BD">
        <w:rPr>
          <w:sz w:val="28"/>
          <w:szCs w:val="28"/>
        </w:rPr>
        <w:t>муниципального</w:t>
      </w:r>
      <w:r w:rsidRPr="00BB43BD">
        <w:rPr>
          <w:sz w:val="28"/>
          <w:szCs w:val="28"/>
        </w:rPr>
        <w:t xml:space="preserve"> финансового контроля; </w:t>
      </w:r>
    </w:p>
    <w:p w:rsidR="00C31345" w:rsidRPr="00BB43BD" w:rsidRDefault="00C31345" w:rsidP="00521F12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надлежащая (обоснованная) квалификация бюджетных нарушений и своевременное принятие соответствующих мер бюджетной и административной ответственности;</w:t>
      </w:r>
    </w:p>
    <w:p w:rsidR="00C31345" w:rsidRPr="00BB43BD" w:rsidRDefault="00C31345" w:rsidP="00521F1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ведение производства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CC4675" w:rsidRPr="00BB43BD" w:rsidRDefault="00D2747A" w:rsidP="00CC46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B43BD">
        <w:rPr>
          <w:sz w:val="28"/>
          <w:szCs w:val="28"/>
        </w:rPr>
        <w:t>В рамках</w:t>
      </w:r>
      <w:r w:rsidR="00D21504" w:rsidRPr="00BB43BD">
        <w:rPr>
          <w:sz w:val="28"/>
          <w:szCs w:val="28"/>
        </w:rPr>
        <w:t xml:space="preserve"> </w:t>
      </w:r>
      <w:r w:rsidR="000D4C89" w:rsidRPr="00BB43BD">
        <w:rPr>
          <w:sz w:val="28"/>
          <w:szCs w:val="28"/>
        </w:rPr>
        <w:t>данного</w:t>
      </w:r>
      <w:r w:rsidRPr="00BB43BD">
        <w:rPr>
          <w:sz w:val="28"/>
          <w:szCs w:val="28"/>
        </w:rPr>
        <w:t xml:space="preserve"> отдельного мероприятия планируется </w:t>
      </w:r>
      <w:r w:rsidR="00CC4675" w:rsidRPr="00BB43BD">
        <w:rPr>
          <w:bCs/>
          <w:sz w:val="28"/>
          <w:szCs w:val="28"/>
        </w:rPr>
        <w:t>осуществлени</w:t>
      </w:r>
      <w:r w:rsidRPr="00BB43BD">
        <w:rPr>
          <w:bCs/>
          <w:sz w:val="28"/>
          <w:szCs w:val="28"/>
        </w:rPr>
        <w:t xml:space="preserve">е </w:t>
      </w:r>
      <w:r w:rsidR="00CC4675" w:rsidRPr="00BB43BD">
        <w:rPr>
          <w:bCs/>
          <w:sz w:val="28"/>
          <w:szCs w:val="28"/>
        </w:rPr>
        <w:t>полномочий по контролю в сфере закупок товаров, работ, услуг</w:t>
      </w:r>
      <w:r w:rsidRPr="00BB43BD">
        <w:rPr>
          <w:bCs/>
          <w:sz w:val="28"/>
          <w:szCs w:val="28"/>
        </w:rPr>
        <w:t xml:space="preserve">, направленных на </w:t>
      </w:r>
      <w:r w:rsidR="00CC4675" w:rsidRPr="00BB43BD">
        <w:rPr>
          <w:sz w:val="28"/>
          <w:szCs w:val="28"/>
        </w:rPr>
        <w:t xml:space="preserve">выработку государственной политики и нормативно-правовое регулирование организации и осуществления деятельности </w:t>
      </w:r>
      <w:r w:rsidR="009C67F9" w:rsidRPr="00BB43BD">
        <w:rPr>
          <w:sz w:val="28"/>
          <w:szCs w:val="28"/>
        </w:rPr>
        <w:t>финансового управления,</w:t>
      </w:r>
      <w:r w:rsidR="00CC4675" w:rsidRPr="00BB43BD">
        <w:rPr>
          <w:sz w:val="28"/>
          <w:szCs w:val="28"/>
        </w:rPr>
        <w:t xml:space="preserve"> как органа, </w:t>
      </w:r>
      <w:r w:rsidR="00CC4675" w:rsidRPr="00BB43BD">
        <w:rPr>
          <w:sz w:val="28"/>
          <w:szCs w:val="28"/>
        </w:rPr>
        <w:lastRenderedPageBreak/>
        <w:t xml:space="preserve">уполномоченного на осуществление контроля в сфере закупок, а также органа </w:t>
      </w:r>
      <w:r w:rsidR="009C67F9" w:rsidRPr="00BB43BD">
        <w:rPr>
          <w:sz w:val="28"/>
          <w:szCs w:val="28"/>
        </w:rPr>
        <w:t>муниципального</w:t>
      </w:r>
      <w:r w:rsidR="00CC4675" w:rsidRPr="00BB43BD">
        <w:rPr>
          <w:sz w:val="28"/>
          <w:szCs w:val="28"/>
        </w:rPr>
        <w:t xml:space="preserve"> финансового контроля, осуществляющего контроль за соблюдением Федерального закона от 05.04.2013 № 44-ФЗ (далее – контроль в сфере закупок).</w:t>
      </w:r>
      <w:proofErr w:type="gramEnd"/>
    </w:p>
    <w:p w:rsidR="00CC4675" w:rsidRPr="00BB43BD" w:rsidRDefault="00CC4675" w:rsidP="00CC46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Основными направлениями деятельности при осуществлении контроля в сфере закупок будут являться:</w:t>
      </w:r>
    </w:p>
    <w:p w:rsidR="00CC4675" w:rsidRPr="00BB43BD" w:rsidRDefault="00CC4675" w:rsidP="00CC46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 xml:space="preserve">организация и осуществление </w:t>
      </w:r>
      <w:proofErr w:type="gramStart"/>
      <w:r w:rsidRPr="00BB43BD">
        <w:rPr>
          <w:sz w:val="28"/>
          <w:szCs w:val="28"/>
        </w:rPr>
        <w:t>контроля за</w:t>
      </w:r>
      <w:proofErr w:type="gramEnd"/>
      <w:r w:rsidRPr="00BB43BD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закупок;</w:t>
      </w:r>
    </w:p>
    <w:p w:rsidR="00CC4675" w:rsidRPr="00BB43BD" w:rsidRDefault="00CC4675" w:rsidP="009C67F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реализация мер, направленных на профилактику</w:t>
      </w:r>
      <w:r w:rsidR="009C67F9" w:rsidRPr="00BB43BD">
        <w:rPr>
          <w:sz w:val="28"/>
          <w:szCs w:val="28"/>
        </w:rPr>
        <w:t xml:space="preserve"> правонарушений в сфере закупок</w:t>
      </w:r>
      <w:r w:rsidRPr="00BB43BD">
        <w:rPr>
          <w:sz w:val="28"/>
          <w:szCs w:val="28"/>
        </w:rPr>
        <w:t xml:space="preserve">. </w:t>
      </w:r>
    </w:p>
    <w:p w:rsidR="00CC4675" w:rsidRPr="00BB43BD" w:rsidRDefault="00CC4675" w:rsidP="00CC46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 xml:space="preserve">информационное обеспечение контрольной деятельности </w:t>
      </w:r>
      <w:r w:rsidR="00563AC2">
        <w:rPr>
          <w:sz w:val="28"/>
          <w:szCs w:val="28"/>
        </w:rPr>
        <w:t>финансового управления</w:t>
      </w:r>
      <w:r w:rsidRPr="00BB43BD">
        <w:rPr>
          <w:sz w:val="28"/>
          <w:szCs w:val="28"/>
        </w:rPr>
        <w:t>.</w:t>
      </w:r>
    </w:p>
    <w:p w:rsidR="00CC4675" w:rsidRPr="00BB43BD" w:rsidRDefault="00CC4675" w:rsidP="00CC46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B43BD">
        <w:rPr>
          <w:sz w:val="28"/>
          <w:szCs w:val="28"/>
        </w:rPr>
        <w:t xml:space="preserve">Организация и осуществление контроля за соблюдением законодательства Российской Федерации и иных нормативных правовых актов о контрактной системе в сфере закупок предполагают: проведение плановых и внеплановых проверок в отношении субъектов контроля; </w:t>
      </w:r>
      <w:r w:rsidRPr="00563AC2">
        <w:rPr>
          <w:sz w:val="28"/>
          <w:szCs w:val="28"/>
        </w:rPr>
        <w:t>размещение</w:t>
      </w:r>
      <w:r w:rsidR="00F27A88" w:rsidRPr="00563AC2">
        <w:rPr>
          <w:sz w:val="28"/>
          <w:szCs w:val="28"/>
        </w:rPr>
        <w:t xml:space="preserve"> </w:t>
      </w:r>
      <w:r w:rsidR="00563AC2" w:rsidRPr="00563AC2">
        <w:rPr>
          <w:sz w:val="28"/>
          <w:szCs w:val="28"/>
        </w:rPr>
        <w:t>на официальном</w:t>
      </w:r>
      <w:r w:rsidR="00563AC2">
        <w:rPr>
          <w:sz w:val="28"/>
          <w:szCs w:val="28"/>
        </w:rPr>
        <w:t xml:space="preserve"> сайте муниципального образования Шабалинский </w:t>
      </w:r>
      <w:proofErr w:type="spellStart"/>
      <w:r w:rsidR="00563AC2">
        <w:rPr>
          <w:sz w:val="28"/>
          <w:szCs w:val="28"/>
        </w:rPr>
        <w:t>муниципалдьный</w:t>
      </w:r>
      <w:proofErr w:type="spellEnd"/>
      <w:r w:rsidR="00563AC2">
        <w:rPr>
          <w:sz w:val="28"/>
          <w:szCs w:val="28"/>
        </w:rPr>
        <w:t xml:space="preserve"> район  Кировской области </w:t>
      </w:r>
      <w:r w:rsidRPr="00BB43BD">
        <w:rPr>
          <w:sz w:val="28"/>
          <w:szCs w:val="28"/>
        </w:rPr>
        <w:t>информации о проведении проверок в сфере закупок, об их результатах и выданных предписаниях в соответствующем реестре;</w:t>
      </w:r>
      <w:proofErr w:type="gramEnd"/>
      <w:r w:rsidRPr="00BB43BD">
        <w:rPr>
          <w:sz w:val="28"/>
          <w:szCs w:val="28"/>
        </w:rPr>
        <w:t xml:space="preserve"> составление протоколов (рассмотрение дел) об административных правонарушениях, связанных с нарушениями законодательства о контрактной системе в сфере закупок; выдачу предписаний об устранении нарушений законодательства о контрактной системе в сфере закупок; обращение в суд с исками о признании осуществленных закупок недействительными в соответствии с Гражданским </w:t>
      </w:r>
      <w:hyperlink r:id="rId10" w:history="1">
        <w:r w:rsidRPr="00BB43BD">
          <w:rPr>
            <w:rStyle w:val="ac"/>
            <w:color w:val="auto"/>
            <w:sz w:val="28"/>
            <w:szCs w:val="28"/>
          </w:rPr>
          <w:t>кодексом</w:t>
        </w:r>
      </w:hyperlink>
      <w:r w:rsidRPr="00BB43BD">
        <w:rPr>
          <w:sz w:val="28"/>
          <w:szCs w:val="28"/>
        </w:rPr>
        <w:t xml:space="preserve"> Российской Федерации; передачу в правоохранительные органы информации о факте совершения действия (бездействия), содержащего признаки состава преступления; рассмотрение жалоб на действия (бездействие) заказчика,  иных субъектов контроля.</w:t>
      </w:r>
    </w:p>
    <w:p w:rsidR="00170DA0" w:rsidRDefault="00A633E1" w:rsidP="00CF202E">
      <w:pPr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 xml:space="preserve">В целях проведения оценки эффективности исполнения главными распорядителями средств бюджета </w:t>
      </w:r>
      <w:r w:rsidR="009C67F9" w:rsidRPr="00BB43BD">
        <w:rPr>
          <w:sz w:val="28"/>
          <w:szCs w:val="28"/>
        </w:rPr>
        <w:t xml:space="preserve">муниципального образования Шабалинский муниципальный район Кировской области </w:t>
      </w:r>
      <w:r w:rsidRPr="00BB43BD">
        <w:rPr>
          <w:sz w:val="28"/>
          <w:szCs w:val="28"/>
        </w:rPr>
        <w:t xml:space="preserve">бюджетных полномочий </w:t>
      </w:r>
      <w:r w:rsidR="009C67F9" w:rsidRPr="00BB43BD">
        <w:rPr>
          <w:sz w:val="28"/>
          <w:szCs w:val="28"/>
        </w:rPr>
        <w:t xml:space="preserve"> финансовое </w:t>
      </w:r>
      <w:r w:rsidR="00563AC2">
        <w:rPr>
          <w:sz w:val="28"/>
          <w:szCs w:val="28"/>
        </w:rPr>
        <w:t>управление администрации Ш</w:t>
      </w:r>
      <w:r w:rsidR="009C67F9" w:rsidRPr="00BB43BD">
        <w:rPr>
          <w:sz w:val="28"/>
          <w:szCs w:val="28"/>
        </w:rPr>
        <w:t>абалинского района</w:t>
      </w:r>
      <w:r w:rsidRPr="00BB43BD">
        <w:rPr>
          <w:sz w:val="28"/>
          <w:szCs w:val="28"/>
        </w:rPr>
        <w:t xml:space="preserve"> осуществляет ежегодный мониторинг качества финансового менеджмента. </w:t>
      </w:r>
      <w:r w:rsidR="00FC71A8" w:rsidRPr="00BB43BD">
        <w:rPr>
          <w:sz w:val="28"/>
          <w:szCs w:val="28"/>
        </w:rPr>
        <w:t>Р</w:t>
      </w:r>
      <w:r w:rsidR="00872E43" w:rsidRPr="00BB43BD">
        <w:rPr>
          <w:sz w:val="28"/>
          <w:szCs w:val="28"/>
        </w:rPr>
        <w:t>езультат</w:t>
      </w:r>
      <w:r w:rsidR="00FC71A8" w:rsidRPr="00BB43BD">
        <w:rPr>
          <w:sz w:val="28"/>
          <w:szCs w:val="28"/>
        </w:rPr>
        <w:t>ы</w:t>
      </w:r>
      <w:r w:rsidR="00872E43" w:rsidRPr="00BB43BD">
        <w:rPr>
          <w:sz w:val="28"/>
          <w:szCs w:val="28"/>
        </w:rPr>
        <w:t xml:space="preserve"> оценки качества финансового менеджмента размещ</w:t>
      </w:r>
      <w:r w:rsidR="006177FA" w:rsidRPr="00BB43BD">
        <w:rPr>
          <w:sz w:val="28"/>
          <w:szCs w:val="28"/>
        </w:rPr>
        <w:t>а</w:t>
      </w:r>
      <w:r w:rsidR="00FC71A8" w:rsidRPr="00BB43BD">
        <w:rPr>
          <w:sz w:val="28"/>
          <w:szCs w:val="28"/>
        </w:rPr>
        <w:t>ю</w:t>
      </w:r>
      <w:r w:rsidR="006177FA" w:rsidRPr="00BB43BD">
        <w:rPr>
          <w:sz w:val="28"/>
          <w:szCs w:val="28"/>
        </w:rPr>
        <w:t>тся</w:t>
      </w:r>
      <w:r w:rsidR="00872E43" w:rsidRPr="00BB43BD">
        <w:rPr>
          <w:sz w:val="28"/>
          <w:szCs w:val="28"/>
        </w:rPr>
        <w:t xml:space="preserve"> на </w:t>
      </w:r>
      <w:r w:rsidR="00563AC2">
        <w:rPr>
          <w:sz w:val="28"/>
          <w:szCs w:val="28"/>
        </w:rPr>
        <w:t xml:space="preserve"> </w:t>
      </w:r>
      <w:r w:rsidR="00563AC2" w:rsidRPr="00563AC2">
        <w:rPr>
          <w:sz w:val="28"/>
          <w:szCs w:val="28"/>
        </w:rPr>
        <w:t>официальном</w:t>
      </w:r>
      <w:r w:rsidR="00563AC2">
        <w:rPr>
          <w:sz w:val="28"/>
          <w:szCs w:val="28"/>
        </w:rPr>
        <w:t xml:space="preserve">  сайте муниципального образования Шабалинский муниципальный район  Кировской области.</w:t>
      </w:r>
      <w:r w:rsidR="00563AC2" w:rsidRPr="00BB43BD">
        <w:rPr>
          <w:sz w:val="28"/>
          <w:szCs w:val="28"/>
        </w:rPr>
        <w:t xml:space="preserve"> </w:t>
      </w:r>
    </w:p>
    <w:p w:rsidR="00214F03" w:rsidRPr="00BB43BD" w:rsidRDefault="00F15CCE" w:rsidP="00CF202E">
      <w:pPr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 xml:space="preserve">В соответствии с Бюджетным кодексом </w:t>
      </w:r>
      <w:r w:rsidR="009B576C" w:rsidRPr="00BB43BD">
        <w:rPr>
          <w:sz w:val="28"/>
          <w:szCs w:val="28"/>
        </w:rPr>
        <w:t xml:space="preserve">Российской Федерации </w:t>
      </w:r>
      <w:r w:rsidR="00363F69" w:rsidRPr="00BB43BD">
        <w:rPr>
          <w:rFonts w:eastAsiaTheme="minorHAnsi"/>
          <w:sz w:val="28"/>
          <w:szCs w:val="28"/>
          <w:lang w:eastAsia="en-US"/>
        </w:rPr>
        <w:t>финансов</w:t>
      </w:r>
      <w:r w:rsidR="009C67F9" w:rsidRPr="00BB43BD">
        <w:rPr>
          <w:rFonts w:eastAsiaTheme="minorHAnsi"/>
          <w:sz w:val="28"/>
          <w:szCs w:val="28"/>
          <w:lang w:eastAsia="en-US"/>
        </w:rPr>
        <w:t xml:space="preserve">ое управление </w:t>
      </w:r>
      <w:r w:rsidR="00363F69" w:rsidRPr="00BB43BD">
        <w:rPr>
          <w:rFonts w:eastAsiaTheme="minorHAnsi"/>
          <w:sz w:val="28"/>
          <w:szCs w:val="28"/>
          <w:lang w:eastAsia="en-US"/>
        </w:rPr>
        <w:t xml:space="preserve"> в течение года осуществляет постоянный</w:t>
      </w:r>
      <w:r w:rsidR="009C67F9" w:rsidRPr="00BB43BD">
        <w:rPr>
          <w:rFonts w:eastAsiaTheme="minorHAnsi"/>
          <w:sz w:val="28"/>
          <w:szCs w:val="28"/>
          <w:lang w:eastAsia="en-US"/>
        </w:rPr>
        <w:t xml:space="preserve"> </w:t>
      </w:r>
      <w:r w:rsidR="00363F69" w:rsidRPr="00BB43B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63F69" w:rsidRPr="00BB43B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363F69" w:rsidRPr="00BB43BD">
        <w:rPr>
          <w:rFonts w:eastAsiaTheme="minorHAnsi"/>
          <w:sz w:val="28"/>
          <w:szCs w:val="28"/>
          <w:lang w:eastAsia="en-US"/>
        </w:rPr>
        <w:t xml:space="preserve"> его соблюдением</w:t>
      </w:r>
      <w:r w:rsidR="009C67F9" w:rsidRPr="00BB43BD">
        <w:rPr>
          <w:rFonts w:eastAsiaTheme="minorHAnsi"/>
          <w:sz w:val="28"/>
          <w:szCs w:val="28"/>
          <w:lang w:eastAsia="en-US"/>
        </w:rPr>
        <w:t xml:space="preserve"> нормативов формирования органов местного самоуправления, установленных Правительством Кировской области</w:t>
      </w:r>
      <w:r w:rsidR="00363F69" w:rsidRPr="00BB43BD">
        <w:rPr>
          <w:rFonts w:eastAsiaTheme="minorHAnsi"/>
          <w:sz w:val="28"/>
          <w:szCs w:val="28"/>
          <w:lang w:eastAsia="en-US"/>
        </w:rPr>
        <w:t>.</w:t>
      </w:r>
      <w:r w:rsidR="00CF202E" w:rsidRPr="00BB43BD">
        <w:rPr>
          <w:rFonts w:eastAsiaTheme="minorHAnsi"/>
          <w:sz w:val="28"/>
          <w:szCs w:val="28"/>
          <w:lang w:eastAsia="en-US"/>
        </w:rPr>
        <w:t xml:space="preserve"> </w:t>
      </w:r>
      <w:r w:rsidR="00363F69" w:rsidRPr="00BB43BD">
        <w:rPr>
          <w:rFonts w:eastAsiaTheme="minorHAnsi"/>
          <w:sz w:val="28"/>
          <w:szCs w:val="28"/>
          <w:lang w:eastAsia="en-US"/>
        </w:rPr>
        <w:t xml:space="preserve">В рамках </w:t>
      </w:r>
      <w:r w:rsidR="00CF202E" w:rsidRPr="00BB43BD">
        <w:rPr>
          <w:rFonts w:eastAsiaTheme="minorHAnsi"/>
          <w:sz w:val="28"/>
          <w:szCs w:val="28"/>
          <w:lang w:eastAsia="en-US"/>
        </w:rPr>
        <w:t xml:space="preserve">указанного </w:t>
      </w:r>
      <w:r w:rsidR="00363F69" w:rsidRPr="00BB43BD">
        <w:rPr>
          <w:rFonts w:eastAsiaTheme="minorHAnsi"/>
          <w:sz w:val="28"/>
          <w:szCs w:val="28"/>
          <w:lang w:eastAsia="en-US"/>
        </w:rPr>
        <w:lastRenderedPageBreak/>
        <w:t xml:space="preserve">контроля </w:t>
      </w:r>
      <w:r w:rsidR="00CF202E" w:rsidRPr="00BB43BD">
        <w:rPr>
          <w:rFonts w:eastAsiaTheme="minorHAnsi"/>
          <w:sz w:val="28"/>
          <w:szCs w:val="28"/>
          <w:lang w:eastAsia="en-US"/>
        </w:rPr>
        <w:t>также</w:t>
      </w:r>
      <w:r w:rsidR="00363F69" w:rsidRPr="00BB43BD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="009C67F9" w:rsidRPr="00BB43B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63F69" w:rsidRPr="00BB43B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363F69" w:rsidRPr="00BB43BD">
        <w:rPr>
          <w:rFonts w:eastAsiaTheme="minorHAnsi"/>
          <w:sz w:val="28"/>
          <w:szCs w:val="28"/>
          <w:lang w:eastAsia="en-US"/>
        </w:rPr>
        <w:t> </w:t>
      </w:r>
      <w:r w:rsidR="009C67F9" w:rsidRPr="00BB43BD">
        <w:rPr>
          <w:rFonts w:eastAsiaTheme="minorHAnsi"/>
          <w:sz w:val="28"/>
          <w:szCs w:val="28"/>
          <w:lang w:eastAsia="en-US"/>
        </w:rPr>
        <w:t xml:space="preserve"> </w:t>
      </w:r>
      <w:r w:rsidR="00363F69" w:rsidRPr="00BB43BD">
        <w:rPr>
          <w:rFonts w:eastAsiaTheme="minorHAnsi"/>
          <w:sz w:val="28"/>
          <w:szCs w:val="28"/>
          <w:lang w:eastAsia="en-US"/>
        </w:rPr>
        <w:t xml:space="preserve">соблюдением лимитов фонда оплаты труда, предельной штатной численности работников </w:t>
      </w:r>
      <w:r w:rsidR="009C67F9" w:rsidRPr="00BB43BD">
        <w:rPr>
          <w:rFonts w:eastAsiaTheme="minorHAnsi"/>
          <w:sz w:val="28"/>
          <w:szCs w:val="28"/>
          <w:lang w:eastAsia="en-US"/>
        </w:rPr>
        <w:t>муниципальных учреждений</w:t>
      </w:r>
      <w:r w:rsidR="00363F69" w:rsidRPr="00BB43BD">
        <w:rPr>
          <w:rFonts w:eastAsiaTheme="minorHAnsi"/>
          <w:sz w:val="28"/>
          <w:szCs w:val="28"/>
          <w:lang w:eastAsia="en-US"/>
        </w:rPr>
        <w:t>.</w:t>
      </w:r>
      <w:r w:rsidR="00585082" w:rsidRPr="00BB43BD">
        <w:rPr>
          <w:rFonts w:eastAsiaTheme="minorHAnsi"/>
          <w:sz w:val="28"/>
          <w:szCs w:val="28"/>
          <w:lang w:eastAsia="en-US"/>
        </w:rPr>
        <w:t xml:space="preserve"> </w:t>
      </w:r>
      <w:r w:rsidR="00474942" w:rsidRPr="00BB43BD">
        <w:rPr>
          <w:rFonts w:eastAsiaTheme="minorHAnsi"/>
          <w:sz w:val="28"/>
          <w:szCs w:val="28"/>
          <w:lang w:eastAsia="en-US"/>
        </w:rPr>
        <w:t>Работа направлена на</w:t>
      </w:r>
      <w:r w:rsidR="00214F03" w:rsidRPr="00BB43BD">
        <w:rPr>
          <w:sz w:val="28"/>
          <w:szCs w:val="28"/>
        </w:rPr>
        <w:t xml:space="preserve"> усилен</w:t>
      </w:r>
      <w:r w:rsidR="00474942" w:rsidRPr="00BB43BD">
        <w:rPr>
          <w:sz w:val="28"/>
          <w:szCs w:val="28"/>
        </w:rPr>
        <w:t>ие</w:t>
      </w:r>
      <w:r w:rsidR="00214F03" w:rsidRPr="00BB43BD">
        <w:rPr>
          <w:sz w:val="28"/>
          <w:szCs w:val="28"/>
        </w:rPr>
        <w:t xml:space="preserve"> финансов</w:t>
      </w:r>
      <w:r w:rsidR="00474942" w:rsidRPr="00BB43BD">
        <w:rPr>
          <w:sz w:val="28"/>
          <w:szCs w:val="28"/>
        </w:rPr>
        <w:t>ого</w:t>
      </w:r>
      <w:r w:rsidR="00214F03" w:rsidRPr="00BB43BD">
        <w:rPr>
          <w:sz w:val="28"/>
          <w:szCs w:val="28"/>
        </w:rPr>
        <w:t xml:space="preserve"> </w:t>
      </w:r>
      <w:proofErr w:type="gramStart"/>
      <w:r w:rsidR="00214F03" w:rsidRPr="00BB43BD">
        <w:rPr>
          <w:sz w:val="28"/>
          <w:szCs w:val="28"/>
        </w:rPr>
        <w:t>контрол</w:t>
      </w:r>
      <w:r w:rsidR="00474942" w:rsidRPr="00BB43BD">
        <w:rPr>
          <w:sz w:val="28"/>
          <w:szCs w:val="28"/>
        </w:rPr>
        <w:t>я</w:t>
      </w:r>
      <w:r w:rsidR="00214F03" w:rsidRPr="00BB43BD">
        <w:rPr>
          <w:sz w:val="28"/>
          <w:szCs w:val="28"/>
        </w:rPr>
        <w:t xml:space="preserve"> за</w:t>
      </w:r>
      <w:proofErr w:type="gramEnd"/>
      <w:r w:rsidR="00214F03" w:rsidRPr="00BB43BD">
        <w:rPr>
          <w:sz w:val="28"/>
          <w:szCs w:val="28"/>
        </w:rPr>
        <w:t xml:space="preserve"> использованием бюджетных ассигнований, выделяемых из бюджета</w:t>
      </w:r>
      <w:r w:rsidR="009C67F9" w:rsidRPr="00BB43BD">
        <w:rPr>
          <w:sz w:val="28"/>
          <w:szCs w:val="28"/>
        </w:rPr>
        <w:t xml:space="preserve">  муниципального образования Шабалинский муниципальный район Кировской области</w:t>
      </w:r>
      <w:r w:rsidR="00363F69" w:rsidRPr="00BB43BD">
        <w:rPr>
          <w:rFonts w:eastAsiaTheme="minorHAnsi"/>
          <w:sz w:val="28"/>
          <w:szCs w:val="28"/>
          <w:lang w:eastAsia="en-US"/>
        </w:rPr>
        <w:t xml:space="preserve"> на содержание органов </w:t>
      </w:r>
      <w:r w:rsidR="009C67F9" w:rsidRPr="00BB43BD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214F03" w:rsidRPr="00BB43BD">
        <w:rPr>
          <w:sz w:val="28"/>
          <w:szCs w:val="28"/>
        </w:rPr>
        <w:t>.</w:t>
      </w:r>
    </w:p>
    <w:p w:rsidR="00E01B0D" w:rsidRPr="00BB43BD" w:rsidRDefault="00E01B0D" w:rsidP="005B7F7F">
      <w:pPr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3.1.</w:t>
      </w:r>
      <w:r w:rsidR="006E327B" w:rsidRPr="00BB43BD">
        <w:rPr>
          <w:sz w:val="28"/>
          <w:szCs w:val="28"/>
        </w:rPr>
        <w:t>8</w:t>
      </w:r>
      <w:r w:rsidRPr="00BB43BD">
        <w:rPr>
          <w:sz w:val="28"/>
          <w:szCs w:val="28"/>
        </w:rPr>
        <w:t xml:space="preserve">. Отдельное мероприятие «Обеспечение реализации </w:t>
      </w:r>
      <w:r w:rsidR="009C67F9" w:rsidRPr="00BB43BD">
        <w:rPr>
          <w:sz w:val="28"/>
          <w:szCs w:val="28"/>
        </w:rPr>
        <w:t xml:space="preserve"> муниципальной </w:t>
      </w:r>
      <w:r w:rsidRPr="00BB43BD">
        <w:rPr>
          <w:sz w:val="28"/>
          <w:szCs w:val="28"/>
        </w:rPr>
        <w:t xml:space="preserve"> программы». </w:t>
      </w:r>
    </w:p>
    <w:p w:rsidR="00E01B0D" w:rsidRPr="00BB43BD" w:rsidRDefault="00E01B0D" w:rsidP="005B7F7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B43BD">
        <w:rPr>
          <w:sz w:val="28"/>
          <w:szCs w:val="28"/>
        </w:rPr>
        <w:t xml:space="preserve">В рамках </w:t>
      </w:r>
      <w:r w:rsidR="00E343C1" w:rsidRPr="00BB43BD">
        <w:rPr>
          <w:sz w:val="28"/>
          <w:szCs w:val="28"/>
        </w:rPr>
        <w:t xml:space="preserve">реализации </w:t>
      </w:r>
      <w:r w:rsidR="00067527" w:rsidRPr="00BB43BD">
        <w:rPr>
          <w:sz w:val="28"/>
          <w:szCs w:val="28"/>
        </w:rPr>
        <w:t xml:space="preserve">данного </w:t>
      </w:r>
      <w:r w:rsidRPr="00BB43BD">
        <w:rPr>
          <w:sz w:val="28"/>
          <w:szCs w:val="28"/>
        </w:rPr>
        <w:t>отдельного м</w:t>
      </w:r>
      <w:r w:rsidR="00A267B9" w:rsidRPr="00BB43BD">
        <w:rPr>
          <w:sz w:val="28"/>
          <w:szCs w:val="28"/>
        </w:rPr>
        <w:t xml:space="preserve">ероприятия будет осуществляться </w:t>
      </w:r>
      <w:r w:rsidR="00287D7C" w:rsidRPr="00BB43BD">
        <w:rPr>
          <w:sz w:val="28"/>
          <w:szCs w:val="28"/>
        </w:rPr>
        <w:t>обеспечение содержания</w:t>
      </w:r>
      <w:r w:rsidR="00A267B9" w:rsidRPr="00BB43BD">
        <w:rPr>
          <w:sz w:val="28"/>
          <w:szCs w:val="28"/>
        </w:rPr>
        <w:t xml:space="preserve"> </w:t>
      </w:r>
      <w:r w:rsidR="009C67F9" w:rsidRPr="00BB43BD">
        <w:rPr>
          <w:sz w:val="28"/>
          <w:szCs w:val="28"/>
        </w:rPr>
        <w:t>финансового управления.</w:t>
      </w:r>
    </w:p>
    <w:p w:rsidR="00E713DB" w:rsidRPr="00563AC2" w:rsidRDefault="00E713DB" w:rsidP="005B7F7F">
      <w:pPr>
        <w:spacing w:line="276" w:lineRule="auto"/>
        <w:ind w:firstLine="709"/>
        <w:jc w:val="both"/>
        <w:rPr>
          <w:sz w:val="28"/>
          <w:szCs w:val="28"/>
        </w:rPr>
      </w:pPr>
      <w:r w:rsidRPr="00563AC2">
        <w:rPr>
          <w:sz w:val="28"/>
          <w:szCs w:val="28"/>
        </w:rPr>
        <w:t>3.2.</w:t>
      </w:r>
      <w:r w:rsidRPr="00563AC2">
        <w:rPr>
          <w:b/>
          <w:sz w:val="28"/>
          <w:szCs w:val="28"/>
        </w:rPr>
        <w:t xml:space="preserve"> </w:t>
      </w:r>
      <w:r w:rsidRPr="00563AC2">
        <w:rPr>
          <w:sz w:val="28"/>
          <w:szCs w:val="28"/>
        </w:rPr>
        <w:t xml:space="preserve">Решение задачи «Обеспечение сбалансированности и устойчивости бюджетной системы» будет осуществляться путем проведения следующих </w:t>
      </w:r>
      <w:r w:rsidR="00AC51C5" w:rsidRPr="00563AC2">
        <w:rPr>
          <w:sz w:val="28"/>
          <w:szCs w:val="28"/>
        </w:rPr>
        <w:t>отдельных</w:t>
      </w:r>
      <w:r w:rsidRPr="00563AC2">
        <w:rPr>
          <w:sz w:val="28"/>
          <w:szCs w:val="28"/>
        </w:rPr>
        <w:t xml:space="preserve"> мероприятий:</w:t>
      </w:r>
    </w:p>
    <w:p w:rsidR="00BD2E8A" w:rsidRPr="00563AC2" w:rsidRDefault="008D4AE1" w:rsidP="005B7F7F">
      <w:pPr>
        <w:spacing w:line="276" w:lineRule="auto"/>
        <w:ind w:firstLine="709"/>
        <w:jc w:val="both"/>
        <w:rPr>
          <w:sz w:val="28"/>
          <w:szCs w:val="28"/>
        </w:rPr>
      </w:pPr>
      <w:r w:rsidRPr="00563AC2">
        <w:rPr>
          <w:sz w:val="28"/>
          <w:szCs w:val="28"/>
        </w:rPr>
        <w:t>«</w:t>
      </w:r>
      <w:r w:rsidR="00E343C1" w:rsidRPr="00563AC2">
        <w:rPr>
          <w:sz w:val="28"/>
          <w:szCs w:val="28"/>
        </w:rPr>
        <w:t>В</w:t>
      </w:r>
      <w:r w:rsidR="00BD2E8A" w:rsidRPr="00563AC2">
        <w:rPr>
          <w:sz w:val="28"/>
          <w:szCs w:val="28"/>
        </w:rPr>
        <w:t>ыравнивани</w:t>
      </w:r>
      <w:r w:rsidR="003A22FF" w:rsidRPr="00563AC2">
        <w:rPr>
          <w:sz w:val="28"/>
          <w:szCs w:val="28"/>
        </w:rPr>
        <w:t>е</w:t>
      </w:r>
      <w:r w:rsidR="00BD2E8A" w:rsidRPr="00563AC2">
        <w:rPr>
          <w:sz w:val="28"/>
          <w:szCs w:val="28"/>
        </w:rPr>
        <w:t xml:space="preserve"> финансовых возможностей муниципальных образований </w:t>
      </w:r>
      <w:r w:rsidR="00563AC2">
        <w:rPr>
          <w:sz w:val="28"/>
          <w:szCs w:val="28"/>
        </w:rPr>
        <w:t>Шабалинского района</w:t>
      </w:r>
      <w:r w:rsidR="00BD2E8A" w:rsidRPr="00563AC2">
        <w:rPr>
          <w:sz w:val="28"/>
          <w:szCs w:val="28"/>
        </w:rPr>
        <w:t xml:space="preserve"> по осуществлению органами местного самоуправления </w:t>
      </w:r>
      <w:r w:rsidR="00563AC2">
        <w:rPr>
          <w:sz w:val="28"/>
          <w:szCs w:val="28"/>
        </w:rPr>
        <w:t xml:space="preserve">района </w:t>
      </w:r>
      <w:r w:rsidR="00BD2E8A" w:rsidRPr="00563AC2">
        <w:rPr>
          <w:sz w:val="28"/>
          <w:szCs w:val="28"/>
        </w:rPr>
        <w:t>полномочий по решению вопросов местного значения</w:t>
      </w:r>
      <w:r w:rsidRPr="00563AC2">
        <w:rPr>
          <w:sz w:val="28"/>
          <w:szCs w:val="28"/>
        </w:rPr>
        <w:t>»</w:t>
      </w:r>
      <w:r w:rsidR="005B7156" w:rsidRPr="00563AC2">
        <w:rPr>
          <w:sz w:val="28"/>
          <w:szCs w:val="28"/>
        </w:rPr>
        <w:t>;</w:t>
      </w:r>
    </w:p>
    <w:p w:rsidR="0008148D" w:rsidRPr="00563AC2" w:rsidRDefault="008D4AE1" w:rsidP="005B7F7F">
      <w:pPr>
        <w:spacing w:line="276" w:lineRule="auto"/>
        <w:ind w:firstLine="709"/>
        <w:jc w:val="both"/>
        <w:rPr>
          <w:sz w:val="28"/>
          <w:szCs w:val="28"/>
        </w:rPr>
      </w:pPr>
      <w:r w:rsidRPr="00563AC2">
        <w:rPr>
          <w:sz w:val="28"/>
          <w:szCs w:val="28"/>
        </w:rPr>
        <w:t>«</w:t>
      </w:r>
      <w:r w:rsidR="00E343C1" w:rsidRPr="00563AC2">
        <w:rPr>
          <w:sz w:val="28"/>
          <w:szCs w:val="28"/>
        </w:rPr>
        <w:t>П</w:t>
      </w:r>
      <w:r w:rsidR="00BD2E8A" w:rsidRPr="00563AC2">
        <w:rPr>
          <w:sz w:val="28"/>
          <w:szCs w:val="28"/>
        </w:rPr>
        <w:t>редоставлени</w:t>
      </w:r>
      <w:r w:rsidR="003A22FF" w:rsidRPr="00563AC2">
        <w:rPr>
          <w:sz w:val="28"/>
          <w:szCs w:val="28"/>
        </w:rPr>
        <w:t>е</w:t>
      </w:r>
      <w:r w:rsidR="00BD2E8A" w:rsidRPr="00563AC2">
        <w:rPr>
          <w:sz w:val="28"/>
          <w:szCs w:val="28"/>
        </w:rPr>
        <w:t xml:space="preserve"> межбюджетных трансфертов местным бюджетам из бюджета</w:t>
      </w:r>
      <w:r w:rsidR="00563AC2" w:rsidRPr="00563AC2">
        <w:rPr>
          <w:sz w:val="28"/>
          <w:szCs w:val="28"/>
        </w:rPr>
        <w:t xml:space="preserve"> </w:t>
      </w:r>
      <w:r w:rsidR="00563AC2">
        <w:rPr>
          <w:sz w:val="28"/>
          <w:szCs w:val="28"/>
        </w:rPr>
        <w:t xml:space="preserve"> муниципального образования Шабалинский муниципальный район  Кировской области</w:t>
      </w:r>
      <w:r w:rsidRPr="00563AC2">
        <w:rPr>
          <w:sz w:val="28"/>
          <w:szCs w:val="28"/>
        </w:rPr>
        <w:t>»</w:t>
      </w:r>
      <w:r w:rsidR="0008148D" w:rsidRPr="00563AC2">
        <w:rPr>
          <w:sz w:val="28"/>
          <w:szCs w:val="28"/>
        </w:rPr>
        <w:t>;</w:t>
      </w:r>
    </w:p>
    <w:p w:rsidR="00E713DB" w:rsidRPr="00BB43BD" w:rsidRDefault="00FA3C54" w:rsidP="005B7F7F">
      <w:pPr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3.2.</w:t>
      </w:r>
      <w:r w:rsidR="005B7F7F" w:rsidRPr="00BB43BD">
        <w:rPr>
          <w:sz w:val="28"/>
          <w:szCs w:val="28"/>
        </w:rPr>
        <w:t>1</w:t>
      </w:r>
      <w:r w:rsidRPr="00BB43BD">
        <w:rPr>
          <w:sz w:val="28"/>
          <w:szCs w:val="28"/>
        </w:rPr>
        <w:t xml:space="preserve">. </w:t>
      </w:r>
      <w:r w:rsidR="003A22FF" w:rsidRPr="00BB43BD">
        <w:rPr>
          <w:sz w:val="28"/>
          <w:szCs w:val="28"/>
        </w:rPr>
        <w:t>Отдельное мероприятие «</w:t>
      </w:r>
      <w:r w:rsidR="00E713DB" w:rsidRPr="00BB43BD">
        <w:rPr>
          <w:sz w:val="28"/>
          <w:szCs w:val="28"/>
        </w:rPr>
        <w:t xml:space="preserve">Выравнивание финансовых возможностей муниципальных образований </w:t>
      </w:r>
      <w:r w:rsidR="009C67F9" w:rsidRPr="00BB43BD">
        <w:rPr>
          <w:sz w:val="28"/>
          <w:szCs w:val="28"/>
        </w:rPr>
        <w:t xml:space="preserve">муниципального образования Шабалинский муниципальный район Кировской области </w:t>
      </w:r>
      <w:r w:rsidR="00E713DB" w:rsidRPr="00BB43BD">
        <w:rPr>
          <w:sz w:val="28"/>
          <w:szCs w:val="28"/>
        </w:rPr>
        <w:t>по осуществлению органами местного самоуправления</w:t>
      </w:r>
      <w:r w:rsidR="00E343C1" w:rsidRPr="00BB43BD">
        <w:rPr>
          <w:sz w:val="28"/>
          <w:szCs w:val="28"/>
        </w:rPr>
        <w:t xml:space="preserve"> </w:t>
      </w:r>
      <w:r w:rsidR="009C67F9" w:rsidRPr="00BB43BD">
        <w:rPr>
          <w:sz w:val="28"/>
          <w:szCs w:val="28"/>
        </w:rPr>
        <w:t xml:space="preserve">муниципального образования Шабалинский муниципальный район Кировской области </w:t>
      </w:r>
      <w:r w:rsidR="00E713DB" w:rsidRPr="00BB43BD">
        <w:rPr>
          <w:sz w:val="28"/>
          <w:szCs w:val="28"/>
        </w:rPr>
        <w:t>полномочий по решению вопросов местного значения</w:t>
      </w:r>
      <w:r w:rsidR="003A22FF" w:rsidRPr="00BB43BD">
        <w:rPr>
          <w:sz w:val="28"/>
          <w:szCs w:val="28"/>
        </w:rPr>
        <w:t>».</w:t>
      </w:r>
    </w:p>
    <w:p w:rsidR="005E5955" w:rsidRPr="00BB43BD" w:rsidRDefault="005F46D6" w:rsidP="005B7F7F">
      <w:pPr>
        <w:spacing w:line="276" w:lineRule="auto"/>
        <w:ind w:firstLine="720"/>
        <w:jc w:val="both"/>
        <w:rPr>
          <w:sz w:val="28"/>
          <w:szCs w:val="28"/>
        </w:rPr>
      </w:pPr>
      <w:r w:rsidRPr="00BB43BD">
        <w:rPr>
          <w:sz w:val="28"/>
          <w:szCs w:val="28"/>
        </w:rPr>
        <w:t xml:space="preserve">В рамках </w:t>
      </w:r>
      <w:r w:rsidR="00E343C1" w:rsidRPr="00BB43BD">
        <w:rPr>
          <w:sz w:val="28"/>
          <w:szCs w:val="28"/>
        </w:rPr>
        <w:t xml:space="preserve">реализации </w:t>
      </w:r>
      <w:r w:rsidRPr="00BB43BD">
        <w:rPr>
          <w:sz w:val="28"/>
          <w:szCs w:val="28"/>
        </w:rPr>
        <w:t xml:space="preserve">данного </w:t>
      </w:r>
      <w:r w:rsidR="008D4AE1" w:rsidRPr="00BB43BD">
        <w:rPr>
          <w:sz w:val="28"/>
          <w:szCs w:val="28"/>
        </w:rPr>
        <w:t xml:space="preserve">отдельного </w:t>
      </w:r>
      <w:r w:rsidRPr="00BB43BD">
        <w:rPr>
          <w:sz w:val="28"/>
          <w:szCs w:val="28"/>
        </w:rPr>
        <w:t xml:space="preserve">мероприятия </w:t>
      </w:r>
      <w:r w:rsidR="00680CBA" w:rsidRPr="00BB43BD">
        <w:rPr>
          <w:sz w:val="28"/>
          <w:szCs w:val="28"/>
        </w:rPr>
        <w:t>планируется проведение</w:t>
      </w:r>
      <w:r w:rsidRPr="00BB43BD">
        <w:rPr>
          <w:sz w:val="28"/>
          <w:szCs w:val="28"/>
        </w:rPr>
        <w:t xml:space="preserve"> с</w:t>
      </w:r>
      <w:r w:rsidR="005E5955" w:rsidRPr="00BB43BD">
        <w:rPr>
          <w:sz w:val="28"/>
          <w:szCs w:val="28"/>
        </w:rPr>
        <w:t>верк</w:t>
      </w:r>
      <w:r w:rsidR="00680CBA" w:rsidRPr="00BB43BD">
        <w:rPr>
          <w:sz w:val="28"/>
          <w:szCs w:val="28"/>
        </w:rPr>
        <w:t>и</w:t>
      </w:r>
      <w:r w:rsidR="005E5955" w:rsidRPr="00BB43BD">
        <w:rPr>
          <w:sz w:val="28"/>
          <w:szCs w:val="28"/>
        </w:rPr>
        <w:t xml:space="preserve"> исходных данных для расчетов по распределению средств бюджета</w:t>
      </w:r>
      <w:r w:rsidR="00563AC2">
        <w:rPr>
          <w:sz w:val="28"/>
          <w:szCs w:val="28"/>
        </w:rPr>
        <w:t xml:space="preserve"> </w:t>
      </w:r>
      <w:r w:rsidR="00447D8E" w:rsidRPr="00BB43BD">
        <w:rPr>
          <w:sz w:val="28"/>
          <w:szCs w:val="28"/>
        </w:rPr>
        <w:t>муниципального образования Шабалинский муниципальный район Кировской области</w:t>
      </w:r>
      <w:r w:rsidR="005E5955" w:rsidRPr="00BB43BD">
        <w:rPr>
          <w:sz w:val="28"/>
          <w:szCs w:val="28"/>
        </w:rPr>
        <w:t xml:space="preserve">, направляемых на выравнивание бюджетной обеспеченности муниципальных образований </w:t>
      </w:r>
      <w:r w:rsidR="00447D8E" w:rsidRPr="00BB43BD">
        <w:rPr>
          <w:sz w:val="28"/>
          <w:szCs w:val="28"/>
        </w:rPr>
        <w:t>муниципального образования Шабалинский муниципальный район Кировской области</w:t>
      </w:r>
      <w:r w:rsidR="005E5955" w:rsidRPr="00BB43BD">
        <w:rPr>
          <w:sz w:val="28"/>
          <w:szCs w:val="28"/>
        </w:rPr>
        <w:t>.</w:t>
      </w:r>
    </w:p>
    <w:p w:rsidR="005E5955" w:rsidRPr="00BB43BD" w:rsidRDefault="005E5955" w:rsidP="005B7F7F">
      <w:pPr>
        <w:spacing w:line="276" w:lineRule="auto"/>
        <w:ind w:firstLine="720"/>
        <w:jc w:val="both"/>
        <w:rPr>
          <w:sz w:val="28"/>
          <w:szCs w:val="28"/>
        </w:rPr>
      </w:pPr>
      <w:r w:rsidRPr="00BB43BD">
        <w:rPr>
          <w:sz w:val="28"/>
          <w:szCs w:val="28"/>
        </w:rPr>
        <w:t xml:space="preserve">В </w:t>
      </w:r>
      <w:r w:rsidR="005F46D6" w:rsidRPr="00BB43BD">
        <w:rPr>
          <w:sz w:val="28"/>
          <w:szCs w:val="28"/>
        </w:rPr>
        <w:t>этих целях</w:t>
      </w:r>
      <w:r w:rsidRPr="00BB43BD">
        <w:rPr>
          <w:sz w:val="28"/>
          <w:szCs w:val="28"/>
        </w:rPr>
        <w:t xml:space="preserve"> предусматривается сбор и консолидация исходных данных, необходимых для проведения расчетов</w:t>
      </w:r>
      <w:r w:rsidR="006F36F7" w:rsidRPr="00BB43BD">
        <w:rPr>
          <w:sz w:val="28"/>
          <w:szCs w:val="28"/>
        </w:rPr>
        <w:t>,</w:t>
      </w:r>
      <w:r w:rsidRPr="00BB43BD">
        <w:rPr>
          <w:sz w:val="28"/>
          <w:szCs w:val="28"/>
        </w:rPr>
        <w:t xml:space="preserve"> распределени</w:t>
      </w:r>
      <w:r w:rsidR="006F36F7" w:rsidRPr="00BB43BD">
        <w:rPr>
          <w:sz w:val="28"/>
          <w:szCs w:val="28"/>
        </w:rPr>
        <w:t>е</w:t>
      </w:r>
      <w:r w:rsidRPr="00BB43BD">
        <w:rPr>
          <w:sz w:val="28"/>
          <w:szCs w:val="28"/>
        </w:rPr>
        <w:t>, сверк</w:t>
      </w:r>
      <w:r w:rsidR="006F36F7" w:rsidRPr="00BB43BD">
        <w:rPr>
          <w:sz w:val="28"/>
          <w:szCs w:val="28"/>
        </w:rPr>
        <w:t>а</w:t>
      </w:r>
      <w:r w:rsidRPr="00BB43BD">
        <w:rPr>
          <w:sz w:val="28"/>
          <w:szCs w:val="28"/>
        </w:rPr>
        <w:t xml:space="preserve"> расчетов с органами местного самоуправления в сроки, определенные нормативными правовыми актами </w:t>
      </w:r>
      <w:r w:rsidR="00447D8E" w:rsidRPr="00BB43BD">
        <w:rPr>
          <w:sz w:val="28"/>
          <w:szCs w:val="28"/>
        </w:rPr>
        <w:t>администрации Шабалинского района</w:t>
      </w:r>
      <w:r w:rsidRPr="00BB43BD">
        <w:rPr>
          <w:sz w:val="28"/>
          <w:szCs w:val="28"/>
        </w:rPr>
        <w:t xml:space="preserve"> </w:t>
      </w:r>
      <w:r w:rsidR="00147D8F" w:rsidRPr="00BB43BD">
        <w:rPr>
          <w:sz w:val="28"/>
          <w:szCs w:val="28"/>
        </w:rPr>
        <w:t xml:space="preserve">Кировской </w:t>
      </w:r>
      <w:r w:rsidRPr="00BB43BD">
        <w:rPr>
          <w:sz w:val="28"/>
          <w:szCs w:val="28"/>
        </w:rPr>
        <w:t>области</w:t>
      </w:r>
      <w:r w:rsidR="007134F8" w:rsidRPr="00BB43BD">
        <w:rPr>
          <w:sz w:val="28"/>
          <w:szCs w:val="28"/>
        </w:rPr>
        <w:t xml:space="preserve"> по формированию проекта бюджета </w:t>
      </w:r>
      <w:r w:rsidR="00447D8E" w:rsidRPr="00BB43BD">
        <w:rPr>
          <w:sz w:val="28"/>
          <w:szCs w:val="28"/>
        </w:rPr>
        <w:t>муниципального образования Шабалинский муниципальный район Кировской области</w:t>
      </w:r>
      <w:r w:rsidR="00563AC2">
        <w:rPr>
          <w:sz w:val="28"/>
          <w:szCs w:val="28"/>
        </w:rPr>
        <w:t xml:space="preserve"> </w:t>
      </w:r>
      <w:r w:rsidR="007134F8" w:rsidRPr="00BB43BD">
        <w:rPr>
          <w:sz w:val="28"/>
          <w:szCs w:val="28"/>
        </w:rPr>
        <w:t xml:space="preserve">на очередной финансовый год и </w:t>
      </w:r>
      <w:r w:rsidR="00147D8F" w:rsidRPr="00BB43BD">
        <w:rPr>
          <w:sz w:val="28"/>
          <w:szCs w:val="28"/>
        </w:rPr>
        <w:t xml:space="preserve">на </w:t>
      </w:r>
      <w:r w:rsidR="007134F8" w:rsidRPr="00BB43BD">
        <w:rPr>
          <w:sz w:val="28"/>
          <w:szCs w:val="28"/>
        </w:rPr>
        <w:t>плановый период</w:t>
      </w:r>
      <w:r w:rsidRPr="00BB43BD">
        <w:rPr>
          <w:sz w:val="28"/>
          <w:szCs w:val="28"/>
        </w:rPr>
        <w:t xml:space="preserve">. </w:t>
      </w:r>
    </w:p>
    <w:p w:rsidR="005E5955" w:rsidRPr="00BB43BD" w:rsidRDefault="00145365" w:rsidP="005B7F7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Р</w:t>
      </w:r>
      <w:r w:rsidR="005E5955" w:rsidRPr="00BB43BD">
        <w:rPr>
          <w:sz w:val="28"/>
          <w:szCs w:val="28"/>
        </w:rPr>
        <w:t xml:space="preserve">аспределение дотаций на выравнивание бюджетной обеспеченности муниципальных </w:t>
      </w:r>
      <w:r w:rsidR="00447D8E" w:rsidRPr="00BB43BD">
        <w:rPr>
          <w:sz w:val="28"/>
          <w:szCs w:val="28"/>
        </w:rPr>
        <w:t>образований муниципального образования Шабалинский муниципальный район Кировской области</w:t>
      </w:r>
      <w:r w:rsidR="005E5955" w:rsidRPr="00BB43BD">
        <w:rPr>
          <w:sz w:val="28"/>
          <w:szCs w:val="28"/>
        </w:rPr>
        <w:t xml:space="preserve"> </w:t>
      </w:r>
      <w:r w:rsidRPr="00BB43BD">
        <w:rPr>
          <w:sz w:val="28"/>
          <w:szCs w:val="28"/>
        </w:rPr>
        <w:t xml:space="preserve">проводится </w:t>
      </w:r>
      <w:r w:rsidR="005E5955" w:rsidRPr="00BB43BD">
        <w:rPr>
          <w:sz w:val="28"/>
          <w:szCs w:val="28"/>
        </w:rPr>
        <w:t xml:space="preserve">в </w:t>
      </w:r>
      <w:r w:rsidR="005E5955" w:rsidRPr="00563AC2">
        <w:rPr>
          <w:sz w:val="28"/>
          <w:szCs w:val="28"/>
        </w:rPr>
        <w:t xml:space="preserve">соответствии </w:t>
      </w:r>
      <w:r w:rsidRPr="00563AC2">
        <w:rPr>
          <w:sz w:val="28"/>
          <w:szCs w:val="28"/>
        </w:rPr>
        <w:t>порядк</w:t>
      </w:r>
      <w:r w:rsidR="006F36F7" w:rsidRPr="00563AC2">
        <w:rPr>
          <w:sz w:val="28"/>
          <w:szCs w:val="28"/>
        </w:rPr>
        <w:t>ом</w:t>
      </w:r>
      <w:r w:rsidRPr="00563AC2">
        <w:rPr>
          <w:sz w:val="28"/>
          <w:szCs w:val="28"/>
        </w:rPr>
        <w:t xml:space="preserve"> и </w:t>
      </w:r>
      <w:r w:rsidR="005E5955" w:rsidRPr="00563AC2">
        <w:rPr>
          <w:sz w:val="28"/>
          <w:szCs w:val="28"/>
        </w:rPr>
        <w:lastRenderedPageBreak/>
        <w:t>методикой распределения указанных дотаций, установленн</w:t>
      </w:r>
      <w:r w:rsidRPr="00563AC2">
        <w:rPr>
          <w:sz w:val="28"/>
          <w:szCs w:val="28"/>
        </w:rPr>
        <w:t>ых</w:t>
      </w:r>
      <w:r w:rsidR="005E5955" w:rsidRPr="00563AC2">
        <w:rPr>
          <w:sz w:val="28"/>
          <w:szCs w:val="28"/>
        </w:rPr>
        <w:t xml:space="preserve"> Законом Кировской области</w:t>
      </w:r>
      <w:r w:rsidR="00563AC2" w:rsidRPr="00563AC2">
        <w:rPr>
          <w:sz w:val="28"/>
          <w:szCs w:val="28"/>
        </w:rPr>
        <w:t xml:space="preserve"> от 28.09.2007 № 163-ЗО и решением</w:t>
      </w:r>
      <w:r w:rsidR="00645AC0">
        <w:rPr>
          <w:sz w:val="28"/>
          <w:szCs w:val="28"/>
        </w:rPr>
        <w:t xml:space="preserve"> </w:t>
      </w:r>
      <w:r w:rsidR="00563AC2" w:rsidRPr="00563AC2">
        <w:rPr>
          <w:sz w:val="28"/>
          <w:szCs w:val="28"/>
        </w:rPr>
        <w:t>Думы от 25.12.2015 № 47/467</w:t>
      </w:r>
      <w:r w:rsidR="00563AC2">
        <w:rPr>
          <w:sz w:val="28"/>
          <w:szCs w:val="28"/>
        </w:rPr>
        <w:t xml:space="preserve">. </w:t>
      </w:r>
    </w:p>
    <w:p w:rsidR="008B185A" w:rsidRPr="00563AC2" w:rsidRDefault="00680CBA" w:rsidP="005B7F7F">
      <w:pPr>
        <w:spacing w:line="276" w:lineRule="auto"/>
        <w:ind w:firstLine="720"/>
        <w:jc w:val="both"/>
        <w:rPr>
          <w:sz w:val="28"/>
          <w:szCs w:val="28"/>
        </w:rPr>
      </w:pPr>
      <w:r w:rsidRPr="00563AC2">
        <w:rPr>
          <w:sz w:val="28"/>
          <w:szCs w:val="28"/>
        </w:rPr>
        <w:t>В рамках</w:t>
      </w:r>
      <w:r w:rsidR="00B13053" w:rsidRPr="00563AC2">
        <w:rPr>
          <w:sz w:val="28"/>
          <w:szCs w:val="28"/>
        </w:rPr>
        <w:t xml:space="preserve"> реализации данного</w:t>
      </w:r>
      <w:r w:rsidR="008D4AE1" w:rsidRPr="00563AC2">
        <w:rPr>
          <w:sz w:val="28"/>
          <w:szCs w:val="28"/>
        </w:rPr>
        <w:t xml:space="preserve"> отдельного</w:t>
      </w:r>
      <w:r w:rsidR="00B13053" w:rsidRPr="00563AC2">
        <w:rPr>
          <w:sz w:val="28"/>
          <w:szCs w:val="28"/>
        </w:rPr>
        <w:t xml:space="preserve"> мероприятия</w:t>
      </w:r>
      <w:r w:rsidR="00E600B7" w:rsidRPr="00563AC2">
        <w:rPr>
          <w:sz w:val="28"/>
          <w:szCs w:val="28"/>
        </w:rPr>
        <w:t xml:space="preserve"> будет</w:t>
      </w:r>
      <w:r w:rsidR="00B13053" w:rsidRPr="00563AC2">
        <w:rPr>
          <w:sz w:val="28"/>
          <w:szCs w:val="28"/>
        </w:rPr>
        <w:t xml:space="preserve"> </w:t>
      </w:r>
      <w:r w:rsidRPr="00563AC2">
        <w:rPr>
          <w:sz w:val="28"/>
          <w:szCs w:val="28"/>
        </w:rPr>
        <w:t>осуществляться</w:t>
      </w:r>
      <w:r w:rsidR="008B185A" w:rsidRPr="00563AC2">
        <w:rPr>
          <w:sz w:val="28"/>
          <w:szCs w:val="28"/>
        </w:rPr>
        <w:t>:</w:t>
      </w:r>
    </w:p>
    <w:p w:rsidR="00F3794A" w:rsidRPr="00BB43BD" w:rsidRDefault="00B13053" w:rsidP="005B7F7F">
      <w:pPr>
        <w:spacing w:line="276" w:lineRule="auto"/>
        <w:ind w:firstLine="720"/>
        <w:jc w:val="both"/>
        <w:rPr>
          <w:sz w:val="28"/>
          <w:szCs w:val="28"/>
        </w:rPr>
      </w:pPr>
      <w:r w:rsidRPr="00563AC2">
        <w:rPr>
          <w:sz w:val="28"/>
          <w:szCs w:val="28"/>
        </w:rPr>
        <w:t xml:space="preserve">утверждение </w:t>
      </w:r>
      <w:r w:rsidR="00067527" w:rsidRPr="00563AC2">
        <w:rPr>
          <w:sz w:val="28"/>
          <w:szCs w:val="28"/>
        </w:rPr>
        <w:t xml:space="preserve">и распределение </w:t>
      </w:r>
      <w:r w:rsidR="00563AC2" w:rsidRPr="00563AC2">
        <w:rPr>
          <w:sz w:val="28"/>
          <w:szCs w:val="28"/>
        </w:rPr>
        <w:t xml:space="preserve">решением районной Думы о бюджете </w:t>
      </w:r>
      <w:r w:rsidR="005C758E" w:rsidRPr="00563AC2">
        <w:rPr>
          <w:sz w:val="28"/>
          <w:szCs w:val="28"/>
        </w:rPr>
        <w:t xml:space="preserve"> на очередной финансовый год и на плановый период </w:t>
      </w:r>
      <w:r w:rsidRPr="00563AC2">
        <w:rPr>
          <w:sz w:val="28"/>
          <w:szCs w:val="28"/>
        </w:rPr>
        <w:t xml:space="preserve">объема </w:t>
      </w:r>
      <w:r w:rsidR="00F3794A" w:rsidRPr="00563AC2">
        <w:rPr>
          <w:sz w:val="28"/>
          <w:szCs w:val="28"/>
        </w:rPr>
        <w:t xml:space="preserve">дотации на выравнивание бюджетной обеспеченности </w:t>
      </w:r>
      <w:r w:rsidR="00563AC2" w:rsidRPr="00563AC2">
        <w:rPr>
          <w:sz w:val="28"/>
          <w:szCs w:val="28"/>
        </w:rPr>
        <w:t xml:space="preserve"> </w:t>
      </w:r>
      <w:r w:rsidR="00F3794A" w:rsidRPr="00563AC2">
        <w:rPr>
          <w:sz w:val="28"/>
          <w:szCs w:val="28"/>
        </w:rPr>
        <w:t>бюджетам поселений</w:t>
      </w:r>
      <w:r w:rsidR="00563AC2">
        <w:rPr>
          <w:sz w:val="28"/>
          <w:szCs w:val="28"/>
        </w:rPr>
        <w:t>.</w:t>
      </w:r>
    </w:p>
    <w:p w:rsidR="00E713DB" w:rsidRPr="00BB43BD" w:rsidRDefault="00FA3C54" w:rsidP="005B7F7F">
      <w:pPr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3.2.</w:t>
      </w:r>
      <w:r w:rsidR="005B7F7F" w:rsidRPr="00BB43BD">
        <w:rPr>
          <w:sz w:val="28"/>
          <w:szCs w:val="28"/>
        </w:rPr>
        <w:t>2</w:t>
      </w:r>
      <w:r w:rsidRPr="00BB43BD">
        <w:rPr>
          <w:sz w:val="28"/>
          <w:szCs w:val="28"/>
        </w:rPr>
        <w:t xml:space="preserve">. </w:t>
      </w:r>
      <w:r w:rsidR="003A22FF" w:rsidRPr="00BB43BD">
        <w:rPr>
          <w:sz w:val="28"/>
          <w:szCs w:val="28"/>
        </w:rPr>
        <w:t>Отдельное мероприятие «</w:t>
      </w:r>
      <w:r w:rsidR="00E713DB" w:rsidRPr="00BB43BD">
        <w:rPr>
          <w:sz w:val="28"/>
          <w:szCs w:val="28"/>
        </w:rPr>
        <w:t>Предоставление межбюджетных трансфертов  бюджетам</w:t>
      </w:r>
      <w:r w:rsidR="00563AC2">
        <w:rPr>
          <w:sz w:val="28"/>
          <w:szCs w:val="28"/>
        </w:rPr>
        <w:t xml:space="preserve"> поселений </w:t>
      </w:r>
      <w:r w:rsidR="00E713DB" w:rsidRPr="00BB43BD">
        <w:rPr>
          <w:sz w:val="28"/>
          <w:szCs w:val="28"/>
        </w:rPr>
        <w:t xml:space="preserve"> из бюджета</w:t>
      </w:r>
      <w:r w:rsidR="00447D8E" w:rsidRPr="00BB43BD">
        <w:rPr>
          <w:sz w:val="28"/>
          <w:szCs w:val="28"/>
        </w:rPr>
        <w:t xml:space="preserve"> муниципального образования Шабалинский муниципальный район Кировской области</w:t>
      </w:r>
      <w:r w:rsidR="003A22FF" w:rsidRPr="00BB43BD">
        <w:rPr>
          <w:sz w:val="28"/>
          <w:szCs w:val="28"/>
        </w:rPr>
        <w:t>»</w:t>
      </w:r>
      <w:r w:rsidR="005B7F7F" w:rsidRPr="00BB43BD">
        <w:rPr>
          <w:sz w:val="28"/>
          <w:szCs w:val="28"/>
        </w:rPr>
        <w:t>.</w:t>
      </w:r>
    </w:p>
    <w:p w:rsidR="00C67191" w:rsidRPr="00BB43BD" w:rsidRDefault="002D2467" w:rsidP="005B7F7F">
      <w:pPr>
        <w:spacing w:line="276" w:lineRule="auto"/>
        <w:ind w:firstLine="708"/>
        <w:jc w:val="both"/>
        <w:rPr>
          <w:sz w:val="28"/>
          <w:szCs w:val="28"/>
        </w:rPr>
      </w:pPr>
      <w:r w:rsidRPr="00BB43BD">
        <w:rPr>
          <w:sz w:val="28"/>
          <w:szCs w:val="28"/>
        </w:rPr>
        <w:t xml:space="preserve">В рамках </w:t>
      </w:r>
      <w:r w:rsidR="00E343C1" w:rsidRPr="00BB43BD">
        <w:rPr>
          <w:sz w:val="28"/>
          <w:szCs w:val="28"/>
        </w:rPr>
        <w:t xml:space="preserve">реализации </w:t>
      </w:r>
      <w:r w:rsidRPr="00BB43BD">
        <w:rPr>
          <w:sz w:val="28"/>
          <w:szCs w:val="28"/>
        </w:rPr>
        <w:t xml:space="preserve">данного </w:t>
      </w:r>
      <w:r w:rsidR="005C758E" w:rsidRPr="00BB43BD">
        <w:rPr>
          <w:sz w:val="28"/>
          <w:szCs w:val="28"/>
        </w:rPr>
        <w:t xml:space="preserve">отдельного </w:t>
      </w:r>
      <w:r w:rsidRPr="00BB43BD">
        <w:rPr>
          <w:sz w:val="28"/>
          <w:szCs w:val="28"/>
        </w:rPr>
        <w:t xml:space="preserve">мероприятия </w:t>
      </w:r>
      <w:r w:rsidR="00680CBA" w:rsidRPr="00BB43BD">
        <w:rPr>
          <w:sz w:val="28"/>
          <w:szCs w:val="28"/>
        </w:rPr>
        <w:t>планируется</w:t>
      </w:r>
      <w:r w:rsidRPr="00BB43BD">
        <w:rPr>
          <w:sz w:val="28"/>
          <w:szCs w:val="28"/>
        </w:rPr>
        <w:t xml:space="preserve"> предоставление межбюджетных трансфертов бюджет</w:t>
      </w:r>
      <w:r w:rsidR="00447D8E" w:rsidRPr="00BB43BD">
        <w:rPr>
          <w:sz w:val="28"/>
          <w:szCs w:val="28"/>
        </w:rPr>
        <w:t>ам муниципальных образований</w:t>
      </w:r>
      <w:r w:rsidR="00645AC0">
        <w:rPr>
          <w:sz w:val="28"/>
          <w:szCs w:val="28"/>
        </w:rPr>
        <w:t xml:space="preserve"> </w:t>
      </w:r>
      <w:r w:rsidR="00447D8E" w:rsidRPr="00BB43BD">
        <w:rPr>
          <w:sz w:val="28"/>
          <w:szCs w:val="28"/>
        </w:rPr>
        <w:t xml:space="preserve"> муниципального образования Шабалинский муниципальный район Кировской области.</w:t>
      </w:r>
    </w:p>
    <w:p w:rsidR="008F2243" w:rsidRPr="00BB43BD" w:rsidRDefault="008F2243" w:rsidP="005B7F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B43BD">
        <w:rPr>
          <w:sz w:val="28"/>
          <w:szCs w:val="28"/>
        </w:rPr>
        <w:t xml:space="preserve">Качество управления бюджетным процессом на всех </w:t>
      </w:r>
      <w:r w:rsidR="005C758E" w:rsidRPr="00BB43BD">
        <w:rPr>
          <w:sz w:val="28"/>
          <w:szCs w:val="28"/>
        </w:rPr>
        <w:t xml:space="preserve">его </w:t>
      </w:r>
      <w:r w:rsidRPr="00BB43BD">
        <w:rPr>
          <w:sz w:val="28"/>
          <w:szCs w:val="28"/>
        </w:rPr>
        <w:t>стадиях является одним из показателей сохранения сбалансированности местных бюджетов, а также эффективности расходования бюджетных средств на муниципальном уровне.</w:t>
      </w:r>
    </w:p>
    <w:p w:rsidR="008F2243" w:rsidRPr="00BB43BD" w:rsidRDefault="008F2243" w:rsidP="005B7F7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B43BD">
        <w:rPr>
          <w:sz w:val="28"/>
          <w:szCs w:val="28"/>
        </w:rPr>
        <w:t xml:space="preserve">В целях формирования стимулов повышения качества организации и осуществления бюджетного </w:t>
      </w:r>
      <w:r w:rsidRPr="00830141">
        <w:rPr>
          <w:sz w:val="28"/>
          <w:szCs w:val="28"/>
        </w:rPr>
        <w:t xml:space="preserve">процесса в соответствии с постановлением </w:t>
      </w:r>
      <w:r w:rsidR="00170DA0" w:rsidRPr="00830141">
        <w:rPr>
          <w:sz w:val="28"/>
          <w:szCs w:val="28"/>
        </w:rPr>
        <w:t>администрации Шабалинского района</w:t>
      </w:r>
      <w:r w:rsidRPr="00830141">
        <w:rPr>
          <w:sz w:val="28"/>
          <w:szCs w:val="28"/>
        </w:rPr>
        <w:t xml:space="preserve"> Кировской области от</w:t>
      </w:r>
      <w:r w:rsidR="00830141" w:rsidRPr="00830141">
        <w:rPr>
          <w:sz w:val="28"/>
          <w:szCs w:val="28"/>
        </w:rPr>
        <w:t xml:space="preserve"> 06</w:t>
      </w:r>
      <w:r w:rsidRPr="00830141">
        <w:rPr>
          <w:sz w:val="28"/>
          <w:szCs w:val="28"/>
        </w:rPr>
        <w:t>.</w:t>
      </w:r>
      <w:r w:rsidR="00830141" w:rsidRPr="00830141">
        <w:rPr>
          <w:sz w:val="28"/>
          <w:szCs w:val="28"/>
        </w:rPr>
        <w:t>04.</w:t>
      </w:r>
      <w:r w:rsidRPr="00830141">
        <w:rPr>
          <w:sz w:val="28"/>
          <w:szCs w:val="28"/>
        </w:rPr>
        <w:t xml:space="preserve">2010 № </w:t>
      </w:r>
      <w:r w:rsidR="00830141" w:rsidRPr="00830141">
        <w:rPr>
          <w:sz w:val="28"/>
          <w:szCs w:val="28"/>
        </w:rPr>
        <w:t>221</w:t>
      </w:r>
      <w:r w:rsidRPr="00830141">
        <w:rPr>
          <w:sz w:val="28"/>
          <w:szCs w:val="28"/>
        </w:rPr>
        <w:t xml:space="preserve"> «</w:t>
      </w:r>
      <w:r w:rsidRPr="00830141">
        <w:rPr>
          <w:rFonts w:eastAsia="Calibri"/>
          <w:sz w:val="28"/>
          <w:szCs w:val="28"/>
        </w:rPr>
        <w:t xml:space="preserve">Об оценке качества организации и осуществления бюджетного процесса в муниципальных образованиях </w:t>
      </w:r>
      <w:r w:rsidR="002117AA" w:rsidRPr="00830141">
        <w:rPr>
          <w:rFonts w:eastAsia="Calibri"/>
          <w:sz w:val="28"/>
          <w:szCs w:val="28"/>
        </w:rPr>
        <w:t>района</w:t>
      </w:r>
      <w:r w:rsidRPr="00830141">
        <w:rPr>
          <w:rFonts w:eastAsia="Calibri"/>
          <w:sz w:val="28"/>
          <w:szCs w:val="28"/>
        </w:rPr>
        <w:t xml:space="preserve">» </w:t>
      </w:r>
      <w:r w:rsidR="002117AA" w:rsidRPr="00830141">
        <w:rPr>
          <w:rFonts w:eastAsia="Calibri"/>
          <w:sz w:val="28"/>
          <w:szCs w:val="28"/>
        </w:rPr>
        <w:t xml:space="preserve"> финансовым управлением </w:t>
      </w:r>
      <w:r w:rsidRPr="00830141">
        <w:rPr>
          <w:rFonts w:eastAsia="Calibri"/>
          <w:sz w:val="28"/>
          <w:szCs w:val="28"/>
        </w:rPr>
        <w:t xml:space="preserve"> </w:t>
      </w:r>
      <w:r w:rsidR="002117AA" w:rsidRPr="00830141">
        <w:rPr>
          <w:sz w:val="28"/>
          <w:szCs w:val="28"/>
        </w:rPr>
        <w:t xml:space="preserve">ежеквартально </w:t>
      </w:r>
      <w:r w:rsidRPr="00830141">
        <w:rPr>
          <w:sz w:val="28"/>
          <w:szCs w:val="28"/>
        </w:rPr>
        <w:t>пров</w:t>
      </w:r>
      <w:r w:rsidR="002117AA" w:rsidRPr="00830141">
        <w:rPr>
          <w:sz w:val="28"/>
          <w:szCs w:val="28"/>
        </w:rPr>
        <w:t>о</w:t>
      </w:r>
      <w:r w:rsidRPr="00830141">
        <w:rPr>
          <w:sz w:val="28"/>
          <w:szCs w:val="28"/>
        </w:rPr>
        <w:t>д</w:t>
      </w:r>
      <w:r w:rsidR="002117AA" w:rsidRPr="00830141">
        <w:rPr>
          <w:sz w:val="28"/>
          <w:szCs w:val="28"/>
        </w:rPr>
        <w:t xml:space="preserve">ится </w:t>
      </w:r>
      <w:r w:rsidRPr="00830141">
        <w:rPr>
          <w:sz w:val="28"/>
          <w:szCs w:val="28"/>
        </w:rPr>
        <w:t xml:space="preserve"> мониторинг  оценк</w:t>
      </w:r>
      <w:r w:rsidR="007660E2" w:rsidRPr="00830141">
        <w:rPr>
          <w:sz w:val="28"/>
          <w:szCs w:val="28"/>
        </w:rPr>
        <w:t>и</w:t>
      </w:r>
      <w:r w:rsidRPr="00830141">
        <w:rPr>
          <w:sz w:val="28"/>
          <w:szCs w:val="28"/>
        </w:rPr>
        <w:t xml:space="preserve"> качества организации и осуществления бюджетного процесса в муниципальных образованиях </w:t>
      </w:r>
      <w:r w:rsidR="00DB6B4E" w:rsidRPr="00830141">
        <w:rPr>
          <w:sz w:val="28"/>
          <w:szCs w:val="28"/>
        </w:rPr>
        <w:t>Шабалинского</w:t>
      </w:r>
      <w:r w:rsidR="00DB6B4E">
        <w:rPr>
          <w:sz w:val="28"/>
          <w:szCs w:val="28"/>
        </w:rPr>
        <w:t xml:space="preserve"> района</w:t>
      </w:r>
      <w:r w:rsidRPr="00BB43BD">
        <w:rPr>
          <w:sz w:val="28"/>
          <w:szCs w:val="28"/>
        </w:rPr>
        <w:t xml:space="preserve">. </w:t>
      </w:r>
      <w:proofErr w:type="gramEnd"/>
    </w:p>
    <w:p w:rsidR="00AA44F9" w:rsidRPr="00BB43BD" w:rsidRDefault="00AA44F9" w:rsidP="0014574D">
      <w:pPr>
        <w:spacing w:line="276" w:lineRule="auto"/>
        <w:ind w:firstLine="709"/>
        <w:jc w:val="both"/>
        <w:rPr>
          <w:sz w:val="28"/>
          <w:szCs w:val="28"/>
        </w:rPr>
      </w:pPr>
    </w:p>
    <w:p w:rsidR="00EC7E8D" w:rsidRPr="00BB43BD" w:rsidRDefault="00FF2B1A" w:rsidP="0033134E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</w:rPr>
      </w:pPr>
      <w:r w:rsidRPr="00BB43BD">
        <w:rPr>
          <w:b/>
          <w:sz w:val="28"/>
          <w:szCs w:val="28"/>
        </w:rPr>
        <w:t>4</w:t>
      </w:r>
      <w:r w:rsidR="00D1157E" w:rsidRPr="00BB43BD">
        <w:rPr>
          <w:b/>
          <w:sz w:val="28"/>
          <w:szCs w:val="28"/>
        </w:rPr>
        <w:t>.</w:t>
      </w:r>
      <w:r w:rsidR="00E97D0D" w:rsidRPr="00BB43BD">
        <w:rPr>
          <w:b/>
          <w:sz w:val="28"/>
          <w:szCs w:val="28"/>
        </w:rPr>
        <w:t xml:space="preserve"> </w:t>
      </w:r>
      <w:r w:rsidR="00EC7E8D" w:rsidRPr="00BB43BD">
        <w:rPr>
          <w:b/>
          <w:sz w:val="28"/>
          <w:szCs w:val="28"/>
        </w:rPr>
        <w:t xml:space="preserve">Ресурсное обеспечение </w:t>
      </w:r>
      <w:r w:rsidR="00447D8E" w:rsidRPr="00BB43BD">
        <w:rPr>
          <w:b/>
          <w:sz w:val="28"/>
          <w:szCs w:val="28"/>
        </w:rPr>
        <w:t xml:space="preserve">  муниципальной </w:t>
      </w:r>
      <w:r w:rsidR="00EC7E8D" w:rsidRPr="00BB43BD">
        <w:rPr>
          <w:b/>
          <w:sz w:val="28"/>
          <w:szCs w:val="28"/>
        </w:rPr>
        <w:t xml:space="preserve"> программы</w:t>
      </w:r>
    </w:p>
    <w:p w:rsidR="007120C5" w:rsidRPr="00BB43BD" w:rsidRDefault="007120C5" w:rsidP="0033134E">
      <w:pPr>
        <w:autoSpaceDE w:val="0"/>
        <w:autoSpaceDN w:val="0"/>
        <w:adjustRightInd w:val="0"/>
        <w:spacing w:line="276" w:lineRule="auto"/>
        <w:ind w:firstLine="720"/>
        <w:jc w:val="center"/>
        <w:outlineLvl w:val="1"/>
        <w:rPr>
          <w:sz w:val="28"/>
          <w:szCs w:val="28"/>
        </w:rPr>
      </w:pPr>
    </w:p>
    <w:p w:rsidR="00894F7C" w:rsidRPr="00BB43BD" w:rsidRDefault="00E97D0D" w:rsidP="005B7F7F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BB43BD">
        <w:rPr>
          <w:sz w:val="28"/>
          <w:szCs w:val="28"/>
        </w:rPr>
        <w:t xml:space="preserve">Расходы на реализацию </w:t>
      </w:r>
      <w:r w:rsidR="00447D8E" w:rsidRPr="00BB43BD">
        <w:rPr>
          <w:sz w:val="28"/>
          <w:szCs w:val="28"/>
        </w:rPr>
        <w:t xml:space="preserve">муниципальной </w:t>
      </w:r>
      <w:r w:rsidR="00894F7C" w:rsidRPr="00BB43BD">
        <w:rPr>
          <w:sz w:val="28"/>
          <w:szCs w:val="28"/>
        </w:rPr>
        <w:t xml:space="preserve"> программы </w:t>
      </w:r>
      <w:r w:rsidRPr="00BB43BD">
        <w:rPr>
          <w:sz w:val="28"/>
          <w:szCs w:val="28"/>
        </w:rPr>
        <w:t>планируется осуществлять</w:t>
      </w:r>
      <w:r w:rsidR="00894F7C" w:rsidRPr="00BB43BD">
        <w:rPr>
          <w:sz w:val="28"/>
          <w:szCs w:val="28"/>
        </w:rPr>
        <w:t xml:space="preserve"> за счет средств областного</w:t>
      </w:r>
      <w:r w:rsidR="00447D8E" w:rsidRPr="00BB43BD">
        <w:rPr>
          <w:sz w:val="28"/>
          <w:szCs w:val="28"/>
        </w:rPr>
        <w:t>,</w:t>
      </w:r>
      <w:r w:rsidR="00894F7C" w:rsidRPr="00BB43BD">
        <w:rPr>
          <w:sz w:val="28"/>
          <w:szCs w:val="28"/>
        </w:rPr>
        <w:t xml:space="preserve"> </w:t>
      </w:r>
      <w:r w:rsidR="00447D8E" w:rsidRPr="00BB43BD">
        <w:rPr>
          <w:sz w:val="28"/>
          <w:szCs w:val="28"/>
        </w:rPr>
        <w:t xml:space="preserve"> федерального бюджета и бюджета  муниципального образования Шабалинский муниципальный район Кировской области</w:t>
      </w:r>
      <w:r w:rsidR="00894F7C" w:rsidRPr="00BB43BD">
        <w:rPr>
          <w:sz w:val="28"/>
          <w:szCs w:val="28"/>
        </w:rPr>
        <w:t>.</w:t>
      </w:r>
    </w:p>
    <w:p w:rsidR="00894F7C" w:rsidRPr="00BB43BD" w:rsidRDefault="00894F7C" w:rsidP="005B7F7F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6D18EE">
        <w:rPr>
          <w:sz w:val="28"/>
          <w:szCs w:val="28"/>
        </w:rPr>
        <w:t xml:space="preserve">Общий объем финансовых ресурсов, необходимых для реализации </w:t>
      </w:r>
      <w:r w:rsidR="00447D8E" w:rsidRPr="006D18EE">
        <w:rPr>
          <w:sz w:val="28"/>
          <w:szCs w:val="28"/>
        </w:rPr>
        <w:t xml:space="preserve"> муниципальной </w:t>
      </w:r>
      <w:r w:rsidR="00D1157E" w:rsidRPr="006D18EE">
        <w:rPr>
          <w:sz w:val="28"/>
          <w:szCs w:val="28"/>
        </w:rPr>
        <w:t xml:space="preserve"> программы, в 20</w:t>
      </w:r>
      <w:r w:rsidR="00AC51C5" w:rsidRPr="006D18EE">
        <w:rPr>
          <w:sz w:val="28"/>
          <w:szCs w:val="28"/>
        </w:rPr>
        <w:t>2</w:t>
      </w:r>
      <w:r w:rsidR="0029455E" w:rsidRPr="006D18EE">
        <w:rPr>
          <w:sz w:val="28"/>
          <w:szCs w:val="28"/>
        </w:rPr>
        <w:t>1</w:t>
      </w:r>
      <w:r w:rsidR="00D1157E" w:rsidRPr="006D18EE">
        <w:rPr>
          <w:sz w:val="28"/>
          <w:szCs w:val="28"/>
        </w:rPr>
        <w:t xml:space="preserve"> – </w:t>
      </w:r>
      <w:r w:rsidR="00AC51C5" w:rsidRPr="006D18EE">
        <w:rPr>
          <w:sz w:val="28"/>
          <w:szCs w:val="28"/>
        </w:rPr>
        <w:t>202</w:t>
      </w:r>
      <w:r w:rsidR="0029455E" w:rsidRPr="006D18EE">
        <w:rPr>
          <w:sz w:val="28"/>
          <w:szCs w:val="28"/>
        </w:rPr>
        <w:t>3</w:t>
      </w:r>
      <w:r w:rsidRPr="006D18EE">
        <w:rPr>
          <w:sz w:val="28"/>
          <w:szCs w:val="28"/>
        </w:rPr>
        <w:t xml:space="preserve"> годах составит </w:t>
      </w:r>
      <w:r w:rsidR="00E672C3" w:rsidRPr="006D18EE">
        <w:rPr>
          <w:sz w:val="28"/>
          <w:szCs w:val="28"/>
        </w:rPr>
        <w:t>–</w:t>
      </w:r>
      <w:r w:rsidR="006D18EE" w:rsidRPr="006D18EE">
        <w:rPr>
          <w:sz w:val="28"/>
          <w:szCs w:val="28"/>
        </w:rPr>
        <w:t xml:space="preserve"> 39202,6</w:t>
      </w:r>
      <w:r w:rsidR="00577752" w:rsidRPr="006D18EE">
        <w:rPr>
          <w:sz w:val="28"/>
          <w:szCs w:val="28"/>
        </w:rPr>
        <w:t xml:space="preserve"> </w:t>
      </w:r>
      <w:r w:rsidR="000B30D2" w:rsidRPr="006D18EE">
        <w:rPr>
          <w:sz w:val="28"/>
          <w:szCs w:val="28"/>
        </w:rPr>
        <w:t>тыс</w:t>
      </w:r>
      <w:r w:rsidRPr="006D18EE">
        <w:rPr>
          <w:sz w:val="28"/>
          <w:szCs w:val="28"/>
        </w:rPr>
        <w:t>.</w:t>
      </w:r>
      <w:r w:rsidR="00C44362" w:rsidRPr="006D18EE">
        <w:rPr>
          <w:sz w:val="28"/>
          <w:szCs w:val="28"/>
        </w:rPr>
        <w:t xml:space="preserve"> </w:t>
      </w:r>
      <w:r w:rsidRPr="006D18EE">
        <w:rPr>
          <w:sz w:val="28"/>
          <w:szCs w:val="28"/>
        </w:rPr>
        <w:t>рублей</w:t>
      </w:r>
      <w:r w:rsidR="008A182E" w:rsidRPr="006D18EE">
        <w:rPr>
          <w:sz w:val="28"/>
          <w:szCs w:val="28"/>
        </w:rPr>
        <w:t>.</w:t>
      </w:r>
      <w:r w:rsidR="00B05BFE" w:rsidRPr="00BB43BD">
        <w:rPr>
          <w:sz w:val="28"/>
          <w:szCs w:val="28"/>
        </w:rPr>
        <w:t xml:space="preserve"> </w:t>
      </w:r>
    </w:p>
    <w:p w:rsidR="00894F7C" w:rsidRPr="00BB43BD" w:rsidRDefault="00894F7C" w:rsidP="005B7F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B43BD">
        <w:rPr>
          <w:sz w:val="28"/>
          <w:szCs w:val="28"/>
        </w:rPr>
        <w:t>Объемы бюджетных ассигнований</w:t>
      </w:r>
      <w:r w:rsidR="00A8218B" w:rsidRPr="00BB43BD">
        <w:rPr>
          <w:sz w:val="28"/>
          <w:szCs w:val="28"/>
        </w:rPr>
        <w:t xml:space="preserve"> на реализацию </w:t>
      </w:r>
      <w:r w:rsidR="00447D8E" w:rsidRPr="00BB43BD">
        <w:rPr>
          <w:sz w:val="28"/>
          <w:szCs w:val="28"/>
        </w:rPr>
        <w:t xml:space="preserve">муниципальной </w:t>
      </w:r>
      <w:r w:rsidR="00A8218B" w:rsidRPr="00BB43BD">
        <w:rPr>
          <w:sz w:val="28"/>
          <w:szCs w:val="28"/>
        </w:rPr>
        <w:t xml:space="preserve"> программы</w:t>
      </w:r>
      <w:r w:rsidRPr="00BB43BD">
        <w:rPr>
          <w:sz w:val="28"/>
          <w:szCs w:val="28"/>
        </w:rPr>
        <w:t xml:space="preserve"> </w:t>
      </w:r>
      <w:r w:rsidR="00C44362" w:rsidRPr="00BB43BD">
        <w:rPr>
          <w:sz w:val="28"/>
          <w:szCs w:val="28"/>
        </w:rPr>
        <w:t xml:space="preserve">будут </w:t>
      </w:r>
      <w:r w:rsidRPr="00BB43BD">
        <w:rPr>
          <w:sz w:val="28"/>
          <w:szCs w:val="28"/>
        </w:rPr>
        <w:t>уточнят</w:t>
      </w:r>
      <w:r w:rsidR="00C44362" w:rsidRPr="00BB43BD">
        <w:rPr>
          <w:sz w:val="28"/>
          <w:szCs w:val="28"/>
        </w:rPr>
        <w:t>ь</w:t>
      </w:r>
      <w:r w:rsidRPr="00BB43BD">
        <w:rPr>
          <w:sz w:val="28"/>
          <w:szCs w:val="28"/>
        </w:rPr>
        <w:t xml:space="preserve">ся ежегодно при формировании бюджета </w:t>
      </w:r>
      <w:r w:rsidR="00447D8E" w:rsidRPr="00BB43BD">
        <w:rPr>
          <w:sz w:val="28"/>
          <w:szCs w:val="28"/>
        </w:rPr>
        <w:t>муниципального образования Шабалинский муниципальный район Кировской области</w:t>
      </w:r>
      <w:r w:rsidR="00DB6B4E">
        <w:rPr>
          <w:sz w:val="28"/>
          <w:szCs w:val="28"/>
        </w:rPr>
        <w:t xml:space="preserve"> </w:t>
      </w:r>
      <w:r w:rsidRPr="00BB43BD">
        <w:rPr>
          <w:sz w:val="28"/>
          <w:szCs w:val="28"/>
        </w:rPr>
        <w:t xml:space="preserve">на очередной финансовый год и </w:t>
      </w:r>
      <w:r w:rsidR="00B32F40" w:rsidRPr="00BB43BD">
        <w:rPr>
          <w:sz w:val="28"/>
          <w:szCs w:val="28"/>
        </w:rPr>
        <w:t xml:space="preserve">на </w:t>
      </w:r>
      <w:r w:rsidRPr="00BB43BD">
        <w:rPr>
          <w:sz w:val="28"/>
          <w:szCs w:val="28"/>
        </w:rPr>
        <w:t>плановый период.</w:t>
      </w:r>
    </w:p>
    <w:p w:rsidR="008D4AE1" w:rsidRPr="00BB43BD" w:rsidRDefault="008D4AE1" w:rsidP="008D4AE1">
      <w:pPr>
        <w:spacing w:line="276" w:lineRule="auto"/>
        <w:ind w:left="-78" w:firstLine="786"/>
        <w:jc w:val="both"/>
        <w:rPr>
          <w:color w:val="000000"/>
          <w:sz w:val="28"/>
          <w:szCs w:val="28"/>
        </w:rPr>
      </w:pPr>
      <w:r w:rsidRPr="00BB43BD">
        <w:rPr>
          <w:color w:val="000000"/>
          <w:sz w:val="28"/>
          <w:szCs w:val="28"/>
        </w:rPr>
        <w:lastRenderedPageBreak/>
        <w:t xml:space="preserve">Средства федерального </w:t>
      </w:r>
      <w:r w:rsidR="00447D8E" w:rsidRPr="00BB43BD">
        <w:rPr>
          <w:color w:val="000000"/>
          <w:sz w:val="28"/>
          <w:szCs w:val="28"/>
        </w:rPr>
        <w:t>и областного бюджетов</w:t>
      </w:r>
      <w:r w:rsidRPr="00BB43BD">
        <w:rPr>
          <w:color w:val="000000"/>
          <w:sz w:val="28"/>
          <w:szCs w:val="28"/>
        </w:rPr>
        <w:t xml:space="preserve"> поступают в бюджет </w:t>
      </w:r>
      <w:r w:rsidR="00447D8E" w:rsidRPr="00BB43BD">
        <w:rPr>
          <w:sz w:val="28"/>
          <w:szCs w:val="28"/>
        </w:rPr>
        <w:t xml:space="preserve">муниципального образования Шабалинский муниципальный район Кировской области </w:t>
      </w:r>
      <w:r w:rsidRPr="00BB43BD">
        <w:rPr>
          <w:color w:val="000000"/>
          <w:sz w:val="28"/>
          <w:szCs w:val="28"/>
        </w:rPr>
        <w:t xml:space="preserve">в </w:t>
      </w:r>
      <w:r w:rsidR="00DC0CAF" w:rsidRPr="00BB43BD">
        <w:rPr>
          <w:color w:val="000000"/>
          <w:sz w:val="28"/>
          <w:szCs w:val="28"/>
        </w:rPr>
        <w:t xml:space="preserve">объеме средств, предусмотренных </w:t>
      </w:r>
      <w:r w:rsidR="00377F64" w:rsidRPr="00BB43BD">
        <w:rPr>
          <w:color w:val="000000"/>
          <w:sz w:val="28"/>
          <w:szCs w:val="28"/>
        </w:rPr>
        <w:t>в</w:t>
      </w:r>
      <w:r w:rsidRPr="00BB43BD">
        <w:rPr>
          <w:color w:val="000000"/>
          <w:sz w:val="28"/>
          <w:szCs w:val="28"/>
        </w:rPr>
        <w:t xml:space="preserve"> </w:t>
      </w:r>
      <w:r w:rsidR="00447D8E" w:rsidRPr="00BB43BD">
        <w:rPr>
          <w:color w:val="000000"/>
          <w:sz w:val="28"/>
          <w:szCs w:val="28"/>
        </w:rPr>
        <w:t xml:space="preserve">рамках государственных </w:t>
      </w:r>
      <w:r w:rsidRPr="00BB43BD">
        <w:rPr>
          <w:color w:val="000000"/>
          <w:sz w:val="28"/>
          <w:szCs w:val="28"/>
        </w:rPr>
        <w:t xml:space="preserve"> программ Российской Федерации</w:t>
      </w:r>
      <w:r w:rsidR="00447D8E" w:rsidRPr="00BB43BD">
        <w:rPr>
          <w:color w:val="000000"/>
          <w:sz w:val="28"/>
          <w:szCs w:val="28"/>
        </w:rPr>
        <w:t xml:space="preserve"> и Кировской области.</w:t>
      </w:r>
      <w:r w:rsidRPr="00BB43BD">
        <w:rPr>
          <w:color w:val="000000"/>
          <w:sz w:val="28"/>
          <w:szCs w:val="28"/>
        </w:rPr>
        <w:t xml:space="preserve"> </w:t>
      </w:r>
    </w:p>
    <w:p w:rsidR="00567107" w:rsidRDefault="00AC5E91" w:rsidP="005B7F7F">
      <w:pPr>
        <w:spacing w:line="276" w:lineRule="auto"/>
        <w:ind w:left="-78" w:firstLine="786"/>
        <w:jc w:val="both"/>
        <w:rPr>
          <w:color w:val="000000"/>
          <w:sz w:val="28"/>
          <w:szCs w:val="28"/>
        </w:rPr>
      </w:pPr>
      <w:r w:rsidRPr="00BB43BD">
        <w:rPr>
          <w:color w:val="000000"/>
          <w:sz w:val="28"/>
          <w:szCs w:val="28"/>
        </w:rPr>
        <w:t>Р</w:t>
      </w:r>
      <w:r w:rsidR="00567107" w:rsidRPr="00BB43BD">
        <w:rPr>
          <w:color w:val="000000"/>
          <w:sz w:val="28"/>
          <w:szCs w:val="28"/>
        </w:rPr>
        <w:t>есурсно</w:t>
      </w:r>
      <w:r w:rsidRPr="00BB43BD">
        <w:rPr>
          <w:color w:val="000000"/>
          <w:sz w:val="28"/>
          <w:szCs w:val="28"/>
        </w:rPr>
        <w:t>е</w:t>
      </w:r>
      <w:r w:rsidR="00567107" w:rsidRPr="00BB43BD">
        <w:rPr>
          <w:color w:val="000000"/>
          <w:sz w:val="28"/>
          <w:szCs w:val="28"/>
        </w:rPr>
        <w:t xml:space="preserve"> обеспечени</w:t>
      </w:r>
      <w:r w:rsidRPr="00BB43BD">
        <w:rPr>
          <w:color w:val="000000"/>
          <w:sz w:val="28"/>
          <w:szCs w:val="28"/>
        </w:rPr>
        <w:t>е</w:t>
      </w:r>
      <w:r w:rsidR="00567107" w:rsidRPr="00BB43BD">
        <w:rPr>
          <w:color w:val="000000"/>
          <w:sz w:val="28"/>
          <w:szCs w:val="28"/>
        </w:rPr>
        <w:t xml:space="preserve"> </w:t>
      </w:r>
      <w:r w:rsidR="00447D8E" w:rsidRPr="00BB43BD">
        <w:rPr>
          <w:color w:val="000000"/>
          <w:sz w:val="28"/>
          <w:szCs w:val="28"/>
        </w:rPr>
        <w:t xml:space="preserve">муниципальной </w:t>
      </w:r>
      <w:r w:rsidR="00567107" w:rsidRPr="00BB43BD">
        <w:rPr>
          <w:color w:val="000000"/>
          <w:sz w:val="28"/>
          <w:szCs w:val="28"/>
        </w:rPr>
        <w:t xml:space="preserve"> программы представлен</w:t>
      </w:r>
      <w:r w:rsidR="006C2865" w:rsidRPr="00BB43BD">
        <w:rPr>
          <w:color w:val="000000"/>
          <w:sz w:val="28"/>
          <w:szCs w:val="28"/>
        </w:rPr>
        <w:t>о</w:t>
      </w:r>
      <w:r w:rsidR="00567107" w:rsidRPr="00BB43BD">
        <w:rPr>
          <w:color w:val="000000"/>
          <w:sz w:val="28"/>
          <w:szCs w:val="28"/>
        </w:rPr>
        <w:t xml:space="preserve"> в приложении </w:t>
      </w:r>
      <w:r w:rsidR="00DB6B4E">
        <w:rPr>
          <w:color w:val="000000"/>
          <w:sz w:val="28"/>
          <w:szCs w:val="28"/>
        </w:rPr>
        <w:t>2</w:t>
      </w:r>
      <w:r w:rsidR="00567107" w:rsidRPr="00BB43BD">
        <w:rPr>
          <w:color w:val="000000"/>
          <w:sz w:val="28"/>
          <w:szCs w:val="28"/>
        </w:rPr>
        <w:t>.</w:t>
      </w:r>
    </w:p>
    <w:p w:rsidR="00A055D7" w:rsidRPr="00BB43BD" w:rsidRDefault="00A055D7" w:rsidP="005B7F7F">
      <w:pPr>
        <w:spacing w:line="276" w:lineRule="auto"/>
        <w:ind w:left="-78" w:firstLine="786"/>
        <w:jc w:val="both"/>
        <w:rPr>
          <w:color w:val="000000"/>
          <w:sz w:val="28"/>
          <w:szCs w:val="28"/>
        </w:rPr>
      </w:pPr>
    </w:p>
    <w:p w:rsidR="00EC7E8D" w:rsidRPr="00BB43BD" w:rsidRDefault="00FF2B1A" w:rsidP="0033134E">
      <w:pPr>
        <w:autoSpaceDE w:val="0"/>
        <w:autoSpaceDN w:val="0"/>
        <w:adjustRightInd w:val="0"/>
        <w:spacing w:line="276" w:lineRule="auto"/>
        <w:ind w:left="1134" w:hanging="414"/>
        <w:jc w:val="center"/>
        <w:outlineLvl w:val="1"/>
        <w:rPr>
          <w:b/>
          <w:color w:val="000000"/>
          <w:sz w:val="28"/>
          <w:szCs w:val="28"/>
        </w:rPr>
      </w:pPr>
      <w:r w:rsidRPr="00BB43BD">
        <w:rPr>
          <w:b/>
          <w:sz w:val="28"/>
          <w:szCs w:val="28"/>
        </w:rPr>
        <w:t>5</w:t>
      </w:r>
      <w:r w:rsidR="00D1157E" w:rsidRPr="00BB43BD">
        <w:rPr>
          <w:b/>
          <w:sz w:val="28"/>
          <w:szCs w:val="28"/>
        </w:rPr>
        <w:t>.</w:t>
      </w:r>
      <w:r w:rsidR="00D02134" w:rsidRPr="00BB43BD">
        <w:rPr>
          <w:b/>
          <w:sz w:val="28"/>
          <w:szCs w:val="28"/>
        </w:rPr>
        <w:t xml:space="preserve"> </w:t>
      </w:r>
      <w:r w:rsidR="00EC7E8D" w:rsidRPr="00BB43BD">
        <w:rPr>
          <w:b/>
          <w:sz w:val="28"/>
          <w:szCs w:val="28"/>
        </w:rPr>
        <w:t>А</w:t>
      </w:r>
      <w:r w:rsidR="00E629F9" w:rsidRPr="00BB43BD">
        <w:rPr>
          <w:b/>
          <w:color w:val="000000"/>
          <w:sz w:val="28"/>
          <w:szCs w:val="28"/>
        </w:rPr>
        <w:t xml:space="preserve">нализ рисков реализации </w:t>
      </w:r>
      <w:r w:rsidR="0033134E">
        <w:rPr>
          <w:b/>
          <w:color w:val="000000"/>
          <w:sz w:val="28"/>
          <w:szCs w:val="28"/>
        </w:rPr>
        <w:t xml:space="preserve"> муниципальной </w:t>
      </w:r>
      <w:r w:rsidR="00EC7E8D" w:rsidRPr="00BB43BD">
        <w:rPr>
          <w:b/>
          <w:color w:val="000000"/>
          <w:sz w:val="28"/>
          <w:szCs w:val="28"/>
        </w:rPr>
        <w:t xml:space="preserve"> программы и описание мер управления рисками</w:t>
      </w:r>
    </w:p>
    <w:p w:rsidR="007120C5" w:rsidRPr="00BB43BD" w:rsidRDefault="007120C5" w:rsidP="0014574D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</w:p>
    <w:p w:rsidR="00D622E1" w:rsidRPr="00BB43BD" w:rsidRDefault="00DB6B4E" w:rsidP="00170DA0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реализации  муниципальной </w:t>
      </w:r>
      <w:r w:rsidR="00D622E1" w:rsidRPr="00BB43BD">
        <w:rPr>
          <w:sz w:val="28"/>
          <w:szCs w:val="28"/>
        </w:rPr>
        <w:t xml:space="preserve"> программы возможно возникновение следующих рисков, которые могут препятствовать достижению запланированных результатов:</w:t>
      </w:r>
    </w:p>
    <w:p w:rsidR="00EC7E8D" w:rsidRPr="00BB43BD" w:rsidRDefault="00B32F40" w:rsidP="00170DA0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BB43BD">
        <w:rPr>
          <w:sz w:val="28"/>
          <w:szCs w:val="28"/>
        </w:rPr>
        <w:t>рисков</w:t>
      </w:r>
      <w:r w:rsidR="00E80E8F" w:rsidRPr="00BB43BD">
        <w:rPr>
          <w:sz w:val="28"/>
          <w:szCs w:val="28"/>
        </w:rPr>
        <w:t>, связанны</w:t>
      </w:r>
      <w:r w:rsidRPr="00BB43BD">
        <w:rPr>
          <w:sz w:val="28"/>
          <w:szCs w:val="28"/>
        </w:rPr>
        <w:t>х</w:t>
      </w:r>
      <w:r w:rsidR="00E80E8F" w:rsidRPr="00BB43BD">
        <w:rPr>
          <w:sz w:val="28"/>
          <w:szCs w:val="28"/>
        </w:rPr>
        <w:t xml:space="preserve"> с </w:t>
      </w:r>
      <w:r w:rsidR="002D459C" w:rsidRPr="00BB43BD">
        <w:rPr>
          <w:sz w:val="28"/>
          <w:szCs w:val="28"/>
        </w:rPr>
        <w:t>изменение</w:t>
      </w:r>
      <w:r w:rsidR="00E80E8F" w:rsidRPr="00BB43BD">
        <w:rPr>
          <w:sz w:val="28"/>
          <w:szCs w:val="28"/>
        </w:rPr>
        <w:t>м</w:t>
      </w:r>
      <w:r w:rsidR="002D459C" w:rsidRPr="00BB43BD">
        <w:rPr>
          <w:sz w:val="28"/>
          <w:szCs w:val="28"/>
        </w:rPr>
        <w:t xml:space="preserve"> бюджетного</w:t>
      </w:r>
      <w:r w:rsidR="006952E9" w:rsidRPr="00BB43BD">
        <w:rPr>
          <w:sz w:val="28"/>
          <w:szCs w:val="28"/>
        </w:rPr>
        <w:t xml:space="preserve"> и налогового</w:t>
      </w:r>
      <w:r w:rsidR="002D459C" w:rsidRPr="00BB43BD">
        <w:rPr>
          <w:sz w:val="28"/>
          <w:szCs w:val="28"/>
        </w:rPr>
        <w:t xml:space="preserve"> законодательства</w:t>
      </w:r>
      <w:r w:rsidR="002A3CA7" w:rsidRPr="00BB43BD">
        <w:rPr>
          <w:sz w:val="28"/>
          <w:szCs w:val="28"/>
        </w:rPr>
        <w:t xml:space="preserve"> и законодательства </w:t>
      </w:r>
      <w:r w:rsidR="003973CF" w:rsidRPr="00BB43BD">
        <w:rPr>
          <w:sz w:val="28"/>
          <w:szCs w:val="28"/>
        </w:rPr>
        <w:t>о контрактной системе в сфере</w:t>
      </w:r>
      <w:r w:rsidR="002A3CA7" w:rsidRPr="00BB43BD">
        <w:rPr>
          <w:sz w:val="28"/>
          <w:szCs w:val="28"/>
        </w:rPr>
        <w:t xml:space="preserve"> зак</w:t>
      </w:r>
      <w:r w:rsidR="00FF2B1A" w:rsidRPr="00BB43BD">
        <w:rPr>
          <w:sz w:val="28"/>
          <w:szCs w:val="28"/>
        </w:rPr>
        <w:t>упок</w:t>
      </w:r>
      <w:r w:rsidRPr="00BB43BD">
        <w:rPr>
          <w:sz w:val="28"/>
          <w:szCs w:val="28"/>
        </w:rPr>
        <w:t>;</w:t>
      </w:r>
      <w:r w:rsidR="00D622E1" w:rsidRPr="00BB43BD">
        <w:rPr>
          <w:sz w:val="28"/>
          <w:szCs w:val="28"/>
        </w:rPr>
        <w:t xml:space="preserve"> </w:t>
      </w:r>
    </w:p>
    <w:p w:rsidR="002D459C" w:rsidRPr="00BB43BD" w:rsidRDefault="00E80E8F" w:rsidP="00170DA0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BB43BD">
        <w:rPr>
          <w:sz w:val="28"/>
          <w:szCs w:val="28"/>
        </w:rPr>
        <w:t>финансовы</w:t>
      </w:r>
      <w:r w:rsidR="00FA70C4" w:rsidRPr="00BB43BD">
        <w:rPr>
          <w:sz w:val="28"/>
          <w:szCs w:val="28"/>
        </w:rPr>
        <w:t>х</w:t>
      </w:r>
      <w:r w:rsidRPr="00BB43BD">
        <w:rPr>
          <w:sz w:val="28"/>
          <w:szCs w:val="28"/>
        </w:rPr>
        <w:t xml:space="preserve"> риск</w:t>
      </w:r>
      <w:r w:rsidR="00FA70C4" w:rsidRPr="00BB43BD">
        <w:rPr>
          <w:sz w:val="28"/>
          <w:szCs w:val="28"/>
        </w:rPr>
        <w:t>ов</w:t>
      </w:r>
      <w:r w:rsidRPr="00BB43BD">
        <w:rPr>
          <w:sz w:val="28"/>
          <w:szCs w:val="28"/>
        </w:rPr>
        <w:t>, связан</w:t>
      </w:r>
      <w:r w:rsidR="004738F2" w:rsidRPr="00BB43BD">
        <w:rPr>
          <w:sz w:val="28"/>
          <w:szCs w:val="28"/>
        </w:rPr>
        <w:t>ных</w:t>
      </w:r>
      <w:r w:rsidRPr="00BB43BD">
        <w:rPr>
          <w:sz w:val="28"/>
          <w:szCs w:val="28"/>
        </w:rPr>
        <w:t xml:space="preserve"> с финансированием </w:t>
      </w:r>
      <w:r w:rsidR="00DB6B4E">
        <w:rPr>
          <w:sz w:val="28"/>
          <w:szCs w:val="28"/>
        </w:rPr>
        <w:t xml:space="preserve">муниципальной </w:t>
      </w:r>
      <w:r w:rsidRPr="00BB43BD">
        <w:rPr>
          <w:sz w:val="28"/>
          <w:szCs w:val="28"/>
        </w:rPr>
        <w:t xml:space="preserve"> программы в неполном объеме за счет бюджетных средств, увеличением  заемных сре</w:t>
      </w:r>
      <w:proofErr w:type="gramStart"/>
      <w:r w:rsidRPr="00BB43BD">
        <w:rPr>
          <w:sz w:val="28"/>
          <w:szCs w:val="28"/>
        </w:rPr>
        <w:t>дств в р</w:t>
      </w:r>
      <w:proofErr w:type="gramEnd"/>
      <w:r w:rsidRPr="00BB43BD">
        <w:rPr>
          <w:sz w:val="28"/>
          <w:szCs w:val="28"/>
        </w:rPr>
        <w:t xml:space="preserve">амках управления </w:t>
      </w:r>
      <w:r w:rsidR="00DB6B4E">
        <w:rPr>
          <w:sz w:val="28"/>
          <w:szCs w:val="28"/>
        </w:rPr>
        <w:t>муниципальным</w:t>
      </w:r>
      <w:r w:rsidRPr="00BB43BD">
        <w:rPr>
          <w:sz w:val="28"/>
          <w:szCs w:val="28"/>
        </w:rPr>
        <w:t xml:space="preserve"> долгом вследствие изменения </w:t>
      </w:r>
      <w:r w:rsidR="00C50A73" w:rsidRPr="00BB43BD">
        <w:rPr>
          <w:sz w:val="28"/>
          <w:szCs w:val="28"/>
        </w:rPr>
        <w:t xml:space="preserve">учетных </w:t>
      </w:r>
      <w:r w:rsidRPr="00BB43BD">
        <w:rPr>
          <w:sz w:val="28"/>
          <w:szCs w:val="28"/>
        </w:rPr>
        <w:t xml:space="preserve">ставок Центрального </w:t>
      </w:r>
      <w:r w:rsidR="00FA70C4" w:rsidRPr="00BB43BD">
        <w:rPr>
          <w:sz w:val="28"/>
          <w:szCs w:val="28"/>
        </w:rPr>
        <w:t>б</w:t>
      </w:r>
      <w:r w:rsidRPr="00BB43BD">
        <w:rPr>
          <w:sz w:val="28"/>
          <w:szCs w:val="28"/>
        </w:rPr>
        <w:t xml:space="preserve">анка Российской Федерации, изменением уровня инфляции, </w:t>
      </w:r>
      <w:r w:rsidR="00FB70B6" w:rsidRPr="00BB43BD">
        <w:rPr>
          <w:sz w:val="28"/>
          <w:szCs w:val="28"/>
        </w:rPr>
        <w:t>принятие</w:t>
      </w:r>
      <w:r w:rsidR="00FA70C4" w:rsidRPr="00BB43BD">
        <w:rPr>
          <w:sz w:val="28"/>
          <w:szCs w:val="28"/>
        </w:rPr>
        <w:t>м</w:t>
      </w:r>
      <w:r w:rsidR="00FB70B6" w:rsidRPr="00BB43BD">
        <w:rPr>
          <w:sz w:val="28"/>
          <w:szCs w:val="28"/>
        </w:rPr>
        <w:t xml:space="preserve"> новых расходных обязательств без источника финансирования</w:t>
      </w:r>
      <w:r w:rsidR="002A3CA7" w:rsidRPr="00BB43BD">
        <w:rPr>
          <w:sz w:val="28"/>
          <w:szCs w:val="28"/>
        </w:rPr>
        <w:t>,</w:t>
      </w:r>
      <w:r w:rsidR="001A1BD0" w:rsidRPr="00BB43BD">
        <w:rPr>
          <w:sz w:val="28"/>
          <w:szCs w:val="28"/>
        </w:rPr>
        <w:t xml:space="preserve"> кризисны</w:t>
      </w:r>
      <w:r w:rsidR="00FA70C4" w:rsidRPr="00BB43BD">
        <w:rPr>
          <w:sz w:val="28"/>
          <w:szCs w:val="28"/>
        </w:rPr>
        <w:t>ми</w:t>
      </w:r>
      <w:r w:rsidR="001A1BD0" w:rsidRPr="00BB43BD">
        <w:rPr>
          <w:sz w:val="28"/>
          <w:szCs w:val="28"/>
        </w:rPr>
        <w:t xml:space="preserve"> явлени</w:t>
      </w:r>
      <w:r w:rsidR="00FA70C4" w:rsidRPr="00BB43BD">
        <w:rPr>
          <w:sz w:val="28"/>
          <w:szCs w:val="28"/>
        </w:rPr>
        <w:t>ями;</w:t>
      </w:r>
    </w:p>
    <w:p w:rsidR="002A3CA7" w:rsidRPr="00BB43BD" w:rsidRDefault="002A3CA7" w:rsidP="00170DA0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BB43BD">
        <w:rPr>
          <w:sz w:val="28"/>
          <w:szCs w:val="28"/>
        </w:rPr>
        <w:t>орган</w:t>
      </w:r>
      <w:r w:rsidR="00DB6B4E">
        <w:rPr>
          <w:sz w:val="28"/>
          <w:szCs w:val="28"/>
        </w:rPr>
        <w:t>изационных и технических рисков</w:t>
      </w:r>
      <w:proofErr w:type="gramStart"/>
      <w:r w:rsidR="00DB6B4E">
        <w:rPr>
          <w:sz w:val="28"/>
          <w:szCs w:val="28"/>
        </w:rPr>
        <w:t>.</w:t>
      </w:r>
      <w:r w:rsidRPr="00BB43BD">
        <w:rPr>
          <w:sz w:val="28"/>
          <w:szCs w:val="28"/>
        </w:rPr>
        <w:t xml:space="preserve">.  </w:t>
      </w:r>
      <w:proofErr w:type="gramEnd"/>
    </w:p>
    <w:p w:rsidR="00E80E8F" w:rsidRPr="00BB43BD" w:rsidRDefault="00E80E8F" w:rsidP="00170DA0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BB43BD">
        <w:rPr>
          <w:sz w:val="28"/>
          <w:szCs w:val="28"/>
        </w:rPr>
        <w:t xml:space="preserve">В целях управления указанными рисками в ходе реализации </w:t>
      </w:r>
      <w:r w:rsidR="00DB6B4E">
        <w:rPr>
          <w:sz w:val="28"/>
          <w:szCs w:val="28"/>
        </w:rPr>
        <w:t>муниципальной</w:t>
      </w:r>
      <w:r w:rsidRPr="00BB43BD">
        <w:rPr>
          <w:sz w:val="28"/>
          <w:szCs w:val="28"/>
        </w:rPr>
        <w:t xml:space="preserve"> программы предусматривается:</w:t>
      </w:r>
    </w:p>
    <w:p w:rsidR="002E6A55" w:rsidRPr="00BB43BD" w:rsidRDefault="00E80E8F" w:rsidP="00170DA0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BB43BD">
        <w:rPr>
          <w:sz w:val="28"/>
          <w:szCs w:val="28"/>
        </w:rPr>
        <w:t xml:space="preserve">мониторинг </w:t>
      </w:r>
      <w:r w:rsidR="002E6A55" w:rsidRPr="00BB43BD">
        <w:rPr>
          <w:sz w:val="28"/>
          <w:szCs w:val="28"/>
        </w:rPr>
        <w:t>федерального и</w:t>
      </w:r>
      <w:r w:rsidR="00495B0E" w:rsidRPr="00BB43BD">
        <w:rPr>
          <w:sz w:val="28"/>
          <w:szCs w:val="28"/>
        </w:rPr>
        <w:t xml:space="preserve"> регионального законодательства;</w:t>
      </w:r>
    </w:p>
    <w:p w:rsidR="00E80E8F" w:rsidRDefault="002E6A55" w:rsidP="00170DA0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BB43BD">
        <w:rPr>
          <w:sz w:val="28"/>
          <w:szCs w:val="28"/>
        </w:rPr>
        <w:t>принятие иных мер</w:t>
      </w:r>
      <w:r w:rsidR="00D02134" w:rsidRPr="00BB43BD">
        <w:rPr>
          <w:sz w:val="28"/>
          <w:szCs w:val="28"/>
        </w:rPr>
        <w:t>, с</w:t>
      </w:r>
      <w:r w:rsidRPr="00BB43BD">
        <w:rPr>
          <w:sz w:val="28"/>
          <w:szCs w:val="28"/>
        </w:rPr>
        <w:t>в</w:t>
      </w:r>
      <w:r w:rsidR="00D02134" w:rsidRPr="00BB43BD">
        <w:rPr>
          <w:sz w:val="28"/>
          <w:szCs w:val="28"/>
        </w:rPr>
        <w:t>язанных с реализацией</w:t>
      </w:r>
      <w:r w:rsidRPr="00BB43BD">
        <w:rPr>
          <w:sz w:val="28"/>
          <w:szCs w:val="28"/>
        </w:rPr>
        <w:t xml:space="preserve"> полномочи</w:t>
      </w:r>
      <w:r w:rsidR="00D02134" w:rsidRPr="00BB43BD">
        <w:rPr>
          <w:sz w:val="28"/>
          <w:szCs w:val="28"/>
        </w:rPr>
        <w:t>й</w:t>
      </w:r>
      <w:r w:rsidR="00AE329E" w:rsidRPr="00BB43BD">
        <w:rPr>
          <w:sz w:val="28"/>
          <w:szCs w:val="28"/>
        </w:rPr>
        <w:t>.</w:t>
      </w:r>
      <w:bookmarkStart w:id="0" w:name="_GoBack"/>
      <w:bookmarkEnd w:id="0"/>
    </w:p>
    <w:p w:rsidR="002117AA" w:rsidRPr="00BB43BD" w:rsidRDefault="002117AA" w:rsidP="00170DA0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</w:p>
    <w:p w:rsidR="002E4EA0" w:rsidRPr="00170DA0" w:rsidRDefault="002E4EA0" w:rsidP="002E4EA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70DA0">
        <w:rPr>
          <w:b/>
          <w:sz w:val="28"/>
          <w:szCs w:val="28"/>
        </w:rPr>
        <w:t xml:space="preserve">6. </w:t>
      </w:r>
      <w:r w:rsidR="00DB6B4E" w:rsidRPr="00170DA0">
        <w:rPr>
          <w:b/>
          <w:sz w:val="28"/>
          <w:szCs w:val="28"/>
        </w:rPr>
        <w:t xml:space="preserve">Оценка </w:t>
      </w:r>
      <w:r w:rsidRPr="00170DA0">
        <w:rPr>
          <w:b/>
          <w:sz w:val="28"/>
          <w:szCs w:val="28"/>
        </w:rPr>
        <w:t xml:space="preserve"> оценки эффективности реализации</w:t>
      </w:r>
    </w:p>
    <w:p w:rsidR="002E4EA0" w:rsidRPr="00170DA0" w:rsidRDefault="002E4EA0" w:rsidP="002E4E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0DA0">
        <w:rPr>
          <w:b/>
          <w:sz w:val="28"/>
          <w:szCs w:val="28"/>
        </w:rPr>
        <w:t xml:space="preserve"> муниципальной  программы</w:t>
      </w:r>
    </w:p>
    <w:p w:rsidR="002E4EA0" w:rsidRPr="001F441D" w:rsidRDefault="002E4EA0" w:rsidP="00170DA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F441D">
        <w:rPr>
          <w:sz w:val="28"/>
          <w:szCs w:val="28"/>
        </w:rPr>
        <w:t>Оценка эффективности реализации муниципальной программы будет осуществляться по итогам ее исполнения за отчетный финансовый год и в целом после завершения реализации программы.</w:t>
      </w:r>
    </w:p>
    <w:p w:rsidR="002E4EA0" w:rsidRDefault="002E4EA0" w:rsidP="00170DA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F441D">
        <w:rPr>
          <w:sz w:val="28"/>
          <w:szCs w:val="28"/>
        </w:rPr>
        <w:t xml:space="preserve">Оценка эффективности реализации муниципальной  программы будет проводиться путем сравнения фактически достигнутых в результате </w:t>
      </w:r>
      <w:proofErr w:type="gramStart"/>
      <w:r w:rsidRPr="001F441D">
        <w:rPr>
          <w:sz w:val="28"/>
          <w:szCs w:val="28"/>
        </w:rPr>
        <w:t>реализации муниципальной  программы целевых показателей эффективности реализации  муниципальной  программы</w:t>
      </w:r>
      <w:proofErr w:type="gramEnd"/>
      <w:r w:rsidRPr="001F441D">
        <w:rPr>
          <w:sz w:val="28"/>
          <w:szCs w:val="28"/>
        </w:rPr>
        <w:t xml:space="preserve"> с запланированными.</w:t>
      </w:r>
    </w:p>
    <w:p w:rsidR="00040E3D" w:rsidRDefault="002E4EA0" w:rsidP="00040E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41D">
        <w:rPr>
          <w:sz w:val="28"/>
          <w:szCs w:val="28"/>
        </w:rPr>
        <w:t>Ежегодно, до 1 марта года, следующего за отчетным, финансовым управлением  осуществляется оценка эффективности реализации муниципальной программы. Годовой отчет о ходе реализации и оценке эффективности реализации муниципальной программы представляется в  отдел  экономического развития администрации Шабалинского района Кировской области.</w:t>
      </w:r>
    </w:p>
    <w:p w:rsidR="002629EB" w:rsidRDefault="00586FF9" w:rsidP="00586FF9">
      <w:pPr>
        <w:widowControl w:val="0"/>
        <w:tabs>
          <w:tab w:val="left" w:pos="41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</w:t>
      </w:r>
    </w:p>
    <w:p w:rsidR="002629EB" w:rsidRDefault="002629EB" w:rsidP="002629EB">
      <w:pPr>
        <w:ind w:left="6237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1</w:t>
      </w:r>
    </w:p>
    <w:p w:rsidR="002629EB" w:rsidRDefault="002629EB" w:rsidP="002629EB">
      <w:pPr>
        <w:tabs>
          <w:tab w:val="left" w:pos="6555"/>
        </w:tabs>
        <w:spacing w:line="240" w:lineRule="atLeast"/>
        <w:ind w:left="6237"/>
        <w:rPr>
          <w:sz w:val="28"/>
          <w:szCs w:val="28"/>
        </w:rPr>
      </w:pPr>
      <w:r w:rsidRPr="00BB49BC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</w:p>
    <w:p w:rsidR="002629EB" w:rsidRDefault="002629EB" w:rsidP="002629EB">
      <w:pPr>
        <w:tabs>
          <w:tab w:val="left" w:pos="6555"/>
        </w:tabs>
        <w:spacing w:line="240" w:lineRule="atLeast"/>
        <w:ind w:left="6237"/>
        <w:rPr>
          <w:sz w:val="28"/>
          <w:szCs w:val="28"/>
        </w:rPr>
      </w:pPr>
      <w:r w:rsidRPr="00BB49BC">
        <w:rPr>
          <w:sz w:val="28"/>
          <w:szCs w:val="28"/>
        </w:rPr>
        <w:t xml:space="preserve">программе </w:t>
      </w:r>
    </w:p>
    <w:p w:rsidR="002629EB" w:rsidRPr="00192255" w:rsidRDefault="002629EB" w:rsidP="002629EB">
      <w:pPr>
        <w:ind w:firstLine="12960"/>
        <w:jc w:val="center"/>
      </w:pPr>
    </w:p>
    <w:p w:rsidR="002629EB" w:rsidRPr="00192255" w:rsidRDefault="002629EB" w:rsidP="002629EB">
      <w:pPr>
        <w:ind w:firstLine="12960"/>
        <w:jc w:val="center"/>
      </w:pPr>
    </w:p>
    <w:p w:rsidR="002629EB" w:rsidRPr="002629EB" w:rsidRDefault="002629EB" w:rsidP="002629EB">
      <w:pPr>
        <w:jc w:val="center"/>
        <w:rPr>
          <w:b/>
          <w:sz w:val="28"/>
          <w:szCs w:val="28"/>
        </w:rPr>
      </w:pPr>
      <w:r w:rsidRPr="002629EB">
        <w:rPr>
          <w:b/>
          <w:sz w:val="28"/>
          <w:szCs w:val="28"/>
        </w:rPr>
        <w:t>СВЕДЕНИЯ</w:t>
      </w:r>
    </w:p>
    <w:p w:rsidR="002629EB" w:rsidRPr="002629EB" w:rsidRDefault="002629EB" w:rsidP="002629EB">
      <w:pPr>
        <w:jc w:val="center"/>
        <w:rPr>
          <w:b/>
          <w:sz w:val="28"/>
          <w:szCs w:val="28"/>
        </w:rPr>
      </w:pPr>
      <w:r w:rsidRPr="002629EB">
        <w:rPr>
          <w:b/>
          <w:sz w:val="28"/>
          <w:szCs w:val="28"/>
        </w:rPr>
        <w:t xml:space="preserve">о целевых показателях эффективности реализации  </w:t>
      </w:r>
    </w:p>
    <w:p w:rsidR="002629EB" w:rsidRPr="002629EB" w:rsidRDefault="002629EB" w:rsidP="002629EB">
      <w:pPr>
        <w:jc w:val="center"/>
        <w:rPr>
          <w:b/>
          <w:sz w:val="28"/>
          <w:szCs w:val="28"/>
        </w:rPr>
      </w:pPr>
      <w:r w:rsidRPr="002629EB">
        <w:rPr>
          <w:b/>
          <w:sz w:val="28"/>
          <w:szCs w:val="28"/>
        </w:rPr>
        <w:t>муниципальной программы</w:t>
      </w:r>
    </w:p>
    <w:tbl>
      <w:tblPr>
        <w:tblpPr w:leftFromText="180" w:rightFromText="180" w:vertAnchor="text" w:horzAnchor="margin" w:tblpX="216" w:tblpY="215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4860"/>
        <w:gridCol w:w="992"/>
        <w:gridCol w:w="1414"/>
        <w:gridCol w:w="1134"/>
        <w:gridCol w:w="1239"/>
      </w:tblGrid>
      <w:tr w:rsidR="002629EB" w:rsidRPr="002629EB" w:rsidTr="00503704">
        <w:trPr>
          <w:trHeight w:val="365"/>
          <w:tblHeader/>
        </w:trPr>
        <w:tc>
          <w:tcPr>
            <w:tcW w:w="493" w:type="dxa"/>
            <w:vMerge w:val="restart"/>
          </w:tcPr>
          <w:p w:rsidR="002629EB" w:rsidRPr="002629EB" w:rsidRDefault="002629EB" w:rsidP="00503704">
            <w:r w:rsidRPr="002629EB">
              <w:t>№</w:t>
            </w:r>
          </w:p>
          <w:p w:rsidR="002629EB" w:rsidRPr="002629EB" w:rsidRDefault="002629EB" w:rsidP="00503704">
            <w:proofErr w:type="spellStart"/>
            <w:proofErr w:type="gramStart"/>
            <w:r w:rsidRPr="002629EB">
              <w:t>п</w:t>
            </w:r>
            <w:proofErr w:type="spellEnd"/>
            <w:proofErr w:type="gramEnd"/>
            <w:r w:rsidRPr="002629EB">
              <w:t>/</w:t>
            </w:r>
            <w:proofErr w:type="spellStart"/>
            <w:r w:rsidRPr="002629EB">
              <w:t>п</w:t>
            </w:r>
            <w:proofErr w:type="spellEnd"/>
          </w:p>
        </w:tc>
        <w:tc>
          <w:tcPr>
            <w:tcW w:w="4860" w:type="dxa"/>
            <w:vMerge w:val="restart"/>
          </w:tcPr>
          <w:p w:rsidR="002629EB" w:rsidRPr="002629EB" w:rsidRDefault="002629EB" w:rsidP="00503704">
            <w:r w:rsidRPr="002629EB">
              <w:t>Наименование муниципальной программы, подпрограммы, отдельного мероприятия,  показателя, цель, задача</w:t>
            </w:r>
          </w:p>
        </w:tc>
        <w:tc>
          <w:tcPr>
            <w:tcW w:w="992" w:type="dxa"/>
            <w:vMerge w:val="restart"/>
          </w:tcPr>
          <w:p w:rsidR="002629EB" w:rsidRPr="002629EB" w:rsidRDefault="002629EB" w:rsidP="00503704">
            <w:r w:rsidRPr="002629EB">
              <w:t>Ед</w:t>
            </w:r>
            <w:r w:rsidRPr="002629EB">
              <w:t>и</w:t>
            </w:r>
            <w:r w:rsidRPr="002629EB">
              <w:t>ница изм</w:t>
            </w:r>
            <w:r w:rsidRPr="002629EB">
              <w:t>е</w:t>
            </w:r>
            <w:r w:rsidRPr="002629EB">
              <w:t>рения</w:t>
            </w:r>
          </w:p>
        </w:tc>
        <w:tc>
          <w:tcPr>
            <w:tcW w:w="3787" w:type="dxa"/>
            <w:gridSpan w:val="3"/>
            <w:shd w:val="clear" w:color="auto" w:fill="auto"/>
          </w:tcPr>
          <w:p w:rsidR="002629EB" w:rsidRPr="002629EB" w:rsidRDefault="002629EB" w:rsidP="00503704">
            <w:r w:rsidRPr="002629EB">
              <w:t>Значение показателя</w:t>
            </w:r>
          </w:p>
        </w:tc>
      </w:tr>
      <w:tr w:rsidR="002629EB" w:rsidRPr="002629EB" w:rsidTr="00503704">
        <w:trPr>
          <w:trHeight w:val="588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</w:tcPr>
          <w:p w:rsidR="002629EB" w:rsidRPr="002629EB" w:rsidRDefault="002629EB" w:rsidP="00503704"/>
        </w:tc>
        <w:tc>
          <w:tcPr>
            <w:tcW w:w="4860" w:type="dxa"/>
            <w:vMerge/>
          </w:tcPr>
          <w:p w:rsidR="002629EB" w:rsidRPr="002629EB" w:rsidRDefault="002629EB" w:rsidP="00503704">
            <w:pPr>
              <w:jc w:val="both"/>
            </w:pPr>
          </w:p>
        </w:tc>
        <w:tc>
          <w:tcPr>
            <w:tcW w:w="992" w:type="dxa"/>
            <w:vMerge/>
          </w:tcPr>
          <w:p w:rsidR="002629EB" w:rsidRPr="002629EB" w:rsidRDefault="002629EB" w:rsidP="00503704"/>
        </w:tc>
        <w:tc>
          <w:tcPr>
            <w:tcW w:w="1414" w:type="dxa"/>
            <w:tcBorders>
              <w:left w:val="single" w:sz="4" w:space="0" w:color="auto"/>
            </w:tcBorders>
          </w:tcPr>
          <w:p w:rsidR="002629EB" w:rsidRPr="002629EB" w:rsidRDefault="002629EB" w:rsidP="00503704">
            <w:r w:rsidRPr="002629EB"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29EB" w:rsidRPr="002629EB" w:rsidRDefault="002629EB" w:rsidP="00503704">
            <w:r w:rsidRPr="002629EB">
              <w:t>2022 год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2629EB" w:rsidRPr="002629EB" w:rsidRDefault="002629EB" w:rsidP="00503704">
            <w:r w:rsidRPr="002629EB">
              <w:t>2023 год</w:t>
            </w:r>
          </w:p>
          <w:p w:rsidR="002629EB" w:rsidRPr="002629EB" w:rsidRDefault="002629EB" w:rsidP="00503704"/>
        </w:tc>
      </w:tr>
      <w:tr w:rsidR="002629EB" w:rsidRPr="002629EB" w:rsidTr="00503704">
        <w:trPr>
          <w:trHeight w:val="300"/>
        </w:trPr>
        <w:tc>
          <w:tcPr>
            <w:tcW w:w="493" w:type="dxa"/>
            <w:tcBorders>
              <w:bottom w:val="nil"/>
            </w:tcBorders>
          </w:tcPr>
          <w:p w:rsidR="002629EB" w:rsidRPr="002629EB" w:rsidRDefault="002629EB" w:rsidP="00503704"/>
        </w:tc>
        <w:tc>
          <w:tcPr>
            <w:tcW w:w="4860" w:type="dxa"/>
          </w:tcPr>
          <w:p w:rsidR="002629EB" w:rsidRPr="002629EB" w:rsidRDefault="002629EB" w:rsidP="00503704">
            <w:pPr>
              <w:jc w:val="both"/>
              <w:rPr>
                <w:b/>
                <w:highlight w:val="yellow"/>
              </w:rPr>
            </w:pPr>
            <w:r w:rsidRPr="002629EB">
              <w:rPr>
                <w:b/>
              </w:rPr>
              <w:t>Муниципальная программа    «Управл</w:t>
            </w:r>
            <w:r w:rsidRPr="002629EB">
              <w:rPr>
                <w:b/>
              </w:rPr>
              <w:t>е</w:t>
            </w:r>
            <w:r w:rsidRPr="002629EB">
              <w:rPr>
                <w:b/>
              </w:rPr>
              <w:t>ние муниципальными финансами и рег</w:t>
            </w:r>
            <w:r w:rsidRPr="002629EB">
              <w:rPr>
                <w:b/>
              </w:rPr>
              <w:t>у</w:t>
            </w:r>
            <w:r w:rsidRPr="002629EB">
              <w:rPr>
                <w:b/>
              </w:rPr>
              <w:t xml:space="preserve">лирование межбюджетных отношений в </w:t>
            </w:r>
            <w:proofErr w:type="spellStart"/>
            <w:r w:rsidRPr="002629EB">
              <w:rPr>
                <w:b/>
              </w:rPr>
              <w:t>Шабалинском</w:t>
            </w:r>
            <w:proofErr w:type="spellEnd"/>
            <w:r w:rsidRPr="002629EB">
              <w:rPr>
                <w:b/>
              </w:rPr>
              <w:t xml:space="preserve"> районе»</w:t>
            </w:r>
          </w:p>
        </w:tc>
        <w:tc>
          <w:tcPr>
            <w:tcW w:w="992" w:type="dxa"/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1414" w:type="dxa"/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1239" w:type="dxa"/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tcBorders>
              <w:top w:val="nil"/>
              <w:bottom w:val="single" w:sz="4" w:space="0" w:color="auto"/>
            </w:tcBorders>
          </w:tcPr>
          <w:p w:rsidR="002629EB" w:rsidRPr="002629EB" w:rsidRDefault="002629EB" w:rsidP="00503704"/>
        </w:tc>
        <w:tc>
          <w:tcPr>
            <w:tcW w:w="4860" w:type="dxa"/>
          </w:tcPr>
          <w:p w:rsidR="002629EB" w:rsidRPr="002629EB" w:rsidRDefault="002629EB" w:rsidP="00503704">
            <w:pPr>
              <w:jc w:val="both"/>
              <w:rPr>
                <w:b/>
                <w:i/>
                <w:highlight w:val="yellow"/>
              </w:rPr>
            </w:pPr>
            <w:r w:rsidRPr="002629EB">
              <w:rPr>
                <w:rFonts w:eastAsiaTheme="minorHAnsi"/>
                <w:b/>
                <w:i/>
                <w:lang w:eastAsia="en-US"/>
              </w:rPr>
              <w:t>Цель «</w:t>
            </w:r>
            <w:r w:rsidRPr="002629EB">
              <w:rPr>
                <w:b/>
                <w:i/>
              </w:rPr>
              <w:t>Проведение финансовой, бюдже</w:t>
            </w:r>
            <w:r w:rsidRPr="002629EB">
              <w:rPr>
                <w:b/>
                <w:i/>
              </w:rPr>
              <w:t>т</w:t>
            </w:r>
            <w:r w:rsidRPr="002629EB">
              <w:rPr>
                <w:b/>
                <w:i/>
              </w:rPr>
              <w:t xml:space="preserve">ной, налоговой политики на территории </w:t>
            </w:r>
            <w:r w:rsidRPr="002629EB">
              <w:rPr>
                <w:b/>
              </w:rPr>
              <w:t xml:space="preserve"> Шабалинского района Кировской обла</w:t>
            </w:r>
            <w:r w:rsidRPr="002629EB">
              <w:rPr>
                <w:b/>
              </w:rPr>
              <w:t>с</w:t>
            </w:r>
            <w:r w:rsidRPr="002629EB">
              <w:rPr>
                <w:b/>
              </w:rPr>
              <w:t>ти</w:t>
            </w:r>
            <w:r w:rsidRPr="002629EB">
              <w:rPr>
                <w:rFonts w:eastAsiaTheme="minorHAnsi"/>
                <w:b/>
                <w:i/>
                <w:lang w:eastAsia="en-US"/>
              </w:rPr>
              <w:t>»</w:t>
            </w:r>
          </w:p>
        </w:tc>
        <w:tc>
          <w:tcPr>
            <w:tcW w:w="992" w:type="dxa"/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1414" w:type="dxa"/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1239" w:type="dxa"/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tcBorders>
              <w:top w:val="single" w:sz="4" w:space="0" w:color="auto"/>
              <w:bottom w:val="nil"/>
            </w:tcBorders>
          </w:tcPr>
          <w:p w:rsidR="002629EB" w:rsidRPr="002629EB" w:rsidRDefault="002629EB" w:rsidP="00503704"/>
        </w:tc>
        <w:tc>
          <w:tcPr>
            <w:tcW w:w="4860" w:type="dxa"/>
          </w:tcPr>
          <w:p w:rsidR="002629EB" w:rsidRPr="002629EB" w:rsidRDefault="002629EB" w:rsidP="005037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2629EB">
              <w:rPr>
                <w:rFonts w:eastAsiaTheme="minorHAnsi"/>
                <w:b/>
                <w:i/>
                <w:lang w:eastAsia="en-US"/>
              </w:rPr>
              <w:t>Задача «</w:t>
            </w:r>
            <w:r w:rsidRPr="002629EB">
              <w:rPr>
                <w:b/>
                <w:i/>
              </w:rPr>
              <w:t>Организация бюджетного проце</w:t>
            </w:r>
            <w:r w:rsidRPr="002629EB">
              <w:rPr>
                <w:b/>
                <w:i/>
              </w:rPr>
              <w:t>с</w:t>
            </w:r>
            <w:r w:rsidRPr="002629EB">
              <w:rPr>
                <w:b/>
                <w:i/>
              </w:rPr>
              <w:t>са</w:t>
            </w:r>
            <w:r w:rsidRPr="002629EB">
              <w:rPr>
                <w:rFonts w:eastAsiaTheme="minorHAnsi"/>
                <w:b/>
                <w:i/>
                <w:lang w:eastAsia="en-US"/>
              </w:rPr>
              <w:t>»</w:t>
            </w:r>
          </w:p>
        </w:tc>
        <w:tc>
          <w:tcPr>
            <w:tcW w:w="992" w:type="dxa"/>
          </w:tcPr>
          <w:p w:rsidR="002629EB" w:rsidRPr="002629EB" w:rsidRDefault="002629EB" w:rsidP="0050370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2629EB" w:rsidRPr="002629EB" w:rsidRDefault="002629EB" w:rsidP="00503704"/>
        </w:tc>
        <w:tc>
          <w:tcPr>
            <w:tcW w:w="1134" w:type="dxa"/>
            <w:tcBorders>
              <w:left w:val="single" w:sz="4" w:space="0" w:color="auto"/>
            </w:tcBorders>
          </w:tcPr>
          <w:p w:rsidR="002629EB" w:rsidRPr="002629EB" w:rsidRDefault="002629EB" w:rsidP="00503704"/>
        </w:tc>
        <w:tc>
          <w:tcPr>
            <w:tcW w:w="1239" w:type="dxa"/>
            <w:tcBorders>
              <w:left w:val="single" w:sz="4" w:space="0" w:color="auto"/>
            </w:tcBorders>
          </w:tcPr>
          <w:p w:rsidR="002629EB" w:rsidRPr="002629EB" w:rsidRDefault="002629EB" w:rsidP="00503704"/>
        </w:tc>
      </w:tr>
      <w:tr w:rsidR="002629EB" w:rsidRPr="002629EB" w:rsidTr="00503704">
        <w:trPr>
          <w:trHeight w:val="300"/>
        </w:trPr>
        <w:tc>
          <w:tcPr>
            <w:tcW w:w="493" w:type="dxa"/>
            <w:tcBorders>
              <w:top w:val="nil"/>
              <w:bottom w:val="nil"/>
            </w:tcBorders>
          </w:tcPr>
          <w:p w:rsidR="002629EB" w:rsidRPr="002629EB" w:rsidRDefault="002629EB" w:rsidP="00503704"/>
        </w:tc>
        <w:tc>
          <w:tcPr>
            <w:tcW w:w="4860" w:type="dxa"/>
          </w:tcPr>
          <w:p w:rsidR="002629EB" w:rsidRPr="002629EB" w:rsidRDefault="002629EB" w:rsidP="005037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629EB">
              <w:rPr>
                <w:rFonts w:eastAsiaTheme="minorHAnsi"/>
                <w:lang w:eastAsia="en-US"/>
              </w:rPr>
              <w:t>соблюдение установленных законодательс</w:t>
            </w:r>
            <w:r w:rsidRPr="002629EB">
              <w:rPr>
                <w:rFonts w:eastAsiaTheme="minorHAnsi"/>
                <w:lang w:eastAsia="en-US"/>
              </w:rPr>
              <w:t>т</w:t>
            </w:r>
            <w:r w:rsidRPr="002629EB">
              <w:rPr>
                <w:rFonts w:eastAsiaTheme="minorHAnsi"/>
                <w:lang w:eastAsia="en-US"/>
              </w:rPr>
              <w:t xml:space="preserve">вом требований к структуре и содержанию решений Дум «О </w:t>
            </w:r>
            <w:r w:rsidRPr="002629EB">
              <w:t>бюджете  муниципального образования Шабалинский муниципальный район Кировской области»</w:t>
            </w:r>
            <w:r w:rsidRPr="002629EB">
              <w:rPr>
                <w:rFonts w:eastAsiaTheme="minorHAnsi"/>
                <w:lang w:eastAsia="en-US"/>
              </w:rPr>
              <w:t xml:space="preserve"> и отчетов о его исполнении </w:t>
            </w:r>
          </w:p>
        </w:tc>
        <w:tc>
          <w:tcPr>
            <w:tcW w:w="992" w:type="dxa"/>
          </w:tcPr>
          <w:p w:rsidR="002629EB" w:rsidRPr="002629EB" w:rsidRDefault="002629EB" w:rsidP="00503704">
            <w:pPr>
              <w:rPr>
                <w:rFonts w:eastAsiaTheme="minorHAnsi"/>
                <w:lang w:eastAsia="en-US"/>
              </w:rPr>
            </w:pPr>
            <w:r w:rsidRPr="002629EB">
              <w:rPr>
                <w:rFonts w:eastAsiaTheme="minorHAnsi"/>
                <w:lang w:eastAsia="en-US"/>
              </w:rPr>
              <w:t>да (нет)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jc w:val="both"/>
            </w:pPr>
            <w:r w:rsidRPr="002629EB">
              <w:rPr>
                <w:rFonts w:eastAsiaTheme="minorHAnsi"/>
                <w:lang w:eastAsia="en-US"/>
              </w:rPr>
              <w:t>Отдельное мероприятие «С</w:t>
            </w:r>
            <w:r w:rsidRPr="002629EB">
              <w:t>оставление пр</w:t>
            </w:r>
            <w:r w:rsidRPr="002629EB">
              <w:t>о</w:t>
            </w:r>
            <w:r w:rsidRPr="002629EB">
              <w:t>екта бюджета  муниципального образования Шабалинский муниципальный район Киро</w:t>
            </w:r>
            <w:r w:rsidRPr="002629EB">
              <w:t>в</w:t>
            </w:r>
            <w:r w:rsidRPr="002629EB">
              <w:t>ской области</w:t>
            </w:r>
            <w:r w:rsidRPr="002629E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629EB">
              <w:rPr>
                <w:rFonts w:eastAsiaTheme="minorHAnsi"/>
                <w:lang w:eastAsia="en-US"/>
              </w:rPr>
              <w:t xml:space="preserve">составление проекта </w:t>
            </w:r>
            <w:r w:rsidRPr="002629EB">
              <w:t>бюджета  муниципал</w:t>
            </w:r>
            <w:r w:rsidRPr="002629EB">
              <w:t>ь</w:t>
            </w:r>
            <w:r w:rsidRPr="002629EB">
              <w:t>ного образования Шабалинский муниц</w:t>
            </w:r>
            <w:r w:rsidRPr="002629EB">
              <w:t>и</w:t>
            </w:r>
            <w:r w:rsidRPr="002629EB">
              <w:t>пальный район Кировской области</w:t>
            </w:r>
            <w:r w:rsidRPr="002629EB">
              <w:rPr>
                <w:rFonts w:eastAsiaTheme="minorHAnsi"/>
                <w:lang w:eastAsia="en-US"/>
              </w:rPr>
              <w:t xml:space="preserve"> в уст</w:t>
            </w:r>
            <w:r w:rsidRPr="002629EB">
              <w:rPr>
                <w:rFonts w:eastAsiaTheme="minorHAnsi"/>
                <w:lang w:eastAsia="en-US"/>
              </w:rPr>
              <w:t>а</w:t>
            </w:r>
            <w:r w:rsidRPr="002629EB">
              <w:rPr>
                <w:rFonts w:eastAsiaTheme="minorHAnsi"/>
                <w:lang w:eastAsia="en-US"/>
              </w:rPr>
              <w:t>новленные сроки в соответствии с бюдже</w:t>
            </w:r>
            <w:r w:rsidRPr="002629EB">
              <w:rPr>
                <w:rFonts w:eastAsiaTheme="minorHAnsi"/>
                <w:lang w:eastAsia="en-US"/>
              </w:rPr>
              <w:t>т</w:t>
            </w:r>
            <w:r w:rsidRPr="002629EB">
              <w:rPr>
                <w:rFonts w:eastAsiaTheme="minorHAnsi"/>
                <w:lang w:eastAsia="en-US"/>
              </w:rPr>
              <w:t>ным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rPr>
                <w:rFonts w:eastAsiaTheme="minorHAnsi"/>
                <w:lang w:eastAsia="en-US"/>
              </w:rPr>
              <w:t>да (нет)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vMerge w:val="restart"/>
          </w:tcPr>
          <w:p w:rsidR="002629EB" w:rsidRPr="002629EB" w:rsidRDefault="002629EB" w:rsidP="00503704">
            <w:r w:rsidRPr="002629EB">
              <w:t>2</w:t>
            </w:r>
          </w:p>
        </w:tc>
        <w:tc>
          <w:tcPr>
            <w:tcW w:w="4860" w:type="dxa"/>
          </w:tcPr>
          <w:p w:rsidR="002629EB" w:rsidRPr="002629EB" w:rsidRDefault="002629EB" w:rsidP="00503704">
            <w:pPr>
              <w:ind w:firstLine="34"/>
              <w:jc w:val="both"/>
            </w:pPr>
            <w:r w:rsidRPr="002629EB">
              <w:t>Отдельное мероприятие «Исполнение бю</w:t>
            </w:r>
            <w:r w:rsidRPr="002629EB">
              <w:t>д</w:t>
            </w:r>
            <w:r w:rsidRPr="002629EB">
              <w:t>жета  муниципального образования Шаб</w:t>
            </w:r>
            <w:r w:rsidRPr="002629EB">
              <w:t>а</w:t>
            </w:r>
            <w:r w:rsidRPr="002629EB">
              <w:t>линский муниципальный район Кировской области»</w:t>
            </w:r>
          </w:p>
        </w:tc>
        <w:tc>
          <w:tcPr>
            <w:tcW w:w="992" w:type="dxa"/>
          </w:tcPr>
          <w:p w:rsidR="002629EB" w:rsidRPr="002629EB" w:rsidRDefault="002629EB" w:rsidP="0050370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2629EB" w:rsidRPr="002629EB" w:rsidRDefault="002629EB" w:rsidP="00503704"/>
        </w:tc>
        <w:tc>
          <w:tcPr>
            <w:tcW w:w="1134" w:type="dxa"/>
            <w:tcBorders>
              <w:left w:val="single" w:sz="4" w:space="0" w:color="auto"/>
            </w:tcBorders>
          </w:tcPr>
          <w:p w:rsidR="002629EB" w:rsidRPr="002629EB" w:rsidRDefault="002629EB" w:rsidP="00503704"/>
        </w:tc>
        <w:tc>
          <w:tcPr>
            <w:tcW w:w="1239" w:type="dxa"/>
            <w:tcBorders>
              <w:left w:val="single" w:sz="4" w:space="0" w:color="auto"/>
            </w:tcBorders>
          </w:tcPr>
          <w:p w:rsidR="002629EB" w:rsidRPr="002629EB" w:rsidRDefault="002629EB" w:rsidP="00503704"/>
        </w:tc>
      </w:tr>
      <w:tr w:rsidR="002629EB" w:rsidRPr="002629EB" w:rsidTr="00503704">
        <w:trPr>
          <w:trHeight w:val="300"/>
        </w:trPr>
        <w:tc>
          <w:tcPr>
            <w:tcW w:w="493" w:type="dxa"/>
            <w:vMerge/>
          </w:tcPr>
          <w:p w:rsidR="002629EB" w:rsidRPr="002629EB" w:rsidRDefault="002629EB" w:rsidP="00503704"/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629EB">
              <w:rPr>
                <w:rFonts w:eastAsiaTheme="minorHAnsi"/>
                <w:lang w:eastAsia="en-US"/>
              </w:rPr>
              <w:t xml:space="preserve">соблюдение </w:t>
            </w:r>
            <w:proofErr w:type="gramStart"/>
            <w:r w:rsidRPr="002629EB">
              <w:rPr>
                <w:rFonts w:eastAsiaTheme="minorHAnsi"/>
                <w:lang w:eastAsia="en-US"/>
              </w:rPr>
              <w:t xml:space="preserve">сроков утверждения сводной бюджетной росписи </w:t>
            </w:r>
            <w:r w:rsidRPr="002629EB">
              <w:t>бюджета  муниципал</w:t>
            </w:r>
            <w:r w:rsidRPr="002629EB">
              <w:t>ь</w:t>
            </w:r>
            <w:r w:rsidRPr="002629EB">
              <w:t>ного образования</w:t>
            </w:r>
            <w:proofErr w:type="gramEnd"/>
            <w:r w:rsidRPr="002629EB">
              <w:t xml:space="preserve"> Шабалинский муниц</w:t>
            </w:r>
            <w:r w:rsidRPr="002629EB">
              <w:t>и</w:t>
            </w:r>
            <w:r w:rsidRPr="002629EB">
              <w:t>пальный район Кировской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rPr>
                <w:rFonts w:eastAsiaTheme="minorHAnsi"/>
                <w:lang w:eastAsia="en-US"/>
              </w:rPr>
              <w:t>да (нет)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vMerge/>
            <w:tcBorders>
              <w:bottom w:val="single" w:sz="4" w:space="0" w:color="auto"/>
            </w:tcBorders>
          </w:tcPr>
          <w:p w:rsidR="002629EB" w:rsidRPr="002629EB" w:rsidRDefault="002629EB" w:rsidP="00503704"/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629EB">
              <w:rPr>
                <w:rFonts w:eastAsiaTheme="minorHAnsi"/>
                <w:lang w:eastAsia="en-US"/>
              </w:rPr>
              <w:t>своевременное доведение лимитов бюдже</w:t>
            </w:r>
            <w:r w:rsidRPr="002629EB">
              <w:rPr>
                <w:rFonts w:eastAsiaTheme="minorHAnsi"/>
                <w:lang w:eastAsia="en-US"/>
              </w:rPr>
              <w:t>т</w:t>
            </w:r>
            <w:r w:rsidRPr="002629EB">
              <w:rPr>
                <w:rFonts w:eastAsiaTheme="minorHAnsi"/>
                <w:lang w:eastAsia="en-US"/>
              </w:rPr>
              <w:t>ных обязательств до главных распорядит</w:t>
            </w:r>
            <w:r w:rsidRPr="002629EB">
              <w:rPr>
                <w:rFonts w:eastAsiaTheme="minorHAnsi"/>
                <w:lang w:eastAsia="en-US"/>
              </w:rPr>
              <w:t>е</w:t>
            </w:r>
            <w:r w:rsidRPr="002629EB">
              <w:rPr>
                <w:rFonts w:eastAsiaTheme="minorHAnsi"/>
                <w:lang w:eastAsia="en-US"/>
              </w:rPr>
              <w:t>лей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rPr>
                <w:rFonts w:eastAsiaTheme="minorHAnsi"/>
                <w:lang w:eastAsia="en-US"/>
              </w:rPr>
              <w:t>да (нет)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jc w:val="both"/>
            </w:pPr>
            <w:r w:rsidRPr="002629EB">
              <w:t>Отдельное мероприятие  «Управление муниципальным  долгом муниципального о</w:t>
            </w:r>
            <w:r w:rsidRPr="002629EB">
              <w:t>б</w:t>
            </w:r>
            <w:r w:rsidRPr="002629EB">
              <w:t>разования Шабалинский муниципальный район Кировской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EB" w:rsidRPr="002629EB" w:rsidRDefault="002629EB" w:rsidP="00503704"/>
        </w:tc>
        <w:tc>
          <w:tcPr>
            <w:tcW w:w="4860" w:type="dxa"/>
            <w:tcBorders>
              <w:left w:val="single" w:sz="4" w:space="0" w:color="auto"/>
            </w:tcBorders>
          </w:tcPr>
          <w:p w:rsidR="002629EB" w:rsidRPr="002629EB" w:rsidRDefault="002629EB" w:rsidP="00503704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</w:pPr>
            <w:r w:rsidRPr="002629EB">
              <w:t>доля общего объема муниципального долга муниципального образования Шабалинский муниципальный район Кировской области к общему объему доходов бюджета без учета объема безвозмездных поступлений</w:t>
            </w:r>
          </w:p>
        </w:tc>
        <w:tc>
          <w:tcPr>
            <w:tcW w:w="992" w:type="dxa"/>
          </w:tcPr>
          <w:p w:rsidR="002629EB" w:rsidRPr="002629EB" w:rsidRDefault="002629EB" w:rsidP="00503704">
            <w:r w:rsidRPr="002629EB">
              <w:t>пр</w:t>
            </w:r>
            <w:r w:rsidRPr="002629EB">
              <w:t>о</w:t>
            </w:r>
            <w:r w:rsidRPr="002629EB">
              <w:t>центов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2629EB" w:rsidRPr="002629EB" w:rsidRDefault="002629EB" w:rsidP="00503704">
            <w:r w:rsidRPr="002629EB">
              <w:t>не более 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29EB" w:rsidRPr="002629EB" w:rsidRDefault="002629EB" w:rsidP="00503704">
            <w:r w:rsidRPr="002629EB">
              <w:t>не более 50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2629EB" w:rsidRPr="002629EB" w:rsidRDefault="002629EB" w:rsidP="00503704">
            <w:r w:rsidRPr="002629EB">
              <w:t>не более 50</w:t>
            </w: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EB" w:rsidRPr="002629EB" w:rsidRDefault="002629EB" w:rsidP="00503704"/>
        </w:tc>
        <w:tc>
          <w:tcPr>
            <w:tcW w:w="4860" w:type="dxa"/>
            <w:tcBorders>
              <w:left w:val="single" w:sz="4" w:space="0" w:color="auto"/>
            </w:tcBorders>
          </w:tcPr>
          <w:p w:rsidR="002629EB" w:rsidRPr="002629EB" w:rsidRDefault="002629EB" w:rsidP="00503704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</w:pPr>
            <w:r w:rsidRPr="002629EB">
              <w:t>отношение объема расходов на обслужив</w:t>
            </w:r>
            <w:r w:rsidRPr="002629EB">
              <w:t>а</w:t>
            </w:r>
            <w:r w:rsidRPr="002629EB">
              <w:t>ние муниципального долга   муниципальн</w:t>
            </w:r>
            <w:r w:rsidRPr="002629EB">
              <w:t>о</w:t>
            </w:r>
            <w:r w:rsidRPr="002629EB">
              <w:t>го образования Шабалинский муниципал</w:t>
            </w:r>
            <w:r w:rsidRPr="002629EB">
              <w:t>ь</w:t>
            </w:r>
            <w:r w:rsidRPr="002629EB">
              <w:t>ный район Кировской области к общему объему расходов бюджета  муниципального образования Шабалинский муниципальный район Кировской области, за исключением объема расходов, которые осуществляются за счет субвенций, предоставляемых из ф</w:t>
            </w:r>
            <w:r w:rsidRPr="002629EB">
              <w:t>е</w:t>
            </w:r>
            <w:r w:rsidRPr="002629EB">
              <w:t>дерального  и областного бюджета</w:t>
            </w:r>
          </w:p>
        </w:tc>
        <w:tc>
          <w:tcPr>
            <w:tcW w:w="992" w:type="dxa"/>
          </w:tcPr>
          <w:p w:rsidR="002629EB" w:rsidRPr="002629EB" w:rsidRDefault="002629EB" w:rsidP="00503704">
            <w:r w:rsidRPr="002629EB">
              <w:t>пр</w:t>
            </w:r>
            <w:r w:rsidRPr="002629EB">
              <w:t>о</w:t>
            </w:r>
            <w:r w:rsidRPr="002629EB">
              <w:t>центов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2629EB" w:rsidRPr="002629EB" w:rsidRDefault="002629EB" w:rsidP="00503704">
            <w:r w:rsidRPr="002629EB">
              <w:t>не более 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29EB" w:rsidRPr="002629EB" w:rsidRDefault="002629EB" w:rsidP="00503704">
            <w:r w:rsidRPr="002629EB">
              <w:t>не более 13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2629EB" w:rsidRPr="002629EB" w:rsidRDefault="002629EB" w:rsidP="00503704">
            <w:r w:rsidRPr="002629EB">
              <w:t>не более 13</w:t>
            </w: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/>
        </w:tc>
        <w:tc>
          <w:tcPr>
            <w:tcW w:w="4860" w:type="dxa"/>
            <w:tcBorders>
              <w:left w:val="single" w:sz="4" w:space="0" w:color="auto"/>
            </w:tcBorders>
          </w:tcPr>
          <w:p w:rsidR="002629EB" w:rsidRPr="002629EB" w:rsidRDefault="002629EB" w:rsidP="00503704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</w:pPr>
            <w:r w:rsidRPr="002629EB">
              <w:t>отсутствие просроченной задолженности по муниципальному долгу бюджета  муниц</w:t>
            </w:r>
            <w:r w:rsidRPr="002629EB">
              <w:t>и</w:t>
            </w:r>
            <w:r w:rsidRPr="002629EB">
              <w:t>пального образования Шабалинский мун</w:t>
            </w:r>
            <w:r w:rsidRPr="002629EB">
              <w:t>и</w:t>
            </w:r>
            <w:r w:rsidRPr="002629EB">
              <w:t>ципальный район Кировской области</w:t>
            </w:r>
          </w:p>
        </w:tc>
        <w:tc>
          <w:tcPr>
            <w:tcW w:w="992" w:type="dxa"/>
          </w:tcPr>
          <w:p w:rsidR="002629EB" w:rsidRPr="002629EB" w:rsidRDefault="002629EB" w:rsidP="00503704">
            <w:pPr>
              <w:rPr>
                <w:rFonts w:eastAsiaTheme="minorHAnsi"/>
                <w:lang w:eastAsia="en-US"/>
              </w:rPr>
            </w:pPr>
            <w:r w:rsidRPr="002629EB">
              <w:rPr>
                <w:rFonts w:eastAsiaTheme="minorHAnsi"/>
                <w:lang w:eastAsia="en-US"/>
              </w:rPr>
              <w:t>да (нет)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ind w:firstLine="34"/>
              <w:jc w:val="both"/>
            </w:pPr>
            <w:r w:rsidRPr="002629EB">
              <w:t>Отдельное мероприятие «Составление бю</w:t>
            </w:r>
            <w:r w:rsidRPr="002629EB">
              <w:t>д</w:t>
            </w:r>
            <w:r w:rsidRPr="002629EB">
              <w:t>жетной отчетности об исполнении бюджета  муниципального образования Шабалинский муниципальный район Кировской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629EB">
              <w:rPr>
                <w:rFonts w:eastAsiaTheme="minorHAnsi"/>
                <w:lang w:eastAsia="en-US"/>
              </w:rPr>
              <w:t xml:space="preserve">составление годового отчета об исполнении </w:t>
            </w:r>
            <w:r w:rsidRPr="002629EB">
              <w:t>бюджета  муниципального образования Ш</w:t>
            </w:r>
            <w:r w:rsidRPr="002629EB">
              <w:t>а</w:t>
            </w:r>
            <w:r w:rsidRPr="002629EB">
              <w:t>балинский муниципальный район Киро</w:t>
            </w:r>
            <w:r w:rsidRPr="002629EB">
              <w:t>в</w:t>
            </w:r>
            <w:r w:rsidRPr="002629EB">
              <w:t>ской области</w:t>
            </w:r>
            <w:r w:rsidRPr="002629EB">
              <w:rPr>
                <w:rFonts w:eastAsiaTheme="minorHAnsi"/>
                <w:lang w:eastAsia="en-US"/>
              </w:rPr>
              <w:t xml:space="preserve"> в установленный срок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rPr>
                <w:rFonts w:eastAsiaTheme="minorHAnsi"/>
                <w:lang w:eastAsia="en-US"/>
              </w:rPr>
              <w:t>да (нет)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autoSpaceDE w:val="0"/>
              <w:autoSpaceDN w:val="0"/>
              <w:adjustRightInd w:val="0"/>
              <w:jc w:val="both"/>
            </w:pPr>
            <w:r w:rsidRPr="002629EB">
              <w:t xml:space="preserve">Отдельное мероприятие «Осуществление </w:t>
            </w:r>
            <w:proofErr w:type="gramStart"/>
            <w:r w:rsidRPr="002629EB">
              <w:t>контроля за</w:t>
            </w:r>
            <w:proofErr w:type="gramEnd"/>
            <w:r w:rsidRPr="002629EB">
              <w:t xml:space="preserve"> исполнением бюджета  муниц</w:t>
            </w:r>
            <w:r w:rsidRPr="002629EB">
              <w:t>и</w:t>
            </w:r>
            <w:r w:rsidRPr="002629EB">
              <w:t>пального образования Шабалинский мун</w:t>
            </w:r>
            <w:r w:rsidRPr="002629EB">
              <w:t>и</w:t>
            </w:r>
            <w:r w:rsidRPr="002629EB">
              <w:t>ципальный район Кировской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EB" w:rsidRPr="002629EB" w:rsidRDefault="002629EB" w:rsidP="0050370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2629EB">
              <w:t>удельный вес проведенных финансовым управлением контрольных мероприятий по внутреннему муниципальному финансовому контролю к общему числу запланированных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пр</w:t>
            </w:r>
            <w:r w:rsidRPr="002629EB">
              <w:t>о</w:t>
            </w:r>
            <w:r w:rsidRPr="002629EB">
              <w:t>центов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100</w:t>
            </w: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EB" w:rsidRPr="002629EB" w:rsidRDefault="002629EB" w:rsidP="0050370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629EB">
              <w:rPr>
                <w:rFonts w:eastAsiaTheme="minorHAnsi"/>
                <w:lang w:eastAsia="en-US"/>
              </w:rPr>
              <w:t xml:space="preserve">наличие </w:t>
            </w:r>
            <w:proofErr w:type="gramStart"/>
            <w:r w:rsidRPr="002629EB">
              <w:rPr>
                <w:rFonts w:eastAsiaTheme="minorHAnsi"/>
                <w:lang w:eastAsia="en-US"/>
              </w:rPr>
              <w:t xml:space="preserve">результатов оценки мониторинга качества финансового менеджмента главных распорядителей средств  бюджета </w:t>
            </w:r>
            <w:r w:rsidRPr="002629EB">
              <w:t xml:space="preserve">  муниц</w:t>
            </w:r>
            <w:r w:rsidRPr="002629EB">
              <w:t>и</w:t>
            </w:r>
            <w:r w:rsidRPr="002629EB">
              <w:t>пального образования</w:t>
            </w:r>
            <w:proofErr w:type="gramEnd"/>
            <w:r w:rsidRPr="002629EB">
              <w:t xml:space="preserve"> Шабалинский мун</w:t>
            </w:r>
            <w:r w:rsidRPr="002629EB">
              <w:t>и</w:t>
            </w:r>
            <w:r w:rsidRPr="002629EB">
              <w:t>ципальный район Кировской области</w:t>
            </w:r>
            <w:r w:rsidRPr="002629EB">
              <w:rPr>
                <w:rFonts w:eastAsiaTheme="minorHAnsi"/>
                <w:highlight w:val="yellow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rPr>
                <w:rFonts w:eastAsiaTheme="minorHAnsi"/>
                <w:lang w:eastAsia="en-US"/>
              </w:rPr>
              <w:t>да (нет)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EB" w:rsidRPr="002629EB" w:rsidRDefault="002629EB" w:rsidP="00503704"/>
        </w:tc>
        <w:tc>
          <w:tcPr>
            <w:tcW w:w="4860" w:type="dxa"/>
            <w:tcBorders>
              <w:left w:val="single" w:sz="4" w:space="0" w:color="auto"/>
            </w:tcBorders>
          </w:tcPr>
          <w:p w:rsidR="002629EB" w:rsidRPr="002629EB" w:rsidRDefault="002629EB" w:rsidP="00503704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629EB">
              <w:t>отношение количества проведенных мер</w:t>
            </w:r>
            <w:r w:rsidRPr="002629EB">
              <w:t>о</w:t>
            </w:r>
            <w:r w:rsidRPr="002629EB">
              <w:t>приятий по контролю в сфере закупок, пр</w:t>
            </w:r>
            <w:r w:rsidRPr="002629EB">
              <w:t>е</w:t>
            </w:r>
            <w:r w:rsidRPr="002629EB">
              <w:t xml:space="preserve">дусмотренному </w:t>
            </w:r>
            <w:hyperlink r:id="rId11" w:history="1">
              <w:r w:rsidRPr="002629EB">
                <w:t>частью 3 статьи 99</w:t>
              </w:r>
            </w:hyperlink>
            <w:r w:rsidRPr="002629EB">
              <w:t xml:space="preserve"> Фед</w:t>
            </w:r>
            <w:r w:rsidRPr="002629EB">
              <w:t>е</w:t>
            </w:r>
            <w:r w:rsidRPr="002629EB">
              <w:t>рального закона от 05.04.2013 № 44-ФЗ, к количеству запланированных мероприятий</w:t>
            </w:r>
          </w:p>
        </w:tc>
        <w:tc>
          <w:tcPr>
            <w:tcW w:w="992" w:type="dxa"/>
          </w:tcPr>
          <w:p w:rsidR="002629EB" w:rsidRPr="002629EB" w:rsidRDefault="002629EB" w:rsidP="00503704">
            <w:r w:rsidRPr="002629EB">
              <w:t>пр</w:t>
            </w:r>
            <w:r w:rsidRPr="002629EB">
              <w:t>о</w:t>
            </w:r>
            <w:r w:rsidRPr="002629EB">
              <w:t>центов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2629EB" w:rsidRPr="002629EB" w:rsidRDefault="002629EB" w:rsidP="00503704">
            <w:r w:rsidRPr="002629EB"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29EB" w:rsidRPr="002629EB" w:rsidRDefault="002629EB" w:rsidP="00503704">
            <w:r w:rsidRPr="002629EB">
              <w:t>100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2629EB" w:rsidRPr="002629EB" w:rsidRDefault="002629EB" w:rsidP="00503704">
            <w:r w:rsidRPr="002629EB">
              <w:t>100</w:t>
            </w: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EB" w:rsidRPr="002629EB" w:rsidRDefault="002629EB" w:rsidP="0050370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2629EB">
              <w:t>отношение количества проведенных мер</w:t>
            </w:r>
            <w:r w:rsidRPr="002629EB">
              <w:t>о</w:t>
            </w:r>
            <w:r w:rsidRPr="002629EB">
              <w:t>приятий по контролю в сфере закупок, пр</w:t>
            </w:r>
            <w:r w:rsidRPr="002629EB">
              <w:t>е</w:t>
            </w:r>
            <w:r w:rsidRPr="002629EB">
              <w:t xml:space="preserve">дусмотренному </w:t>
            </w:r>
            <w:hyperlink r:id="rId12" w:history="1">
              <w:r w:rsidRPr="002629EB">
                <w:t>частью 8 статьи 99</w:t>
              </w:r>
            </w:hyperlink>
            <w:r w:rsidRPr="002629EB">
              <w:t xml:space="preserve"> Фед</w:t>
            </w:r>
            <w:r w:rsidRPr="002629EB">
              <w:t>е</w:t>
            </w:r>
            <w:r w:rsidRPr="002629EB">
              <w:t>рального закона от 05.04.2013 № 44-ФЗ, к количеству запланированных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пр</w:t>
            </w:r>
            <w:r w:rsidRPr="002629EB">
              <w:t>о</w:t>
            </w:r>
            <w:r w:rsidRPr="002629EB">
              <w:t>центов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100</w:t>
            </w: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jc w:val="both"/>
              <w:rPr>
                <w:b/>
              </w:rPr>
            </w:pPr>
            <w:r w:rsidRPr="002629EB">
              <w:t>Отдельное мероприятие «Повышение ф</w:t>
            </w:r>
            <w:r w:rsidRPr="002629EB">
              <w:t>и</w:t>
            </w:r>
            <w:r w:rsidRPr="002629EB">
              <w:t>нансовой грамотности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jc w:val="both"/>
            </w:pPr>
            <w:r w:rsidRPr="002629EB">
              <w:t>размещение на официальном сайте  муниц</w:t>
            </w:r>
            <w:r w:rsidRPr="002629EB">
              <w:t>и</w:t>
            </w:r>
            <w:r w:rsidRPr="002629EB">
              <w:t xml:space="preserve">пального образования Шабалинский </w:t>
            </w:r>
            <w:proofErr w:type="spellStart"/>
            <w:r w:rsidRPr="002629EB">
              <w:t>мун</w:t>
            </w:r>
            <w:r w:rsidRPr="002629EB">
              <w:t>и</w:t>
            </w:r>
            <w:r w:rsidRPr="002629EB">
              <w:t>ципалдьный</w:t>
            </w:r>
            <w:proofErr w:type="spellEnd"/>
            <w:r w:rsidRPr="002629EB">
              <w:t xml:space="preserve"> район  Кировской области «Бюджета для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 (нет)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jc w:val="both"/>
            </w:pPr>
            <w:r w:rsidRPr="002629EB">
              <w:t>Отдельное мероприятие «Обеспечение ре</w:t>
            </w:r>
            <w:r w:rsidRPr="002629EB">
              <w:t>а</w:t>
            </w:r>
            <w:r w:rsidRPr="002629EB">
              <w:t>лизации  муниципальной 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пр</w:t>
            </w:r>
            <w:r w:rsidRPr="002629EB">
              <w:t>о</w:t>
            </w:r>
            <w:r w:rsidRPr="002629EB">
              <w:t xml:space="preserve">центов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100</w:t>
            </w:r>
          </w:p>
        </w:tc>
      </w:tr>
      <w:tr w:rsidR="002629EB" w:rsidRPr="002629EB" w:rsidTr="00503704">
        <w:trPr>
          <w:trHeight w:val="59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629EB">
              <w:rPr>
                <w:b/>
                <w:i/>
              </w:rPr>
              <w:t>Задача «Обеспечение сбалансированности и устойчивости бюджетной системы»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E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реализации мун</w:t>
            </w:r>
            <w:r w:rsidRPr="00262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9EB">
              <w:rPr>
                <w:rFonts w:ascii="Times New Roman" w:hAnsi="Times New Roman" w:cs="Times New Roman"/>
                <w:sz w:val="24"/>
                <w:szCs w:val="24"/>
              </w:rPr>
              <w:t>ципальными образованиями закрепленных федеральным законодательством полном</w:t>
            </w:r>
            <w:r w:rsidRPr="00262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9EB">
              <w:rPr>
                <w:rFonts w:ascii="Times New Roman" w:hAnsi="Times New Roman" w:cs="Times New Roman"/>
                <w:sz w:val="24"/>
                <w:szCs w:val="24"/>
              </w:rPr>
              <w:t xml:space="preserve">чий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 (нет)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E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«Выравнивание ф</w:t>
            </w:r>
            <w:r w:rsidRPr="00262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9EB">
              <w:rPr>
                <w:rFonts w:ascii="Times New Roman" w:hAnsi="Times New Roman" w:cs="Times New Roman"/>
                <w:sz w:val="24"/>
                <w:szCs w:val="24"/>
              </w:rPr>
              <w:t>нансовых возможностей муниципальных образований района по осуществлению о</w:t>
            </w:r>
            <w:r w:rsidRPr="002629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29EB">
              <w:rPr>
                <w:rFonts w:ascii="Times New Roman" w:hAnsi="Times New Roman" w:cs="Times New Roman"/>
                <w:sz w:val="24"/>
                <w:szCs w:val="24"/>
              </w:rPr>
              <w:t>ганами местного самоуправления полном</w:t>
            </w:r>
            <w:r w:rsidRPr="00262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9EB">
              <w:rPr>
                <w:rFonts w:ascii="Times New Roman" w:hAnsi="Times New Roman" w:cs="Times New Roman"/>
                <w:sz w:val="24"/>
                <w:szCs w:val="24"/>
              </w:rPr>
              <w:t>чий по решению вопросов местного знач</w:t>
            </w:r>
            <w:r w:rsidRPr="00262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9EB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9EB" w:rsidRPr="002629EB" w:rsidRDefault="002629EB" w:rsidP="0050370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629EB">
              <w:rPr>
                <w:rFonts w:eastAsiaTheme="minorHAnsi"/>
                <w:lang w:eastAsia="en-US"/>
              </w:rPr>
              <w:t xml:space="preserve">отношение фактического объема средств  </w:t>
            </w:r>
            <w:r w:rsidRPr="002629EB">
              <w:t>бюджета  муниципального образования Ш</w:t>
            </w:r>
            <w:r w:rsidRPr="002629EB">
              <w:t>а</w:t>
            </w:r>
            <w:r w:rsidRPr="002629EB">
              <w:t>балинский муниципальный район Киро</w:t>
            </w:r>
            <w:r w:rsidRPr="002629EB">
              <w:t>в</w:t>
            </w:r>
            <w:r w:rsidRPr="002629EB">
              <w:t>ской области</w:t>
            </w:r>
            <w:r w:rsidRPr="002629EB">
              <w:rPr>
                <w:rFonts w:eastAsiaTheme="minorHAnsi"/>
                <w:lang w:eastAsia="en-US"/>
              </w:rPr>
              <w:t>, направляемых на выравнив</w:t>
            </w:r>
            <w:r w:rsidRPr="002629EB">
              <w:rPr>
                <w:rFonts w:eastAsiaTheme="minorHAnsi"/>
                <w:lang w:eastAsia="en-US"/>
              </w:rPr>
              <w:t>а</w:t>
            </w:r>
            <w:r w:rsidRPr="002629EB">
              <w:rPr>
                <w:rFonts w:eastAsiaTheme="minorHAnsi"/>
                <w:lang w:eastAsia="en-US"/>
              </w:rPr>
              <w:t>ние бюджетной обеспеченности муниц</w:t>
            </w:r>
            <w:r w:rsidRPr="002629EB">
              <w:rPr>
                <w:rFonts w:eastAsiaTheme="minorHAnsi"/>
                <w:lang w:eastAsia="en-US"/>
              </w:rPr>
              <w:t>и</w:t>
            </w:r>
            <w:r w:rsidRPr="002629EB">
              <w:rPr>
                <w:rFonts w:eastAsiaTheme="minorHAnsi"/>
                <w:lang w:eastAsia="en-US"/>
              </w:rPr>
              <w:t>пальных образований, к утвержденному плановому значению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пр</w:t>
            </w:r>
            <w:r w:rsidRPr="002629EB">
              <w:t>о</w:t>
            </w:r>
            <w:r w:rsidRPr="002629EB">
              <w:t>центов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100</w:t>
            </w: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629EB">
              <w:rPr>
                <w:rFonts w:eastAsiaTheme="minorHAnsi"/>
                <w:lang w:eastAsia="en-US"/>
              </w:rPr>
              <w:t>сокращение величины разрыва в уровне ра</w:t>
            </w:r>
            <w:r w:rsidRPr="002629EB">
              <w:rPr>
                <w:rFonts w:eastAsiaTheme="minorHAnsi"/>
                <w:lang w:eastAsia="en-US"/>
              </w:rPr>
              <w:t>с</w:t>
            </w:r>
            <w:r w:rsidRPr="002629EB">
              <w:rPr>
                <w:rFonts w:eastAsiaTheme="minorHAnsi"/>
                <w:lang w:eastAsia="en-US"/>
              </w:rPr>
              <w:t>четной бюджетной обеспеченности муниц</w:t>
            </w:r>
            <w:r w:rsidRPr="002629EB">
              <w:rPr>
                <w:rFonts w:eastAsiaTheme="minorHAnsi"/>
                <w:lang w:eastAsia="en-US"/>
              </w:rPr>
              <w:t>и</w:t>
            </w:r>
            <w:r w:rsidRPr="002629EB">
              <w:rPr>
                <w:rFonts w:eastAsiaTheme="minorHAnsi"/>
                <w:lang w:eastAsia="en-US"/>
              </w:rPr>
              <w:t>пальных образований района после выра</w:t>
            </w:r>
            <w:r w:rsidRPr="002629EB">
              <w:rPr>
                <w:rFonts w:eastAsiaTheme="minorHAnsi"/>
                <w:lang w:eastAsia="en-US"/>
              </w:rPr>
              <w:t>в</w:t>
            </w:r>
            <w:r w:rsidRPr="002629EB">
              <w:rPr>
                <w:rFonts w:eastAsiaTheme="minorHAnsi"/>
                <w:lang w:eastAsia="en-US"/>
              </w:rPr>
              <w:t xml:space="preserve">нивания бюджетной </w:t>
            </w:r>
            <w:r w:rsidRPr="002629EB">
              <w:rPr>
                <w:rFonts w:eastAsiaTheme="minorHAnsi"/>
                <w:lang w:eastAsia="en-US"/>
              </w:rPr>
              <w:lastRenderedPageBreak/>
              <w:t>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lastRenderedPageBreak/>
              <w:t>раз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2,3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2</w:t>
            </w: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lastRenderedPageBreak/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629EB">
              <w:rPr>
                <w:rFonts w:eastAsiaTheme="minorHAnsi"/>
                <w:lang w:eastAsia="en-US"/>
              </w:rPr>
              <w:t>Отдельное мероприятие «Предоставление межбюджетных трансфертов муниципал</w:t>
            </w:r>
            <w:r w:rsidRPr="002629EB">
              <w:rPr>
                <w:rFonts w:eastAsiaTheme="minorHAnsi"/>
                <w:lang w:eastAsia="en-US"/>
              </w:rPr>
              <w:t>ь</w:t>
            </w:r>
            <w:r w:rsidRPr="002629EB">
              <w:rPr>
                <w:rFonts w:eastAsiaTheme="minorHAnsi"/>
                <w:lang w:eastAsia="en-US"/>
              </w:rPr>
              <w:t>ным образованиям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9EB" w:rsidRPr="002629EB" w:rsidRDefault="002629EB" w:rsidP="0050370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2629EB">
              <w:rPr>
                <w:b/>
                <w:i/>
              </w:rPr>
              <w:t>Задача «Развитие системы межбюдже</w:t>
            </w:r>
            <w:r w:rsidRPr="002629EB">
              <w:rPr>
                <w:b/>
                <w:i/>
              </w:rPr>
              <w:t>т</w:t>
            </w:r>
            <w:r w:rsidRPr="002629EB">
              <w:rPr>
                <w:b/>
                <w:i/>
              </w:rPr>
              <w:t>ных отношений»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rPr>
                <w:highlight w:val="yellow"/>
              </w:rPr>
            </w:pPr>
          </w:p>
        </w:tc>
      </w:tr>
      <w:tr w:rsidR="002629EB" w:rsidRPr="002629EB" w:rsidTr="00503704">
        <w:trPr>
          <w:trHeight w:val="30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629EB">
              <w:rPr>
                <w:rFonts w:eastAsiaTheme="minorHAnsi"/>
                <w:lang w:eastAsia="en-US"/>
              </w:rPr>
              <w:t>наличие результатов оценки качества орг</w:t>
            </w:r>
            <w:r w:rsidRPr="002629EB">
              <w:rPr>
                <w:rFonts w:eastAsiaTheme="minorHAnsi"/>
                <w:lang w:eastAsia="en-US"/>
              </w:rPr>
              <w:t>а</w:t>
            </w:r>
            <w:r w:rsidRPr="002629EB">
              <w:rPr>
                <w:rFonts w:eastAsiaTheme="minorHAnsi"/>
                <w:lang w:eastAsia="en-US"/>
              </w:rPr>
              <w:t>низации и осуществления бюджетного пр</w:t>
            </w:r>
            <w:r w:rsidRPr="002629EB">
              <w:rPr>
                <w:rFonts w:eastAsiaTheme="minorHAnsi"/>
                <w:lang w:eastAsia="en-US"/>
              </w:rPr>
              <w:t>о</w:t>
            </w:r>
            <w:r w:rsidRPr="002629EB">
              <w:rPr>
                <w:rFonts w:eastAsiaTheme="minorHAnsi"/>
                <w:lang w:eastAsia="en-US"/>
              </w:rPr>
              <w:t>цесса в муниципальных образованиях ра</w:t>
            </w:r>
            <w:r w:rsidRPr="002629EB">
              <w:rPr>
                <w:rFonts w:eastAsiaTheme="minorHAnsi"/>
                <w:lang w:eastAsia="en-US"/>
              </w:rPr>
              <w:t>й</w:t>
            </w:r>
            <w:r w:rsidRPr="002629EB">
              <w:rPr>
                <w:rFonts w:eastAsiaTheme="minorHAnsi"/>
                <w:lang w:eastAsia="en-US"/>
              </w:rPr>
              <w:t xml:space="preserve">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rPr>
                <w:rFonts w:eastAsiaTheme="minorHAnsi"/>
                <w:lang w:eastAsia="en-US"/>
              </w:rPr>
              <w:t>да (нет)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503704">
            <w:r w:rsidRPr="002629EB">
              <w:t>да</w:t>
            </w:r>
          </w:p>
        </w:tc>
      </w:tr>
    </w:tbl>
    <w:p w:rsidR="002629EB" w:rsidRPr="001346F4" w:rsidRDefault="002629EB" w:rsidP="002629EB">
      <w:pPr>
        <w:jc w:val="center"/>
        <w:rPr>
          <w:sz w:val="28"/>
          <w:szCs w:val="28"/>
        </w:rPr>
      </w:pPr>
    </w:p>
    <w:p w:rsidR="002629EB" w:rsidRDefault="002629EB" w:rsidP="002629EB"/>
    <w:p w:rsidR="002629EB" w:rsidRDefault="002629EB" w:rsidP="002629EB">
      <w:pPr>
        <w:spacing w:after="200" w:line="276" w:lineRule="auto"/>
        <w:jc w:val="center"/>
      </w:pPr>
      <w:r>
        <w:t>____________________</w:t>
      </w:r>
    </w:p>
    <w:p w:rsidR="002629EB" w:rsidRDefault="002629EB">
      <w:pPr>
        <w:spacing w:after="200" w:line="276" w:lineRule="auto"/>
      </w:pPr>
      <w:r>
        <w:br w:type="page"/>
      </w:r>
    </w:p>
    <w:p w:rsidR="002629EB" w:rsidRDefault="002629EB" w:rsidP="002629EB">
      <w:pPr>
        <w:spacing w:after="200" w:line="276" w:lineRule="auto"/>
        <w:jc w:val="center"/>
        <w:rPr>
          <w:sz w:val="28"/>
          <w:szCs w:val="28"/>
        </w:rPr>
        <w:sectPr w:rsidR="002629EB" w:rsidSect="008A182E">
          <w:headerReference w:type="default" r:id="rId13"/>
          <w:headerReference w:type="first" r:id="rId14"/>
          <w:pgSz w:w="11906" w:h="16838"/>
          <w:pgMar w:top="851" w:right="737" w:bottom="737" w:left="1276" w:header="709" w:footer="709" w:gutter="0"/>
          <w:pgNumType w:start="1"/>
          <w:cols w:space="708"/>
          <w:titlePg/>
          <w:docGrid w:linePitch="360"/>
        </w:sectPr>
      </w:pPr>
    </w:p>
    <w:p w:rsidR="002629EB" w:rsidRPr="001F441D" w:rsidRDefault="002629EB" w:rsidP="002629EB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F441D">
        <w:rPr>
          <w:sz w:val="28"/>
          <w:szCs w:val="28"/>
        </w:rPr>
        <w:t xml:space="preserve">риложение N </w:t>
      </w:r>
      <w:r>
        <w:rPr>
          <w:sz w:val="28"/>
          <w:szCs w:val="28"/>
        </w:rPr>
        <w:t>2</w:t>
      </w:r>
    </w:p>
    <w:p w:rsidR="002629EB" w:rsidRDefault="002629EB" w:rsidP="002629E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F441D">
        <w:rPr>
          <w:sz w:val="28"/>
          <w:szCs w:val="28"/>
        </w:rPr>
        <w:t>к муниципальной программе</w:t>
      </w:r>
    </w:p>
    <w:p w:rsidR="002629EB" w:rsidRPr="001F441D" w:rsidRDefault="002629EB" w:rsidP="002629E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29EB" w:rsidRDefault="002629EB" w:rsidP="002629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РАСХОДЫ </w:t>
      </w:r>
    </w:p>
    <w:p w:rsidR="002629EB" w:rsidRPr="001F441D" w:rsidRDefault="002629EB" w:rsidP="002629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 РЕАЛИЗАЦИЮ  МУНИЦИПАЛЬНОЙ </w:t>
      </w:r>
      <w:r w:rsidRPr="001F441D">
        <w:rPr>
          <w:b/>
          <w:bCs/>
          <w:sz w:val="28"/>
          <w:szCs w:val="28"/>
        </w:rPr>
        <w:t xml:space="preserve">ПРОГРАММЫ </w:t>
      </w:r>
    </w:p>
    <w:tbl>
      <w:tblPr>
        <w:tblpPr w:leftFromText="180" w:rightFromText="180" w:vertAnchor="text" w:horzAnchor="margin" w:tblpXSpec="center" w:tblpY="221"/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1727"/>
        <w:gridCol w:w="3943"/>
        <w:gridCol w:w="3119"/>
        <w:gridCol w:w="1417"/>
        <w:gridCol w:w="1559"/>
        <w:gridCol w:w="1560"/>
        <w:gridCol w:w="1134"/>
      </w:tblGrid>
      <w:tr w:rsidR="002629EB" w:rsidRPr="002629EB" w:rsidTr="00273CAA">
        <w:trPr>
          <w:trHeight w:val="322"/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 w:rsidRPr="002629EB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2629EB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2629EB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2629EB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 w:rsidRPr="002629EB">
              <w:rPr>
                <w:rFonts w:ascii="Times New Roman" w:hAnsi="Times New Roman" w:cs="Times New Roman"/>
                <w:szCs w:val="28"/>
              </w:rPr>
              <w:t>Статус</w:t>
            </w:r>
          </w:p>
        </w:tc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 w:rsidRPr="002629EB">
              <w:rPr>
                <w:rFonts w:ascii="Times New Roman" w:hAnsi="Times New Roman" w:cs="Times New Roman"/>
                <w:szCs w:val="28"/>
              </w:rPr>
              <w:t>Наименование государственной программы, ведомственной целевой программы, отдельного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 w:rsidRPr="002629EB">
              <w:rPr>
                <w:rFonts w:ascii="Times New Roman" w:hAnsi="Times New Roman" w:cs="Times New Roman"/>
                <w:szCs w:val="28"/>
              </w:rPr>
              <w:t>Главный распорядитель</w:t>
            </w:r>
          </w:p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 w:rsidRPr="002629EB">
              <w:rPr>
                <w:rFonts w:ascii="Times New Roman" w:hAnsi="Times New Roman" w:cs="Times New Roman"/>
                <w:szCs w:val="28"/>
              </w:rPr>
              <w:t>бюджетных средств (Ответственный исполнитель)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jc w:val="right"/>
              <w:rPr>
                <w:szCs w:val="28"/>
              </w:rPr>
            </w:pPr>
            <w:r w:rsidRPr="002629EB">
              <w:rPr>
                <w:szCs w:val="28"/>
              </w:rPr>
              <w:t>Сумма  (тыс. рублей)</w:t>
            </w:r>
          </w:p>
        </w:tc>
      </w:tr>
      <w:tr w:rsidR="002629EB" w:rsidRPr="002629EB" w:rsidTr="002629EB">
        <w:trPr>
          <w:trHeight w:val="376"/>
          <w:tblCellSpacing w:w="5" w:type="nil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ind w:right="-75"/>
              <w:jc w:val="center"/>
            </w:pPr>
            <w:r w:rsidRPr="002629EB"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tabs>
                <w:tab w:val="left" w:pos="453"/>
              </w:tabs>
              <w:ind w:right="-75"/>
              <w:jc w:val="center"/>
            </w:pPr>
            <w:r w:rsidRPr="002629EB">
              <w:t>2022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ind w:right="-75"/>
              <w:jc w:val="center"/>
            </w:pPr>
            <w:r w:rsidRPr="002629EB"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ind w:right="-75"/>
              <w:jc w:val="center"/>
              <w:rPr>
                <w:b/>
              </w:rPr>
            </w:pPr>
            <w:r w:rsidRPr="002629EB">
              <w:rPr>
                <w:b/>
              </w:rPr>
              <w:t>ИТОГО</w:t>
            </w:r>
          </w:p>
          <w:p w:rsidR="002629EB" w:rsidRPr="002629EB" w:rsidRDefault="002629EB" w:rsidP="002629EB">
            <w:pPr>
              <w:pStyle w:val="ConsPlusCell"/>
              <w:ind w:right="-75" w:hanging="1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9EB" w:rsidRPr="002629EB" w:rsidTr="002C603A">
        <w:trPr>
          <w:tblCellSpacing w:w="5" w:type="nil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2629EB">
              <w:rPr>
                <w:rFonts w:ascii="Times New Roman" w:hAnsi="Times New Roman" w:cs="Times New Roman"/>
                <w:sz w:val="22"/>
                <w:szCs w:val="28"/>
              </w:rPr>
              <w:t xml:space="preserve">Муниципальная программа       </w:t>
            </w:r>
          </w:p>
        </w:tc>
        <w:tc>
          <w:tcPr>
            <w:tcW w:w="39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629EB">
              <w:rPr>
                <w:sz w:val="22"/>
                <w:szCs w:val="28"/>
              </w:rPr>
              <w:t>« Управление муниципальными финансами и регулирование</w:t>
            </w:r>
          </w:p>
          <w:p w:rsidR="002629EB" w:rsidRPr="002629EB" w:rsidRDefault="002629EB" w:rsidP="002629EB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2629EB">
              <w:rPr>
                <w:rFonts w:ascii="Times New Roman" w:hAnsi="Times New Roman" w:cs="Times New Roman"/>
                <w:sz w:val="22"/>
                <w:szCs w:val="28"/>
              </w:rPr>
              <w:t xml:space="preserve">межбюджетных отношений в </w:t>
            </w:r>
            <w:proofErr w:type="spellStart"/>
            <w:r w:rsidRPr="002629EB">
              <w:rPr>
                <w:rFonts w:ascii="Times New Roman" w:hAnsi="Times New Roman" w:cs="Times New Roman"/>
                <w:sz w:val="22"/>
                <w:szCs w:val="28"/>
              </w:rPr>
              <w:t>Шабалинском</w:t>
            </w:r>
            <w:proofErr w:type="spellEnd"/>
            <w:r w:rsidRPr="002629EB">
              <w:rPr>
                <w:rFonts w:ascii="Times New Roman" w:hAnsi="Times New Roman" w:cs="Times New Roman"/>
                <w:sz w:val="22"/>
                <w:szCs w:val="28"/>
              </w:rPr>
              <w:t xml:space="preserve"> районе»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2629EB">
              <w:rPr>
                <w:rFonts w:ascii="Times New Roman" w:hAnsi="Times New Roman" w:cs="Times New Roman"/>
                <w:sz w:val="22"/>
                <w:szCs w:val="28"/>
              </w:rPr>
              <w:t xml:space="preserve">всего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29EB">
              <w:rPr>
                <w:rFonts w:ascii="Times New Roman" w:hAnsi="Times New Roman" w:cs="Times New Roman"/>
                <w:b/>
                <w:sz w:val="22"/>
              </w:rPr>
              <w:t>17146,30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tabs>
                <w:tab w:val="left" w:pos="453"/>
              </w:tabs>
              <w:ind w:hanging="6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29EB">
              <w:rPr>
                <w:rFonts w:ascii="Times New Roman" w:hAnsi="Times New Roman" w:cs="Times New Roman"/>
                <w:b/>
                <w:sz w:val="22"/>
              </w:rPr>
              <w:t>22056,30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29EB">
              <w:rPr>
                <w:rFonts w:ascii="Times New Roman" w:hAnsi="Times New Roman" w:cs="Times New Roman"/>
                <w:b/>
                <w:sz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29EB">
              <w:rPr>
                <w:rFonts w:ascii="Times New Roman" w:hAnsi="Times New Roman" w:cs="Times New Roman"/>
                <w:b/>
                <w:sz w:val="22"/>
              </w:rPr>
              <w:t>39202,60</w:t>
            </w:r>
          </w:p>
        </w:tc>
      </w:tr>
      <w:tr w:rsidR="002629EB" w:rsidRPr="002629EB" w:rsidTr="002629EB">
        <w:trPr>
          <w:tblCellSpacing w:w="5" w:type="nil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2629EB">
              <w:rPr>
                <w:rFonts w:ascii="Times New Roman" w:hAnsi="Times New Roman" w:cs="Times New Roman"/>
                <w:sz w:val="22"/>
                <w:szCs w:val="28"/>
              </w:rPr>
              <w:t xml:space="preserve">финансовое управление администрации Шабалинского района Кировской области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9EB">
              <w:rPr>
                <w:rFonts w:ascii="Times New Roman" w:hAnsi="Times New Roman" w:cs="Times New Roman"/>
                <w:sz w:val="22"/>
                <w:szCs w:val="22"/>
              </w:rPr>
              <w:t>17146,30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tabs>
                <w:tab w:val="left" w:pos="453"/>
              </w:tabs>
              <w:ind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9EB">
              <w:rPr>
                <w:rFonts w:ascii="Times New Roman" w:hAnsi="Times New Roman" w:cs="Times New Roman"/>
                <w:sz w:val="22"/>
                <w:szCs w:val="22"/>
              </w:rPr>
              <w:t>22056,30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9E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9EB">
              <w:rPr>
                <w:rFonts w:ascii="Times New Roman" w:hAnsi="Times New Roman" w:cs="Times New Roman"/>
                <w:sz w:val="22"/>
                <w:szCs w:val="22"/>
              </w:rPr>
              <w:t>39202,60</w:t>
            </w:r>
          </w:p>
        </w:tc>
      </w:tr>
      <w:tr w:rsidR="002629EB" w:rsidRPr="002629EB" w:rsidTr="002629EB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2629EB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2629EB">
              <w:rPr>
                <w:rFonts w:ascii="Times New Roman" w:hAnsi="Times New Roman" w:cs="Times New Roman"/>
                <w:sz w:val="22"/>
                <w:szCs w:val="28"/>
              </w:rPr>
              <w:t xml:space="preserve">Отдельное    </w:t>
            </w:r>
            <w:r w:rsidRPr="002629EB">
              <w:rPr>
                <w:rFonts w:ascii="Times New Roman" w:hAnsi="Times New Roman" w:cs="Times New Roman"/>
                <w:sz w:val="22"/>
                <w:szCs w:val="28"/>
              </w:rPr>
              <w:br/>
              <w:t xml:space="preserve">мероприятие  </w:t>
            </w:r>
          </w:p>
        </w:tc>
        <w:tc>
          <w:tcPr>
            <w:tcW w:w="3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2629EB">
              <w:rPr>
                <w:rFonts w:ascii="Times New Roman" w:hAnsi="Times New Roman" w:cs="Times New Roman"/>
                <w:sz w:val="22"/>
                <w:szCs w:val="28"/>
              </w:rPr>
              <w:t xml:space="preserve">"Реализация бюджетного процесса"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rPr>
                <w:szCs w:val="28"/>
              </w:rPr>
            </w:pPr>
            <w:r w:rsidRPr="002629EB">
              <w:rPr>
                <w:sz w:val="22"/>
                <w:szCs w:val="28"/>
              </w:rPr>
              <w:t>финансовое управление администрации Шабалинского района Кировской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9EB">
              <w:rPr>
                <w:rFonts w:ascii="Times New Roman" w:hAnsi="Times New Roman" w:cs="Times New Roman"/>
                <w:sz w:val="22"/>
                <w:szCs w:val="22"/>
              </w:rPr>
              <w:t>9261,00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tabs>
                <w:tab w:val="left" w:pos="45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9EB" w:rsidRPr="002629EB" w:rsidRDefault="002629EB" w:rsidP="002629EB">
            <w:pPr>
              <w:pStyle w:val="ConsPlusCell"/>
              <w:tabs>
                <w:tab w:val="left" w:pos="45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9EB">
              <w:rPr>
                <w:rFonts w:ascii="Times New Roman" w:hAnsi="Times New Roman" w:cs="Times New Roman"/>
                <w:sz w:val="22"/>
                <w:szCs w:val="22"/>
              </w:rPr>
              <w:t>14211,00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9E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9EB">
              <w:rPr>
                <w:rFonts w:ascii="Times New Roman" w:hAnsi="Times New Roman" w:cs="Times New Roman"/>
                <w:sz w:val="22"/>
                <w:szCs w:val="22"/>
              </w:rPr>
              <w:t>23472,00</w:t>
            </w:r>
          </w:p>
        </w:tc>
      </w:tr>
      <w:tr w:rsidR="002629EB" w:rsidRPr="002629EB" w:rsidTr="002629EB">
        <w:trPr>
          <w:trHeight w:val="1198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2629EB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2629EB">
              <w:rPr>
                <w:rFonts w:ascii="Times New Roman" w:hAnsi="Times New Roman" w:cs="Times New Roman"/>
                <w:sz w:val="22"/>
                <w:szCs w:val="28"/>
              </w:rPr>
              <w:t xml:space="preserve">Отдельное    </w:t>
            </w:r>
            <w:r w:rsidRPr="002629EB">
              <w:rPr>
                <w:rFonts w:ascii="Times New Roman" w:hAnsi="Times New Roman" w:cs="Times New Roman"/>
                <w:sz w:val="22"/>
                <w:szCs w:val="28"/>
              </w:rPr>
              <w:br/>
              <w:t xml:space="preserve">мероприятие  </w:t>
            </w:r>
          </w:p>
        </w:tc>
        <w:tc>
          <w:tcPr>
            <w:tcW w:w="3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2629EB">
              <w:rPr>
                <w:rFonts w:ascii="Times New Roman" w:hAnsi="Times New Roman" w:cs="Times New Roman"/>
                <w:sz w:val="22"/>
                <w:szCs w:val="28"/>
              </w:rPr>
              <w:t>"Управление муниципальным  долгом  муниципального  образования  Шабалинский муниципальный район Кировской области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rPr>
                <w:szCs w:val="28"/>
              </w:rPr>
            </w:pPr>
            <w:r w:rsidRPr="002629EB">
              <w:rPr>
                <w:sz w:val="22"/>
                <w:szCs w:val="28"/>
              </w:rPr>
              <w:t xml:space="preserve">финансовое управление администрации Шабалинского района Кировской  области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9E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9E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9E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9E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629EB" w:rsidRPr="002629EB" w:rsidTr="002629EB">
        <w:trPr>
          <w:trHeight w:val="1595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2629EB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2629EB">
              <w:rPr>
                <w:rFonts w:ascii="Times New Roman" w:hAnsi="Times New Roman" w:cs="Times New Roman"/>
                <w:sz w:val="22"/>
                <w:szCs w:val="28"/>
              </w:rPr>
              <w:t xml:space="preserve">Отдельное    </w:t>
            </w:r>
            <w:r w:rsidRPr="002629EB">
              <w:rPr>
                <w:rFonts w:ascii="Times New Roman" w:hAnsi="Times New Roman" w:cs="Times New Roman"/>
                <w:sz w:val="22"/>
                <w:szCs w:val="28"/>
              </w:rPr>
              <w:br/>
              <w:t xml:space="preserve">мероприятие  </w:t>
            </w:r>
          </w:p>
        </w:tc>
        <w:tc>
          <w:tcPr>
            <w:tcW w:w="3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2629EB">
              <w:rPr>
                <w:rFonts w:ascii="Times New Roman" w:hAnsi="Times New Roman" w:cs="Times New Roman"/>
                <w:sz w:val="22"/>
                <w:szCs w:val="28"/>
              </w:rPr>
              <w:t xml:space="preserve">"Выравнивание финансовых возможностей муниципальных   образований района  по осуществлению   </w:t>
            </w:r>
            <w:r w:rsidRPr="002629EB">
              <w:rPr>
                <w:rFonts w:ascii="Times New Roman" w:hAnsi="Times New Roman" w:cs="Times New Roman"/>
                <w:sz w:val="22"/>
                <w:szCs w:val="28"/>
              </w:rPr>
              <w:br/>
              <w:t>органами местного самоуправления    полномочий по решению вопросов местного значения"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rPr>
                <w:szCs w:val="28"/>
              </w:rPr>
            </w:pPr>
            <w:r w:rsidRPr="002629EB">
              <w:rPr>
                <w:sz w:val="22"/>
                <w:szCs w:val="28"/>
              </w:rPr>
              <w:t xml:space="preserve">финансовое управление администрации Шабалинского района  Кировской области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jc w:val="center"/>
            </w:pPr>
          </w:p>
          <w:p w:rsidR="002629EB" w:rsidRPr="002629EB" w:rsidRDefault="002629EB" w:rsidP="002629EB">
            <w:pPr>
              <w:jc w:val="center"/>
            </w:pPr>
            <w:r w:rsidRPr="002629EB">
              <w:rPr>
                <w:sz w:val="22"/>
              </w:rPr>
              <w:t>2900,00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jc w:val="center"/>
            </w:pPr>
          </w:p>
          <w:p w:rsidR="002629EB" w:rsidRPr="002629EB" w:rsidRDefault="002629EB" w:rsidP="002629EB">
            <w:pPr>
              <w:jc w:val="center"/>
            </w:pPr>
            <w:r w:rsidRPr="002629EB">
              <w:rPr>
                <w:sz w:val="22"/>
              </w:rPr>
              <w:t>2860,00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jc w:val="center"/>
            </w:pPr>
          </w:p>
          <w:p w:rsidR="002629EB" w:rsidRPr="002629EB" w:rsidRDefault="002629EB" w:rsidP="002629EB">
            <w:pPr>
              <w:jc w:val="center"/>
            </w:pPr>
            <w:r w:rsidRPr="002629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jc w:val="center"/>
            </w:pPr>
          </w:p>
          <w:p w:rsidR="002629EB" w:rsidRPr="002629EB" w:rsidRDefault="002629EB" w:rsidP="002629EB">
            <w:pPr>
              <w:jc w:val="center"/>
            </w:pPr>
            <w:r w:rsidRPr="002629EB">
              <w:rPr>
                <w:sz w:val="22"/>
                <w:szCs w:val="22"/>
              </w:rPr>
              <w:t>5760,00</w:t>
            </w:r>
          </w:p>
        </w:tc>
      </w:tr>
      <w:tr w:rsidR="002629EB" w:rsidRPr="002629EB" w:rsidTr="002629EB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2629EB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2629EB">
              <w:rPr>
                <w:rFonts w:ascii="Times New Roman" w:hAnsi="Times New Roman" w:cs="Times New Roman"/>
                <w:sz w:val="22"/>
                <w:szCs w:val="28"/>
              </w:rPr>
              <w:t xml:space="preserve">Отдельное    </w:t>
            </w:r>
            <w:r w:rsidRPr="002629EB">
              <w:rPr>
                <w:rFonts w:ascii="Times New Roman" w:hAnsi="Times New Roman" w:cs="Times New Roman"/>
                <w:sz w:val="22"/>
                <w:szCs w:val="28"/>
              </w:rPr>
              <w:br/>
              <w:t xml:space="preserve">мероприятие  </w:t>
            </w:r>
          </w:p>
        </w:tc>
        <w:tc>
          <w:tcPr>
            <w:tcW w:w="3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rPr>
                <w:rFonts w:ascii="Times New Roman" w:hAnsi="Times New Roman" w:cs="Times New Roman"/>
                <w:sz w:val="22"/>
                <w:szCs w:val="28"/>
              </w:rPr>
            </w:pPr>
            <w:r w:rsidRPr="002629EB">
              <w:rPr>
                <w:rFonts w:ascii="Times New Roman" w:hAnsi="Times New Roman" w:cs="Times New Roman"/>
                <w:sz w:val="22"/>
                <w:szCs w:val="28"/>
              </w:rPr>
              <w:t>"Предоставление межбюджетных трансфертов бюджетам из бюджета муниципального образования Шабалинский муниципальный район Кировской области "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rPr>
                <w:szCs w:val="28"/>
              </w:rPr>
            </w:pPr>
            <w:r w:rsidRPr="002629EB">
              <w:rPr>
                <w:sz w:val="22"/>
                <w:szCs w:val="28"/>
              </w:rPr>
              <w:t xml:space="preserve">финансовое управление администрации Шабалинского района Кировской области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2629EB">
              <w:rPr>
                <w:rFonts w:ascii="Times New Roman" w:hAnsi="Times New Roman" w:cs="Times New Roman"/>
                <w:sz w:val="22"/>
              </w:rPr>
              <w:t>4985,30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2629EB">
              <w:rPr>
                <w:rFonts w:ascii="Times New Roman" w:hAnsi="Times New Roman" w:cs="Times New Roman"/>
                <w:sz w:val="22"/>
              </w:rPr>
              <w:t>4985,30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2629E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9EB" w:rsidRPr="002629EB" w:rsidRDefault="002629EB" w:rsidP="002629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9EB">
              <w:rPr>
                <w:rFonts w:ascii="Times New Roman" w:hAnsi="Times New Roman" w:cs="Times New Roman"/>
                <w:sz w:val="22"/>
                <w:szCs w:val="22"/>
              </w:rPr>
              <w:t>9970,60</w:t>
            </w:r>
          </w:p>
        </w:tc>
      </w:tr>
    </w:tbl>
    <w:p w:rsidR="002629EB" w:rsidRPr="001F441D" w:rsidRDefault="002629EB" w:rsidP="002629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9EB" w:rsidRDefault="002629EB" w:rsidP="002629EB">
      <w:pPr>
        <w:spacing w:after="200" w:line="276" w:lineRule="auto"/>
        <w:jc w:val="center"/>
        <w:rPr>
          <w:sz w:val="28"/>
          <w:szCs w:val="28"/>
        </w:rPr>
      </w:pPr>
    </w:p>
    <w:p w:rsidR="00586FF9" w:rsidRPr="001F441D" w:rsidRDefault="00586FF9" w:rsidP="00586FF9">
      <w:pPr>
        <w:widowControl w:val="0"/>
        <w:tabs>
          <w:tab w:val="left" w:pos="41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586FF9" w:rsidRPr="001F441D" w:rsidSect="002629EB">
      <w:pgSz w:w="16838" w:h="11906" w:orient="landscape"/>
      <w:pgMar w:top="1276" w:right="851" w:bottom="73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CF" w:rsidRDefault="003427CF" w:rsidP="002C6CB2">
      <w:r>
        <w:separator/>
      </w:r>
    </w:p>
  </w:endnote>
  <w:endnote w:type="continuationSeparator" w:id="0">
    <w:p w:rsidR="003427CF" w:rsidRDefault="003427CF" w:rsidP="002C6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CF" w:rsidRDefault="003427CF" w:rsidP="002C6CB2">
      <w:r>
        <w:separator/>
      </w:r>
    </w:p>
  </w:footnote>
  <w:footnote w:type="continuationSeparator" w:id="0">
    <w:p w:rsidR="003427CF" w:rsidRDefault="003427CF" w:rsidP="002C6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3126"/>
      <w:docPartObj>
        <w:docPartGallery w:val="Page Numbers (Top of Page)"/>
        <w:docPartUnique/>
      </w:docPartObj>
    </w:sdtPr>
    <w:sdtContent>
      <w:p w:rsidR="008A182E" w:rsidRDefault="00922FAB">
        <w:pPr>
          <w:pStyle w:val="a4"/>
          <w:jc w:val="center"/>
        </w:pPr>
        <w:fldSimple w:instr=" PAGE   \* MERGEFORMAT ">
          <w:r w:rsidR="002629EB">
            <w:rPr>
              <w:noProof/>
            </w:rPr>
            <w:t>21</w:t>
          </w:r>
        </w:fldSimple>
      </w:p>
    </w:sdtContent>
  </w:sdt>
  <w:p w:rsidR="008A182E" w:rsidRDefault="008A18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2E" w:rsidRDefault="008A182E">
    <w:pPr>
      <w:pStyle w:val="a4"/>
      <w:jc w:val="center"/>
    </w:pPr>
  </w:p>
  <w:p w:rsidR="008A182E" w:rsidRDefault="008A18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28C9"/>
    <w:multiLevelType w:val="hybridMultilevel"/>
    <w:tmpl w:val="20BAEBC4"/>
    <w:lvl w:ilvl="0" w:tplc="4074F8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0F308EE"/>
    <w:multiLevelType w:val="hybridMultilevel"/>
    <w:tmpl w:val="8C8EAB3C"/>
    <w:lvl w:ilvl="0" w:tplc="1436BD0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557B8"/>
    <w:multiLevelType w:val="hybridMultilevel"/>
    <w:tmpl w:val="F2FC73CA"/>
    <w:lvl w:ilvl="0" w:tplc="B5EEF7E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F911EA"/>
    <w:multiLevelType w:val="hybridMultilevel"/>
    <w:tmpl w:val="D90C381C"/>
    <w:lvl w:ilvl="0" w:tplc="D34C9E6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C6058"/>
    <w:multiLevelType w:val="multilevel"/>
    <w:tmpl w:val="7340E9CE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60F96A83"/>
    <w:multiLevelType w:val="hybridMultilevel"/>
    <w:tmpl w:val="8BCC98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0029A5"/>
    <w:multiLevelType w:val="hybridMultilevel"/>
    <w:tmpl w:val="FD869D48"/>
    <w:lvl w:ilvl="0" w:tplc="6E425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286"/>
    <w:rsid w:val="00000377"/>
    <w:rsid w:val="00000531"/>
    <w:rsid w:val="00000C7F"/>
    <w:rsid w:val="000016BD"/>
    <w:rsid w:val="00001A16"/>
    <w:rsid w:val="0000249F"/>
    <w:rsid w:val="00002F54"/>
    <w:rsid w:val="00003F3F"/>
    <w:rsid w:val="000041C7"/>
    <w:rsid w:val="00004D88"/>
    <w:rsid w:val="00004F1E"/>
    <w:rsid w:val="00005C89"/>
    <w:rsid w:val="00006B6B"/>
    <w:rsid w:val="00006D4B"/>
    <w:rsid w:val="0000737F"/>
    <w:rsid w:val="000075A1"/>
    <w:rsid w:val="0001033F"/>
    <w:rsid w:val="00010DA0"/>
    <w:rsid w:val="00010E3E"/>
    <w:rsid w:val="00010FF3"/>
    <w:rsid w:val="000111B3"/>
    <w:rsid w:val="00013188"/>
    <w:rsid w:val="00013275"/>
    <w:rsid w:val="00013904"/>
    <w:rsid w:val="000139BF"/>
    <w:rsid w:val="00014284"/>
    <w:rsid w:val="00014AC6"/>
    <w:rsid w:val="00015015"/>
    <w:rsid w:val="000157A6"/>
    <w:rsid w:val="00015AB5"/>
    <w:rsid w:val="00016246"/>
    <w:rsid w:val="00017B35"/>
    <w:rsid w:val="00020C27"/>
    <w:rsid w:val="00021F34"/>
    <w:rsid w:val="000224BA"/>
    <w:rsid w:val="000237DA"/>
    <w:rsid w:val="00023CF7"/>
    <w:rsid w:val="00023D7B"/>
    <w:rsid w:val="00024C55"/>
    <w:rsid w:val="00024D25"/>
    <w:rsid w:val="000257D3"/>
    <w:rsid w:val="0002757F"/>
    <w:rsid w:val="00027DD9"/>
    <w:rsid w:val="000315CB"/>
    <w:rsid w:val="00031671"/>
    <w:rsid w:val="00031A7E"/>
    <w:rsid w:val="00031CC1"/>
    <w:rsid w:val="00031E32"/>
    <w:rsid w:val="00031F3A"/>
    <w:rsid w:val="000336A0"/>
    <w:rsid w:val="00033D99"/>
    <w:rsid w:val="000340CE"/>
    <w:rsid w:val="0003465C"/>
    <w:rsid w:val="0003592E"/>
    <w:rsid w:val="00035B2F"/>
    <w:rsid w:val="00035F11"/>
    <w:rsid w:val="00036785"/>
    <w:rsid w:val="00040E3D"/>
    <w:rsid w:val="000413E9"/>
    <w:rsid w:val="0004215B"/>
    <w:rsid w:val="00042168"/>
    <w:rsid w:val="00044430"/>
    <w:rsid w:val="00045190"/>
    <w:rsid w:val="00045C49"/>
    <w:rsid w:val="000500CB"/>
    <w:rsid w:val="00050301"/>
    <w:rsid w:val="00051744"/>
    <w:rsid w:val="000518B0"/>
    <w:rsid w:val="0005203A"/>
    <w:rsid w:val="0005222C"/>
    <w:rsid w:val="00052BF9"/>
    <w:rsid w:val="000530C0"/>
    <w:rsid w:val="000541D4"/>
    <w:rsid w:val="0005433F"/>
    <w:rsid w:val="00061DDE"/>
    <w:rsid w:val="00063ABD"/>
    <w:rsid w:val="00063D30"/>
    <w:rsid w:val="00063D80"/>
    <w:rsid w:val="00064779"/>
    <w:rsid w:val="00067527"/>
    <w:rsid w:val="00067768"/>
    <w:rsid w:val="00067830"/>
    <w:rsid w:val="000708FC"/>
    <w:rsid w:val="000722B5"/>
    <w:rsid w:val="00072D32"/>
    <w:rsid w:val="00072E04"/>
    <w:rsid w:val="00072E3E"/>
    <w:rsid w:val="000735FC"/>
    <w:rsid w:val="00073E08"/>
    <w:rsid w:val="000744B7"/>
    <w:rsid w:val="0007568F"/>
    <w:rsid w:val="00075F07"/>
    <w:rsid w:val="00080E5B"/>
    <w:rsid w:val="0008148D"/>
    <w:rsid w:val="000817BF"/>
    <w:rsid w:val="0008298D"/>
    <w:rsid w:val="00082CD4"/>
    <w:rsid w:val="00083372"/>
    <w:rsid w:val="0008356D"/>
    <w:rsid w:val="00084956"/>
    <w:rsid w:val="00085D86"/>
    <w:rsid w:val="00087AE3"/>
    <w:rsid w:val="000904E2"/>
    <w:rsid w:val="00090CF7"/>
    <w:rsid w:val="00090D98"/>
    <w:rsid w:val="00092587"/>
    <w:rsid w:val="00092D4E"/>
    <w:rsid w:val="000936A2"/>
    <w:rsid w:val="00093CCA"/>
    <w:rsid w:val="00093F23"/>
    <w:rsid w:val="00094D11"/>
    <w:rsid w:val="00095399"/>
    <w:rsid w:val="000954C7"/>
    <w:rsid w:val="00096257"/>
    <w:rsid w:val="00096AE0"/>
    <w:rsid w:val="00097A80"/>
    <w:rsid w:val="000A0D56"/>
    <w:rsid w:val="000A25CE"/>
    <w:rsid w:val="000A4FCF"/>
    <w:rsid w:val="000A5C10"/>
    <w:rsid w:val="000A62D1"/>
    <w:rsid w:val="000A66D4"/>
    <w:rsid w:val="000A69DF"/>
    <w:rsid w:val="000A75DD"/>
    <w:rsid w:val="000A7A10"/>
    <w:rsid w:val="000A7B2B"/>
    <w:rsid w:val="000A7BB5"/>
    <w:rsid w:val="000B065A"/>
    <w:rsid w:val="000B30D2"/>
    <w:rsid w:val="000B35C7"/>
    <w:rsid w:val="000B4068"/>
    <w:rsid w:val="000B57A0"/>
    <w:rsid w:val="000B7B44"/>
    <w:rsid w:val="000C02D4"/>
    <w:rsid w:val="000C0B12"/>
    <w:rsid w:val="000C105F"/>
    <w:rsid w:val="000C1EA2"/>
    <w:rsid w:val="000C1F19"/>
    <w:rsid w:val="000C2080"/>
    <w:rsid w:val="000C2E58"/>
    <w:rsid w:val="000C3DEF"/>
    <w:rsid w:val="000C43F0"/>
    <w:rsid w:val="000C508A"/>
    <w:rsid w:val="000C62F2"/>
    <w:rsid w:val="000D0868"/>
    <w:rsid w:val="000D0C53"/>
    <w:rsid w:val="000D1EBC"/>
    <w:rsid w:val="000D2006"/>
    <w:rsid w:val="000D203F"/>
    <w:rsid w:val="000D2F45"/>
    <w:rsid w:val="000D313F"/>
    <w:rsid w:val="000D362B"/>
    <w:rsid w:val="000D4C89"/>
    <w:rsid w:val="000D50B0"/>
    <w:rsid w:val="000D51B8"/>
    <w:rsid w:val="000D60C3"/>
    <w:rsid w:val="000D71BE"/>
    <w:rsid w:val="000E27BC"/>
    <w:rsid w:val="000E28F9"/>
    <w:rsid w:val="000E3770"/>
    <w:rsid w:val="000E4487"/>
    <w:rsid w:val="000E5581"/>
    <w:rsid w:val="000E6E9B"/>
    <w:rsid w:val="000E7EDF"/>
    <w:rsid w:val="000F2121"/>
    <w:rsid w:val="000F2632"/>
    <w:rsid w:val="000F2EA3"/>
    <w:rsid w:val="000F3348"/>
    <w:rsid w:val="000F46B0"/>
    <w:rsid w:val="000F4A1A"/>
    <w:rsid w:val="000F51FE"/>
    <w:rsid w:val="000F53AA"/>
    <w:rsid w:val="000F6EC3"/>
    <w:rsid w:val="000F7BD2"/>
    <w:rsid w:val="001004DB"/>
    <w:rsid w:val="00101F23"/>
    <w:rsid w:val="001029BC"/>
    <w:rsid w:val="0010626D"/>
    <w:rsid w:val="00106A38"/>
    <w:rsid w:val="00106FB5"/>
    <w:rsid w:val="00107D8F"/>
    <w:rsid w:val="00107E48"/>
    <w:rsid w:val="00111264"/>
    <w:rsid w:val="00111F3E"/>
    <w:rsid w:val="0011312B"/>
    <w:rsid w:val="001133E3"/>
    <w:rsid w:val="00113806"/>
    <w:rsid w:val="00113C87"/>
    <w:rsid w:val="00113FED"/>
    <w:rsid w:val="001145D7"/>
    <w:rsid w:val="00114666"/>
    <w:rsid w:val="00114F6A"/>
    <w:rsid w:val="001161B6"/>
    <w:rsid w:val="0011745A"/>
    <w:rsid w:val="00117D68"/>
    <w:rsid w:val="00120D55"/>
    <w:rsid w:val="001210B3"/>
    <w:rsid w:val="00121220"/>
    <w:rsid w:val="001247DF"/>
    <w:rsid w:val="00124CBA"/>
    <w:rsid w:val="001268A2"/>
    <w:rsid w:val="00127F79"/>
    <w:rsid w:val="001311F4"/>
    <w:rsid w:val="00134357"/>
    <w:rsid w:val="00135A76"/>
    <w:rsid w:val="00136803"/>
    <w:rsid w:val="00141F15"/>
    <w:rsid w:val="001433E2"/>
    <w:rsid w:val="00143AFC"/>
    <w:rsid w:val="00144608"/>
    <w:rsid w:val="00144EA7"/>
    <w:rsid w:val="00145365"/>
    <w:rsid w:val="001455C1"/>
    <w:rsid w:val="0014574D"/>
    <w:rsid w:val="00146A69"/>
    <w:rsid w:val="00147D8F"/>
    <w:rsid w:val="001514DB"/>
    <w:rsid w:val="00152AD5"/>
    <w:rsid w:val="00153183"/>
    <w:rsid w:val="00153859"/>
    <w:rsid w:val="001538FF"/>
    <w:rsid w:val="00153F9D"/>
    <w:rsid w:val="00155951"/>
    <w:rsid w:val="001559FA"/>
    <w:rsid w:val="00156CF6"/>
    <w:rsid w:val="00156EC5"/>
    <w:rsid w:val="0015741A"/>
    <w:rsid w:val="00160A68"/>
    <w:rsid w:val="001612F1"/>
    <w:rsid w:val="0016365B"/>
    <w:rsid w:val="00164175"/>
    <w:rsid w:val="00164743"/>
    <w:rsid w:val="00165275"/>
    <w:rsid w:val="001653B3"/>
    <w:rsid w:val="001658C7"/>
    <w:rsid w:val="00167FF4"/>
    <w:rsid w:val="00170DA0"/>
    <w:rsid w:val="001718A2"/>
    <w:rsid w:val="00171E5C"/>
    <w:rsid w:val="00171F15"/>
    <w:rsid w:val="001720D5"/>
    <w:rsid w:val="0017265E"/>
    <w:rsid w:val="001726D3"/>
    <w:rsid w:val="00173A3E"/>
    <w:rsid w:val="00174783"/>
    <w:rsid w:val="00174ABA"/>
    <w:rsid w:val="00174F1A"/>
    <w:rsid w:val="00175FF6"/>
    <w:rsid w:val="00176043"/>
    <w:rsid w:val="001762DE"/>
    <w:rsid w:val="00176322"/>
    <w:rsid w:val="0017644F"/>
    <w:rsid w:val="00176BC7"/>
    <w:rsid w:val="00176F90"/>
    <w:rsid w:val="00177BEA"/>
    <w:rsid w:val="00177F9F"/>
    <w:rsid w:val="00180875"/>
    <w:rsid w:val="00180DC1"/>
    <w:rsid w:val="00181136"/>
    <w:rsid w:val="001827EE"/>
    <w:rsid w:val="00183A7F"/>
    <w:rsid w:val="00184082"/>
    <w:rsid w:val="001843D0"/>
    <w:rsid w:val="001845A4"/>
    <w:rsid w:val="00185C5B"/>
    <w:rsid w:val="00187B3E"/>
    <w:rsid w:val="00191AEF"/>
    <w:rsid w:val="0019202F"/>
    <w:rsid w:val="00192A62"/>
    <w:rsid w:val="00192BBC"/>
    <w:rsid w:val="00193394"/>
    <w:rsid w:val="001935E5"/>
    <w:rsid w:val="001941F0"/>
    <w:rsid w:val="001947A6"/>
    <w:rsid w:val="00195067"/>
    <w:rsid w:val="001951ED"/>
    <w:rsid w:val="00196C5C"/>
    <w:rsid w:val="001A0CE7"/>
    <w:rsid w:val="001A1BD0"/>
    <w:rsid w:val="001A27A0"/>
    <w:rsid w:val="001A32DA"/>
    <w:rsid w:val="001A3466"/>
    <w:rsid w:val="001A40FA"/>
    <w:rsid w:val="001A45AA"/>
    <w:rsid w:val="001A483F"/>
    <w:rsid w:val="001A4C87"/>
    <w:rsid w:val="001A5436"/>
    <w:rsid w:val="001A563A"/>
    <w:rsid w:val="001A6142"/>
    <w:rsid w:val="001A63B5"/>
    <w:rsid w:val="001A663A"/>
    <w:rsid w:val="001B11AC"/>
    <w:rsid w:val="001B1242"/>
    <w:rsid w:val="001B159E"/>
    <w:rsid w:val="001B1840"/>
    <w:rsid w:val="001B1BE3"/>
    <w:rsid w:val="001B1FC9"/>
    <w:rsid w:val="001B448D"/>
    <w:rsid w:val="001B46D6"/>
    <w:rsid w:val="001B4D33"/>
    <w:rsid w:val="001B6B26"/>
    <w:rsid w:val="001B6B78"/>
    <w:rsid w:val="001C1412"/>
    <w:rsid w:val="001C3B54"/>
    <w:rsid w:val="001C4501"/>
    <w:rsid w:val="001C52E8"/>
    <w:rsid w:val="001C593D"/>
    <w:rsid w:val="001C594D"/>
    <w:rsid w:val="001C6FC8"/>
    <w:rsid w:val="001C70F3"/>
    <w:rsid w:val="001C7A86"/>
    <w:rsid w:val="001D0280"/>
    <w:rsid w:val="001D053C"/>
    <w:rsid w:val="001D09EA"/>
    <w:rsid w:val="001D0BA7"/>
    <w:rsid w:val="001D14FE"/>
    <w:rsid w:val="001D1CC1"/>
    <w:rsid w:val="001D2084"/>
    <w:rsid w:val="001D2E6F"/>
    <w:rsid w:val="001D3E36"/>
    <w:rsid w:val="001D4517"/>
    <w:rsid w:val="001D46C5"/>
    <w:rsid w:val="001D470D"/>
    <w:rsid w:val="001D4951"/>
    <w:rsid w:val="001D64C9"/>
    <w:rsid w:val="001E0E61"/>
    <w:rsid w:val="001E1795"/>
    <w:rsid w:val="001E1A60"/>
    <w:rsid w:val="001E1E15"/>
    <w:rsid w:val="001E3E33"/>
    <w:rsid w:val="001E41B9"/>
    <w:rsid w:val="001E44CB"/>
    <w:rsid w:val="001E4519"/>
    <w:rsid w:val="001E4D4E"/>
    <w:rsid w:val="001E50D4"/>
    <w:rsid w:val="001E51EF"/>
    <w:rsid w:val="001E5830"/>
    <w:rsid w:val="001E6A82"/>
    <w:rsid w:val="001E7779"/>
    <w:rsid w:val="001F067E"/>
    <w:rsid w:val="001F15C0"/>
    <w:rsid w:val="001F18B3"/>
    <w:rsid w:val="001F1B79"/>
    <w:rsid w:val="001F2756"/>
    <w:rsid w:val="001F35EB"/>
    <w:rsid w:val="001F43C1"/>
    <w:rsid w:val="001F5BD3"/>
    <w:rsid w:val="001F6678"/>
    <w:rsid w:val="001F775B"/>
    <w:rsid w:val="00201465"/>
    <w:rsid w:val="00202FF7"/>
    <w:rsid w:val="0020353A"/>
    <w:rsid w:val="00204745"/>
    <w:rsid w:val="00205179"/>
    <w:rsid w:val="00205A02"/>
    <w:rsid w:val="00205BF0"/>
    <w:rsid w:val="002066B0"/>
    <w:rsid w:val="00206B05"/>
    <w:rsid w:val="00206B17"/>
    <w:rsid w:val="00206FC5"/>
    <w:rsid w:val="002101AF"/>
    <w:rsid w:val="0021046A"/>
    <w:rsid w:val="00210B37"/>
    <w:rsid w:val="002117AA"/>
    <w:rsid w:val="00211F83"/>
    <w:rsid w:val="00212316"/>
    <w:rsid w:val="00213834"/>
    <w:rsid w:val="00213BE1"/>
    <w:rsid w:val="00214F03"/>
    <w:rsid w:val="00216629"/>
    <w:rsid w:val="00216821"/>
    <w:rsid w:val="00216E57"/>
    <w:rsid w:val="002215EB"/>
    <w:rsid w:val="00221653"/>
    <w:rsid w:val="00222F38"/>
    <w:rsid w:val="002233CA"/>
    <w:rsid w:val="00223475"/>
    <w:rsid w:val="00223A9D"/>
    <w:rsid w:val="00225DA5"/>
    <w:rsid w:val="00226F6E"/>
    <w:rsid w:val="00227D9D"/>
    <w:rsid w:val="00230009"/>
    <w:rsid w:val="00230E6B"/>
    <w:rsid w:val="002315D9"/>
    <w:rsid w:val="00232325"/>
    <w:rsid w:val="00232428"/>
    <w:rsid w:val="00232F1E"/>
    <w:rsid w:val="00232F89"/>
    <w:rsid w:val="00233306"/>
    <w:rsid w:val="00233B46"/>
    <w:rsid w:val="0023411E"/>
    <w:rsid w:val="00234279"/>
    <w:rsid w:val="0023449F"/>
    <w:rsid w:val="002349A4"/>
    <w:rsid w:val="00235E33"/>
    <w:rsid w:val="002365BC"/>
    <w:rsid w:val="002367C4"/>
    <w:rsid w:val="00236CE5"/>
    <w:rsid w:val="0023775A"/>
    <w:rsid w:val="002378F5"/>
    <w:rsid w:val="00237FE3"/>
    <w:rsid w:val="00240753"/>
    <w:rsid w:val="00240AD7"/>
    <w:rsid w:val="00241A93"/>
    <w:rsid w:val="00241E18"/>
    <w:rsid w:val="00242A65"/>
    <w:rsid w:val="00242A8C"/>
    <w:rsid w:val="00243CD9"/>
    <w:rsid w:val="002468A7"/>
    <w:rsid w:val="00246AA1"/>
    <w:rsid w:val="00246CCC"/>
    <w:rsid w:val="00250553"/>
    <w:rsid w:val="00250D15"/>
    <w:rsid w:val="00250EE5"/>
    <w:rsid w:val="00250FAF"/>
    <w:rsid w:val="00251D54"/>
    <w:rsid w:val="00253515"/>
    <w:rsid w:val="00253590"/>
    <w:rsid w:val="00254166"/>
    <w:rsid w:val="00254660"/>
    <w:rsid w:val="002547FF"/>
    <w:rsid w:val="0025629D"/>
    <w:rsid w:val="0025651C"/>
    <w:rsid w:val="00256D64"/>
    <w:rsid w:val="00256F33"/>
    <w:rsid w:val="00257AEE"/>
    <w:rsid w:val="002611DE"/>
    <w:rsid w:val="00261937"/>
    <w:rsid w:val="002623F3"/>
    <w:rsid w:val="002628B8"/>
    <w:rsid w:val="002629EB"/>
    <w:rsid w:val="00262C6D"/>
    <w:rsid w:val="002641FA"/>
    <w:rsid w:val="00265FD0"/>
    <w:rsid w:val="00266F84"/>
    <w:rsid w:val="002678C3"/>
    <w:rsid w:val="00270767"/>
    <w:rsid w:val="002716CA"/>
    <w:rsid w:val="002725C6"/>
    <w:rsid w:val="00272C9C"/>
    <w:rsid w:val="002732DF"/>
    <w:rsid w:val="002738D5"/>
    <w:rsid w:val="0027545A"/>
    <w:rsid w:val="00275F22"/>
    <w:rsid w:val="00275F9B"/>
    <w:rsid w:val="00277000"/>
    <w:rsid w:val="002800B4"/>
    <w:rsid w:val="00280279"/>
    <w:rsid w:val="0028027D"/>
    <w:rsid w:val="002803FF"/>
    <w:rsid w:val="0028042B"/>
    <w:rsid w:val="002810C5"/>
    <w:rsid w:val="00281730"/>
    <w:rsid w:val="0028291D"/>
    <w:rsid w:val="00283CB7"/>
    <w:rsid w:val="0028607A"/>
    <w:rsid w:val="00286328"/>
    <w:rsid w:val="00287CA1"/>
    <w:rsid w:val="00287D7C"/>
    <w:rsid w:val="00290087"/>
    <w:rsid w:val="002908A9"/>
    <w:rsid w:val="00290D29"/>
    <w:rsid w:val="00290E39"/>
    <w:rsid w:val="00291E8F"/>
    <w:rsid w:val="0029208F"/>
    <w:rsid w:val="00292DB9"/>
    <w:rsid w:val="00292E03"/>
    <w:rsid w:val="0029455E"/>
    <w:rsid w:val="00294B7B"/>
    <w:rsid w:val="00296A78"/>
    <w:rsid w:val="002977C9"/>
    <w:rsid w:val="002A0067"/>
    <w:rsid w:val="002A06B0"/>
    <w:rsid w:val="002A1440"/>
    <w:rsid w:val="002A1C4C"/>
    <w:rsid w:val="002A1DC1"/>
    <w:rsid w:val="002A29CD"/>
    <w:rsid w:val="002A2BDE"/>
    <w:rsid w:val="002A30D7"/>
    <w:rsid w:val="002A3CA7"/>
    <w:rsid w:val="002A499E"/>
    <w:rsid w:val="002A554C"/>
    <w:rsid w:val="002A641F"/>
    <w:rsid w:val="002A6BDF"/>
    <w:rsid w:val="002A733C"/>
    <w:rsid w:val="002B01F2"/>
    <w:rsid w:val="002B0A47"/>
    <w:rsid w:val="002B2F2A"/>
    <w:rsid w:val="002B5148"/>
    <w:rsid w:val="002B55E3"/>
    <w:rsid w:val="002B62E2"/>
    <w:rsid w:val="002B6E9F"/>
    <w:rsid w:val="002B70F3"/>
    <w:rsid w:val="002B7601"/>
    <w:rsid w:val="002B76BA"/>
    <w:rsid w:val="002B7DA8"/>
    <w:rsid w:val="002C03EB"/>
    <w:rsid w:val="002C16D8"/>
    <w:rsid w:val="002C17D5"/>
    <w:rsid w:val="002C23A1"/>
    <w:rsid w:val="002C252A"/>
    <w:rsid w:val="002C3E4D"/>
    <w:rsid w:val="002C5523"/>
    <w:rsid w:val="002C6CB2"/>
    <w:rsid w:val="002C791E"/>
    <w:rsid w:val="002D05B8"/>
    <w:rsid w:val="002D0D31"/>
    <w:rsid w:val="002D1A9F"/>
    <w:rsid w:val="002D2467"/>
    <w:rsid w:val="002D26EA"/>
    <w:rsid w:val="002D2CCE"/>
    <w:rsid w:val="002D4475"/>
    <w:rsid w:val="002D459C"/>
    <w:rsid w:val="002D4A75"/>
    <w:rsid w:val="002D55D3"/>
    <w:rsid w:val="002D6D2B"/>
    <w:rsid w:val="002D7375"/>
    <w:rsid w:val="002E05CF"/>
    <w:rsid w:val="002E09B2"/>
    <w:rsid w:val="002E23FA"/>
    <w:rsid w:val="002E2A66"/>
    <w:rsid w:val="002E3A52"/>
    <w:rsid w:val="002E4180"/>
    <w:rsid w:val="002E45DC"/>
    <w:rsid w:val="002E4EA0"/>
    <w:rsid w:val="002E565B"/>
    <w:rsid w:val="002E61E4"/>
    <w:rsid w:val="002E6A55"/>
    <w:rsid w:val="002E73C9"/>
    <w:rsid w:val="002F0081"/>
    <w:rsid w:val="002F08E9"/>
    <w:rsid w:val="002F0B30"/>
    <w:rsid w:val="002F198D"/>
    <w:rsid w:val="002F24BD"/>
    <w:rsid w:val="002F2511"/>
    <w:rsid w:val="002F298F"/>
    <w:rsid w:val="002F3D83"/>
    <w:rsid w:val="002F5266"/>
    <w:rsid w:val="002F5295"/>
    <w:rsid w:val="002F54E1"/>
    <w:rsid w:val="002F73DF"/>
    <w:rsid w:val="002F7E7E"/>
    <w:rsid w:val="00300D0D"/>
    <w:rsid w:val="00301155"/>
    <w:rsid w:val="003019ED"/>
    <w:rsid w:val="00301AC5"/>
    <w:rsid w:val="00301C95"/>
    <w:rsid w:val="00301FAC"/>
    <w:rsid w:val="00302335"/>
    <w:rsid w:val="003050B5"/>
    <w:rsid w:val="00305A26"/>
    <w:rsid w:val="00305F05"/>
    <w:rsid w:val="00310523"/>
    <w:rsid w:val="0031121E"/>
    <w:rsid w:val="00311E8A"/>
    <w:rsid w:val="00313DD0"/>
    <w:rsid w:val="00314018"/>
    <w:rsid w:val="00314781"/>
    <w:rsid w:val="00314EE0"/>
    <w:rsid w:val="003157E2"/>
    <w:rsid w:val="00315A80"/>
    <w:rsid w:val="003177E6"/>
    <w:rsid w:val="00317AA0"/>
    <w:rsid w:val="00321027"/>
    <w:rsid w:val="00324378"/>
    <w:rsid w:val="003277C6"/>
    <w:rsid w:val="003304AC"/>
    <w:rsid w:val="00330929"/>
    <w:rsid w:val="0033134E"/>
    <w:rsid w:val="00331AF7"/>
    <w:rsid w:val="00331FD8"/>
    <w:rsid w:val="00332336"/>
    <w:rsid w:val="00332745"/>
    <w:rsid w:val="003328D6"/>
    <w:rsid w:val="0033305A"/>
    <w:rsid w:val="00333101"/>
    <w:rsid w:val="0033346F"/>
    <w:rsid w:val="0033362A"/>
    <w:rsid w:val="00333F80"/>
    <w:rsid w:val="0033468B"/>
    <w:rsid w:val="003349AA"/>
    <w:rsid w:val="00334B80"/>
    <w:rsid w:val="0033518D"/>
    <w:rsid w:val="00335FBD"/>
    <w:rsid w:val="00336153"/>
    <w:rsid w:val="00340023"/>
    <w:rsid w:val="00340D13"/>
    <w:rsid w:val="00341549"/>
    <w:rsid w:val="00341E69"/>
    <w:rsid w:val="00341F77"/>
    <w:rsid w:val="00341FA4"/>
    <w:rsid w:val="003421B1"/>
    <w:rsid w:val="0034248D"/>
    <w:rsid w:val="003427CF"/>
    <w:rsid w:val="003435A1"/>
    <w:rsid w:val="00343DB2"/>
    <w:rsid w:val="00343E7E"/>
    <w:rsid w:val="00344F62"/>
    <w:rsid w:val="00345270"/>
    <w:rsid w:val="00345B0B"/>
    <w:rsid w:val="00347DF9"/>
    <w:rsid w:val="00347F4C"/>
    <w:rsid w:val="0035207E"/>
    <w:rsid w:val="00353184"/>
    <w:rsid w:val="00353787"/>
    <w:rsid w:val="00353B9D"/>
    <w:rsid w:val="00354383"/>
    <w:rsid w:val="00354DA1"/>
    <w:rsid w:val="003575FF"/>
    <w:rsid w:val="00360A35"/>
    <w:rsid w:val="003618D0"/>
    <w:rsid w:val="00361E70"/>
    <w:rsid w:val="00362EFB"/>
    <w:rsid w:val="00363029"/>
    <w:rsid w:val="0036313A"/>
    <w:rsid w:val="00363882"/>
    <w:rsid w:val="003639D9"/>
    <w:rsid w:val="00363F69"/>
    <w:rsid w:val="00364B24"/>
    <w:rsid w:val="00364E2E"/>
    <w:rsid w:val="00365437"/>
    <w:rsid w:val="00365821"/>
    <w:rsid w:val="00365890"/>
    <w:rsid w:val="00366815"/>
    <w:rsid w:val="003668F7"/>
    <w:rsid w:val="00372B81"/>
    <w:rsid w:val="00373041"/>
    <w:rsid w:val="00373639"/>
    <w:rsid w:val="0037382A"/>
    <w:rsid w:val="00373898"/>
    <w:rsid w:val="00373BD8"/>
    <w:rsid w:val="003749B1"/>
    <w:rsid w:val="00375D8A"/>
    <w:rsid w:val="003770B3"/>
    <w:rsid w:val="003774F6"/>
    <w:rsid w:val="00377809"/>
    <w:rsid w:val="00377F64"/>
    <w:rsid w:val="00381B70"/>
    <w:rsid w:val="00382C7E"/>
    <w:rsid w:val="00382DEE"/>
    <w:rsid w:val="00382E42"/>
    <w:rsid w:val="0038442A"/>
    <w:rsid w:val="00385AFE"/>
    <w:rsid w:val="00386566"/>
    <w:rsid w:val="00387359"/>
    <w:rsid w:val="0038737E"/>
    <w:rsid w:val="003877B6"/>
    <w:rsid w:val="00387C3F"/>
    <w:rsid w:val="00391153"/>
    <w:rsid w:val="00391173"/>
    <w:rsid w:val="00391869"/>
    <w:rsid w:val="00392ED8"/>
    <w:rsid w:val="00393976"/>
    <w:rsid w:val="00393A0B"/>
    <w:rsid w:val="00395390"/>
    <w:rsid w:val="00395D01"/>
    <w:rsid w:val="0039684E"/>
    <w:rsid w:val="003973CF"/>
    <w:rsid w:val="0039740A"/>
    <w:rsid w:val="003A0479"/>
    <w:rsid w:val="003A0C1A"/>
    <w:rsid w:val="003A22FF"/>
    <w:rsid w:val="003A2996"/>
    <w:rsid w:val="003A30F4"/>
    <w:rsid w:val="003A3645"/>
    <w:rsid w:val="003A3A69"/>
    <w:rsid w:val="003A435A"/>
    <w:rsid w:val="003A5AD2"/>
    <w:rsid w:val="003A6000"/>
    <w:rsid w:val="003A60CF"/>
    <w:rsid w:val="003A6262"/>
    <w:rsid w:val="003A6F74"/>
    <w:rsid w:val="003A716A"/>
    <w:rsid w:val="003A730C"/>
    <w:rsid w:val="003A78AB"/>
    <w:rsid w:val="003A7A7E"/>
    <w:rsid w:val="003A7AD3"/>
    <w:rsid w:val="003B160B"/>
    <w:rsid w:val="003B203C"/>
    <w:rsid w:val="003B2529"/>
    <w:rsid w:val="003B40A7"/>
    <w:rsid w:val="003B42B2"/>
    <w:rsid w:val="003B56E6"/>
    <w:rsid w:val="003B56F3"/>
    <w:rsid w:val="003B6204"/>
    <w:rsid w:val="003B79A9"/>
    <w:rsid w:val="003C1A3D"/>
    <w:rsid w:val="003C1CAF"/>
    <w:rsid w:val="003C20CE"/>
    <w:rsid w:val="003C2D23"/>
    <w:rsid w:val="003C3267"/>
    <w:rsid w:val="003C3492"/>
    <w:rsid w:val="003C352B"/>
    <w:rsid w:val="003C3C80"/>
    <w:rsid w:val="003C3D0F"/>
    <w:rsid w:val="003C42AE"/>
    <w:rsid w:val="003C5284"/>
    <w:rsid w:val="003C567C"/>
    <w:rsid w:val="003C603E"/>
    <w:rsid w:val="003C6425"/>
    <w:rsid w:val="003C68EF"/>
    <w:rsid w:val="003C7161"/>
    <w:rsid w:val="003C72F0"/>
    <w:rsid w:val="003D12BB"/>
    <w:rsid w:val="003D2231"/>
    <w:rsid w:val="003D2A2A"/>
    <w:rsid w:val="003D5E98"/>
    <w:rsid w:val="003D60D6"/>
    <w:rsid w:val="003E125E"/>
    <w:rsid w:val="003E143B"/>
    <w:rsid w:val="003E398A"/>
    <w:rsid w:val="003E49BA"/>
    <w:rsid w:val="003E4B37"/>
    <w:rsid w:val="003E4C90"/>
    <w:rsid w:val="003E537E"/>
    <w:rsid w:val="003E711D"/>
    <w:rsid w:val="003E7139"/>
    <w:rsid w:val="003E7164"/>
    <w:rsid w:val="003E7CC9"/>
    <w:rsid w:val="003E7FE0"/>
    <w:rsid w:val="003F0022"/>
    <w:rsid w:val="003F07E5"/>
    <w:rsid w:val="003F12FB"/>
    <w:rsid w:val="003F1CFA"/>
    <w:rsid w:val="003F1DF0"/>
    <w:rsid w:val="003F326F"/>
    <w:rsid w:val="003F36D2"/>
    <w:rsid w:val="003F4C78"/>
    <w:rsid w:val="003F598C"/>
    <w:rsid w:val="003F71BA"/>
    <w:rsid w:val="003F7927"/>
    <w:rsid w:val="003F7B27"/>
    <w:rsid w:val="003F7F16"/>
    <w:rsid w:val="0040091E"/>
    <w:rsid w:val="00402104"/>
    <w:rsid w:val="00402EAB"/>
    <w:rsid w:val="0040527D"/>
    <w:rsid w:val="004056E5"/>
    <w:rsid w:val="004058BE"/>
    <w:rsid w:val="00406FEA"/>
    <w:rsid w:val="0040779A"/>
    <w:rsid w:val="00410369"/>
    <w:rsid w:val="004109F6"/>
    <w:rsid w:val="00411360"/>
    <w:rsid w:val="00412941"/>
    <w:rsid w:val="00412FD1"/>
    <w:rsid w:val="00416089"/>
    <w:rsid w:val="00416A69"/>
    <w:rsid w:val="0041709A"/>
    <w:rsid w:val="0041795F"/>
    <w:rsid w:val="00417D1D"/>
    <w:rsid w:val="00420023"/>
    <w:rsid w:val="004209D5"/>
    <w:rsid w:val="004218E5"/>
    <w:rsid w:val="004218FE"/>
    <w:rsid w:val="00421E9A"/>
    <w:rsid w:val="00422FD5"/>
    <w:rsid w:val="004231A4"/>
    <w:rsid w:val="00423947"/>
    <w:rsid w:val="004244D0"/>
    <w:rsid w:val="004255EA"/>
    <w:rsid w:val="0042589F"/>
    <w:rsid w:val="00425E02"/>
    <w:rsid w:val="00426366"/>
    <w:rsid w:val="0042665C"/>
    <w:rsid w:val="00427A3A"/>
    <w:rsid w:val="00427CB4"/>
    <w:rsid w:val="004317EB"/>
    <w:rsid w:val="00431B90"/>
    <w:rsid w:val="004326E6"/>
    <w:rsid w:val="00433801"/>
    <w:rsid w:val="0043601A"/>
    <w:rsid w:val="00436509"/>
    <w:rsid w:val="00437071"/>
    <w:rsid w:val="00440DEE"/>
    <w:rsid w:val="0044230F"/>
    <w:rsid w:val="004435C1"/>
    <w:rsid w:val="0044512B"/>
    <w:rsid w:val="00447D8E"/>
    <w:rsid w:val="004515DF"/>
    <w:rsid w:val="00452E84"/>
    <w:rsid w:val="004547BE"/>
    <w:rsid w:val="00454D43"/>
    <w:rsid w:val="0045743B"/>
    <w:rsid w:val="004602F7"/>
    <w:rsid w:val="00460B91"/>
    <w:rsid w:val="004616BE"/>
    <w:rsid w:val="0046210B"/>
    <w:rsid w:val="00462884"/>
    <w:rsid w:val="00462CF8"/>
    <w:rsid w:val="00463150"/>
    <w:rsid w:val="004651F8"/>
    <w:rsid w:val="004653A6"/>
    <w:rsid w:val="00465BA3"/>
    <w:rsid w:val="00465C82"/>
    <w:rsid w:val="00466136"/>
    <w:rsid w:val="00467213"/>
    <w:rsid w:val="00467537"/>
    <w:rsid w:val="0046756D"/>
    <w:rsid w:val="00467908"/>
    <w:rsid w:val="00470993"/>
    <w:rsid w:val="00470C50"/>
    <w:rsid w:val="00470CD0"/>
    <w:rsid w:val="00471D20"/>
    <w:rsid w:val="00472169"/>
    <w:rsid w:val="004738F2"/>
    <w:rsid w:val="00473A0F"/>
    <w:rsid w:val="004741B1"/>
    <w:rsid w:val="00474942"/>
    <w:rsid w:val="004750AF"/>
    <w:rsid w:val="00475945"/>
    <w:rsid w:val="0047654A"/>
    <w:rsid w:val="00476878"/>
    <w:rsid w:val="004776F7"/>
    <w:rsid w:val="004809D4"/>
    <w:rsid w:val="00481E03"/>
    <w:rsid w:val="004827E5"/>
    <w:rsid w:val="00482DC8"/>
    <w:rsid w:val="004866EC"/>
    <w:rsid w:val="00486989"/>
    <w:rsid w:val="00486F20"/>
    <w:rsid w:val="00487D74"/>
    <w:rsid w:val="00490A14"/>
    <w:rsid w:val="00491194"/>
    <w:rsid w:val="00493711"/>
    <w:rsid w:val="00493845"/>
    <w:rsid w:val="00493A69"/>
    <w:rsid w:val="00495020"/>
    <w:rsid w:val="00495B0E"/>
    <w:rsid w:val="004976AE"/>
    <w:rsid w:val="004A0161"/>
    <w:rsid w:val="004A080B"/>
    <w:rsid w:val="004A105F"/>
    <w:rsid w:val="004A22F7"/>
    <w:rsid w:val="004A2EAD"/>
    <w:rsid w:val="004A32F6"/>
    <w:rsid w:val="004A3554"/>
    <w:rsid w:val="004A3BDC"/>
    <w:rsid w:val="004A43A4"/>
    <w:rsid w:val="004A46FD"/>
    <w:rsid w:val="004A610F"/>
    <w:rsid w:val="004A7327"/>
    <w:rsid w:val="004B060B"/>
    <w:rsid w:val="004B151D"/>
    <w:rsid w:val="004B1C3D"/>
    <w:rsid w:val="004B1CFD"/>
    <w:rsid w:val="004B27E7"/>
    <w:rsid w:val="004B5020"/>
    <w:rsid w:val="004C1C01"/>
    <w:rsid w:val="004C21BE"/>
    <w:rsid w:val="004C2F9B"/>
    <w:rsid w:val="004C38A5"/>
    <w:rsid w:val="004C3CEF"/>
    <w:rsid w:val="004C5640"/>
    <w:rsid w:val="004C5E11"/>
    <w:rsid w:val="004C6B0F"/>
    <w:rsid w:val="004C6F12"/>
    <w:rsid w:val="004C7E64"/>
    <w:rsid w:val="004D002F"/>
    <w:rsid w:val="004D1478"/>
    <w:rsid w:val="004D1920"/>
    <w:rsid w:val="004D24B8"/>
    <w:rsid w:val="004D2BD2"/>
    <w:rsid w:val="004D3C7E"/>
    <w:rsid w:val="004D3EA0"/>
    <w:rsid w:val="004D404B"/>
    <w:rsid w:val="004D411C"/>
    <w:rsid w:val="004D4658"/>
    <w:rsid w:val="004D55CA"/>
    <w:rsid w:val="004D6B00"/>
    <w:rsid w:val="004E033B"/>
    <w:rsid w:val="004E0DEC"/>
    <w:rsid w:val="004E115C"/>
    <w:rsid w:val="004E13ED"/>
    <w:rsid w:val="004E1D68"/>
    <w:rsid w:val="004E2807"/>
    <w:rsid w:val="004E2D81"/>
    <w:rsid w:val="004E41AE"/>
    <w:rsid w:val="004E43BD"/>
    <w:rsid w:val="004E552E"/>
    <w:rsid w:val="004E5863"/>
    <w:rsid w:val="004E5DD5"/>
    <w:rsid w:val="004E6118"/>
    <w:rsid w:val="004E6668"/>
    <w:rsid w:val="004E68E4"/>
    <w:rsid w:val="004E690C"/>
    <w:rsid w:val="004E7D1F"/>
    <w:rsid w:val="004E7DF2"/>
    <w:rsid w:val="004F0166"/>
    <w:rsid w:val="004F0ED6"/>
    <w:rsid w:val="004F47AE"/>
    <w:rsid w:val="004F4C52"/>
    <w:rsid w:val="004F5EEE"/>
    <w:rsid w:val="004F64C7"/>
    <w:rsid w:val="00500750"/>
    <w:rsid w:val="00500AEB"/>
    <w:rsid w:val="005012EA"/>
    <w:rsid w:val="00501A34"/>
    <w:rsid w:val="00501AFA"/>
    <w:rsid w:val="00501FD8"/>
    <w:rsid w:val="0050225F"/>
    <w:rsid w:val="00503003"/>
    <w:rsid w:val="00503882"/>
    <w:rsid w:val="005038BE"/>
    <w:rsid w:val="00503E90"/>
    <w:rsid w:val="00504719"/>
    <w:rsid w:val="00505199"/>
    <w:rsid w:val="005061E5"/>
    <w:rsid w:val="00510140"/>
    <w:rsid w:val="00510547"/>
    <w:rsid w:val="005109BA"/>
    <w:rsid w:val="00511F9A"/>
    <w:rsid w:val="00513C33"/>
    <w:rsid w:val="00513FBA"/>
    <w:rsid w:val="005146D9"/>
    <w:rsid w:val="00514B8A"/>
    <w:rsid w:val="00514DB1"/>
    <w:rsid w:val="00515141"/>
    <w:rsid w:val="00515383"/>
    <w:rsid w:val="00515D6A"/>
    <w:rsid w:val="00516067"/>
    <w:rsid w:val="005160AD"/>
    <w:rsid w:val="00516F70"/>
    <w:rsid w:val="00517EFF"/>
    <w:rsid w:val="00521F12"/>
    <w:rsid w:val="0052290F"/>
    <w:rsid w:val="00523032"/>
    <w:rsid w:val="005239F0"/>
    <w:rsid w:val="005251D1"/>
    <w:rsid w:val="00525F2E"/>
    <w:rsid w:val="005273FB"/>
    <w:rsid w:val="00527596"/>
    <w:rsid w:val="00527DA3"/>
    <w:rsid w:val="00531F56"/>
    <w:rsid w:val="005322A8"/>
    <w:rsid w:val="00534D41"/>
    <w:rsid w:val="005358E1"/>
    <w:rsid w:val="00536FF9"/>
    <w:rsid w:val="005376D4"/>
    <w:rsid w:val="005377CD"/>
    <w:rsid w:val="00541D68"/>
    <w:rsid w:val="00544488"/>
    <w:rsid w:val="00544EB7"/>
    <w:rsid w:val="00545F9C"/>
    <w:rsid w:val="00547A09"/>
    <w:rsid w:val="00547F8E"/>
    <w:rsid w:val="00550190"/>
    <w:rsid w:val="005507F2"/>
    <w:rsid w:val="005511A6"/>
    <w:rsid w:val="005518BA"/>
    <w:rsid w:val="00552030"/>
    <w:rsid w:val="005529E8"/>
    <w:rsid w:val="00554037"/>
    <w:rsid w:val="00554425"/>
    <w:rsid w:val="005547F8"/>
    <w:rsid w:val="00554E61"/>
    <w:rsid w:val="0055594A"/>
    <w:rsid w:val="005563A7"/>
    <w:rsid w:val="005564EE"/>
    <w:rsid w:val="00557672"/>
    <w:rsid w:val="00560C4F"/>
    <w:rsid w:val="00561B39"/>
    <w:rsid w:val="00561D79"/>
    <w:rsid w:val="0056218D"/>
    <w:rsid w:val="00562C83"/>
    <w:rsid w:val="0056318B"/>
    <w:rsid w:val="00563AC2"/>
    <w:rsid w:val="00564D72"/>
    <w:rsid w:val="00567107"/>
    <w:rsid w:val="0057008D"/>
    <w:rsid w:val="005706F6"/>
    <w:rsid w:val="00570891"/>
    <w:rsid w:val="00570B4A"/>
    <w:rsid w:val="00570F33"/>
    <w:rsid w:val="00573B45"/>
    <w:rsid w:val="00574AE7"/>
    <w:rsid w:val="005750F2"/>
    <w:rsid w:val="005764AF"/>
    <w:rsid w:val="00576F73"/>
    <w:rsid w:val="00577752"/>
    <w:rsid w:val="00577C95"/>
    <w:rsid w:val="005801F7"/>
    <w:rsid w:val="00580839"/>
    <w:rsid w:val="00582854"/>
    <w:rsid w:val="00584374"/>
    <w:rsid w:val="0058440C"/>
    <w:rsid w:val="00585082"/>
    <w:rsid w:val="00585D83"/>
    <w:rsid w:val="00586B16"/>
    <w:rsid w:val="00586FF9"/>
    <w:rsid w:val="005902D6"/>
    <w:rsid w:val="005905B3"/>
    <w:rsid w:val="00591276"/>
    <w:rsid w:val="005920ED"/>
    <w:rsid w:val="0059210D"/>
    <w:rsid w:val="005925C3"/>
    <w:rsid w:val="00592A76"/>
    <w:rsid w:val="00593B7E"/>
    <w:rsid w:val="00595D76"/>
    <w:rsid w:val="00596970"/>
    <w:rsid w:val="005973C4"/>
    <w:rsid w:val="005A0775"/>
    <w:rsid w:val="005A193E"/>
    <w:rsid w:val="005A297A"/>
    <w:rsid w:val="005A3588"/>
    <w:rsid w:val="005A36E3"/>
    <w:rsid w:val="005A37A2"/>
    <w:rsid w:val="005A5BC7"/>
    <w:rsid w:val="005A658D"/>
    <w:rsid w:val="005A6740"/>
    <w:rsid w:val="005A6F43"/>
    <w:rsid w:val="005A6FF4"/>
    <w:rsid w:val="005A727C"/>
    <w:rsid w:val="005A735D"/>
    <w:rsid w:val="005A7F6E"/>
    <w:rsid w:val="005B1E13"/>
    <w:rsid w:val="005B2253"/>
    <w:rsid w:val="005B2CC0"/>
    <w:rsid w:val="005B335B"/>
    <w:rsid w:val="005B3C15"/>
    <w:rsid w:val="005B4639"/>
    <w:rsid w:val="005B5031"/>
    <w:rsid w:val="005B7156"/>
    <w:rsid w:val="005B7F7F"/>
    <w:rsid w:val="005B7FD3"/>
    <w:rsid w:val="005C0BBD"/>
    <w:rsid w:val="005C1348"/>
    <w:rsid w:val="005C137D"/>
    <w:rsid w:val="005C227E"/>
    <w:rsid w:val="005C3595"/>
    <w:rsid w:val="005C4589"/>
    <w:rsid w:val="005C562B"/>
    <w:rsid w:val="005C59BA"/>
    <w:rsid w:val="005C6037"/>
    <w:rsid w:val="005C758E"/>
    <w:rsid w:val="005D0234"/>
    <w:rsid w:val="005D037F"/>
    <w:rsid w:val="005D06C1"/>
    <w:rsid w:val="005D141C"/>
    <w:rsid w:val="005D1597"/>
    <w:rsid w:val="005D1AF6"/>
    <w:rsid w:val="005D1E23"/>
    <w:rsid w:val="005D5CAE"/>
    <w:rsid w:val="005D5E25"/>
    <w:rsid w:val="005D7EEF"/>
    <w:rsid w:val="005D7F88"/>
    <w:rsid w:val="005E0708"/>
    <w:rsid w:val="005E309A"/>
    <w:rsid w:val="005E33AF"/>
    <w:rsid w:val="005E393D"/>
    <w:rsid w:val="005E3C53"/>
    <w:rsid w:val="005E5327"/>
    <w:rsid w:val="005E5750"/>
    <w:rsid w:val="005E5850"/>
    <w:rsid w:val="005E58CA"/>
    <w:rsid w:val="005E5955"/>
    <w:rsid w:val="005E7114"/>
    <w:rsid w:val="005F110D"/>
    <w:rsid w:val="005F11CF"/>
    <w:rsid w:val="005F11DF"/>
    <w:rsid w:val="005F2020"/>
    <w:rsid w:val="005F3179"/>
    <w:rsid w:val="005F3799"/>
    <w:rsid w:val="005F46D6"/>
    <w:rsid w:val="005F49D8"/>
    <w:rsid w:val="005F5D35"/>
    <w:rsid w:val="005F623B"/>
    <w:rsid w:val="005F6E10"/>
    <w:rsid w:val="005F76B7"/>
    <w:rsid w:val="006002FC"/>
    <w:rsid w:val="00600631"/>
    <w:rsid w:val="0060098B"/>
    <w:rsid w:val="00601301"/>
    <w:rsid w:val="00604D91"/>
    <w:rsid w:val="0060501C"/>
    <w:rsid w:val="00606BD7"/>
    <w:rsid w:val="006070FD"/>
    <w:rsid w:val="00611541"/>
    <w:rsid w:val="00611E40"/>
    <w:rsid w:val="0061301B"/>
    <w:rsid w:val="00614581"/>
    <w:rsid w:val="00614AA1"/>
    <w:rsid w:val="0061603B"/>
    <w:rsid w:val="006160A8"/>
    <w:rsid w:val="0061673F"/>
    <w:rsid w:val="00616ED8"/>
    <w:rsid w:val="006177FA"/>
    <w:rsid w:val="00617AF0"/>
    <w:rsid w:val="00617F5A"/>
    <w:rsid w:val="00620232"/>
    <w:rsid w:val="00621E6F"/>
    <w:rsid w:val="0062299D"/>
    <w:rsid w:val="00622CCC"/>
    <w:rsid w:val="00622F65"/>
    <w:rsid w:val="006231B6"/>
    <w:rsid w:val="00623A53"/>
    <w:rsid w:val="00623E45"/>
    <w:rsid w:val="00623F1E"/>
    <w:rsid w:val="0062582A"/>
    <w:rsid w:val="00625846"/>
    <w:rsid w:val="0062756D"/>
    <w:rsid w:val="00627DE8"/>
    <w:rsid w:val="00630272"/>
    <w:rsid w:val="00630770"/>
    <w:rsid w:val="006310F5"/>
    <w:rsid w:val="00631EA5"/>
    <w:rsid w:val="00632257"/>
    <w:rsid w:val="00632427"/>
    <w:rsid w:val="00634733"/>
    <w:rsid w:val="006351B8"/>
    <w:rsid w:val="00635C97"/>
    <w:rsid w:val="006361C6"/>
    <w:rsid w:val="006364EC"/>
    <w:rsid w:val="0063716C"/>
    <w:rsid w:val="00637BB5"/>
    <w:rsid w:val="006401EB"/>
    <w:rsid w:val="0064323F"/>
    <w:rsid w:val="006451A1"/>
    <w:rsid w:val="00645895"/>
    <w:rsid w:val="00645AC0"/>
    <w:rsid w:val="0064626C"/>
    <w:rsid w:val="00647A12"/>
    <w:rsid w:val="00647EA7"/>
    <w:rsid w:val="0065042B"/>
    <w:rsid w:val="00651E68"/>
    <w:rsid w:val="00652173"/>
    <w:rsid w:val="006540D4"/>
    <w:rsid w:val="00654707"/>
    <w:rsid w:val="006547CF"/>
    <w:rsid w:val="006549CC"/>
    <w:rsid w:val="00655374"/>
    <w:rsid w:val="006553E5"/>
    <w:rsid w:val="0065548B"/>
    <w:rsid w:val="00655993"/>
    <w:rsid w:val="006562D1"/>
    <w:rsid w:val="0065645D"/>
    <w:rsid w:val="00656AC6"/>
    <w:rsid w:val="00656C99"/>
    <w:rsid w:val="0065747D"/>
    <w:rsid w:val="00660BA9"/>
    <w:rsid w:val="00660DF2"/>
    <w:rsid w:val="00661FAD"/>
    <w:rsid w:val="00662D31"/>
    <w:rsid w:val="006633B5"/>
    <w:rsid w:val="00663855"/>
    <w:rsid w:val="006640F6"/>
    <w:rsid w:val="006660C1"/>
    <w:rsid w:val="00667D1D"/>
    <w:rsid w:val="00670405"/>
    <w:rsid w:val="00670ED2"/>
    <w:rsid w:val="00670FE8"/>
    <w:rsid w:val="0067391C"/>
    <w:rsid w:val="00674A05"/>
    <w:rsid w:val="00675817"/>
    <w:rsid w:val="00675914"/>
    <w:rsid w:val="006761AF"/>
    <w:rsid w:val="00677FE3"/>
    <w:rsid w:val="00680CBA"/>
    <w:rsid w:val="00680F09"/>
    <w:rsid w:val="00681C47"/>
    <w:rsid w:val="00682C5A"/>
    <w:rsid w:val="00683C79"/>
    <w:rsid w:val="00683E70"/>
    <w:rsid w:val="00684011"/>
    <w:rsid w:val="0068479B"/>
    <w:rsid w:val="006852F4"/>
    <w:rsid w:val="00685718"/>
    <w:rsid w:val="00685E01"/>
    <w:rsid w:val="0068635E"/>
    <w:rsid w:val="006863DA"/>
    <w:rsid w:val="00686DA8"/>
    <w:rsid w:val="006873BD"/>
    <w:rsid w:val="006877C4"/>
    <w:rsid w:val="006877D3"/>
    <w:rsid w:val="00687818"/>
    <w:rsid w:val="0069038D"/>
    <w:rsid w:val="006908BD"/>
    <w:rsid w:val="00691507"/>
    <w:rsid w:val="00693834"/>
    <w:rsid w:val="00693DDF"/>
    <w:rsid w:val="00693EFF"/>
    <w:rsid w:val="00694BCC"/>
    <w:rsid w:val="006952E9"/>
    <w:rsid w:val="00695944"/>
    <w:rsid w:val="00695960"/>
    <w:rsid w:val="00695C8F"/>
    <w:rsid w:val="00696453"/>
    <w:rsid w:val="0069646E"/>
    <w:rsid w:val="0069741A"/>
    <w:rsid w:val="00697829"/>
    <w:rsid w:val="006A0CE2"/>
    <w:rsid w:val="006A151B"/>
    <w:rsid w:val="006A1C89"/>
    <w:rsid w:val="006A24C0"/>
    <w:rsid w:val="006A2EFA"/>
    <w:rsid w:val="006A3158"/>
    <w:rsid w:val="006A3D66"/>
    <w:rsid w:val="006A46BA"/>
    <w:rsid w:val="006A5A39"/>
    <w:rsid w:val="006A737E"/>
    <w:rsid w:val="006A7779"/>
    <w:rsid w:val="006B03CF"/>
    <w:rsid w:val="006B053D"/>
    <w:rsid w:val="006B0B6A"/>
    <w:rsid w:val="006B115D"/>
    <w:rsid w:val="006B15AE"/>
    <w:rsid w:val="006B2D33"/>
    <w:rsid w:val="006B3254"/>
    <w:rsid w:val="006B4658"/>
    <w:rsid w:val="006B5448"/>
    <w:rsid w:val="006B6F74"/>
    <w:rsid w:val="006C0C56"/>
    <w:rsid w:val="006C1BFC"/>
    <w:rsid w:val="006C2250"/>
    <w:rsid w:val="006C24C6"/>
    <w:rsid w:val="006C2864"/>
    <w:rsid w:val="006C2865"/>
    <w:rsid w:val="006C3A8C"/>
    <w:rsid w:val="006C3B26"/>
    <w:rsid w:val="006C6F7A"/>
    <w:rsid w:val="006C78D1"/>
    <w:rsid w:val="006C7B55"/>
    <w:rsid w:val="006C7D8F"/>
    <w:rsid w:val="006D00C0"/>
    <w:rsid w:val="006D082E"/>
    <w:rsid w:val="006D1683"/>
    <w:rsid w:val="006D18EE"/>
    <w:rsid w:val="006D2314"/>
    <w:rsid w:val="006D5340"/>
    <w:rsid w:val="006D602E"/>
    <w:rsid w:val="006D668B"/>
    <w:rsid w:val="006D696D"/>
    <w:rsid w:val="006E0008"/>
    <w:rsid w:val="006E036D"/>
    <w:rsid w:val="006E0AA3"/>
    <w:rsid w:val="006E0F7B"/>
    <w:rsid w:val="006E27D9"/>
    <w:rsid w:val="006E2824"/>
    <w:rsid w:val="006E327B"/>
    <w:rsid w:val="006E4458"/>
    <w:rsid w:val="006E54CC"/>
    <w:rsid w:val="006E56D1"/>
    <w:rsid w:val="006E57EA"/>
    <w:rsid w:val="006E79A2"/>
    <w:rsid w:val="006F0320"/>
    <w:rsid w:val="006F17BD"/>
    <w:rsid w:val="006F210E"/>
    <w:rsid w:val="006F2DBA"/>
    <w:rsid w:val="006F359C"/>
    <w:rsid w:val="006F36F7"/>
    <w:rsid w:val="006F42B3"/>
    <w:rsid w:val="006F461E"/>
    <w:rsid w:val="006F51C3"/>
    <w:rsid w:val="006F53F0"/>
    <w:rsid w:val="006F6043"/>
    <w:rsid w:val="006F6046"/>
    <w:rsid w:val="006F6C30"/>
    <w:rsid w:val="006F6CB8"/>
    <w:rsid w:val="006F6FBF"/>
    <w:rsid w:val="007014B9"/>
    <w:rsid w:val="00701B32"/>
    <w:rsid w:val="00701D47"/>
    <w:rsid w:val="00702395"/>
    <w:rsid w:val="00703760"/>
    <w:rsid w:val="00703835"/>
    <w:rsid w:val="00704EE9"/>
    <w:rsid w:val="0070502C"/>
    <w:rsid w:val="00707127"/>
    <w:rsid w:val="00707EF8"/>
    <w:rsid w:val="007103AD"/>
    <w:rsid w:val="00710D98"/>
    <w:rsid w:val="007117F3"/>
    <w:rsid w:val="007120C5"/>
    <w:rsid w:val="007131F9"/>
    <w:rsid w:val="007134F8"/>
    <w:rsid w:val="00715397"/>
    <w:rsid w:val="0071593E"/>
    <w:rsid w:val="00715F37"/>
    <w:rsid w:val="00716C6B"/>
    <w:rsid w:val="007173D5"/>
    <w:rsid w:val="00720050"/>
    <w:rsid w:val="00720155"/>
    <w:rsid w:val="007209CC"/>
    <w:rsid w:val="00720AAA"/>
    <w:rsid w:val="00720F28"/>
    <w:rsid w:val="00723253"/>
    <w:rsid w:val="00723810"/>
    <w:rsid w:val="007239F7"/>
    <w:rsid w:val="00723EC8"/>
    <w:rsid w:val="007262C1"/>
    <w:rsid w:val="00726609"/>
    <w:rsid w:val="007270F8"/>
    <w:rsid w:val="00727D0C"/>
    <w:rsid w:val="007317E3"/>
    <w:rsid w:val="00731A23"/>
    <w:rsid w:val="0073229D"/>
    <w:rsid w:val="007323D1"/>
    <w:rsid w:val="00736309"/>
    <w:rsid w:val="00736428"/>
    <w:rsid w:val="00740B57"/>
    <w:rsid w:val="0074103C"/>
    <w:rsid w:val="00741E26"/>
    <w:rsid w:val="00742B0C"/>
    <w:rsid w:val="00743AE2"/>
    <w:rsid w:val="007447C1"/>
    <w:rsid w:val="007453B1"/>
    <w:rsid w:val="00746820"/>
    <w:rsid w:val="00750369"/>
    <w:rsid w:val="00750721"/>
    <w:rsid w:val="007509A6"/>
    <w:rsid w:val="00751014"/>
    <w:rsid w:val="0075116A"/>
    <w:rsid w:val="0075208D"/>
    <w:rsid w:val="00752469"/>
    <w:rsid w:val="007536BC"/>
    <w:rsid w:val="00754172"/>
    <w:rsid w:val="00754694"/>
    <w:rsid w:val="007552EC"/>
    <w:rsid w:val="0075571F"/>
    <w:rsid w:val="00757094"/>
    <w:rsid w:val="00760F98"/>
    <w:rsid w:val="00762578"/>
    <w:rsid w:val="00763635"/>
    <w:rsid w:val="007644BF"/>
    <w:rsid w:val="0076528C"/>
    <w:rsid w:val="007656BE"/>
    <w:rsid w:val="00765C61"/>
    <w:rsid w:val="00766091"/>
    <w:rsid w:val="007660E2"/>
    <w:rsid w:val="00766872"/>
    <w:rsid w:val="00767010"/>
    <w:rsid w:val="00771061"/>
    <w:rsid w:val="0077312A"/>
    <w:rsid w:val="007736A7"/>
    <w:rsid w:val="00773E81"/>
    <w:rsid w:val="00776B5A"/>
    <w:rsid w:val="00776FD1"/>
    <w:rsid w:val="007777A4"/>
    <w:rsid w:val="0078030B"/>
    <w:rsid w:val="00781298"/>
    <w:rsid w:val="007816DF"/>
    <w:rsid w:val="00782BE4"/>
    <w:rsid w:val="007835C8"/>
    <w:rsid w:val="007838ED"/>
    <w:rsid w:val="00783BE7"/>
    <w:rsid w:val="00783E49"/>
    <w:rsid w:val="0078452E"/>
    <w:rsid w:val="00784B31"/>
    <w:rsid w:val="00784D71"/>
    <w:rsid w:val="00785845"/>
    <w:rsid w:val="007878D5"/>
    <w:rsid w:val="0079023B"/>
    <w:rsid w:val="007905BF"/>
    <w:rsid w:val="00791085"/>
    <w:rsid w:val="00794034"/>
    <w:rsid w:val="007946A9"/>
    <w:rsid w:val="00794BA0"/>
    <w:rsid w:val="007951EE"/>
    <w:rsid w:val="00795255"/>
    <w:rsid w:val="00795742"/>
    <w:rsid w:val="0079624F"/>
    <w:rsid w:val="007962E9"/>
    <w:rsid w:val="00797CEA"/>
    <w:rsid w:val="00797E89"/>
    <w:rsid w:val="007A0709"/>
    <w:rsid w:val="007A0D20"/>
    <w:rsid w:val="007A0FA5"/>
    <w:rsid w:val="007A1F9A"/>
    <w:rsid w:val="007A2DB8"/>
    <w:rsid w:val="007A3398"/>
    <w:rsid w:val="007A35EB"/>
    <w:rsid w:val="007A5ECF"/>
    <w:rsid w:val="007A611E"/>
    <w:rsid w:val="007A7173"/>
    <w:rsid w:val="007A74BC"/>
    <w:rsid w:val="007A77C4"/>
    <w:rsid w:val="007B06C3"/>
    <w:rsid w:val="007B18BE"/>
    <w:rsid w:val="007B2DA6"/>
    <w:rsid w:val="007B3263"/>
    <w:rsid w:val="007B4F5A"/>
    <w:rsid w:val="007B4FF9"/>
    <w:rsid w:val="007B5F5C"/>
    <w:rsid w:val="007B69FE"/>
    <w:rsid w:val="007B762F"/>
    <w:rsid w:val="007C091D"/>
    <w:rsid w:val="007C152F"/>
    <w:rsid w:val="007C2787"/>
    <w:rsid w:val="007C4401"/>
    <w:rsid w:val="007C4EB2"/>
    <w:rsid w:val="007C5461"/>
    <w:rsid w:val="007C6783"/>
    <w:rsid w:val="007C6F1E"/>
    <w:rsid w:val="007C7A72"/>
    <w:rsid w:val="007D0164"/>
    <w:rsid w:val="007D0BBC"/>
    <w:rsid w:val="007D12B3"/>
    <w:rsid w:val="007D16AD"/>
    <w:rsid w:val="007D1967"/>
    <w:rsid w:val="007D21E7"/>
    <w:rsid w:val="007D2BFD"/>
    <w:rsid w:val="007D301B"/>
    <w:rsid w:val="007D460D"/>
    <w:rsid w:val="007D5812"/>
    <w:rsid w:val="007D7C90"/>
    <w:rsid w:val="007E06EF"/>
    <w:rsid w:val="007E15BD"/>
    <w:rsid w:val="007E1F0F"/>
    <w:rsid w:val="007E1FB9"/>
    <w:rsid w:val="007E2292"/>
    <w:rsid w:val="007E32B4"/>
    <w:rsid w:val="007E59AE"/>
    <w:rsid w:val="007E6138"/>
    <w:rsid w:val="007E64EE"/>
    <w:rsid w:val="007E68B6"/>
    <w:rsid w:val="007E6D2E"/>
    <w:rsid w:val="007F2A61"/>
    <w:rsid w:val="007F2AD6"/>
    <w:rsid w:val="007F2BDD"/>
    <w:rsid w:val="007F3901"/>
    <w:rsid w:val="007F3CB4"/>
    <w:rsid w:val="007F413A"/>
    <w:rsid w:val="007F6067"/>
    <w:rsid w:val="007F6E02"/>
    <w:rsid w:val="0080111F"/>
    <w:rsid w:val="0080385C"/>
    <w:rsid w:val="008045E0"/>
    <w:rsid w:val="00804F3E"/>
    <w:rsid w:val="00805145"/>
    <w:rsid w:val="00805B29"/>
    <w:rsid w:val="00807CF4"/>
    <w:rsid w:val="008107C6"/>
    <w:rsid w:val="00810975"/>
    <w:rsid w:val="00812482"/>
    <w:rsid w:val="008128D9"/>
    <w:rsid w:val="00812E66"/>
    <w:rsid w:val="00813F73"/>
    <w:rsid w:val="008141DF"/>
    <w:rsid w:val="0081490F"/>
    <w:rsid w:val="0081499D"/>
    <w:rsid w:val="00815B54"/>
    <w:rsid w:val="0081675A"/>
    <w:rsid w:val="00816B53"/>
    <w:rsid w:val="00816C16"/>
    <w:rsid w:val="008172AC"/>
    <w:rsid w:val="00821535"/>
    <w:rsid w:val="008235F8"/>
    <w:rsid w:val="00825286"/>
    <w:rsid w:val="008260E7"/>
    <w:rsid w:val="00826191"/>
    <w:rsid w:val="008261DA"/>
    <w:rsid w:val="008272DD"/>
    <w:rsid w:val="008275B0"/>
    <w:rsid w:val="00830141"/>
    <w:rsid w:val="00831239"/>
    <w:rsid w:val="008326DC"/>
    <w:rsid w:val="00832A51"/>
    <w:rsid w:val="00833FA3"/>
    <w:rsid w:val="008358F7"/>
    <w:rsid w:val="00835979"/>
    <w:rsid w:val="0083641D"/>
    <w:rsid w:val="00837545"/>
    <w:rsid w:val="00840E54"/>
    <w:rsid w:val="008411D3"/>
    <w:rsid w:val="00841239"/>
    <w:rsid w:val="00843C6E"/>
    <w:rsid w:val="0084474E"/>
    <w:rsid w:val="0084645C"/>
    <w:rsid w:val="00847A60"/>
    <w:rsid w:val="008507A7"/>
    <w:rsid w:val="008515DB"/>
    <w:rsid w:val="00852365"/>
    <w:rsid w:val="008526B0"/>
    <w:rsid w:val="00853C46"/>
    <w:rsid w:val="0085635B"/>
    <w:rsid w:val="008568AC"/>
    <w:rsid w:val="00856BC4"/>
    <w:rsid w:val="00856D10"/>
    <w:rsid w:val="00860416"/>
    <w:rsid w:val="00863040"/>
    <w:rsid w:val="00865877"/>
    <w:rsid w:val="00865D11"/>
    <w:rsid w:val="00866E69"/>
    <w:rsid w:val="008675B1"/>
    <w:rsid w:val="00867F01"/>
    <w:rsid w:val="00872762"/>
    <w:rsid w:val="00872822"/>
    <w:rsid w:val="00872E43"/>
    <w:rsid w:val="00873C51"/>
    <w:rsid w:val="00874069"/>
    <w:rsid w:val="00875316"/>
    <w:rsid w:val="0087569C"/>
    <w:rsid w:val="008769F9"/>
    <w:rsid w:val="00877584"/>
    <w:rsid w:val="00877595"/>
    <w:rsid w:val="0087772F"/>
    <w:rsid w:val="00877BEF"/>
    <w:rsid w:val="00881264"/>
    <w:rsid w:val="0088126D"/>
    <w:rsid w:val="00882A8F"/>
    <w:rsid w:val="00882FBD"/>
    <w:rsid w:val="00883844"/>
    <w:rsid w:val="00883C47"/>
    <w:rsid w:val="00883DBB"/>
    <w:rsid w:val="00885297"/>
    <w:rsid w:val="00885F9E"/>
    <w:rsid w:val="00885FEB"/>
    <w:rsid w:val="0088637E"/>
    <w:rsid w:val="0088655D"/>
    <w:rsid w:val="00890617"/>
    <w:rsid w:val="0089090F"/>
    <w:rsid w:val="00890C53"/>
    <w:rsid w:val="00891C2C"/>
    <w:rsid w:val="00892519"/>
    <w:rsid w:val="00892A4B"/>
    <w:rsid w:val="00893244"/>
    <w:rsid w:val="008939F4"/>
    <w:rsid w:val="00894AAF"/>
    <w:rsid w:val="00894F7C"/>
    <w:rsid w:val="00895077"/>
    <w:rsid w:val="00896514"/>
    <w:rsid w:val="008977B6"/>
    <w:rsid w:val="00897FB5"/>
    <w:rsid w:val="008A09C7"/>
    <w:rsid w:val="008A0E47"/>
    <w:rsid w:val="008A1330"/>
    <w:rsid w:val="008A1529"/>
    <w:rsid w:val="008A182E"/>
    <w:rsid w:val="008A591B"/>
    <w:rsid w:val="008A7893"/>
    <w:rsid w:val="008B0989"/>
    <w:rsid w:val="008B185A"/>
    <w:rsid w:val="008B272C"/>
    <w:rsid w:val="008B441A"/>
    <w:rsid w:val="008B457A"/>
    <w:rsid w:val="008B4A63"/>
    <w:rsid w:val="008B4E0A"/>
    <w:rsid w:val="008B5375"/>
    <w:rsid w:val="008B5C35"/>
    <w:rsid w:val="008B5FE9"/>
    <w:rsid w:val="008B614A"/>
    <w:rsid w:val="008C0F6D"/>
    <w:rsid w:val="008C11B5"/>
    <w:rsid w:val="008C1CE7"/>
    <w:rsid w:val="008C23E7"/>
    <w:rsid w:val="008C3A87"/>
    <w:rsid w:val="008C52F9"/>
    <w:rsid w:val="008D09D9"/>
    <w:rsid w:val="008D2861"/>
    <w:rsid w:val="008D29C3"/>
    <w:rsid w:val="008D3619"/>
    <w:rsid w:val="008D4AE1"/>
    <w:rsid w:val="008D6933"/>
    <w:rsid w:val="008D6B89"/>
    <w:rsid w:val="008D7CEE"/>
    <w:rsid w:val="008E1139"/>
    <w:rsid w:val="008E1619"/>
    <w:rsid w:val="008E2019"/>
    <w:rsid w:val="008E22BF"/>
    <w:rsid w:val="008E349A"/>
    <w:rsid w:val="008E3B17"/>
    <w:rsid w:val="008E42C4"/>
    <w:rsid w:val="008E4567"/>
    <w:rsid w:val="008E557F"/>
    <w:rsid w:val="008E578D"/>
    <w:rsid w:val="008E5C99"/>
    <w:rsid w:val="008E6B42"/>
    <w:rsid w:val="008F2243"/>
    <w:rsid w:val="008F30E5"/>
    <w:rsid w:val="008F65B5"/>
    <w:rsid w:val="008F7460"/>
    <w:rsid w:val="008F753B"/>
    <w:rsid w:val="00900066"/>
    <w:rsid w:val="0090118B"/>
    <w:rsid w:val="0090186D"/>
    <w:rsid w:val="00901E78"/>
    <w:rsid w:val="009022AE"/>
    <w:rsid w:val="009023C2"/>
    <w:rsid w:val="00902854"/>
    <w:rsid w:val="00902B3F"/>
    <w:rsid w:val="00904090"/>
    <w:rsid w:val="009042A8"/>
    <w:rsid w:val="009109FA"/>
    <w:rsid w:val="009110DF"/>
    <w:rsid w:val="00912111"/>
    <w:rsid w:val="009129AE"/>
    <w:rsid w:val="00913017"/>
    <w:rsid w:val="009131C7"/>
    <w:rsid w:val="00913361"/>
    <w:rsid w:val="009142E8"/>
    <w:rsid w:val="00914964"/>
    <w:rsid w:val="00917285"/>
    <w:rsid w:val="00917E83"/>
    <w:rsid w:val="009215CC"/>
    <w:rsid w:val="00921E90"/>
    <w:rsid w:val="00922FAB"/>
    <w:rsid w:val="0092324E"/>
    <w:rsid w:val="00923601"/>
    <w:rsid w:val="00923B56"/>
    <w:rsid w:val="00924E39"/>
    <w:rsid w:val="00925137"/>
    <w:rsid w:val="00925169"/>
    <w:rsid w:val="00925570"/>
    <w:rsid w:val="00925C92"/>
    <w:rsid w:val="0092699A"/>
    <w:rsid w:val="009269A0"/>
    <w:rsid w:val="009269CC"/>
    <w:rsid w:val="00927536"/>
    <w:rsid w:val="00930B86"/>
    <w:rsid w:val="0093142D"/>
    <w:rsid w:val="00932175"/>
    <w:rsid w:val="009337CA"/>
    <w:rsid w:val="00933B6E"/>
    <w:rsid w:val="009340D9"/>
    <w:rsid w:val="009352B3"/>
    <w:rsid w:val="0093613A"/>
    <w:rsid w:val="0093642F"/>
    <w:rsid w:val="0093697E"/>
    <w:rsid w:val="00940F53"/>
    <w:rsid w:val="009417F3"/>
    <w:rsid w:val="00942992"/>
    <w:rsid w:val="00942D48"/>
    <w:rsid w:val="0094331F"/>
    <w:rsid w:val="0094355A"/>
    <w:rsid w:val="0094592B"/>
    <w:rsid w:val="009473D6"/>
    <w:rsid w:val="0095277C"/>
    <w:rsid w:val="009537B3"/>
    <w:rsid w:val="00954D2C"/>
    <w:rsid w:val="009554A5"/>
    <w:rsid w:val="009562F6"/>
    <w:rsid w:val="009566B9"/>
    <w:rsid w:val="009574F3"/>
    <w:rsid w:val="00957E8D"/>
    <w:rsid w:val="009602A9"/>
    <w:rsid w:val="00960646"/>
    <w:rsid w:val="0096082B"/>
    <w:rsid w:val="009610B0"/>
    <w:rsid w:val="00961BEF"/>
    <w:rsid w:val="00961C00"/>
    <w:rsid w:val="0096282B"/>
    <w:rsid w:val="009629DB"/>
    <w:rsid w:val="00963F1B"/>
    <w:rsid w:val="00964A91"/>
    <w:rsid w:val="00966502"/>
    <w:rsid w:val="00967409"/>
    <w:rsid w:val="00967518"/>
    <w:rsid w:val="0097080F"/>
    <w:rsid w:val="00970D81"/>
    <w:rsid w:val="009717F7"/>
    <w:rsid w:val="00971980"/>
    <w:rsid w:val="00973760"/>
    <w:rsid w:val="009737CD"/>
    <w:rsid w:val="00973A20"/>
    <w:rsid w:val="00976387"/>
    <w:rsid w:val="00976AF0"/>
    <w:rsid w:val="00980B09"/>
    <w:rsid w:val="0098145B"/>
    <w:rsid w:val="009815A8"/>
    <w:rsid w:val="00982B4A"/>
    <w:rsid w:val="00982FE8"/>
    <w:rsid w:val="00984812"/>
    <w:rsid w:val="00984D4E"/>
    <w:rsid w:val="0098532F"/>
    <w:rsid w:val="00985627"/>
    <w:rsid w:val="00987140"/>
    <w:rsid w:val="0098738F"/>
    <w:rsid w:val="00987FA7"/>
    <w:rsid w:val="00990335"/>
    <w:rsid w:val="009903FF"/>
    <w:rsid w:val="009905D8"/>
    <w:rsid w:val="009949DA"/>
    <w:rsid w:val="00995275"/>
    <w:rsid w:val="00996DB0"/>
    <w:rsid w:val="00996F20"/>
    <w:rsid w:val="00997C6B"/>
    <w:rsid w:val="009A1507"/>
    <w:rsid w:val="009A1D50"/>
    <w:rsid w:val="009A2055"/>
    <w:rsid w:val="009A25FA"/>
    <w:rsid w:val="009A2743"/>
    <w:rsid w:val="009A3FA2"/>
    <w:rsid w:val="009A464F"/>
    <w:rsid w:val="009A5726"/>
    <w:rsid w:val="009A5921"/>
    <w:rsid w:val="009A6EC5"/>
    <w:rsid w:val="009B00F5"/>
    <w:rsid w:val="009B0728"/>
    <w:rsid w:val="009B0B86"/>
    <w:rsid w:val="009B0F8B"/>
    <w:rsid w:val="009B0F94"/>
    <w:rsid w:val="009B1DEE"/>
    <w:rsid w:val="009B272C"/>
    <w:rsid w:val="009B3E64"/>
    <w:rsid w:val="009B46D1"/>
    <w:rsid w:val="009B571C"/>
    <w:rsid w:val="009B576C"/>
    <w:rsid w:val="009B5B4C"/>
    <w:rsid w:val="009B5DCC"/>
    <w:rsid w:val="009B6BDD"/>
    <w:rsid w:val="009C10F6"/>
    <w:rsid w:val="009C3A26"/>
    <w:rsid w:val="009C3D22"/>
    <w:rsid w:val="009C3E96"/>
    <w:rsid w:val="009C4EA5"/>
    <w:rsid w:val="009C4ED1"/>
    <w:rsid w:val="009C4F84"/>
    <w:rsid w:val="009C67F9"/>
    <w:rsid w:val="009C69BA"/>
    <w:rsid w:val="009C724D"/>
    <w:rsid w:val="009C7EA9"/>
    <w:rsid w:val="009D06DF"/>
    <w:rsid w:val="009D16AF"/>
    <w:rsid w:val="009D1782"/>
    <w:rsid w:val="009D1BA5"/>
    <w:rsid w:val="009D2244"/>
    <w:rsid w:val="009D255D"/>
    <w:rsid w:val="009D2DEB"/>
    <w:rsid w:val="009D3056"/>
    <w:rsid w:val="009D3CBB"/>
    <w:rsid w:val="009D4A1A"/>
    <w:rsid w:val="009D4CBB"/>
    <w:rsid w:val="009D54E5"/>
    <w:rsid w:val="009D5E3C"/>
    <w:rsid w:val="009D5EBC"/>
    <w:rsid w:val="009E317E"/>
    <w:rsid w:val="009E369C"/>
    <w:rsid w:val="009E5D3E"/>
    <w:rsid w:val="009F02C1"/>
    <w:rsid w:val="009F08F5"/>
    <w:rsid w:val="009F0957"/>
    <w:rsid w:val="009F25CA"/>
    <w:rsid w:val="009F390E"/>
    <w:rsid w:val="009F4726"/>
    <w:rsid w:val="009F51AC"/>
    <w:rsid w:val="009F5515"/>
    <w:rsid w:val="009F557D"/>
    <w:rsid w:val="009F6051"/>
    <w:rsid w:val="009F6440"/>
    <w:rsid w:val="009F75AE"/>
    <w:rsid w:val="009F7C60"/>
    <w:rsid w:val="00A00293"/>
    <w:rsid w:val="00A00739"/>
    <w:rsid w:val="00A00856"/>
    <w:rsid w:val="00A017DE"/>
    <w:rsid w:val="00A023AE"/>
    <w:rsid w:val="00A0450E"/>
    <w:rsid w:val="00A0521A"/>
    <w:rsid w:val="00A05395"/>
    <w:rsid w:val="00A055D7"/>
    <w:rsid w:val="00A079FA"/>
    <w:rsid w:val="00A07F02"/>
    <w:rsid w:val="00A10AC2"/>
    <w:rsid w:val="00A10BF3"/>
    <w:rsid w:val="00A12797"/>
    <w:rsid w:val="00A14449"/>
    <w:rsid w:val="00A15077"/>
    <w:rsid w:val="00A15591"/>
    <w:rsid w:val="00A1562A"/>
    <w:rsid w:val="00A159F8"/>
    <w:rsid w:val="00A16D13"/>
    <w:rsid w:val="00A211A4"/>
    <w:rsid w:val="00A228CD"/>
    <w:rsid w:val="00A2299F"/>
    <w:rsid w:val="00A255CC"/>
    <w:rsid w:val="00A26740"/>
    <w:rsid w:val="00A267B9"/>
    <w:rsid w:val="00A27622"/>
    <w:rsid w:val="00A27BF3"/>
    <w:rsid w:val="00A31564"/>
    <w:rsid w:val="00A32314"/>
    <w:rsid w:val="00A32C33"/>
    <w:rsid w:val="00A3328C"/>
    <w:rsid w:val="00A33DCC"/>
    <w:rsid w:val="00A33F05"/>
    <w:rsid w:val="00A34B17"/>
    <w:rsid w:val="00A357FF"/>
    <w:rsid w:val="00A35BFD"/>
    <w:rsid w:val="00A362E2"/>
    <w:rsid w:val="00A3776D"/>
    <w:rsid w:val="00A40477"/>
    <w:rsid w:val="00A4094F"/>
    <w:rsid w:val="00A421F4"/>
    <w:rsid w:val="00A42395"/>
    <w:rsid w:val="00A437E8"/>
    <w:rsid w:val="00A44435"/>
    <w:rsid w:val="00A4492F"/>
    <w:rsid w:val="00A46338"/>
    <w:rsid w:val="00A463A6"/>
    <w:rsid w:val="00A46D68"/>
    <w:rsid w:val="00A46F9E"/>
    <w:rsid w:val="00A47758"/>
    <w:rsid w:val="00A47FE4"/>
    <w:rsid w:val="00A50356"/>
    <w:rsid w:val="00A5109B"/>
    <w:rsid w:val="00A51646"/>
    <w:rsid w:val="00A5288A"/>
    <w:rsid w:val="00A52FD5"/>
    <w:rsid w:val="00A54BE1"/>
    <w:rsid w:val="00A54FB2"/>
    <w:rsid w:val="00A55153"/>
    <w:rsid w:val="00A55330"/>
    <w:rsid w:val="00A559E6"/>
    <w:rsid w:val="00A55A6E"/>
    <w:rsid w:val="00A566F3"/>
    <w:rsid w:val="00A56D19"/>
    <w:rsid w:val="00A614A4"/>
    <w:rsid w:val="00A61C57"/>
    <w:rsid w:val="00A61C90"/>
    <w:rsid w:val="00A6267F"/>
    <w:rsid w:val="00A6293A"/>
    <w:rsid w:val="00A633E1"/>
    <w:rsid w:val="00A63CFD"/>
    <w:rsid w:val="00A654A2"/>
    <w:rsid w:val="00A661AD"/>
    <w:rsid w:val="00A674EE"/>
    <w:rsid w:val="00A675D0"/>
    <w:rsid w:val="00A679D7"/>
    <w:rsid w:val="00A71FC7"/>
    <w:rsid w:val="00A72E69"/>
    <w:rsid w:val="00A7356D"/>
    <w:rsid w:val="00A73B9D"/>
    <w:rsid w:val="00A74EC0"/>
    <w:rsid w:val="00A75E03"/>
    <w:rsid w:val="00A768F2"/>
    <w:rsid w:val="00A778ED"/>
    <w:rsid w:val="00A77C96"/>
    <w:rsid w:val="00A80668"/>
    <w:rsid w:val="00A80C71"/>
    <w:rsid w:val="00A81325"/>
    <w:rsid w:val="00A8218B"/>
    <w:rsid w:val="00A84248"/>
    <w:rsid w:val="00A851B3"/>
    <w:rsid w:val="00A85C38"/>
    <w:rsid w:val="00A87E0A"/>
    <w:rsid w:val="00A9041A"/>
    <w:rsid w:val="00A92A51"/>
    <w:rsid w:val="00A92A66"/>
    <w:rsid w:val="00A9305B"/>
    <w:rsid w:val="00A93DE7"/>
    <w:rsid w:val="00A94F75"/>
    <w:rsid w:val="00A95456"/>
    <w:rsid w:val="00A95EE9"/>
    <w:rsid w:val="00A96205"/>
    <w:rsid w:val="00A97AE1"/>
    <w:rsid w:val="00A97D41"/>
    <w:rsid w:val="00AA0564"/>
    <w:rsid w:val="00AA0EA0"/>
    <w:rsid w:val="00AA43FA"/>
    <w:rsid w:val="00AA44F9"/>
    <w:rsid w:val="00AA4B51"/>
    <w:rsid w:val="00AA682F"/>
    <w:rsid w:val="00AA6DF1"/>
    <w:rsid w:val="00AA78D2"/>
    <w:rsid w:val="00AA7F38"/>
    <w:rsid w:val="00AB22D4"/>
    <w:rsid w:val="00AB2886"/>
    <w:rsid w:val="00AB3CE2"/>
    <w:rsid w:val="00AB3E13"/>
    <w:rsid w:val="00AB41E2"/>
    <w:rsid w:val="00AB425A"/>
    <w:rsid w:val="00AB432D"/>
    <w:rsid w:val="00AB4CF1"/>
    <w:rsid w:val="00AC2F5F"/>
    <w:rsid w:val="00AC51C5"/>
    <w:rsid w:val="00AC57B2"/>
    <w:rsid w:val="00AC5D02"/>
    <w:rsid w:val="00AC5E91"/>
    <w:rsid w:val="00AC6A00"/>
    <w:rsid w:val="00AC74BC"/>
    <w:rsid w:val="00AC78F2"/>
    <w:rsid w:val="00AD0603"/>
    <w:rsid w:val="00AD12F3"/>
    <w:rsid w:val="00AD165C"/>
    <w:rsid w:val="00AD5B74"/>
    <w:rsid w:val="00AE1443"/>
    <w:rsid w:val="00AE158E"/>
    <w:rsid w:val="00AE21F1"/>
    <w:rsid w:val="00AE299C"/>
    <w:rsid w:val="00AE2BDA"/>
    <w:rsid w:val="00AE329E"/>
    <w:rsid w:val="00AE3E2F"/>
    <w:rsid w:val="00AE3E8D"/>
    <w:rsid w:val="00AE4537"/>
    <w:rsid w:val="00AE4EF7"/>
    <w:rsid w:val="00AE4FE9"/>
    <w:rsid w:val="00AE55BE"/>
    <w:rsid w:val="00AE58EF"/>
    <w:rsid w:val="00AE789A"/>
    <w:rsid w:val="00AF0119"/>
    <w:rsid w:val="00AF1BFC"/>
    <w:rsid w:val="00AF3B07"/>
    <w:rsid w:val="00AF3EB4"/>
    <w:rsid w:val="00AF4181"/>
    <w:rsid w:val="00AF5321"/>
    <w:rsid w:val="00AF5456"/>
    <w:rsid w:val="00AF6665"/>
    <w:rsid w:val="00AF760C"/>
    <w:rsid w:val="00B00768"/>
    <w:rsid w:val="00B01D89"/>
    <w:rsid w:val="00B02386"/>
    <w:rsid w:val="00B02B61"/>
    <w:rsid w:val="00B0347B"/>
    <w:rsid w:val="00B0466D"/>
    <w:rsid w:val="00B04B24"/>
    <w:rsid w:val="00B050DD"/>
    <w:rsid w:val="00B0593A"/>
    <w:rsid w:val="00B05BFE"/>
    <w:rsid w:val="00B06022"/>
    <w:rsid w:val="00B06380"/>
    <w:rsid w:val="00B0734C"/>
    <w:rsid w:val="00B074D8"/>
    <w:rsid w:val="00B10F02"/>
    <w:rsid w:val="00B10F60"/>
    <w:rsid w:val="00B11AAA"/>
    <w:rsid w:val="00B13053"/>
    <w:rsid w:val="00B13854"/>
    <w:rsid w:val="00B13C9A"/>
    <w:rsid w:val="00B149BF"/>
    <w:rsid w:val="00B161A7"/>
    <w:rsid w:val="00B17110"/>
    <w:rsid w:val="00B215C5"/>
    <w:rsid w:val="00B219BC"/>
    <w:rsid w:val="00B237CD"/>
    <w:rsid w:val="00B24213"/>
    <w:rsid w:val="00B25662"/>
    <w:rsid w:val="00B25DF1"/>
    <w:rsid w:val="00B26701"/>
    <w:rsid w:val="00B26D6C"/>
    <w:rsid w:val="00B30374"/>
    <w:rsid w:val="00B304D5"/>
    <w:rsid w:val="00B313E0"/>
    <w:rsid w:val="00B314D1"/>
    <w:rsid w:val="00B31A16"/>
    <w:rsid w:val="00B3284E"/>
    <w:rsid w:val="00B32B30"/>
    <w:rsid w:val="00B32F40"/>
    <w:rsid w:val="00B330AE"/>
    <w:rsid w:val="00B335A8"/>
    <w:rsid w:val="00B33AE2"/>
    <w:rsid w:val="00B33C36"/>
    <w:rsid w:val="00B34A58"/>
    <w:rsid w:val="00B34D0E"/>
    <w:rsid w:val="00B34DBE"/>
    <w:rsid w:val="00B360E1"/>
    <w:rsid w:val="00B365E4"/>
    <w:rsid w:val="00B417DE"/>
    <w:rsid w:val="00B41DB4"/>
    <w:rsid w:val="00B41E03"/>
    <w:rsid w:val="00B4207B"/>
    <w:rsid w:val="00B4279E"/>
    <w:rsid w:val="00B4280C"/>
    <w:rsid w:val="00B42932"/>
    <w:rsid w:val="00B42D50"/>
    <w:rsid w:val="00B43461"/>
    <w:rsid w:val="00B43F4D"/>
    <w:rsid w:val="00B4437C"/>
    <w:rsid w:val="00B44DB4"/>
    <w:rsid w:val="00B45B0E"/>
    <w:rsid w:val="00B477DA"/>
    <w:rsid w:val="00B50CA4"/>
    <w:rsid w:val="00B5140F"/>
    <w:rsid w:val="00B51CEB"/>
    <w:rsid w:val="00B540F0"/>
    <w:rsid w:val="00B544FA"/>
    <w:rsid w:val="00B551D3"/>
    <w:rsid w:val="00B55486"/>
    <w:rsid w:val="00B573DC"/>
    <w:rsid w:val="00B60022"/>
    <w:rsid w:val="00B629F2"/>
    <w:rsid w:val="00B63961"/>
    <w:rsid w:val="00B6396C"/>
    <w:rsid w:val="00B653DE"/>
    <w:rsid w:val="00B6590A"/>
    <w:rsid w:val="00B6777B"/>
    <w:rsid w:val="00B67866"/>
    <w:rsid w:val="00B70A28"/>
    <w:rsid w:val="00B718B0"/>
    <w:rsid w:val="00B71DD3"/>
    <w:rsid w:val="00B73B1D"/>
    <w:rsid w:val="00B75CB8"/>
    <w:rsid w:val="00B77748"/>
    <w:rsid w:val="00B80A2A"/>
    <w:rsid w:val="00B81BCC"/>
    <w:rsid w:val="00B83581"/>
    <w:rsid w:val="00B85702"/>
    <w:rsid w:val="00B9027E"/>
    <w:rsid w:val="00B90A9F"/>
    <w:rsid w:val="00B90D40"/>
    <w:rsid w:val="00B94630"/>
    <w:rsid w:val="00B9484B"/>
    <w:rsid w:val="00B94DC5"/>
    <w:rsid w:val="00B95144"/>
    <w:rsid w:val="00B967D4"/>
    <w:rsid w:val="00B970AD"/>
    <w:rsid w:val="00B9794A"/>
    <w:rsid w:val="00BA1BD0"/>
    <w:rsid w:val="00BA2628"/>
    <w:rsid w:val="00BA3088"/>
    <w:rsid w:val="00BA3DD4"/>
    <w:rsid w:val="00BA5219"/>
    <w:rsid w:val="00BA5A4F"/>
    <w:rsid w:val="00BA74D9"/>
    <w:rsid w:val="00BB1A66"/>
    <w:rsid w:val="00BB362C"/>
    <w:rsid w:val="00BB4335"/>
    <w:rsid w:val="00BB43BD"/>
    <w:rsid w:val="00BB770F"/>
    <w:rsid w:val="00BB7BE4"/>
    <w:rsid w:val="00BC0770"/>
    <w:rsid w:val="00BC1099"/>
    <w:rsid w:val="00BC156B"/>
    <w:rsid w:val="00BC18C1"/>
    <w:rsid w:val="00BC2158"/>
    <w:rsid w:val="00BC4110"/>
    <w:rsid w:val="00BC4497"/>
    <w:rsid w:val="00BC4B77"/>
    <w:rsid w:val="00BC7316"/>
    <w:rsid w:val="00BC74F4"/>
    <w:rsid w:val="00BC7646"/>
    <w:rsid w:val="00BC771A"/>
    <w:rsid w:val="00BC7C38"/>
    <w:rsid w:val="00BD0A09"/>
    <w:rsid w:val="00BD12BB"/>
    <w:rsid w:val="00BD12D3"/>
    <w:rsid w:val="00BD14C2"/>
    <w:rsid w:val="00BD17FF"/>
    <w:rsid w:val="00BD1AD1"/>
    <w:rsid w:val="00BD2826"/>
    <w:rsid w:val="00BD2ADB"/>
    <w:rsid w:val="00BD2E8A"/>
    <w:rsid w:val="00BD3546"/>
    <w:rsid w:val="00BD4639"/>
    <w:rsid w:val="00BD4BFD"/>
    <w:rsid w:val="00BD4F5E"/>
    <w:rsid w:val="00BD50F7"/>
    <w:rsid w:val="00BD6116"/>
    <w:rsid w:val="00BD6163"/>
    <w:rsid w:val="00BD620A"/>
    <w:rsid w:val="00BD6231"/>
    <w:rsid w:val="00BD69D1"/>
    <w:rsid w:val="00BD6C1A"/>
    <w:rsid w:val="00BD7820"/>
    <w:rsid w:val="00BD7B4F"/>
    <w:rsid w:val="00BE0211"/>
    <w:rsid w:val="00BE14CA"/>
    <w:rsid w:val="00BE176E"/>
    <w:rsid w:val="00BE1954"/>
    <w:rsid w:val="00BE1D0D"/>
    <w:rsid w:val="00BE210A"/>
    <w:rsid w:val="00BE26EE"/>
    <w:rsid w:val="00BE2853"/>
    <w:rsid w:val="00BE2EDE"/>
    <w:rsid w:val="00BE3B38"/>
    <w:rsid w:val="00BE4FC2"/>
    <w:rsid w:val="00BE6C5A"/>
    <w:rsid w:val="00BE6C96"/>
    <w:rsid w:val="00BE7E1D"/>
    <w:rsid w:val="00BF18D5"/>
    <w:rsid w:val="00BF1FBC"/>
    <w:rsid w:val="00BF25D4"/>
    <w:rsid w:val="00BF382F"/>
    <w:rsid w:val="00BF3AF2"/>
    <w:rsid w:val="00BF4050"/>
    <w:rsid w:val="00BF4BD4"/>
    <w:rsid w:val="00BF4EED"/>
    <w:rsid w:val="00BF5325"/>
    <w:rsid w:val="00BF5D2A"/>
    <w:rsid w:val="00BF740C"/>
    <w:rsid w:val="00BF776F"/>
    <w:rsid w:val="00BF7CE0"/>
    <w:rsid w:val="00C001BA"/>
    <w:rsid w:val="00C00E69"/>
    <w:rsid w:val="00C029E2"/>
    <w:rsid w:val="00C04509"/>
    <w:rsid w:val="00C05374"/>
    <w:rsid w:val="00C0567C"/>
    <w:rsid w:val="00C0570D"/>
    <w:rsid w:val="00C05E6E"/>
    <w:rsid w:val="00C077F1"/>
    <w:rsid w:val="00C1008C"/>
    <w:rsid w:val="00C10709"/>
    <w:rsid w:val="00C1233E"/>
    <w:rsid w:val="00C13B66"/>
    <w:rsid w:val="00C1494B"/>
    <w:rsid w:val="00C14C1C"/>
    <w:rsid w:val="00C1559B"/>
    <w:rsid w:val="00C1615A"/>
    <w:rsid w:val="00C163ED"/>
    <w:rsid w:val="00C16C63"/>
    <w:rsid w:val="00C171AC"/>
    <w:rsid w:val="00C17AFF"/>
    <w:rsid w:val="00C17DB8"/>
    <w:rsid w:val="00C20F43"/>
    <w:rsid w:val="00C21154"/>
    <w:rsid w:val="00C219FA"/>
    <w:rsid w:val="00C2298F"/>
    <w:rsid w:val="00C237D9"/>
    <w:rsid w:val="00C23BCD"/>
    <w:rsid w:val="00C2452B"/>
    <w:rsid w:val="00C24556"/>
    <w:rsid w:val="00C24CB9"/>
    <w:rsid w:val="00C25D17"/>
    <w:rsid w:val="00C31345"/>
    <w:rsid w:val="00C31830"/>
    <w:rsid w:val="00C31C0E"/>
    <w:rsid w:val="00C32049"/>
    <w:rsid w:val="00C328D9"/>
    <w:rsid w:val="00C33390"/>
    <w:rsid w:val="00C33E8D"/>
    <w:rsid w:val="00C3445C"/>
    <w:rsid w:val="00C35049"/>
    <w:rsid w:val="00C3506E"/>
    <w:rsid w:val="00C3627D"/>
    <w:rsid w:val="00C37E67"/>
    <w:rsid w:val="00C40A1F"/>
    <w:rsid w:val="00C42A3F"/>
    <w:rsid w:val="00C435FC"/>
    <w:rsid w:val="00C438A9"/>
    <w:rsid w:val="00C441CB"/>
    <w:rsid w:val="00C44362"/>
    <w:rsid w:val="00C44C8E"/>
    <w:rsid w:val="00C4514B"/>
    <w:rsid w:val="00C4543F"/>
    <w:rsid w:val="00C46F4B"/>
    <w:rsid w:val="00C47909"/>
    <w:rsid w:val="00C47A26"/>
    <w:rsid w:val="00C50038"/>
    <w:rsid w:val="00C50349"/>
    <w:rsid w:val="00C503EA"/>
    <w:rsid w:val="00C508B3"/>
    <w:rsid w:val="00C50A73"/>
    <w:rsid w:val="00C50BA8"/>
    <w:rsid w:val="00C50F66"/>
    <w:rsid w:val="00C52067"/>
    <w:rsid w:val="00C52C3D"/>
    <w:rsid w:val="00C55025"/>
    <w:rsid w:val="00C554A6"/>
    <w:rsid w:val="00C55635"/>
    <w:rsid w:val="00C56D19"/>
    <w:rsid w:val="00C56D77"/>
    <w:rsid w:val="00C61425"/>
    <w:rsid w:val="00C6339C"/>
    <w:rsid w:val="00C64F68"/>
    <w:rsid w:val="00C662F6"/>
    <w:rsid w:val="00C665AF"/>
    <w:rsid w:val="00C67191"/>
    <w:rsid w:val="00C672C4"/>
    <w:rsid w:val="00C67D47"/>
    <w:rsid w:val="00C67FD9"/>
    <w:rsid w:val="00C70ED4"/>
    <w:rsid w:val="00C711D3"/>
    <w:rsid w:val="00C72EC7"/>
    <w:rsid w:val="00C72F16"/>
    <w:rsid w:val="00C73004"/>
    <w:rsid w:val="00C74017"/>
    <w:rsid w:val="00C741A9"/>
    <w:rsid w:val="00C74D52"/>
    <w:rsid w:val="00C761DD"/>
    <w:rsid w:val="00C76377"/>
    <w:rsid w:val="00C7676A"/>
    <w:rsid w:val="00C76C6D"/>
    <w:rsid w:val="00C80293"/>
    <w:rsid w:val="00C8032C"/>
    <w:rsid w:val="00C80403"/>
    <w:rsid w:val="00C82972"/>
    <w:rsid w:val="00C830D9"/>
    <w:rsid w:val="00C84253"/>
    <w:rsid w:val="00C84296"/>
    <w:rsid w:val="00C84393"/>
    <w:rsid w:val="00C84C14"/>
    <w:rsid w:val="00C84EA4"/>
    <w:rsid w:val="00C86198"/>
    <w:rsid w:val="00C87247"/>
    <w:rsid w:val="00C907D9"/>
    <w:rsid w:val="00C93929"/>
    <w:rsid w:val="00C93DC7"/>
    <w:rsid w:val="00C95D73"/>
    <w:rsid w:val="00C96C91"/>
    <w:rsid w:val="00CA2715"/>
    <w:rsid w:val="00CA4A2C"/>
    <w:rsid w:val="00CA4ED8"/>
    <w:rsid w:val="00CA6271"/>
    <w:rsid w:val="00CA6898"/>
    <w:rsid w:val="00CA7992"/>
    <w:rsid w:val="00CA7D0E"/>
    <w:rsid w:val="00CB0128"/>
    <w:rsid w:val="00CB0809"/>
    <w:rsid w:val="00CB19B3"/>
    <w:rsid w:val="00CB2AE3"/>
    <w:rsid w:val="00CB40B8"/>
    <w:rsid w:val="00CB40F8"/>
    <w:rsid w:val="00CB41F3"/>
    <w:rsid w:val="00CB43B5"/>
    <w:rsid w:val="00CB5EC2"/>
    <w:rsid w:val="00CB7938"/>
    <w:rsid w:val="00CC335D"/>
    <w:rsid w:val="00CC3D34"/>
    <w:rsid w:val="00CC4675"/>
    <w:rsid w:val="00CC4B6D"/>
    <w:rsid w:val="00CC509E"/>
    <w:rsid w:val="00CC555F"/>
    <w:rsid w:val="00CC6E9E"/>
    <w:rsid w:val="00CD05E0"/>
    <w:rsid w:val="00CD100B"/>
    <w:rsid w:val="00CD1686"/>
    <w:rsid w:val="00CD1E5D"/>
    <w:rsid w:val="00CD3919"/>
    <w:rsid w:val="00CD5104"/>
    <w:rsid w:val="00CD66F2"/>
    <w:rsid w:val="00CD6FD8"/>
    <w:rsid w:val="00CD73E0"/>
    <w:rsid w:val="00CD77E9"/>
    <w:rsid w:val="00CE0646"/>
    <w:rsid w:val="00CE264D"/>
    <w:rsid w:val="00CE2784"/>
    <w:rsid w:val="00CE2A30"/>
    <w:rsid w:val="00CE2CDB"/>
    <w:rsid w:val="00CE40AD"/>
    <w:rsid w:val="00CE55B3"/>
    <w:rsid w:val="00CE5ADC"/>
    <w:rsid w:val="00CE6964"/>
    <w:rsid w:val="00CF1312"/>
    <w:rsid w:val="00CF202E"/>
    <w:rsid w:val="00CF2B0F"/>
    <w:rsid w:val="00CF363C"/>
    <w:rsid w:val="00CF39F5"/>
    <w:rsid w:val="00CF504F"/>
    <w:rsid w:val="00CF5A2A"/>
    <w:rsid w:val="00CF5D3F"/>
    <w:rsid w:val="00CF6076"/>
    <w:rsid w:val="00CF6AD9"/>
    <w:rsid w:val="00CF700C"/>
    <w:rsid w:val="00D001D7"/>
    <w:rsid w:val="00D008D2"/>
    <w:rsid w:val="00D009AC"/>
    <w:rsid w:val="00D01F2D"/>
    <w:rsid w:val="00D020C6"/>
    <w:rsid w:val="00D02134"/>
    <w:rsid w:val="00D02B85"/>
    <w:rsid w:val="00D045A1"/>
    <w:rsid w:val="00D055AD"/>
    <w:rsid w:val="00D055B4"/>
    <w:rsid w:val="00D059C0"/>
    <w:rsid w:val="00D05B93"/>
    <w:rsid w:val="00D06712"/>
    <w:rsid w:val="00D06A80"/>
    <w:rsid w:val="00D06AD6"/>
    <w:rsid w:val="00D06E06"/>
    <w:rsid w:val="00D07283"/>
    <w:rsid w:val="00D073C0"/>
    <w:rsid w:val="00D07B54"/>
    <w:rsid w:val="00D10300"/>
    <w:rsid w:val="00D1157E"/>
    <w:rsid w:val="00D11C12"/>
    <w:rsid w:val="00D12049"/>
    <w:rsid w:val="00D13B56"/>
    <w:rsid w:val="00D148AF"/>
    <w:rsid w:val="00D16561"/>
    <w:rsid w:val="00D16E15"/>
    <w:rsid w:val="00D20949"/>
    <w:rsid w:val="00D21504"/>
    <w:rsid w:val="00D21B1B"/>
    <w:rsid w:val="00D22277"/>
    <w:rsid w:val="00D228EB"/>
    <w:rsid w:val="00D243FA"/>
    <w:rsid w:val="00D25562"/>
    <w:rsid w:val="00D2686B"/>
    <w:rsid w:val="00D2747A"/>
    <w:rsid w:val="00D27600"/>
    <w:rsid w:val="00D27CBC"/>
    <w:rsid w:val="00D30871"/>
    <w:rsid w:val="00D313BE"/>
    <w:rsid w:val="00D33D57"/>
    <w:rsid w:val="00D34E98"/>
    <w:rsid w:val="00D3699E"/>
    <w:rsid w:val="00D36C7D"/>
    <w:rsid w:val="00D37E8D"/>
    <w:rsid w:val="00D407C7"/>
    <w:rsid w:val="00D41CB5"/>
    <w:rsid w:val="00D425DF"/>
    <w:rsid w:val="00D4585F"/>
    <w:rsid w:val="00D46F69"/>
    <w:rsid w:val="00D475BD"/>
    <w:rsid w:val="00D47850"/>
    <w:rsid w:val="00D47B88"/>
    <w:rsid w:val="00D504B6"/>
    <w:rsid w:val="00D5071B"/>
    <w:rsid w:val="00D5245A"/>
    <w:rsid w:val="00D53306"/>
    <w:rsid w:val="00D539F2"/>
    <w:rsid w:val="00D5442D"/>
    <w:rsid w:val="00D55681"/>
    <w:rsid w:val="00D55DC1"/>
    <w:rsid w:val="00D5605C"/>
    <w:rsid w:val="00D56D31"/>
    <w:rsid w:val="00D57AE1"/>
    <w:rsid w:val="00D57CAB"/>
    <w:rsid w:val="00D601A1"/>
    <w:rsid w:val="00D60FF7"/>
    <w:rsid w:val="00D622E1"/>
    <w:rsid w:val="00D62F23"/>
    <w:rsid w:val="00D63AF2"/>
    <w:rsid w:val="00D64677"/>
    <w:rsid w:val="00D647C0"/>
    <w:rsid w:val="00D657E7"/>
    <w:rsid w:val="00D66951"/>
    <w:rsid w:val="00D67E2A"/>
    <w:rsid w:val="00D70169"/>
    <w:rsid w:val="00D72773"/>
    <w:rsid w:val="00D72953"/>
    <w:rsid w:val="00D733DA"/>
    <w:rsid w:val="00D74038"/>
    <w:rsid w:val="00D7528E"/>
    <w:rsid w:val="00D7698B"/>
    <w:rsid w:val="00D76BF6"/>
    <w:rsid w:val="00D77DF1"/>
    <w:rsid w:val="00D826A0"/>
    <w:rsid w:val="00D82EC4"/>
    <w:rsid w:val="00D834B8"/>
    <w:rsid w:val="00D839D3"/>
    <w:rsid w:val="00D86958"/>
    <w:rsid w:val="00D86AE3"/>
    <w:rsid w:val="00D8714C"/>
    <w:rsid w:val="00D872B7"/>
    <w:rsid w:val="00D87927"/>
    <w:rsid w:val="00D93DBB"/>
    <w:rsid w:val="00D95EF8"/>
    <w:rsid w:val="00D965AB"/>
    <w:rsid w:val="00D97EFD"/>
    <w:rsid w:val="00DA1627"/>
    <w:rsid w:val="00DA3391"/>
    <w:rsid w:val="00DA35FC"/>
    <w:rsid w:val="00DA3AAE"/>
    <w:rsid w:val="00DA6F41"/>
    <w:rsid w:val="00DA720B"/>
    <w:rsid w:val="00DA7D4D"/>
    <w:rsid w:val="00DB11BE"/>
    <w:rsid w:val="00DB158B"/>
    <w:rsid w:val="00DB1C09"/>
    <w:rsid w:val="00DB25F2"/>
    <w:rsid w:val="00DB2693"/>
    <w:rsid w:val="00DB2BD6"/>
    <w:rsid w:val="00DB3167"/>
    <w:rsid w:val="00DB4B90"/>
    <w:rsid w:val="00DB4C94"/>
    <w:rsid w:val="00DB511B"/>
    <w:rsid w:val="00DB5C45"/>
    <w:rsid w:val="00DB6B4E"/>
    <w:rsid w:val="00DB70C0"/>
    <w:rsid w:val="00DB7438"/>
    <w:rsid w:val="00DB7724"/>
    <w:rsid w:val="00DC0CAF"/>
    <w:rsid w:val="00DC10D5"/>
    <w:rsid w:val="00DC171D"/>
    <w:rsid w:val="00DC1ABC"/>
    <w:rsid w:val="00DC1BC4"/>
    <w:rsid w:val="00DC2202"/>
    <w:rsid w:val="00DC29A3"/>
    <w:rsid w:val="00DC38FE"/>
    <w:rsid w:val="00DC4E82"/>
    <w:rsid w:val="00DC715F"/>
    <w:rsid w:val="00DC7568"/>
    <w:rsid w:val="00DC76FF"/>
    <w:rsid w:val="00DD0A78"/>
    <w:rsid w:val="00DD0B8E"/>
    <w:rsid w:val="00DD155A"/>
    <w:rsid w:val="00DD3521"/>
    <w:rsid w:val="00DD4436"/>
    <w:rsid w:val="00DD4920"/>
    <w:rsid w:val="00DD50E4"/>
    <w:rsid w:val="00DD5D2D"/>
    <w:rsid w:val="00DD70B9"/>
    <w:rsid w:val="00DE1C15"/>
    <w:rsid w:val="00DE2426"/>
    <w:rsid w:val="00DE3730"/>
    <w:rsid w:val="00DE3A4E"/>
    <w:rsid w:val="00DE4F43"/>
    <w:rsid w:val="00DE55C5"/>
    <w:rsid w:val="00DE565F"/>
    <w:rsid w:val="00DE58BA"/>
    <w:rsid w:val="00DE5A6C"/>
    <w:rsid w:val="00DE64C5"/>
    <w:rsid w:val="00DE6A50"/>
    <w:rsid w:val="00DE7057"/>
    <w:rsid w:val="00DE78D1"/>
    <w:rsid w:val="00DE7A2D"/>
    <w:rsid w:val="00DF08EF"/>
    <w:rsid w:val="00DF09B1"/>
    <w:rsid w:val="00DF09E6"/>
    <w:rsid w:val="00DF1CDB"/>
    <w:rsid w:val="00DF1D21"/>
    <w:rsid w:val="00DF2309"/>
    <w:rsid w:val="00DF2530"/>
    <w:rsid w:val="00DF34BF"/>
    <w:rsid w:val="00DF4225"/>
    <w:rsid w:val="00DF44D7"/>
    <w:rsid w:val="00DF4E99"/>
    <w:rsid w:val="00DF70AC"/>
    <w:rsid w:val="00DF7D18"/>
    <w:rsid w:val="00E009FA"/>
    <w:rsid w:val="00E0146F"/>
    <w:rsid w:val="00E01B0D"/>
    <w:rsid w:val="00E03064"/>
    <w:rsid w:val="00E0373B"/>
    <w:rsid w:val="00E046B6"/>
    <w:rsid w:val="00E04E75"/>
    <w:rsid w:val="00E04FB0"/>
    <w:rsid w:val="00E05A57"/>
    <w:rsid w:val="00E05EA9"/>
    <w:rsid w:val="00E0649E"/>
    <w:rsid w:val="00E0756F"/>
    <w:rsid w:val="00E076C0"/>
    <w:rsid w:val="00E07CF4"/>
    <w:rsid w:val="00E07F0C"/>
    <w:rsid w:val="00E107A6"/>
    <w:rsid w:val="00E10E66"/>
    <w:rsid w:val="00E13163"/>
    <w:rsid w:val="00E1380E"/>
    <w:rsid w:val="00E14C1C"/>
    <w:rsid w:val="00E150AE"/>
    <w:rsid w:val="00E1572E"/>
    <w:rsid w:val="00E169B4"/>
    <w:rsid w:val="00E17880"/>
    <w:rsid w:val="00E20AE6"/>
    <w:rsid w:val="00E22BCC"/>
    <w:rsid w:val="00E23915"/>
    <w:rsid w:val="00E24FD5"/>
    <w:rsid w:val="00E255F4"/>
    <w:rsid w:val="00E3097E"/>
    <w:rsid w:val="00E312D1"/>
    <w:rsid w:val="00E33CFC"/>
    <w:rsid w:val="00E343C1"/>
    <w:rsid w:val="00E35050"/>
    <w:rsid w:val="00E36536"/>
    <w:rsid w:val="00E37864"/>
    <w:rsid w:val="00E37CFE"/>
    <w:rsid w:val="00E4087E"/>
    <w:rsid w:val="00E416E1"/>
    <w:rsid w:val="00E42F82"/>
    <w:rsid w:val="00E446D3"/>
    <w:rsid w:val="00E4496B"/>
    <w:rsid w:val="00E455E7"/>
    <w:rsid w:val="00E45746"/>
    <w:rsid w:val="00E46757"/>
    <w:rsid w:val="00E46CE4"/>
    <w:rsid w:val="00E503A6"/>
    <w:rsid w:val="00E50C7E"/>
    <w:rsid w:val="00E51FE4"/>
    <w:rsid w:val="00E5268F"/>
    <w:rsid w:val="00E52A1F"/>
    <w:rsid w:val="00E52EFA"/>
    <w:rsid w:val="00E54AB8"/>
    <w:rsid w:val="00E54F98"/>
    <w:rsid w:val="00E55185"/>
    <w:rsid w:val="00E5522B"/>
    <w:rsid w:val="00E563CF"/>
    <w:rsid w:val="00E5718B"/>
    <w:rsid w:val="00E600B7"/>
    <w:rsid w:val="00E602C0"/>
    <w:rsid w:val="00E60473"/>
    <w:rsid w:val="00E61220"/>
    <w:rsid w:val="00E629F9"/>
    <w:rsid w:val="00E62A28"/>
    <w:rsid w:val="00E62E4F"/>
    <w:rsid w:val="00E6405D"/>
    <w:rsid w:val="00E640F0"/>
    <w:rsid w:val="00E6429D"/>
    <w:rsid w:val="00E66148"/>
    <w:rsid w:val="00E66486"/>
    <w:rsid w:val="00E66AF1"/>
    <w:rsid w:val="00E672C3"/>
    <w:rsid w:val="00E67A19"/>
    <w:rsid w:val="00E703C7"/>
    <w:rsid w:val="00E70BF4"/>
    <w:rsid w:val="00E713DB"/>
    <w:rsid w:val="00E71A33"/>
    <w:rsid w:val="00E72E56"/>
    <w:rsid w:val="00E730AD"/>
    <w:rsid w:val="00E739AD"/>
    <w:rsid w:val="00E73DF8"/>
    <w:rsid w:val="00E74E49"/>
    <w:rsid w:val="00E77546"/>
    <w:rsid w:val="00E80E8F"/>
    <w:rsid w:val="00E81545"/>
    <w:rsid w:val="00E85881"/>
    <w:rsid w:val="00E85EE5"/>
    <w:rsid w:val="00E85F12"/>
    <w:rsid w:val="00E910EB"/>
    <w:rsid w:val="00E9236B"/>
    <w:rsid w:val="00E93498"/>
    <w:rsid w:val="00E9383B"/>
    <w:rsid w:val="00E949A9"/>
    <w:rsid w:val="00E94AEA"/>
    <w:rsid w:val="00E9621E"/>
    <w:rsid w:val="00E971D2"/>
    <w:rsid w:val="00E97D0D"/>
    <w:rsid w:val="00EA02E4"/>
    <w:rsid w:val="00EA0993"/>
    <w:rsid w:val="00EA099D"/>
    <w:rsid w:val="00EA10A9"/>
    <w:rsid w:val="00EA1473"/>
    <w:rsid w:val="00EA3DFA"/>
    <w:rsid w:val="00EA508C"/>
    <w:rsid w:val="00EA572E"/>
    <w:rsid w:val="00EA5BE0"/>
    <w:rsid w:val="00EA6859"/>
    <w:rsid w:val="00EB264E"/>
    <w:rsid w:val="00EB29AF"/>
    <w:rsid w:val="00EB32A5"/>
    <w:rsid w:val="00EB3521"/>
    <w:rsid w:val="00EB4B56"/>
    <w:rsid w:val="00EB58C0"/>
    <w:rsid w:val="00EB5CB6"/>
    <w:rsid w:val="00EB60FF"/>
    <w:rsid w:val="00EB61FE"/>
    <w:rsid w:val="00EB6358"/>
    <w:rsid w:val="00EB70C4"/>
    <w:rsid w:val="00EB7EA3"/>
    <w:rsid w:val="00EB7FFC"/>
    <w:rsid w:val="00EC2206"/>
    <w:rsid w:val="00EC2F07"/>
    <w:rsid w:val="00EC3601"/>
    <w:rsid w:val="00EC4086"/>
    <w:rsid w:val="00EC40F2"/>
    <w:rsid w:val="00EC4664"/>
    <w:rsid w:val="00EC66A3"/>
    <w:rsid w:val="00EC7E8D"/>
    <w:rsid w:val="00ED1AB5"/>
    <w:rsid w:val="00ED2F91"/>
    <w:rsid w:val="00ED548F"/>
    <w:rsid w:val="00ED6EE6"/>
    <w:rsid w:val="00ED7FA7"/>
    <w:rsid w:val="00EE0D4D"/>
    <w:rsid w:val="00EE1E75"/>
    <w:rsid w:val="00EE2552"/>
    <w:rsid w:val="00EE3292"/>
    <w:rsid w:val="00EE48D0"/>
    <w:rsid w:val="00EE49BE"/>
    <w:rsid w:val="00EE7605"/>
    <w:rsid w:val="00EF5D5E"/>
    <w:rsid w:val="00EF622D"/>
    <w:rsid w:val="00EF657F"/>
    <w:rsid w:val="00EF68AF"/>
    <w:rsid w:val="00EF6B7B"/>
    <w:rsid w:val="00EF74DF"/>
    <w:rsid w:val="00EF7DFE"/>
    <w:rsid w:val="00F004D4"/>
    <w:rsid w:val="00F030FA"/>
    <w:rsid w:val="00F03474"/>
    <w:rsid w:val="00F0365E"/>
    <w:rsid w:val="00F04F0D"/>
    <w:rsid w:val="00F07EED"/>
    <w:rsid w:val="00F101BD"/>
    <w:rsid w:val="00F10351"/>
    <w:rsid w:val="00F10E62"/>
    <w:rsid w:val="00F10F57"/>
    <w:rsid w:val="00F11CAE"/>
    <w:rsid w:val="00F15355"/>
    <w:rsid w:val="00F156BA"/>
    <w:rsid w:val="00F158E3"/>
    <w:rsid w:val="00F15AFA"/>
    <w:rsid w:val="00F15CCE"/>
    <w:rsid w:val="00F17460"/>
    <w:rsid w:val="00F174DA"/>
    <w:rsid w:val="00F17944"/>
    <w:rsid w:val="00F22D32"/>
    <w:rsid w:val="00F22EC8"/>
    <w:rsid w:val="00F23C69"/>
    <w:rsid w:val="00F24AC9"/>
    <w:rsid w:val="00F26732"/>
    <w:rsid w:val="00F2683C"/>
    <w:rsid w:val="00F26F04"/>
    <w:rsid w:val="00F2707F"/>
    <w:rsid w:val="00F27A88"/>
    <w:rsid w:val="00F31119"/>
    <w:rsid w:val="00F325A2"/>
    <w:rsid w:val="00F334A3"/>
    <w:rsid w:val="00F33E7E"/>
    <w:rsid w:val="00F3478F"/>
    <w:rsid w:val="00F34BB8"/>
    <w:rsid w:val="00F35146"/>
    <w:rsid w:val="00F35B8F"/>
    <w:rsid w:val="00F36731"/>
    <w:rsid w:val="00F371C3"/>
    <w:rsid w:val="00F3794A"/>
    <w:rsid w:val="00F42A46"/>
    <w:rsid w:val="00F42E47"/>
    <w:rsid w:val="00F44745"/>
    <w:rsid w:val="00F447F4"/>
    <w:rsid w:val="00F46FA9"/>
    <w:rsid w:val="00F47EB5"/>
    <w:rsid w:val="00F47FBE"/>
    <w:rsid w:val="00F508DB"/>
    <w:rsid w:val="00F50BF6"/>
    <w:rsid w:val="00F5311F"/>
    <w:rsid w:val="00F532F7"/>
    <w:rsid w:val="00F53BDB"/>
    <w:rsid w:val="00F57E8F"/>
    <w:rsid w:val="00F6084D"/>
    <w:rsid w:val="00F609A6"/>
    <w:rsid w:val="00F61D83"/>
    <w:rsid w:val="00F634C7"/>
    <w:rsid w:val="00F63AA5"/>
    <w:rsid w:val="00F64525"/>
    <w:rsid w:val="00F6486C"/>
    <w:rsid w:val="00F64A20"/>
    <w:rsid w:val="00F65379"/>
    <w:rsid w:val="00F66AF1"/>
    <w:rsid w:val="00F676AB"/>
    <w:rsid w:val="00F708B3"/>
    <w:rsid w:val="00F77E4F"/>
    <w:rsid w:val="00F804F5"/>
    <w:rsid w:val="00F80C93"/>
    <w:rsid w:val="00F837A5"/>
    <w:rsid w:val="00F8444E"/>
    <w:rsid w:val="00F85322"/>
    <w:rsid w:val="00F864F3"/>
    <w:rsid w:val="00F8708B"/>
    <w:rsid w:val="00F87CFC"/>
    <w:rsid w:val="00F90843"/>
    <w:rsid w:val="00F91069"/>
    <w:rsid w:val="00F91F9D"/>
    <w:rsid w:val="00F925E6"/>
    <w:rsid w:val="00F94612"/>
    <w:rsid w:val="00F946B0"/>
    <w:rsid w:val="00F9470A"/>
    <w:rsid w:val="00F9577F"/>
    <w:rsid w:val="00F97185"/>
    <w:rsid w:val="00F97FEE"/>
    <w:rsid w:val="00FA0296"/>
    <w:rsid w:val="00FA14B0"/>
    <w:rsid w:val="00FA2498"/>
    <w:rsid w:val="00FA2B9E"/>
    <w:rsid w:val="00FA34A6"/>
    <w:rsid w:val="00FA388D"/>
    <w:rsid w:val="00FA3986"/>
    <w:rsid w:val="00FA3C54"/>
    <w:rsid w:val="00FA6237"/>
    <w:rsid w:val="00FA70C4"/>
    <w:rsid w:val="00FB0157"/>
    <w:rsid w:val="00FB0A68"/>
    <w:rsid w:val="00FB0D60"/>
    <w:rsid w:val="00FB15A0"/>
    <w:rsid w:val="00FB29E8"/>
    <w:rsid w:val="00FB311F"/>
    <w:rsid w:val="00FB3EDA"/>
    <w:rsid w:val="00FB487A"/>
    <w:rsid w:val="00FB4966"/>
    <w:rsid w:val="00FB4E0E"/>
    <w:rsid w:val="00FB512E"/>
    <w:rsid w:val="00FB5AAF"/>
    <w:rsid w:val="00FB5D4D"/>
    <w:rsid w:val="00FB631C"/>
    <w:rsid w:val="00FB70B6"/>
    <w:rsid w:val="00FB7423"/>
    <w:rsid w:val="00FB7908"/>
    <w:rsid w:val="00FC07A4"/>
    <w:rsid w:val="00FC2084"/>
    <w:rsid w:val="00FC406A"/>
    <w:rsid w:val="00FC5BF1"/>
    <w:rsid w:val="00FC6BAE"/>
    <w:rsid w:val="00FC719C"/>
    <w:rsid w:val="00FC71A8"/>
    <w:rsid w:val="00FC7A3B"/>
    <w:rsid w:val="00FD12B3"/>
    <w:rsid w:val="00FD1BCC"/>
    <w:rsid w:val="00FD335B"/>
    <w:rsid w:val="00FD366A"/>
    <w:rsid w:val="00FD4886"/>
    <w:rsid w:val="00FD4FC1"/>
    <w:rsid w:val="00FD5070"/>
    <w:rsid w:val="00FD58A1"/>
    <w:rsid w:val="00FD5A19"/>
    <w:rsid w:val="00FD6E4F"/>
    <w:rsid w:val="00FD7542"/>
    <w:rsid w:val="00FE0060"/>
    <w:rsid w:val="00FE17A0"/>
    <w:rsid w:val="00FE32BC"/>
    <w:rsid w:val="00FE361C"/>
    <w:rsid w:val="00FE5D3C"/>
    <w:rsid w:val="00FE69B2"/>
    <w:rsid w:val="00FE7277"/>
    <w:rsid w:val="00FE72EF"/>
    <w:rsid w:val="00FE75DB"/>
    <w:rsid w:val="00FE75F0"/>
    <w:rsid w:val="00FE7EC5"/>
    <w:rsid w:val="00FF0075"/>
    <w:rsid w:val="00FF03EE"/>
    <w:rsid w:val="00FF13A1"/>
    <w:rsid w:val="00FF16D0"/>
    <w:rsid w:val="00FF189B"/>
    <w:rsid w:val="00FF1AED"/>
    <w:rsid w:val="00FF2B1A"/>
    <w:rsid w:val="00FF30DA"/>
    <w:rsid w:val="00FF3C44"/>
    <w:rsid w:val="00FF3D3C"/>
    <w:rsid w:val="00FF4006"/>
    <w:rsid w:val="00FF51F1"/>
    <w:rsid w:val="00FF5C25"/>
    <w:rsid w:val="00FF6DAB"/>
    <w:rsid w:val="00FF7A35"/>
    <w:rsid w:val="00FF7BCE"/>
    <w:rsid w:val="00FF7C10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70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6638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int">
    <w:name w:val="Point"/>
    <w:basedOn w:val="a"/>
    <w:link w:val="PointChar"/>
    <w:rsid w:val="0066385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663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6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C6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A0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A016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29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9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бзац с отсуп"/>
    <w:basedOn w:val="a"/>
    <w:rsid w:val="00760F98"/>
    <w:pPr>
      <w:spacing w:before="120" w:line="360" w:lineRule="exact"/>
      <w:ind w:firstLine="720"/>
      <w:jc w:val="both"/>
    </w:pPr>
    <w:rPr>
      <w:sz w:val="28"/>
      <w:lang w:val="en-US"/>
    </w:rPr>
  </w:style>
  <w:style w:type="paragraph" w:customStyle="1" w:styleId="ConsPlusNormal">
    <w:name w:val="ConsPlusNormal"/>
    <w:rsid w:val="00301C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E5718B"/>
    <w:rPr>
      <w:strike w:val="0"/>
      <w:dstrike w:val="0"/>
      <w:color w:val="3333C0"/>
      <w:u w:val="none"/>
      <w:effect w:val="none"/>
    </w:rPr>
  </w:style>
  <w:style w:type="paragraph" w:customStyle="1" w:styleId="ConsNonformat">
    <w:name w:val="ConsNonformat"/>
    <w:rsid w:val="001D09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B0734C"/>
    <w:rPr>
      <w:color w:val="808080"/>
    </w:rPr>
  </w:style>
  <w:style w:type="paragraph" w:styleId="ae">
    <w:name w:val="Body Text"/>
    <w:basedOn w:val="a"/>
    <w:link w:val="af"/>
    <w:uiPriority w:val="99"/>
    <w:unhideWhenUsed/>
    <w:rsid w:val="0076701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767010"/>
  </w:style>
  <w:style w:type="character" w:customStyle="1" w:styleId="FontStyle13">
    <w:name w:val="Font Style13"/>
    <w:basedOn w:val="a0"/>
    <w:rsid w:val="00767010"/>
    <w:rPr>
      <w:rFonts w:ascii="Times New Roman" w:hAnsi="Times New Roman" w:cs="Times New Roman" w:hint="default"/>
      <w:sz w:val="26"/>
      <w:szCs w:val="26"/>
    </w:rPr>
  </w:style>
  <w:style w:type="paragraph" w:styleId="af0">
    <w:name w:val="Body Text Indent"/>
    <w:basedOn w:val="a"/>
    <w:link w:val="af1"/>
    <w:uiPriority w:val="99"/>
    <w:semiHidden/>
    <w:unhideWhenUsed/>
    <w:rsid w:val="00363F6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63F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0D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Intense Emphasis"/>
    <w:basedOn w:val="a0"/>
    <w:uiPriority w:val="21"/>
    <w:qFormat/>
    <w:rsid w:val="004D3EA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70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6638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int">
    <w:name w:val="Point"/>
    <w:basedOn w:val="a"/>
    <w:link w:val="PointChar"/>
    <w:rsid w:val="0066385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663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6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C6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A0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A016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29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9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бзац с отсуп"/>
    <w:basedOn w:val="a"/>
    <w:rsid w:val="00760F98"/>
    <w:pPr>
      <w:spacing w:before="120" w:line="360" w:lineRule="exact"/>
      <w:ind w:firstLine="720"/>
      <w:jc w:val="both"/>
    </w:pPr>
    <w:rPr>
      <w:sz w:val="28"/>
      <w:lang w:val="en-US"/>
    </w:rPr>
  </w:style>
  <w:style w:type="paragraph" w:customStyle="1" w:styleId="ConsPlusNormal">
    <w:name w:val="ConsPlusNormal"/>
    <w:rsid w:val="00301C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E5718B"/>
    <w:rPr>
      <w:strike w:val="0"/>
      <w:dstrike w:val="0"/>
      <w:color w:val="3333C0"/>
      <w:u w:val="none"/>
      <w:effect w:val="none"/>
    </w:rPr>
  </w:style>
  <w:style w:type="paragraph" w:customStyle="1" w:styleId="ConsNonformat">
    <w:name w:val="ConsNonformat"/>
    <w:rsid w:val="001D09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B0734C"/>
    <w:rPr>
      <w:color w:val="808080"/>
    </w:rPr>
  </w:style>
  <w:style w:type="paragraph" w:styleId="ae">
    <w:name w:val="Body Text"/>
    <w:basedOn w:val="a"/>
    <w:link w:val="af"/>
    <w:uiPriority w:val="99"/>
    <w:unhideWhenUsed/>
    <w:rsid w:val="0076701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767010"/>
  </w:style>
  <w:style w:type="character" w:customStyle="1" w:styleId="FontStyle13">
    <w:name w:val="Font Style13"/>
    <w:basedOn w:val="a0"/>
    <w:rsid w:val="00767010"/>
    <w:rPr>
      <w:rFonts w:ascii="Times New Roman" w:hAnsi="Times New Roman" w:cs="Times New Roman" w:hint="default"/>
      <w:sz w:val="26"/>
      <w:szCs w:val="26"/>
    </w:rPr>
  </w:style>
  <w:style w:type="paragraph" w:styleId="af0">
    <w:name w:val="Body Text Indent"/>
    <w:basedOn w:val="a"/>
    <w:link w:val="af1"/>
    <w:uiPriority w:val="99"/>
    <w:semiHidden/>
    <w:unhideWhenUsed/>
    <w:rsid w:val="00363F6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63F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618C4DF87CCB38AE988D4ED8586FA8B1D3D224E9D73A0605D39840584F5DAe2mD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51B2D060B1A5045884ED050492FD690F897C43116A5AA33E6C9657005972D28A50CF4DE5FE9A19A84DCD85927E06217896B3250C71D11EtEr0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51B2D060B1A5045884ED050492FD690F897C43116A5AA33E6C9657005972D28A50CF4DE5FE9E18A24DCD85927E06217896B3250C71D11EtEr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717297E19EE6139FFB8ACDF82DB98280437041F738A28589F54F678AC9DF39D2E0FFC9B9919461r5u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D227B718E1A4DEE226C9F2236BA1B0D55D791807FC7A0FC38F286ECAF48140C7B4DE34AFCCFEE7DFB926A3DFsEg3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0F67-953E-4501-ABF5-3C374C19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6788</Words>
  <Characters>38694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45392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1</cp:lastModifiedBy>
  <cp:revision>3</cp:revision>
  <cp:lastPrinted>2020-08-28T06:43:00Z</cp:lastPrinted>
  <dcterms:created xsi:type="dcterms:W3CDTF">2020-09-14T12:54:00Z</dcterms:created>
  <dcterms:modified xsi:type="dcterms:W3CDTF">2020-09-14T13:01:00Z</dcterms:modified>
</cp:coreProperties>
</file>