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AD" w:rsidRPr="00D124B5" w:rsidRDefault="00FA7AAD" w:rsidP="00FA7AAD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АДМИНИСТРАЦИЯ ГОСТОВСКОГО СЕЛЬСКОГО ПОСЕЛЕНИЯ ШАБАЛИНСКОГО РАЙОНА КИРОВСКОЙ ОБЛАСТИ</w:t>
      </w:r>
    </w:p>
    <w:p w:rsidR="00FA7AAD" w:rsidRPr="00D124B5" w:rsidRDefault="00FA7AAD" w:rsidP="00FA7AAD">
      <w:pPr>
        <w:pStyle w:val="ConsPlusTitle"/>
        <w:widowControl/>
        <w:jc w:val="center"/>
        <w:rPr>
          <w:szCs w:val="24"/>
        </w:rPr>
      </w:pPr>
    </w:p>
    <w:p w:rsidR="00FA7AAD" w:rsidRPr="00D124B5" w:rsidRDefault="00FA7AAD" w:rsidP="00FA7AAD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ПОСТАНОВЛЕНИЕ</w:t>
      </w:r>
    </w:p>
    <w:p w:rsidR="00FA7AAD" w:rsidRPr="00D124B5" w:rsidRDefault="00FA7AAD" w:rsidP="00FA7AAD">
      <w:pPr>
        <w:pStyle w:val="ConsPlusTitle"/>
        <w:widowControl/>
        <w:jc w:val="center"/>
        <w:rPr>
          <w:bCs/>
          <w:szCs w:val="24"/>
          <w:u w:val="single"/>
        </w:rPr>
      </w:pPr>
    </w:p>
    <w:p w:rsidR="00FA7AAD" w:rsidRPr="00D124B5" w:rsidRDefault="00FA7AAD" w:rsidP="00FA7AAD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  <w:u w:val="single"/>
        </w:rPr>
        <w:t>от 11 марта   2016 г. № 22</w:t>
      </w:r>
    </w:p>
    <w:p w:rsidR="00FA7AAD" w:rsidRPr="00D124B5" w:rsidRDefault="00FA7AAD" w:rsidP="00FA7AAD">
      <w:pPr>
        <w:pStyle w:val="ConsPlusTitle"/>
        <w:widowControl/>
        <w:jc w:val="center"/>
        <w:rPr>
          <w:szCs w:val="24"/>
        </w:rPr>
      </w:pPr>
      <w:r w:rsidRPr="00D124B5">
        <w:rPr>
          <w:b w:val="0"/>
          <w:bCs/>
          <w:szCs w:val="24"/>
        </w:rPr>
        <w:t>п</w:t>
      </w:r>
      <w:proofErr w:type="gramStart"/>
      <w:r w:rsidRPr="00D124B5">
        <w:rPr>
          <w:b w:val="0"/>
          <w:bCs/>
          <w:szCs w:val="24"/>
        </w:rPr>
        <w:t>.Г</w:t>
      </w:r>
      <w:proofErr w:type="gramEnd"/>
      <w:r w:rsidRPr="00D124B5">
        <w:rPr>
          <w:b w:val="0"/>
          <w:bCs/>
          <w:szCs w:val="24"/>
        </w:rPr>
        <w:t>остовский</w:t>
      </w:r>
    </w:p>
    <w:p w:rsidR="00FA7AAD" w:rsidRPr="00D124B5" w:rsidRDefault="00FA7AAD" w:rsidP="00FA7AAD">
      <w:pPr>
        <w:pStyle w:val="ConsPlusTitle"/>
        <w:widowControl/>
        <w:jc w:val="center"/>
        <w:rPr>
          <w:bCs/>
          <w:szCs w:val="24"/>
          <w:u w:val="single"/>
        </w:rPr>
      </w:pPr>
    </w:p>
    <w:p w:rsidR="00FA7AAD" w:rsidRDefault="00FA7AAD" w:rsidP="00FA7AAD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</w:rPr>
        <w:t xml:space="preserve">О внесении изменений в постановление  от 16.06.2014 № 33   « Об утверждении административного регламента предоставления муниципальной услуги </w:t>
      </w:r>
    </w:p>
    <w:p w:rsidR="00FA7AAD" w:rsidRPr="00D124B5" w:rsidRDefault="00FA7AAD" w:rsidP="00FA7AAD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</w:rPr>
        <w:t xml:space="preserve">« Предоставление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деятельности» </w:t>
      </w:r>
      <w:r w:rsidRPr="00D124B5">
        <w:rPr>
          <w:bCs/>
          <w:szCs w:val="24"/>
        </w:rPr>
        <w:t xml:space="preserve"> </w:t>
      </w:r>
    </w:p>
    <w:p w:rsidR="00FA7AAD" w:rsidRPr="00396592" w:rsidRDefault="00FA7AAD" w:rsidP="00FA7AAD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 xml:space="preserve">В  целях приведения в соответствии с действующим законодательством </w:t>
      </w:r>
      <w:r w:rsidRPr="00396592">
        <w:rPr>
          <w:rFonts w:ascii="Times New Roman" w:hAnsi="Times New Roman"/>
          <w:spacing w:val="-9"/>
          <w:sz w:val="24"/>
          <w:szCs w:val="24"/>
        </w:rPr>
        <w:t xml:space="preserve"> администрация  Гостовского  сельского поселения  ПОСТАНОВЛЯЕТ:</w:t>
      </w:r>
      <w:r w:rsidRPr="00396592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FA7AAD" w:rsidRPr="00396592" w:rsidRDefault="00FA7AAD" w:rsidP="00FA7AAD">
      <w:pPr>
        <w:pStyle w:val="a3"/>
        <w:rPr>
          <w:rFonts w:ascii="Times New Roman" w:hAnsi="Times New Roman"/>
          <w:bCs/>
          <w:sz w:val="24"/>
          <w:szCs w:val="24"/>
        </w:rPr>
      </w:pPr>
      <w:r w:rsidRPr="00396592">
        <w:rPr>
          <w:rFonts w:ascii="Times New Roman" w:hAnsi="Times New Roman"/>
          <w:b/>
          <w:spacing w:val="-6"/>
          <w:sz w:val="24"/>
          <w:szCs w:val="24"/>
        </w:rPr>
        <w:t xml:space="preserve">   </w:t>
      </w:r>
      <w:r w:rsidRPr="00396592">
        <w:rPr>
          <w:rFonts w:ascii="Times New Roman" w:hAnsi="Times New Roman"/>
          <w:spacing w:val="-6"/>
          <w:sz w:val="24"/>
          <w:szCs w:val="24"/>
        </w:rPr>
        <w:t xml:space="preserve">1.Внести в постановление администрации Гостовского сельского поселения </w:t>
      </w:r>
      <w:r>
        <w:rPr>
          <w:rFonts w:ascii="Times New Roman" w:hAnsi="Times New Roman"/>
          <w:spacing w:val="-6"/>
          <w:sz w:val="24"/>
          <w:szCs w:val="24"/>
        </w:rPr>
        <w:t>от 16.06.2014 г. № 33</w:t>
      </w:r>
      <w:r w:rsidRPr="003965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96592">
        <w:rPr>
          <w:rFonts w:ascii="Times New Roman" w:hAnsi="Times New Roman"/>
          <w:bCs/>
          <w:sz w:val="24"/>
          <w:szCs w:val="24"/>
        </w:rPr>
        <w:t>« Об утверждении административного регламента предоставления муниципальной</w:t>
      </w:r>
    </w:p>
    <w:p w:rsidR="00FA7AAD" w:rsidRPr="00396592" w:rsidRDefault="00FA7AAD" w:rsidP="00FA7AAD">
      <w:pPr>
        <w:pStyle w:val="a3"/>
        <w:rPr>
          <w:rFonts w:ascii="Times New Roman" w:hAnsi="Times New Roman"/>
          <w:bCs/>
          <w:sz w:val="24"/>
          <w:szCs w:val="24"/>
        </w:rPr>
      </w:pPr>
      <w:r w:rsidRPr="00396592">
        <w:rPr>
          <w:rFonts w:ascii="Times New Roman" w:hAnsi="Times New Roman"/>
          <w:bCs/>
          <w:sz w:val="24"/>
          <w:szCs w:val="24"/>
        </w:rPr>
        <w:t xml:space="preserve">услуги </w:t>
      </w:r>
      <w:r>
        <w:rPr>
          <w:rFonts w:ascii="Times New Roman" w:hAnsi="Times New Roman"/>
          <w:bCs/>
          <w:sz w:val="24"/>
          <w:szCs w:val="24"/>
        </w:rPr>
        <w:t>« Предоставление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</w:t>
      </w:r>
      <w:r w:rsidRPr="00396592">
        <w:rPr>
          <w:rFonts w:ascii="Times New Roman" w:hAnsi="Times New Roman"/>
          <w:bCs/>
          <w:sz w:val="24"/>
          <w:szCs w:val="24"/>
        </w:rPr>
        <w:t xml:space="preserve">» </w:t>
      </w:r>
      <w:proofErr w:type="gramStart"/>
      <w:r w:rsidRPr="00396592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396592">
        <w:rPr>
          <w:rFonts w:ascii="Times New Roman" w:hAnsi="Times New Roman"/>
          <w:bCs/>
          <w:sz w:val="24"/>
          <w:szCs w:val="24"/>
        </w:rPr>
        <w:t>далее – Административный регламент)  следующие изменения :</w:t>
      </w:r>
    </w:p>
    <w:p w:rsidR="00FA7AAD" w:rsidRPr="00396592" w:rsidRDefault="00FA7AAD" w:rsidP="00FA7AAD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1.1.В пункт 2.14</w:t>
      </w:r>
      <w:r w:rsidRPr="00396592">
        <w:rPr>
          <w:rFonts w:ascii="Times New Roman" w:hAnsi="Times New Roman"/>
          <w:bCs/>
          <w:sz w:val="24"/>
          <w:szCs w:val="24"/>
        </w:rPr>
        <w:t xml:space="preserve">. « Требования </w:t>
      </w:r>
      <w:r>
        <w:rPr>
          <w:rFonts w:ascii="Times New Roman" w:hAnsi="Times New Roman"/>
          <w:bCs/>
          <w:sz w:val="24"/>
          <w:szCs w:val="24"/>
        </w:rPr>
        <w:t>к помещениям</w:t>
      </w:r>
      <w:r w:rsidRPr="00396592">
        <w:rPr>
          <w:rFonts w:ascii="Times New Roman" w:hAnsi="Times New Roman"/>
          <w:bCs/>
          <w:sz w:val="24"/>
          <w:szCs w:val="24"/>
        </w:rPr>
        <w:t xml:space="preserve"> предоставления муниципальной услуги» Административног</w:t>
      </w:r>
      <w:r>
        <w:rPr>
          <w:rFonts w:ascii="Times New Roman" w:hAnsi="Times New Roman"/>
          <w:bCs/>
          <w:sz w:val="24"/>
          <w:szCs w:val="24"/>
        </w:rPr>
        <w:t>о регламента добавить пункт 2.14.6</w:t>
      </w:r>
      <w:r w:rsidRPr="00396592">
        <w:rPr>
          <w:rFonts w:ascii="Times New Roman" w:hAnsi="Times New Roman"/>
          <w:bCs/>
          <w:sz w:val="24"/>
          <w:szCs w:val="24"/>
        </w:rPr>
        <w:t>. следующего содержания:</w:t>
      </w:r>
    </w:p>
    <w:p w:rsidR="00FA7AAD" w:rsidRPr="00396592" w:rsidRDefault="00FA7AAD" w:rsidP="00FA7AAD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«2.14.6</w:t>
      </w:r>
      <w:r w:rsidRPr="00396592">
        <w:rPr>
          <w:rFonts w:ascii="Times New Roman" w:hAnsi="Times New Roman"/>
          <w:bCs/>
          <w:sz w:val="24"/>
          <w:szCs w:val="24"/>
        </w:rPr>
        <w:t>. Администрация обеспечивает условия доступности для  инвалидов услуг и объектов ( помещения, здания и иные сооружения)</w:t>
      </w:r>
      <w:proofErr w:type="gramStart"/>
      <w:r w:rsidRPr="00396592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bCs/>
          <w:sz w:val="24"/>
          <w:szCs w:val="24"/>
        </w:rPr>
        <w:t xml:space="preserve"> в которых они предоставляются, в преодолении барьеров, препятствующих получению муниципальной услуги</w:t>
      </w:r>
    </w:p>
    <w:p w:rsidR="00FA7AAD" w:rsidRPr="00396592" w:rsidRDefault="00FA7AAD" w:rsidP="00FA7AAD">
      <w:pPr>
        <w:pStyle w:val="a3"/>
        <w:rPr>
          <w:rFonts w:ascii="Times New Roman" w:hAnsi="Times New Roman"/>
          <w:bCs/>
          <w:sz w:val="24"/>
          <w:szCs w:val="24"/>
        </w:rPr>
      </w:pPr>
      <w:r w:rsidRPr="00396592">
        <w:rPr>
          <w:rFonts w:ascii="Times New Roman" w:hAnsi="Times New Roman"/>
          <w:bCs/>
          <w:sz w:val="24"/>
          <w:szCs w:val="24"/>
        </w:rPr>
        <w:t>( использованию объектов) наравне с другими лицами, в соответствии с требованиями</w:t>
      </w:r>
      <w:proofErr w:type="gramStart"/>
      <w:r w:rsidRPr="00396592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bCs/>
          <w:sz w:val="24"/>
          <w:szCs w:val="24"/>
        </w:rPr>
        <w:t xml:space="preserve"> установленными Федеральным законом  от 24.11.1995 № 181-ФЗ « О социальной защите инвалидов в Российской Федерации» и другими законодательными и иными нормативными правовыми актами»</w:t>
      </w:r>
    </w:p>
    <w:p w:rsidR="00FA7AAD" w:rsidRPr="00396592" w:rsidRDefault="00FA7AAD" w:rsidP="00FA7AAD">
      <w:pPr>
        <w:pStyle w:val="a3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396592">
        <w:rPr>
          <w:rStyle w:val="a4"/>
          <w:rFonts w:ascii="Times New Roman" w:hAnsi="Times New Roman"/>
          <w:color w:val="000000"/>
          <w:sz w:val="24"/>
          <w:szCs w:val="24"/>
        </w:rPr>
        <w:t xml:space="preserve">    1.2.Раздел 5 «Досудебный  порядок обжалования» Административного регламента</w:t>
      </w:r>
      <w:r w:rsidRPr="00396592">
        <w:rPr>
          <w:rStyle w:val="a4"/>
          <w:rFonts w:ascii="Times New Roman" w:hAnsi="Times New Roman"/>
          <w:color w:val="000000"/>
          <w:sz w:val="24"/>
          <w:szCs w:val="24"/>
        </w:rPr>
        <w:cr/>
        <w:t>изложить в новой редакции: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5.1. Решения и действия (бездействия)  администрации Гостовского сельского поселения, должностного лица администрации поселения, либо муниципального служащего могут быть обжалованы в досудебном  порядке.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 Досудебный порядок обжалования.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5.2.1. Заявитель может  обратиться с жалобой, в том числе в следующих случаях: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>нарушении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срока предоставления муниципальной услуги;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области; муниципальными правовыми актами для предоставления муниципальной услуги;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области; муниципальными правовыми актами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 xml:space="preserve">требование внесения  заявителем при предоставлении муниципальной услуги платы,  не предусмотренной  нормативными правовыми актами Российской Федерации, </w:t>
      </w:r>
      <w:r w:rsidRPr="00396592">
        <w:rPr>
          <w:rFonts w:ascii="Times New Roman" w:hAnsi="Times New Roman"/>
          <w:color w:val="000000"/>
          <w:sz w:val="24"/>
          <w:szCs w:val="24"/>
        </w:rPr>
        <w:lastRenderedPageBreak/>
        <w:t>нормативными правовыми актами Кировской области, муниципальными правовыми актами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отказ органа, предоставляющего муниципальную услугу, должностного лица органа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 xml:space="preserve">5.2.2. Жалоба подается в письменной форме на бумажном носителе, в том числе при личном приеме заявителя, в электронной форме в адрес администрации   Гостовского сельского поселения 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Жалобы на решения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принятые главой администрации, подаются в вышестоящий орган ( при его наличии) либо, в случае его отсутствия, рассматриваются непосредственно главой администрации Гостовского сельского поселения.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5.2.3. Жалоба может быть направлена по почте, через многофункциональный центр, с использованием сети Интернет, официального сайта администрации Гостовского сельского поселения, в сети Интернет, Единого портала, Регионального портала, а также может быть подана при личном приеме заявителя.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которые установлены соглашением о взаимодействии между многофункциональным центром и администрацией Гостовского сельского поселения , но не позднее следующего рабочего дня со дня поступления жалобы.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5.2.4. Жалоба должна содержать: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наименование органа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предоставляющего муниципальную услугу, должностного лица органа, предоставляющего муниципальную услугу, либо муниципального служащего. решения и действия ( бездействия) которых обжалуются;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фамилию, имя, отчество ( последнее – при наличии)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сведения о месте жительства заявителя – физического лица, либо наименование. сведения о местонахождении заявителя – юридического лица, а также номер( номера) контактного телефона. адрес(адреса) электронной почты ( при наличии) и почтовый адрес . по которым должен быть направлен ответ заявителю;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сведения об обжалуемых решениях и действиях ( бездействиях) органа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предоставляющего муниципальную услугу, должностного лица органа, предоставляющего муниципальную услугу, либо муниципального служащего. ;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доводы на основании которых заявитель не согласен с решением, действиях ( бездействиях) органа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 при наличии)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подтверждающие доводы заявителя, либо их копии.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 xml:space="preserve">5.2.5. Прием жалоб в письменной форме осуществляется администрацией Гостовского сельского поселения в месте предоставления муниципальной услуги 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>в месте, где заявитель подавал заявление на получение муниципальной услуги, нарушение порядка  которой обжалуется, либо в месте, где заявителем получен результат муниципальной услуги).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Время приема жалоб должно совпадать со временем предоставления  муниципальных услуг.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5.2.6. В случае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lastRenderedPageBreak/>
        <w:t xml:space="preserve">оформленная в соответствии с законодательством Российской Федерации доверенность 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>для физических лиц) ;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>для юридических лиц);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копия решения о назначении или об избрании либо приказа о назначении физического  лица обладает правом действовать от имени заявителя без доверенности.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5.2.7. При подаче жалобы в электронном виде документы, указанные в пункте 5.2.6.настоящего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при этом документ , удостоверяющий личность заявителя, не требуется.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В электронном виде жалоба может быть подана заявителем посредство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сети Интернет, включая официальный сайт администрации Гостовского сельского поселения;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Единого портала, Регионального портала.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5.2.8. В администрации поселения определяется уполномоченный на рассмотрение жалоб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должностные лица, которые обеспечивают прием и рассмотрение жалоб в соответствии с требованиями действующего законодательства, настоящего регламента.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5.2.9. В случае установления в ходе или по результатам рассмотрения жалобы,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5.2.10.Заявитель вправе ознакомиться с документами и материалами, необходимыми для обоснования и рассмотрения жалобы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если это не затрагивает права , свободы и законные интересы других лиц и если в указанных документах материалах не содержаться сведения, составляющие государственную или иную охраняемую федеральным законом тайну. Копии указанных документов и  материалов могут быть направлены заявителю по его письменному обращению.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5.2.11. Жалоба,  поступившая в администрацию,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В случае обжалования отказа органа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предоставляющего муниципальную услугу, должностного лица органа 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5.2.12. По результатам рассмотрения жалобы администрация принимает решение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об отказе в удовлетворении жалобы.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При 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lastRenderedPageBreak/>
        <w:t>5.2.13.по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5.2.14.В ответе по результатам рассмотрения жалобы указываются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наименование органа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предоставляющего муниципальную услугу, должность, фамилия, имя, отчество ( последнее – при наличии) должностного лица, принявшего решение по жалобе;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либо муниципальном служащем, решение или действи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>е(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бездействие) которого обжалуется;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фамилия, имя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>тчество ( последнее – при наличии) или наименование заявителя;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в случае, если жалоба признана обоснованной – сроки устранения выявленных нарушений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в том числе срок предоставления результата  муниципальной услуги;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сведения о порядке обжалования принятого по жалобе решения.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5.2.15.Ответ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По желанию заявителя ответ по результатам рассмотрения жалобы может быть представлен не позднее дня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следующего за днем принятия решения, в форме электронного документа, подписанного электронной подписью. вид которой установлен законодательством Российской Федерации.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5.2.16. Орган, предоставляющий муниципальную услугу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>тказывает в удовлетворении жалобы в следующих случаях: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подача жалобы лицом, полномочия которого не подтверждены в порядке, установленным законодательством Российской Федерации;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FA7AAD" w:rsidRPr="00396592" w:rsidRDefault="00FA7AAD" w:rsidP="00FA7AA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 xml:space="preserve">5.2.17. </w:t>
      </w:r>
      <w:r w:rsidRPr="00396592">
        <w:rPr>
          <w:rFonts w:ascii="Times New Roman" w:hAnsi="Times New Roman"/>
          <w:sz w:val="24"/>
          <w:szCs w:val="24"/>
        </w:rPr>
        <w:t>Администрация поселения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 а также членов его семьи, вправе оставить жалобу  без ответа по существу поставленных в ней вопросов и сообщить гражданину, направившему жалобу о недопустимости злоупотребления правом.</w:t>
      </w:r>
    </w:p>
    <w:p w:rsidR="00FA7AAD" w:rsidRPr="00396592" w:rsidRDefault="00FA7AAD" w:rsidP="00FA7AAD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>5.2.18. В случае</w:t>
      </w:r>
      <w:proofErr w:type="gramStart"/>
      <w:r w:rsidRPr="00396592">
        <w:rPr>
          <w:rFonts w:ascii="Times New Roman" w:hAnsi="Times New Roman"/>
          <w:sz w:val="24"/>
          <w:szCs w:val="24"/>
        </w:rPr>
        <w:t>,</w:t>
      </w:r>
      <w:proofErr w:type="gramEnd"/>
      <w:r w:rsidRPr="00396592">
        <w:rPr>
          <w:rFonts w:ascii="Times New Roman" w:hAnsi="Times New Roman"/>
          <w:sz w:val="24"/>
          <w:szCs w:val="24"/>
        </w:rPr>
        <w:t xml:space="preserve"> если текст письменной жалобы не поддается прочтению, ответ на жалобу не дается, о чем в течение семи дней со дня регистрации жалобы сообщается гражданину, направившему жалобу, если его фамилия и  почтовый адрес поддаются прочтению. </w:t>
      </w:r>
    </w:p>
    <w:p w:rsidR="00FA7AAD" w:rsidRPr="00396592" w:rsidRDefault="00FA7AAD" w:rsidP="00FA7AAD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>5.3. Порядок обжалования решения по жалобе.</w:t>
      </w:r>
    </w:p>
    <w:p w:rsidR="00FA7AAD" w:rsidRPr="00396592" w:rsidRDefault="00FA7AAD" w:rsidP="00FA7AAD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 xml:space="preserve">5.3.1.Заявитель вправе обжаловать принятое по жалобе решение вышестоящему органу </w:t>
      </w:r>
      <w:proofErr w:type="gramStart"/>
      <w:r w:rsidRPr="0039659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96592">
        <w:rPr>
          <w:rFonts w:ascii="Times New Roman" w:hAnsi="Times New Roman"/>
          <w:sz w:val="24"/>
          <w:szCs w:val="24"/>
        </w:rPr>
        <w:t>при его наличии) или в судебном порядке в соответствии с законодательством Российской Федерации.</w:t>
      </w:r>
    </w:p>
    <w:p w:rsidR="00FA7AAD" w:rsidRPr="00396592" w:rsidRDefault="00FA7AAD" w:rsidP="00FA7AAD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>5.3.2. Жалоба на решения и (или) действия ( бездействия) администрации поселения, должностных лиц</w:t>
      </w:r>
      <w:proofErr w:type="gramStart"/>
      <w:r w:rsidRPr="0039659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sz w:val="24"/>
          <w:szCs w:val="24"/>
        </w:rPr>
        <w:t xml:space="preserve"> либо муниципальных служащих при осуществлении в отношении юридических лиц и индивидуальных предпринимателей может быть подана такими лицами в порядке, установленном ст.11.2 Федерального закона от 27.07.2010 №210-ФЗ, либо в порядке, установленном антимонопольным законодательством Российской Федерации, в антимонопольный орган ».</w:t>
      </w:r>
    </w:p>
    <w:p w:rsidR="00FA7AAD" w:rsidRPr="00396592" w:rsidRDefault="00FA7AAD" w:rsidP="00FA7AAD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>2.  Опубликовать данное постановление в Сборнике нормативно- правовых актов муниципального образования Гостовское сельское поселение Шабалинского района Кировской области.</w:t>
      </w:r>
    </w:p>
    <w:p w:rsidR="00FA7AAD" w:rsidRPr="00396592" w:rsidRDefault="00FA7AAD" w:rsidP="00FA7AAD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lastRenderedPageBreak/>
        <w:t>3.Настоящее постановление вступает в силу с момента официального опубликования и распространяется на правоотношения, возникшие с 11.01.2016 года.</w:t>
      </w:r>
    </w:p>
    <w:p w:rsidR="00FA7AAD" w:rsidRPr="00396592" w:rsidRDefault="00FA7AAD" w:rsidP="00FA7AAD">
      <w:pPr>
        <w:pStyle w:val="a3"/>
        <w:rPr>
          <w:rFonts w:ascii="Times New Roman" w:hAnsi="Times New Roman"/>
          <w:sz w:val="24"/>
          <w:szCs w:val="24"/>
        </w:rPr>
      </w:pPr>
    </w:p>
    <w:p w:rsidR="00FA7AAD" w:rsidRDefault="00FA7AAD" w:rsidP="00FA7AAD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>Глава администрации:                                                                     Л. А. Сивкова</w:t>
      </w:r>
    </w:p>
    <w:p w:rsidR="00FA7AAD" w:rsidRDefault="00FA7AAD" w:rsidP="00FA7AAD">
      <w:pPr>
        <w:rPr>
          <w:rFonts w:ascii="Times New Roman" w:hAnsi="Times New Roman" w:cs="Times New Roman"/>
          <w:sz w:val="24"/>
          <w:szCs w:val="24"/>
        </w:rPr>
      </w:pPr>
    </w:p>
    <w:p w:rsidR="00FA7AAD" w:rsidRDefault="00FA7AAD" w:rsidP="00FA7AAD">
      <w:pPr>
        <w:rPr>
          <w:rFonts w:ascii="Times New Roman" w:hAnsi="Times New Roman" w:cs="Times New Roman"/>
          <w:sz w:val="24"/>
          <w:szCs w:val="24"/>
        </w:rPr>
      </w:pPr>
    </w:p>
    <w:p w:rsidR="00FA7AAD" w:rsidRDefault="00FA7AAD" w:rsidP="00FA7AAD">
      <w:pPr>
        <w:pStyle w:val="ConsPlusNormal"/>
        <w:ind w:firstLine="540"/>
        <w:jc w:val="center"/>
        <w:rPr>
          <w:b/>
          <w:bCs/>
          <w:szCs w:val="24"/>
        </w:rPr>
      </w:pPr>
    </w:p>
    <w:p w:rsidR="00FA7AAD" w:rsidRDefault="00FA7AAD" w:rsidP="00FA7AAD"/>
    <w:p w:rsidR="008A3139" w:rsidRDefault="008A3139"/>
    <w:sectPr w:rsidR="008A3139" w:rsidSect="0019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A7AAD"/>
    <w:rsid w:val="008A3139"/>
    <w:rsid w:val="00FA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7A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FA7A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FA7AA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FA7AAD"/>
    <w:rPr>
      <w:rFonts w:ascii="Times New Roman" w:eastAsia="Times New Roman" w:hAnsi="Times New Roman" w:cs="Times New Roman"/>
      <w:sz w:val="24"/>
      <w:szCs w:val="20"/>
    </w:rPr>
  </w:style>
  <w:style w:type="character" w:styleId="a4">
    <w:name w:val="Strong"/>
    <w:basedOn w:val="a0"/>
    <w:qFormat/>
    <w:rsid w:val="00FA7A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2039</Words>
  <Characters>11626</Characters>
  <Application>Microsoft Office Word</Application>
  <DocSecurity>0</DocSecurity>
  <Lines>96</Lines>
  <Paragraphs>27</Paragraphs>
  <ScaleCrop>false</ScaleCrop>
  <Company>1</Company>
  <LinksUpToDate>false</LinksUpToDate>
  <CharactersWithSpaces>13638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2016-04-13T05:49:00Z</dcterms:created>
  <dcterms:modified xsi:type="dcterms:W3CDTF">2016-04-13T05:49:00Z</dcterms:modified>
</cp:coreProperties>
</file>