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DD" w:rsidRPr="00E07ADD" w:rsidRDefault="00E07ADD" w:rsidP="00E07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DD">
        <w:rPr>
          <w:rFonts w:ascii="Times New Roman" w:hAnsi="Times New Roman" w:cs="Times New Roman"/>
          <w:b/>
          <w:bCs/>
          <w:sz w:val="28"/>
          <w:szCs w:val="28"/>
        </w:rPr>
        <w:t>ШАБАЛИНСКАЯ РАЙОННАЯ ДУМА</w:t>
      </w:r>
    </w:p>
    <w:p w:rsidR="00E07ADD" w:rsidRPr="00E07ADD" w:rsidRDefault="00E07ADD" w:rsidP="00E0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D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07ADD" w:rsidRPr="00E07ADD" w:rsidRDefault="00E07ADD" w:rsidP="00E07A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ADD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E07ADD" w:rsidRPr="00E07ADD" w:rsidRDefault="00E07ADD" w:rsidP="00E07AD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DD" w:rsidRPr="00E07ADD" w:rsidRDefault="00E07ADD" w:rsidP="00E07ADD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07AD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07ADD" w:rsidRPr="00E07ADD" w:rsidRDefault="007434C6" w:rsidP="00E07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C6">
        <w:rPr>
          <w:rFonts w:ascii="Times New Roman" w:hAnsi="Times New Roman" w:cs="Times New Roman"/>
          <w:sz w:val="28"/>
          <w:szCs w:val="28"/>
        </w:rPr>
        <w:t>14.02.2025</w:t>
      </w:r>
      <w:r w:rsidR="00E07ADD" w:rsidRPr="00743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434C6">
        <w:rPr>
          <w:rFonts w:ascii="Times New Roman" w:hAnsi="Times New Roman" w:cs="Times New Roman"/>
          <w:sz w:val="28"/>
          <w:szCs w:val="28"/>
        </w:rPr>
        <w:t>№ 29/320</w:t>
      </w:r>
    </w:p>
    <w:p w:rsidR="00E07ADD" w:rsidRPr="00E07ADD" w:rsidRDefault="00E07ADD" w:rsidP="00E07ADD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07ADD">
        <w:rPr>
          <w:rFonts w:ascii="Times New Roman" w:hAnsi="Times New Roman" w:cs="Times New Roman"/>
          <w:sz w:val="28"/>
          <w:szCs w:val="28"/>
        </w:rPr>
        <w:t>пгт Ленинское</w:t>
      </w:r>
      <w:bookmarkStart w:id="0" w:name="_GoBack"/>
      <w:bookmarkEnd w:id="0"/>
    </w:p>
    <w:p w:rsidR="00D16C5C" w:rsidRPr="00FD22F9" w:rsidRDefault="00DA2E75" w:rsidP="00C74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0A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</w:t>
      </w:r>
      <w:r w:rsidR="006E00E9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Шабалинской районной Думы Кировской области от 2</w:t>
      </w:r>
      <w:r w:rsidR="00FC24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00E9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C24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0E9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FC24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00E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C2420">
        <w:rPr>
          <w:rFonts w:ascii="Times New Roman" w:hAnsi="Times New Roman" w:cs="Times New Roman"/>
          <w:b/>
          <w:bCs/>
          <w:sz w:val="28"/>
          <w:szCs w:val="28"/>
        </w:rPr>
        <w:t>38/368</w:t>
      </w:r>
      <w:r w:rsidR="00FD2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F57" w:rsidRPr="00FD22F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22F9" w:rsidRPr="00FD22F9">
        <w:rPr>
          <w:rFonts w:ascii="Times New Roman" w:hAnsi="Times New Roman" w:cs="Times New Roman"/>
          <w:b/>
          <w:bCs/>
          <w:sz w:val="28"/>
          <w:szCs w:val="28"/>
        </w:rPr>
        <w:t>Об оплате труда выборного должностного лица, должностных лиц Контрольно-счетной комиссии и муниципальных служащих органов местного самоуправления Шабалинского района Кировской области</w:t>
      </w:r>
      <w:r w:rsidR="000E7F57" w:rsidRPr="00FD22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00E9" w:rsidRDefault="006E00E9" w:rsidP="006E0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22F9" w:rsidRDefault="00FD22F9" w:rsidP="006E0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05A" w:rsidRDefault="00E93121" w:rsidP="003730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A0990">
        <w:rPr>
          <w:rFonts w:ascii="Times New Roman" w:hAnsi="Times New Roman" w:cs="Times New Roman"/>
          <w:bCs/>
          <w:sz w:val="28"/>
          <w:szCs w:val="28"/>
        </w:rPr>
        <w:t xml:space="preserve">Для приведения в соответствие с действующим законодательством </w:t>
      </w:r>
      <w:r w:rsidR="0037305A">
        <w:rPr>
          <w:rFonts w:ascii="Times New Roman" w:hAnsi="Times New Roman" w:cs="Times New Roman"/>
          <w:bCs/>
          <w:sz w:val="28"/>
          <w:szCs w:val="28"/>
        </w:rPr>
        <w:t>Шабалинская районная Дума  РЕШИЛА:</w:t>
      </w:r>
    </w:p>
    <w:p w:rsidR="0037305A" w:rsidRDefault="00AD5040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11153">
        <w:rPr>
          <w:rFonts w:ascii="Times New Roman" w:hAnsi="Times New Roman" w:cs="Times New Roman"/>
          <w:bCs/>
          <w:sz w:val="28"/>
          <w:szCs w:val="28"/>
        </w:rPr>
        <w:t>1.</w:t>
      </w:r>
      <w:r w:rsidR="002B7B52">
        <w:rPr>
          <w:rFonts w:ascii="Times New Roman" w:hAnsi="Times New Roman" w:cs="Times New Roman"/>
          <w:bCs/>
          <w:sz w:val="28"/>
          <w:szCs w:val="28"/>
        </w:rPr>
        <w:t>В</w:t>
      </w:r>
      <w:r w:rsidR="0037305A">
        <w:rPr>
          <w:rFonts w:ascii="Times New Roman" w:hAnsi="Times New Roman" w:cs="Times New Roman"/>
          <w:bCs/>
          <w:sz w:val="28"/>
          <w:szCs w:val="28"/>
        </w:rPr>
        <w:t xml:space="preserve">нести в </w:t>
      </w:r>
      <w:r w:rsidR="00EE5D9C">
        <w:rPr>
          <w:rFonts w:ascii="Times New Roman" w:hAnsi="Times New Roman" w:cs="Times New Roman"/>
          <w:bCs/>
          <w:sz w:val="28"/>
          <w:szCs w:val="28"/>
        </w:rPr>
        <w:t>решение Шабалинской районной Думы от 24.12.2014 № 38/</w:t>
      </w:r>
      <w:r>
        <w:rPr>
          <w:rFonts w:ascii="Times New Roman" w:hAnsi="Times New Roman" w:cs="Times New Roman"/>
          <w:bCs/>
          <w:sz w:val="28"/>
          <w:szCs w:val="28"/>
        </w:rPr>
        <w:t>368 (</w:t>
      </w:r>
      <w:r w:rsidR="008C3B5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изменениями) «</w:t>
      </w:r>
      <w:r w:rsidR="008C3B5C">
        <w:rPr>
          <w:rFonts w:ascii="Times New Roman" w:hAnsi="Times New Roman" w:cs="Times New Roman"/>
          <w:bCs/>
          <w:sz w:val="28"/>
          <w:szCs w:val="28"/>
        </w:rPr>
        <w:t>О</w:t>
      </w:r>
      <w:r w:rsidR="00EE5D9C">
        <w:rPr>
          <w:rFonts w:ascii="Times New Roman" w:hAnsi="Times New Roman" w:cs="Times New Roman"/>
          <w:bCs/>
          <w:sz w:val="28"/>
          <w:szCs w:val="28"/>
        </w:rPr>
        <w:t xml:space="preserve">б оплате труда выборного должностного лица, должностных лиц Контрольно-счетной комиссии и муниципальных служащих органов местного самоуправления Шабалинского района Кировской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области» </w:t>
      </w:r>
      <w:r w:rsidR="00DA0990">
        <w:rPr>
          <w:rFonts w:ascii="Times New Roman" w:hAnsi="Times New Roman" w:cs="Times New Roman"/>
          <w:bCs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37305A">
        <w:rPr>
          <w:rFonts w:ascii="Times New Roman" w:hAnsi="Times New Roman" w:cs="Times New Roman"/>
          <w:bCs/>
          <w:sz w:val="28"/>
          <w:szCs w:val="28"/>
        </w:rPr>
        <w:t>:</w:t>
      </w:r>
    </w:p>
    <w:p w:rsidR="008A7D72" w:rsidRDefault="008A7D72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1.1.</w:t>
      </w:r>
      <w:r w:rsidRPr="008A7D72">
        <w:rPr>
          <w:rFonts w:ascii="Times New Roman" w:hAnsi="Times New Roman" w:cs="Times New Roman"/>
          <w:sz w:val="28"/>
          <w:szCs w:val="28"/>
        </w:rPr>
        <w:t xml:space="preserve"> </w:t>
      </w:r>
      <w:r w:rsidR="00DA0990">
        <w:rPr>
          <w:rFonts w:ascii="Times New Roman" w:hAnsi="Times New Roman" w:cs="Times New Roman"/>
          <w:sz w:val="28"/>
          <w:szCs w:val="28"/>
        </w:rPr>
        <w:t>Преамбулу решения изложить в новой редакции</w:t>
      </w:r>
      <w:r w:rsidR="002F7038">
        <w:rPr>
          <w:rFonts w:ascii="Times New Roman" w:hAnsi="Times New Roman" w:cs="Times New Roman"/>
          <w:sz w:val="28"/>
          <w:szCs w:val="28"/>
        </w:rPr>
        <w:t>:</w:t>
      </w:r>
    </w:p>
    <w:p w:rsidR="00DA0990" w:rsidRDefault="00DA0990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A0990">
        <w:rPr>
          <w:rFonts w:ascii="Times New Roman" w:hAnsi="Times New Roman" w:cs="Times New Roman"/>
          <w:sz w:val="28"/>
          <w:szCs w:val="28"/>
        </w:rPr>
        <w:t xml:space="preserve">В соответствии со статьей 22 Закона Кировской области от 08.10.2007 </w:t>
      </w:r>
      <w:r>
        <w:rPr>
          <w:rFonts w:ascii="Times New Roman" w:hAnsi="Times New Roman" w:cs="Times New Roman"/>
          <w:sz w:val="28"/>
          <w:szCs w:val="28"/>
        </w:rPr>
        <w:t>№ 171-ЗО «</w:t>
      </w:r>
      <w:r w:rsidRPr="00DA0990">
        <w:rPr>
          <w:rFonts w:ascii="Times New Roman" w:hAnsi="Times New Roman" w:cs="Times New Roman"/>
          <w:sz w:val="28"/>
          <w:szCs w:val="28"/>
        </w:rPr>
        <w:t>О муниципал</w:t>
      </w:r>
      <w:r>
        <w:rPr>
          <w:rFonts w:ascii="Times New Roman" w:hAnsi="Times New Roman" w:cs="Times New Roman"/>
          <w:sz w:val="28"/>
          <w:szCs w:val="28"/>
        </w:rPr>
        <w:t>ьной службе в Кировской области»</w:t>
      </w:r>
      <w:r w:rsidRPr="00DA0990">
        <w:rPr>
          <w:rFonts w:ascii="Times New Roman" w:hAnsi="Times New Roman" w:cs="Times New Roman"/>
          <w:sz w:val="28"/>
          <w:szCs w:val="28"/>
        </w:rPr>
        <w:t>, постановлением Прави</w:t>
      </w:r>
      <w:r>
        <w:rPr>
          <w:rFonts w:ascii="Times New Roman" w:hAnsi="Times New Roman" w:cs="Times New Roman"/>
          <w:sz w:val="28"/>
          <w:szCs w:val="28"/>
        </w:rPr>
        <w:t>тельства Кировской области от 23.12.2024 № 596-П «</w:t>
      </w:r>
      <w:r w:rsidRPr="00DA0990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 w:rsidR="00B86B66">
        <w:rPr>
          <w:rFonts w:ascii="Times New Roman" w:hAnsi="Times New Roman" w:cs="Times New Roman"/>
          <w:sz w:val="28"/>
          <w:szCs w:val="28"/>
        </w:rPr>
        <w:t>х образований Кировской области»</w:t>
      </w:r>
      <w:r w:rsidRPr="00DA0990">
        <w:rPr>
          <w:rFonts w:ascii="Times New Roman" w:hAnsi="Times New Roman" w:cs="Times New Roman"/>
          <w:sz w:val="28"/>
          <w:szCs w:val="28"/>
        </w:rPr>
        <w:t xml:space="preserve">, статьей 48 Устава муниципального образования </w:t>
      </w:r>
      <w:r w:rsidRPr="00DA0990">
        <w:rPr>
          <w:rFonts w:ascii="Times New Roman" w:hAnsi="Times New Roman" w:cs="Times New Roman"/>
          <w:sz w:val="28"/>
          <w:szCs w:val="28"/>
        </w:rPr>
        <w:lastRenderedPageBreak/>
        <w:t xml:space="preserve">Шабалинский муниципальный район Кировской области Шабалинская районная Дума </w:t>
      </w:r>
      <w:r w:rsidR="00B86B66" w:rsidRPr="00B86B66">
        <w:rPr>
          <w:rFonts w:ascii="Times New Roman" w:hAnsi="Times New Roman" w:cs="Times New Roman"/>
          <w:bCs/>
          <w:sz w:val="28"/>
          <w:szCs w:val="28"/>
        </w:rPr>
        <w:t>РЕШИЛА</w:t>
      </w:r>
      <w:r w:rsidRPr="00DA09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6B66">
        <w:rPr>
          <w:rFonts w:ascii="Times New Roman" w:hAnsi="Times New Roman" w:cs="Times New Roman"/>
          <w:sz w:val="28"/>
          <w:szCs w:val="28"/>
        </w:rPr>
        <w:t>;</w:t>
      </w:r>
    </w:p>
    <w:p w:rsidR="00704200" w:rsidRDefault="00704200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2F7038">
        <w:rPr>
          <w:rFonts w:ascii="Times New Roman" w:hAnsi="Times New Roman" w:cs="Times New Roman"/>
          <w:sz w:val="28"/>
          <w:szCs w:val="28"/>
        </w:rPr>
        <w:t xml:space="preserve"> В </w:t>
      </w:r>
      <w:r w:rsidR="00B86B66">
        <w:rPr>
          <w:rFonts w:ascii="Times New Roman" w:hAnsi="Times New Roman" w:cs="Times New Roman"/>
          <w:sz w:val="28"/>
          <w:szCs w:val="28"/>
        </w:rPr>
        <w:t xml:space="preserve">положении о размере и условиях оплаты труда выборного должностного лица органа местного самоуправления муниципального образования Шабалинский муниципальный район Кировской области, должностных лиц Контрольно-счетной комиссии Шабалинского района Кировской </w:t>
      </w:r>
      <w:r>
        <w:rPr>
          <w:rFonts w:ascii="Times New Roman" w:hAnsi="Times New Roman" w:cs="Times New Roman"/>
          <w:sz w:val="28"/>
          <w:szCs w:val="28"/>
        </w:rPr>
        <w:t>области, утверждённым решением:</w:t>
      </w:r>
    </w:p>
    <w:p w:rsidR="00B86B66" w:rsidRDefault="00704200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1.2.1. Пункт</w:t>
      </w:r>
      <w:r w:rsidR="00B86B66">
        <w:rPr>
          <w:rFonts w:ascii="Times New Roman" w:hAnsi="Times New Roman" w:cs="Times New Roman"/>
          <w:sz w:val="28"/>
          <w:szCs w:val="28"/>
        </w:rPr>
        <w:t xml:space="preserve"> 1.1. читать в новой редакции:</w:t>
      </w:r>
    </w:p>
    <w:p w:rsidR="00B86B66" w:rsidRPr="00B86B66" w:rsidRDefault="00B86B66" w:rsidP="00B86B6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«1.1.</w:t>
      </w:r>
      <w:r w:rsidRPr="00B86B66">
        <w:rPr>
          <w:rFonts w:ascii="Times New Roman" w:hAnsi="Times New Roman" w:cs="Times New Roman"/>
          <w:sz w:val="28"/>
          <w:szCs w:val="28"/>
        </w:rPr>
        <w:t xml:space="preserve"> Настоящее Положение о размере и условиях оплаты труда выборного должностного лица органа местного самоуправления муниципального образования Шабалинский муниципальный район (далее - Положение) разработано в соответствии с </w:t>
      </w:r>
      <w:hyperlink r:id="rId8" w:history="1">
        <w:r w:rsidRPr="00B86B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86B6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Pr="00B86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B66">
        <w:rPr>
          <w:rFonts w:ascii="Times New Roman" w:hAnsi="Times New Roman" w:cs="Times New Roman"/>
          <w:sz w:val="28"/>
          <w:szCs w:val="28"/>
        </w:rPr>
        <w:t xml:space="preserve">(далее - Постановление Правительства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B86B66">
        <w:rPr>
          <w:rFonts w:ascii="Times New Roman" w:hAnsi="Times New Roman" w:cs="Times New Roman"/>
          <w:sz w:val="28"/>
          <w:szCs w:val="28"/>
        </w:rPr>
        <w:t>23.12.2024 № 596-П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6B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200" w:rsidRPr="00704200" w:rsidRDefault="00704200" w:rsidP="007042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1.2.2</w:t>
      </w:r>
      <w:r w:rsidRPr="00704200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Pr="00704200">
        <w:rPr>
          <w:rFonts w:ascii="Times New Roman" w:hAnsi="Times New Roman" w:cs="Times New Roman"/>
          <w:sz w:val="28"/>
          <w:szCs w:val="28"/>
        </w:rPr>
        <w:t>. читать в новой редакции:</w:t>
      </w:r>
    </w:p>
    <w:p w:rsidR="002F7038" w:rsidRDefault="00704200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«1.4. </w:t>
      </w:r>
      <w:r w:rsidRPr="00704200">
        <w:rPr>
          <w:rFonts w:ascii="Times New Roman" w:hAnsi="Times New Roman" w:cs="Times New Roman"/>
          <w:sz w:val="28"/>
          <w:szCs w:val="28"/>
        </w:rPr>
        <w:t>Должностной оклад главы района и должностных лиц Контрольно-счетной комиссии устанавливается в соответствии с Постановлением Правительства Кировской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00">
        <w:rPr>
          <w:rFonts w:ascii="Times New Roman" w:hAnsi="Times New Roman" w:cs="Times New Roman"/>
          <w:sz w:val="28"/>
          <w:szCs w:val="28"/>
        </w:rPr>
        <w:t>23.12.2024 № 596-П»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EAB" w:rsidRDefault="00704200" w:rsidP="007042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1.3.В положении о размерах и условиях оплаты труда муниципальных служащих органов местного самоуправления муниципального образования Шабалинский муниципальный район Кировской области, утверждённым решением</w:t>
      </w:r>
      <w:r w:rsidR="00483EAB">
        <w:rPr>
          <w:rFonts w:ascii="Times New Roman" w:hAnsi="Times New Roman" w:cs="Times New Roman"/>
          <w:sz w:val="28"/>
          <w:szCs w:val="28"/>
        </w:rPr>
        <w:t>:</w:t>
      </w:r>
    </w:p>
    <w:p w:rsidR="00704200" w:rsidRPr="00704200" w:rsidRDefault="00704200" w:rsidP="007042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04200">
        <w:rPr>
          <w:rFonts w:ascii="Times New Roman" w:hAnsi="Times New Roman" w:cs="Times New Roman"/>
          <w:sz w:val="28"/>
          <w:szCs w:val="28"/>
        </w:rPr>
        <w:t>реамбулу изложить в новой редакции:</w:t>
      </w:r>
    </w:p>
    <w:p w:rsidR="00483EAB" w:rsidRPr="00483EAB" w:rsidRDefault="00483EAB" w:rsidP="00483EA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1.3.1.</w:t>
      </w:r>
      <w:r w:rsidRPr="0048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EAB">
        <w:rPr>
          <w:rFonts w:ascii="Times New Roman" w:hAnsi="Times New Roman" w:cs="Times New Roman"/>
          <w:sz w:val="28"/>
          <w:szCs w:val="28"/>
        </w:rPr>
        <w:t>реамбулу изложить в новой редакции:</w:t>
      </w:r>
    </w:p>
    <w:p w:rsidR="00704200" w:rsidRDefault="00483EAB" w:rsidP="00483EA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EAB">
        <w:rPr>
          <w:rFonts w:ascii="Times New Roman" w:hAnsi="Times New Roman" w:cs="Times New Roman"/>
          <w:sz w:val="28"/>
          <w:szCs w:val="28"/>
        </w:rPr>
        <w:t xml:space="preserve"> </w:t>
      </w:r>
      <w:r w:rsidR="00704200">
        <w:rPr>
          <w:rFonts w:ascii="Times New Roman" w:hAnsi="Times New Roman" w:cs="Times New Roman"/>
          <w:sz w:val="28"/>
          <w:szCs w:val="28"/>
        </w:rPr>
        <w:t>«1.1.</w:t>
      </w:r>
      <w:r w:rsidR="00704200" w:rsidRPr="00704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200" w:rsidRPr="00704200">
        <w:rPr>
          <w:rFonts w:ascii="Times New Roman" w:hAnsi="Times New Roman" w:cs="Times New Roman"/>
          <w:sz w:val="28"/>
          <w:szCs w:val="28"/>
        </w:rPr>
        <w:t xml:space="preserve">Настоящее Положение о размере и условиях оплаты труда муниципальных служащих органов местного самоуправления </w:t>
      </w:r>
      <w:r w:rsidR="00704200" w:rsidRPr="0070420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Шабалинский муниципальный район (далее - Положение) разработано в соответствии с Федеральным </w:t>
      </w:r>
      <w:hyperlink r:id="rId9" w:history="1">
        <w:r w:rsidR="00704200" w:rsidRPr="00D47F5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04200" w:rsidRPr="00D47F5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47F51" w:rsidRPr="00D47F51">
        <w:rPr>
          <w:rFonts w:ascii="Times New Roman" w:hAnsi="Times New Roman" w:cs="Times New Roman"/>
          <w:sz w:val="28"/>
          <w:szCs w:val="28"/>
        </w:rPr>
        <w:t>№ 131-ФЗ «</w:t>
      </w:r>
      <w:r w:rsidR="00704200" w:rsidRPr="00D47F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D47F5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704200" w:rsidRPr="00D47F5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704200" w:rsidRPr="00D47F5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47F51">
        <w:rPr>
          <w:rFonts w:ascii="Times New Roman" w:hAnsi="Times New Roman" w:cs="Times New Roman"/>
          <w:sz w:val="28"/>
          <w:szCs w:val="28"/>
        </w:rPr>
        <w:t xml:space="preserve"> от 02.05.2007 № 25-ФЗ «</w:t>
      </w:r>
      <w:r w:rsidR="00704200" w:rsidRPr="00D47F51">
        <w:rPr>
          <w:rFonts w:ascii="Times New Roman" w:hAnsi="Times New Roman" w:cs="Times New Roman"/>
          <w:sz w:val="28"/>
          <w:szCs w:val="28"/>
        </w:rPr>
        <w:t>О муниципально</w:t>
      </w:r>
      <w:r w:rsidR="00D47F51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704200" w:rsidRPr="00D47F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04200" w:rsidRPr="00D47F5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04200" w:rsidRPr="00D47F51">
        <w:rPr>
          <w:rFonts w:ascii="Times New Roman" w:hAnsi="Times New Roman" w:cs="Times New Roman"/>
          <w:sz w:val="28"/>
          <w:szCs w:val="28"/>
        </w:rPr>
        <w:t xml:space="preserve"> К</w:t>
      </w:r>
      <w:r w:rsidR="00D47F51">
        <w:rPr>
          <w:rFonts w:ascii="Times New Roman" w:hAnsi="Times New Roman" w:cs="Times New Roman"/>
          <w:sz w:val="28"/>
          <w:szCs w:val="28"/>
        </w:rPr>
        <w:t>ировской области от 08.10.2007 № 171-ЗО «</w:t>
      </w:r>
      <w:r w:rsidR="00704200" w:rsidRPr="00D47F51">
        <w:rPr>
          <w:rFonts w:ascii="Times New Roman" w:hAnsi="Times New Roman" w:cs="Times New Roman"/>
          <w:sz w:val="28"/>
          <w:szCs w:val="28"/>
        </w:rPr>
        <w:t>О муниципал</w:t>
      </w:r>
      <w:r w:rsidR="00D47F51">
        <w:rPr>
          <w:rFonts w:ascii="Times New Roman" w:hAnsi="Times New Roman" w:cs="Times New Roman"/>
          <w:sz w:val="28"/>
          <w:szCs w:val="28"/>
        </w:rPr>
        <w:t>ьной службе в Кировской области»</w:t>
      </w:r>
      <w:r w:rsidR="00704200" w:rsidRPr="00D47F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704200" w:rsidRPr="00D47F5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04200" w:rsidRPr="00D47F51">
        <w:rPr>
          <w:rFonts w:ascii="Times New Roman" w:hAnsi="Times New Roman" w:cs="Times New Roman"/>
          <w:sz w:val="28"/>
          <w:szCs w:val="28"/>
        </w:rPr>
        <w:t xml:space="preserve"> Правительства Кировской </w:t>
      </w:r>
      <w:r w:rsidR="00704200" w:rsidRPr="0070420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47F51" w:rsidRPr="00D47F51">
        <w:rPr>
          <w:rFonts w:ascii="Times New Roman" w:hAnsi="Times New Roman" w:cs="Times New Roman"/>
          <w:sz w:val="28"/>
          <w:szCs w:val="28"/>
        </w:rPr>
        <w:t>от 23.12.2024 № 596-П</w:t>
      </w:r>
      <w:r w:rsidR="00704200" w:rsidRPr="00704200">
        <w:rPr>
          <w:rFonts w:ascii="Times New Roman" w:hAnsi="Times New Roman" w:cs="Times New Roman"/>
          <w:sz w:val="28"/>
          <w:szCs w:val="28"/>
        </w:rPr>
        <w:t xml:space="preserve"> </w:t>
      </w:r>
      <w:r w:rsidR="00D47F51">
        <w:rPr>
          <w:rFonts w:ascii="Times New Roman" w:hAnsi="Times New Roman" w:cs="Times New Roman"/>
          <w:sz w:val="28"/>
          <w:szCs w:val="28"/>
        </w:rPr>
        <w:t>«</w:t>
      </w:r>
      <w:r w:rsidR="00704200" w:rsidRPr="00704200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 w:rsidR="00D47F51">
        <w:rPr>
          <w:rFonts w:ascii="Times New Roman" w:hAnsi="Times New Roman" w:cs="Times New Roman"/>
          <w:sz w:val="28"/>
          <w:szCs w:val="28"/>
        </w:rPr>
        <w:t>х образований Кировской области»</w:t>
      </w:r>
      <w:r w:rsidR="00704200" w:rsidRPr="00704200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Кировской области от </w:t>
      </w:r>
      <w:r w:rsidR="00D47F51" w:rsidRPr="00D47F51">
        <w:rPr>
          <w:rFonts w:ascii="Times New Roman" w:hAnsi="Times New Roman" w:cs="Times New Roman"/>
          <w:sz w:val="28"/>
          <w:szCs w:val="28"/>
        </w:rPr>
        <w:t>23.12.2024 № 596-П</w:t>
      </w:r>
      <w:r w:rsidR="00704200" w:rsidRPr="00704200">
        <w:rPr>
          <w:rFonts w:ascii="Times New Roman" w:hAnsi="Times New Roman" w:cs="Times New Roman"/>
          <w:sz w:val="28"/>
          <w:szCs w:val="28"/>
        </w:rPr>
        <w:t>).</w:t>
      </w:r>
      <w:r w:rsidR="007042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EAB" w:rsidRDefault="00483EAB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 Пункт 2.1. раздела 2 изложить в новой редакции:</w:t>
      </w:r>
    </w:p>
    <w:p w:rsidR="00483EAB" w:rsidRDefault="00483EAB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3EAB">
        <w:rPr>
          <w:rFonts w:ascii="Times New Roman" w:hAnsi="Times New Roman" w:cs="Times New Roman"/>
          <w:sz w:val="28"/>
          <w:szCs w:val="28"/>
        </w:rPr>
        <w:t xml:space="preserve">2.1. Размеры должностных окладов муниципальных служащих устанавливаются </w:t>
      </w:r>
      <w:hyperlink r:id="rId13" w:history="1">
        <w:r w:rsidRPr="00483E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83EA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23.12.2024 № 596-П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483EAB" w:rsidRDefault="00483EAB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1.3.3. Абзац первый и второй раздела 10 изложить в новой редакции:</w:t>
      </w:r>
    </w:p>
    <w:p w:rsidR="00483EAB" w:rsidRPr="00483EAB" w:rsidRDefault="00483EAB" w:rsidP="00483EA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483EAB">
        <w:rPr>
          <w:rFonts w:ascii="Times New Roman" w:hAnsi="Times New Roman" w:cs="Times New Roman"/>
          <w:sz w:val="28"/>
          <w:szCs w:val="28"/>
        </w:rPr>
        <w:t xml:space="preserve">Основания для выплаты и размер надбавки за классный чин определяются в соответствии с </w:t>
      </w:r>
      <w:hyperlink r:id="rId14" w:history="1">
        <w:r w:rsidRPr="00483E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3EAB">
        <w:rPr>
          <w:rFonts w:ascii="Times New Roman" w:hAnsi="Times New Roman" w:cs="Times New Roman"/>
          <w:sz w:val="28"/>
          <w:szCs w:val="28"/>
        </w:rPr>
        <w:t xml:space="preserve"> Кировской области от 30.09.2010 N 5</w:t>
      </w:r>
      <w:r>
        <w:rPr>
          <w:rFonts w:ascii="Times New Roman" w:hAnsi="Times New Roman" w:cs="Times New Roman"/>
          <w:sz w:val="28"/>
          <w:szCs w:val="28"/>
        </w:rPr>
        <w:t>49-ЗО «</w:t>
      </w:r>
      <w:r w:rsidRPr="00483EAB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</w:t>
      </w:r>
      <w:r>
        <w:rPr>
          <w:rFonts w:ascii="Times New Roman" w:hAnsi="Times New Roman" w:cs="Times New Roman"/>
          <w:sz w:val="28"/>
          <w:szCs w:val="28"/>
        </w:rPr>
        <w:t>ьной службы в Кировской области»</w:t>
      </w:r>
      <w:r w:rsidRPr="00483E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483E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83EA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23.12.2024 № 596-П, </w:t>
      </w:r>
      <w:hyperlink r:id="rId16" w:history="1">
        <w:r w:rsidRPr="00483E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483EAB">
        <w:rPr>
          <w:rFonts w:ascii="Times New Roman" w:hAnsi="Times New Roman" w:cs="Times New Roman"/>
          <w:sz w:val="28"/>
          <w:szCs w:val="28"/>
        </w:rPr>
        <w:t xml:space="preserve"> Положения о муниципальной службе в муниципальном образовании Шабалинский муниципальный район Кировской области, утвержденного решением Шабалинской районной Думы от </w:t>
      </w:r>
      <w:r>
        <w:rPr>
          <w:rFonts w:ascii="Times New Roman" w:hAnsi="Times New Roman" w:cs="Times New Roman"/>
          <w:sz w:val="28"/>
          <w:szCs w:val="28"/>
        </w:rPr>
        <w:t>20.12</w:t>
      </w:r>
      <w:r w:rsidRPr="00483EA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 № 28/313</w:t>
      </w:r>
      <w:r w:rsidRPr="00483EAB">
        <w:rPr>
          <w:rFonts w:ascii="Times New Roman" w:hAnsi="Times New Roman" w:cs="Times New Roman"/>
          <w:sz w:val="28"/>
          <w:szCs w:val="28"/>
        </w:rPr>
        <w:t>.</w:t>
      </w:r>
    </w:p>
    <w:p w:rsidR="00483EAB" w:rsidRDefault="00483EAB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EAB">
        <w:rPr>
          <w:rFonts w:ascii="Times New Roman" w:hAnsi="Times New Roman" w:cs="Times New Roman"/>
          <w:sz w:val="28"/>
          <w:szCs w:val="28"/>
        </w:rPr>
        <w:t xml:space="preserve">Выплата надбавки за классный чин осуществляется после присвоения классного чина муниципального служащему в размере, установленном </w:t>
      </w:r>
      <w:hyperlink r:id="rId17" w:history="1">
        <w:r w:rsidR="00264B1F" w:rsidRPr="00264B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</w:t>
        </w:r>
        <w:r w:rsidRPr="00264B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</w:t>
        </w:r>
      </w:hyperlink>
      <w:r w:rsidRPr="00483EAB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Кировской области от 23.12.2024 № 596-П, на основании решения комиссии и распоряжения (приказа) председателя районной Думы - для муниципальных служащих </w:t>
      </w:r>
      <w:r w:rsidRPr="00483EAB">
        <w:rPr>
          <w:rFonts w:ascii="Times New Roman" w:hAnsi="Times New Roman" w:cs="Times New Roman"/>
          <w:sz w:val="28"/>
          <w:szCs w:val="28"/>
        </w:rPr>
        <w:lastRenderedPageBreak/>
        <w:t>аппарата районной Думы, администрации района для муниципальных служащих администрации района, отраслевого органа администрации района - для муниципальных служащих отраслевого органа администрации района.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7ADD" w:rsidRDefault="00E07ADD" w:rsidP="00D14D8B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D50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07A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Сборнике нормативных правовых актов органов местного самоуправления Шабалинского района.</w:t>
      </w:r>
    </w:p>
    <w:p w:rsidR="006D3731" w:rsidRPr="002B7B52" w:rsidRDefault="00135A5A" w:rsidP="00D14D8B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2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40">
        <w:rPr>
          <w:rFonts w:ascii="Times New Roman" w:hAnsi="Times New Roman" w:cs="Times New Roman"/>
          <w:sz w:val="28"/>
          <w:szCs w:val="28"/>
        </w:rPr>
        <w:t xml:space="preserve">   </w:t>
      </w:r>
      <w:r w:rsidR="00E07ADD">
        <w:rPr>
          <w:rFonts w:ascii="Times New Roman" w:hAnsi="Times New Roman" w:cs="Times New Roman"/>
          <w:sz w:val="28"/>
          <w:szCs w:val="28"/>
        </w:rPr>
        <w:t>3</w:t>
      </w:r>
      <w:r w:rsidR="00A81B05">
        <w:rPr>
          <w:rFonts w:ascii="Times New Roman" w:hAnsi="Times New Roman" w:cs="Times New Roman"/>
          <w:sz w:val="28"/>
          <w:szCs w:val="28"/>
        </w:rPr>
        <w:t xml:space="preserve">. </w:t>
      </w:r>
      <w:r w:rsidR="006D3731" w:rsidRPr="002B7B52">
        <w:rPr>
          <w:rFonts w:ascii="Times New Roman" w:hAnsi="Times New Roman" w:cs="Times New Roman"/>
          <w:sz w:val="28"/>
          <w:szCs w:val="28"/>
        </w:rPr>
        <w:t>Наст</w:t>
      </w:r>
      <w:r w:rsidR="00053D1A">
        <w:rPr>
          <w:rFonts w:ascii="Times New Roman" w:hAnsi="Times New Roman" w:cs="Times New Roman"/>
          <w:sz w:val="28"/>
          <w:szCs w:val="28"/>
        </w:rPr>
        <w:t xml:space="preserve">оящее решение вступает в </w:t>
      </w:r>
      <w:r w:rsidR="00DA2E75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D14D8B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E07AD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</w:t>
      </w:r>
      <w:r w:rsidR="00264B1F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="00E07A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3D1A">
        <w:rPr>
          <w:rFonts w:ascii="Times New Roman" w:hAnsi="Times New Roman" w:cs="Times New Roman"/>
          <w:sz w:val="28"/>
          <w:szCs w:val="28"/>
        </w:rPr>
        <w:t>.</w:t>
      </w:r>
    </w:p>
    <w:p w:rsidR="0084334B" w:rsidRDefault="00135A5A" w:rsidP="00D14D8B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D8B" w:rsidRDefault="00D14D8B" w:rsidP="00D14D8B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ED9" w:rsidRPr="00CF7ED9" w:rsidRDefault="00CF7ED9" w:rsidP="00CF7E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Шабалинской </w:t>
      </w:r>
    </w:p>
    <w:p w:rsidR="00D83BF4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районной Думы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>Л.П. Гредин</w:t>
      </w: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83BF4" w:rsidRDefault="00CF7ED9" w:rsidP="00BB7977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</w:t>
      </w:r>
      <w:r w:rsidRPr="00CF7ED9">
        <w:rPr>
          <w:rFonts w:ascii="Times New Roman" w:hAnsi="Times New Roman" w:cs="Times New Roman"/>
          <w:sz w:val="28"/>
          <w:szCs w:val="28"/>
        </w:rPr>
        <w:t xml:space="preserve">ава Шабалинского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D9" w:rsidRPr="00CF7ED9" w:rsidRDefault="00CF7ED9" w:rsidP="00BB7977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D9">
        <w:rPr>
          <w:rFonts w:ascii="Times New Roman" w:hAnsi="Times New Roman" w:cs="Times New Roman"/>
          <w:sz w:val="28"/>
          <w:szCs w:val="28"/>
        </w:rPr>
        <w:t>А.Е.Рогожников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7ED9" w:rsidRPr="00CF7ED9" w:rsidRDefault="00CF7ED9" w:rsidP="00CF7ED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D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F7ED9" w:rsidRDefault="00CF7ED9" w:rsidP="00CF7ED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C6" w:rsidRPr="00BB7977" w:rsidRDefault="007434C6" w:rsidP="00CF7ED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4C6" w:rsidRPr="00BB7977" w:rsidSect="00BB79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E4" w:rsidRDefault="00294EE4" w:rsidP="000B6566">
      <w:pPr>
        <w:spacing w:after="0" w:line="240" w:lineRule="auto"/>
      </w:pPr>
      <w:r>
        <w:separator/>
      </w:r>
    </w:p>
  </w:endnote>
  <w:endnote w:type="continuationSeparator" w:id="0">
    <w:p w:rsidR="00294EE4" w:rsidRDefault="00294EE4" w:rsidP="000B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E4" w:rsidRDefault="00294EE4" w:rsidP="000B6566">
      <w:pPr>
        <w:spacing w:after="0" w:line="240" w:lineRule="auto"/>
      </w:pPr>
      <w:r>
        <w:separator/>
      </w:r>
    </w:p>
  </w:footnote>
  <w:footnote w:type="continuationSeparator" w:id="0">
    <w:p w:rsidR="00294EE4" w:rsidRDefault="00294EE4" w:rsidP="000B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AFE"/>
    <w:multiLevelType w:val="hybridMultilevel"/>
    <w:tmpl w:val="5BECF304"/>
    <w:lvl w:ilvl="0" w:tplc="B478D33C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49700E0"/>
    <w:multiLevelType w:val="hybridMultilevel"/>
    <w:tmpl w:val="4C7CA7FE"/>
    <w:lvl w:ilvl="0" w:tplc="A612B4EC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7ED79A8"/>
    <w:multiLevelType w:val="hybridMultilevel"/>
    <w:tmpl w:val="C086811E"/>
    <w:lvl w:ilvl="0" w:tplc="BC12749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2730161"/>
    <w:multiLevelType w:val="hybridMultilevel"/>
    <w:tmpl w:val="0368E6AA"/>
    <w:lvl w:ilvl="0" w:tplc="CC2C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1"/>
    <w:rsid w:val="0000391C"/>
    <w:rsid w:val="00010B98"/>
    <w:rsid w:val="00026273"/>
    <w:rsid w:val="00034F11"/>
    <w:rsid w:val="00042B8A"/>
    <w:rsid w:val="00053D1A"/>
    <w:rsid w:val="00065E3A"/>
    <w:rsid w:val="0007208F"/>
    <w:rsid w:val="000772AA"/>
    <w:rsid w:val="00082614"/>
    <w:rsid w:val="000B6566"/>
    <w:rsid w:val="000D276C"/>
    <w:rsid w:val="000D2949"/>
    <w:rsid w:val="000E7F57"/>
    <w:rsid w:val="00135A5A"/>
    <w:rsid w:val="0018615E"/>
    <w:rsid w:val="00192CCC"/>
    <w:rsid w:val="001B0FCC"/>
    <w:rsid w:val="001B223D"/>
    <w:rsid w:val="001B42E0"/>
    <w:rsid w:val="001E1AD4"/>
    <w:rsid w:val="001E64A9"/>
    <w:rsid w:val="002227E8"/>
    <w:rsid w:val="002376E1"/>
    <w:rsid w:val="00263B67"/>
    <w:rsid w:val="00264B1F"/>
    <w:rsid w:val="00272853"/>
    <w:rsid w:val="00274CF4"/>
    <w:rsid w:val="00294EE4"/>
    <w:rsid w:val="002A7A57"/>
    <w:rsid w:val="002B147C"/>
    <w:rsid w:val="002B7B52"/>
    <w:rsid w:val="002F447D"/>
    <w:rsid w:val="002F4EA7"/>
    <w:rsid w:val="002F7038"/>
    <w:rsid w:val="00303429"/>
    <w:rsid w:val="00310769"/>
    <w:rsid w:val="00343DA5"/>
    <w:rsid w:val="00344879"/>
    <w:rsid w:val="00351F46"/>
    <w:rsid w:val="00355BBE"/>
    <w:rsid w:val="0037305A"/>
    <w:rsid w:val="00373F74"/>
    <w:rsid w:val="00393129"/>
    <w:rsid w:val="003E64F9"/>
    <w:rsid w:val="00420A33"/>
    <w:rsid w:val="00426D33"/>
    <w:rsid w:val="00472DBD"/>
    <w:rsid w:val="00475496"/>
    <w:rsid w:val="00483178"/>
    <w:rsid w:val="00483EAB"/>
    <w:rsid w:val="004B3ACF"/>
    <w:rsid w:val="004D4A8E"/>
    <w:rsid w:val="004D57ED"/>
    <w:rsid w:val="004F4EF5"/>
    <w:rsid w:val="004F7196"/>
    <w:rsid w:val="005100E4"/>
    <w:rsid w:val="005629C1"/>
    <w:rsid w:val="005641BF"/>
    <w:rsid w:val="00565F3B"/>
    <w:rsid w:val="005B4A25"/>
    <w:rsid w:val="005B65DD"/>
    <w:rsid w:val="005E017C"/>
    <w:rsid w:val="00605BEA"/>
    <w:rsid w:val="006179C5"/>
    <w:rsid w:val="00630A59"/>
    <w:rsid w:val="00656A3D"/>
    <w:rsid w:val="00673FC7"/>
    <w:rsid w:val="006A109B"/>
    <w:rsid w:val="006A460D"/>
    <w:rsid w:val="006D3731"/>
    <w:rsid w:val="006D6287"/>
    <w:rsid w:val="006E00E9"/>
    <w:rsid w:val="006E45A9"/>
    <w:rsid w:val="00704200"/>
    <w:rsid w:val="007128D2"/>
    <w:rsid w:val="007218EC"/>
    <w:rsid w:val="00727AD1"/>
    <w:rsid w:val="00732847"/>
    <w:rsid w:val="007352A1"/>
    <w:rsid w:val="007353DB"/>
    <w:rsid w:val="007434C6"/>
    <w:rsid w:val="00772A85"/>
    <w:rsid w:val="007937A6"/>
    <w:rsid w:val="007B7250"/>
    <w:rsid w:val="007D6C6D"/>
    <w:rsid w:val="007E1BF3"/>
    <w:rsid w:val="00803DAD"/>
    <w:rsid w:val="00815A01"/>
    <w:rsid w:val="00822D4A"/>
    <w:rsid w:val="0084334B"/>
    <w:rsid w:val="008719FE"/>
    <w:rsid w:val="00876548"/>
    <w:rsid w:val="008879C0"/>
    <w:rsid w:val="008A7D72"/>
    <w:rsid w:val="008C3B5C"/>
    <w:rsid w:val="00906F17"/>
    <w:rsid w:val="00922771"/>
    <w:rsid w:val="00961F52"/>
    <w:rsid w:val="00965E63"/>
    <w:rsid w:val="009769E0"/>
    <w:rsid w:val="009909B0"/>
    <w:rsid w:val="009B491A"/>
    <w:rsid w:val="009B5416"/>
    <w:rsid w:val="009E1190"/>
    <w:rsid w:val="009E3029"/>
    <w:rsid w:val="009E3474"/>
    <w:rsid w:val="009E50D2"/>
    <w:rsid w:val="009F75AE"/>
    <w:rsid w:val="00A25B1D"/>
    <w:rsid w:val="00A347A3"/>
    <w:rsid w:val="00A45EBA"/>
    <w:rsid w:val="00A53C34"/>
    <w:rsid w:val="00A81B05"/>
    <w:rsid w:val="00A87CC4"/>
    <w:rsid w:val="00AA3D73"/>
    <w:rsid w:val="00AB3613"/>
    <w:rsid w:val="00AC70E8"/>
    <w:rsid w:val="00AD5040"/>
    <w:rsid w:val="00AD6DF4"/>
    <w:rsid w:val="00AF57F5"/>
    <w:rsid w:val="00AF632D"/>
    <w:rsid w:val="00B07C8C"/>
    <w:rsid w:val="00B20588"/>
    <w:rsid w:val="00B24B11"/>
    <w:rsid w:val="00B24F15"/>
    <w:rsid w:val="00B3371D"/>
    <w:rsid w:val="00B67BD0"/>
    <w:rsid w:val="00B85FBC"/>
    <w:rsid w:val="00B86B66"/>
    <w:rsid w:val="00BB7977"/>
    <w:rsid w:val="00BD5DC3"/>
    <w:rsid w:val="00BD6EBD"/>
    <w:rsid w:val="00C11153"/>
    <w:rsid w:val="00C534FA"/>
    <w:rsid w:val="00C56EB9"/>
    <w:rsid w:val="00C62732"/>
    <w:rsid w:val="00C740A7"/>
    <w:rsid w:val="00C763AB"/>
    <w:rsid w:val="00C77163"/>
    <w:rsid w:val="00CA1484"/>
    <w:rsid w:val="00CA6332"/>
    <w:rsid w:val="00CB5F17"/>
    <w:rsid w:val="00CC7C15"/>
    <w:rsid w:val="00CC7E41"/>
    <w:rsid w:val="00CD52B6"/>
    <w:rsid w:val="00CF2460"/>
    <w:rsid w:val="00CF6712"/>
    <w:rsid w:val="00CF7ED9"/>
    <w:rsid w:val="00D14D8B"/>
    <w:rsid w:val="00D16C5C"/>
    <w:rsid w:val="00D3068D"/>
    <w:rsid w:val="00D31FE7"/>
    <w:rsid w:val="00D46527"/>
    <w:rsid w:val="00D47F51"/>
    <w:rsid w:val="00D83BF4"/>
    <w:rsid w:val="00D92807"/>
    <w:rsid w:val="00DA0990"/>
    <w:rsid w:val="00DA2E75"/>
    <w:rsid w:val="00DB2493"/>
    <w:rsid w:val="00DC2724"/>
    <w:rsid w:val="00DD374B"/>
    <w:rsid w:val="00DD41A7"/>
    <w:rsid w:val="00E036DA"/>
    <w:rsid w:val="00E07ADD"/>
    <w:rsid w:val="00E40B27"/>
    <w:rsid w:val="00E86AA8"/>
    <w:rsid w:val="00E93121"/>
    <w:rsid w:val="00EB3334"/>
    <w:rsid w:val="00ED1B09"/>
    <w:rsid w:val="00ED3D3F"/>
    <w:rsid w:val="00ED7A4D"/>
    <w:rsid w:val="00EE5D9C"/>
    <w:rsid w:val="00EE76A8"/>
    <w:rsid w:val="00EF2EE5"/>
    <w:rsid w:val="00EF7AEA"/>
    <w:rsid w:val="00F02BD8"/>
    <w:rsid w:val="00F316C9"/>
    <w:rsid w:val="00F72799"/>
    <w:rsid w:val="00F93A64"/>
    <w:rsid w:val="00FB2A51"/>
    <w:rsid w:val="00FB681F"/>
    <w:rsid w:val="00FC2420"/>
    <w:rsid w:val="00FD0E4E"/>
    <w:rsid w:val="00FD22F9"/>
    <w:rsid w:val="00FE0744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F1351"/>
  <w15:docId w15:val="{1A25F2FD-C0DE-47FF-B45B-045E5D79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6566"/>
  </w:style>
  <w:style w:type="paragraph" w:styleId="a5">
    <w:name w:val="footer"/>
    <w:basedOn w:val="a"/>
    <w:link w:val="a6"/>
    <w:uiPriority w:val="99"/>
    <w:rsid w:val="000B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6566"/>
  </w:style>
  <w:style w:type="paragraph" w:styleId="a7">
    <w:name w:val="Balloon Text"/>
    <w:basedOn w:val="a"/>
    <w:link w:val="a8"/>
    <w:uiPriority w:val="99"/>
    <w:semiHidden/>
    <w:rsid w:val="000B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65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B361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7305A"/>
    <w:pPr>
      <w:ind w:left="720"/>
      <w:contextualSpacing/>
    </w:pPr>
  </w:style>
  <w:style w:type="paragraph" w:customStyle="1" w:styleId="ConsPlusNormal">
    <w:name w:val="ConsPlusNormal"/>
    <w:rsid w:val="00ED3D3F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character" w:styleId="ab">
    <w:name w:val="Hyperlink"/>
    <w:basedOn w:val="a0"/>
    <w:uiPriority w:val="99"/>
    <w:unhideWhenUsed/>
    <w:rsid w:val="00B8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3936&amp;dst=100090" TargetMode="External"/><Relationship Id="rId13" Type="http://schemas.openxmlformats.org/officeDocument/2006/relationships/hyperlink" Target="https://login.consultant.ru/link/?req=doc&amp;base=RLAW240&amp;n=2239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3936&amp;dst=100090" TargetMode="External"/><Relationship Id="rId17" Type="http://schemas.openxmlformats.org/officeDocument/2006/relationships/hyperlink" Target="https://login.consultant.ru/link/?req=doc&amp;base=RLAW240&amp;n=223936&amp;dst=1015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180991&amp;dst=1000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3213&amp;dst=1008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23936" TargetMode="External"/><Relationship Id="rId10" Type="http://schemas.openxmlformats.org/officeDocument/2006/relationships/hyperlink" Target="https://login.consultant.ru/link/?req=doc&amp;base=RZB&amp;n=472833&amp;dst=1001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1370" TargetMode="External"/><Relationship Id="rId14" Type="http://schemas.openxmlformats.org/officeDocument/2006/relationships/hyperlink" Target="https://login.consultant.ru/link/?req=doc&amp;base=RLAW240&amp;n=169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C5C-B63B-4407-90BD-120B6EC7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Администрация Шабалинского района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User</dc:creator>
  <cp:keywords/>
  <dc:description/>
  <cp:lastModifiedBy>Пользователь</cp:lastModifiedBy>
  <cp:revision>4</cp:revision>
  <cp:lastPrinted>2025-02-14T09:27:00Z</cp:lastPrinted>
  <dcterms:created xsi:type="dcterms:W3CDTF">2025-01-13T08:09:00Z</dcterms:created>
  <dcterms:modified xsi:type="dcterms:W3CDTF">2025-02-14T09:29:00Z</dcterms:modified>
</cp:coreProperties>
</file>