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EE" w:rsidRDefault="009259EE" w:rsidP="00925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НАСЕЛЕНИЯ</w:t>
      </w:r>
    </w:p>
    <w:p w:rsidR="009259EE" w:rsidRDefault="009259EE" w:rsidP="00925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EE" w:rsidRPr="009259EE" w:rsidRDefault="009259EE" w:rsidP="00925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ВЫСОКОПАТОГЕННЫЙ ГРИПП ПТИЦ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9EE" w:rsidRPr="009259EE" w:rsidRDefault="009259EE" w:rsidP="009259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9EE" w:rsidRPr="009259EE" w:rsidRDefault="009259EE" w:rsidP="009259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ВЫСОКОПАТОГЕННЫЙ ГРИПП ПТИЦ</w:t>
      </w: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Птицы задыхаются, гребешок и бородка синеют, яйценоскость падает до 100%. Возбудителем заболевания является РНК-содержащий вирус с сегментированным геномом семейства </w:t>
      </w:r>
      <w:proofErr w:type="spell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Orthomyxoviridae</w:t>
      </w:r>
      <w:proofErr w:type="spell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рода </w:t>
      </w:r>
      <w:proofErr w:type="spell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Influenzaevirus</w:t>
      </w:r>
      <w:proofErr w:type="spell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типа А.</w:t>
      </w:r>
    </w:p>
    <w:p w:rsidR="009259EE" w:rsidRPr="009259EE" w:rsidRDefault="009259EE" w:rsidP="00BE1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высокопатогенному</w:t>
      </w:r>
      <w:proofErr w:type="spell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 человек.</w:t>
      </w:r>
      <w:proofErr w:type="gramEnd"/>
      <w:r w:rsidR="00BE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Заболеваемость птиц гриппом составляет от 80 до 100%, а сме</w:t>
      </w:r>
      <w:r w:rsidR="0059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ртность может достигать до 100%</w:t>
      </w: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кур заболевание, вызванное </w:t>
      </w:r>
      <w:proofErr w:type="spell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высокопатогенным</w:t>
      </w:r>
      <w:proofErr w:type="spell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штаммом вируса, часто протекает молниеносно, бессимптомно и приводит к 100%-ному летальному исходу.</w:t>
      </w:r>
      <w:r w:rsidR="0059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заболевание характеризуется потенциально высокой опасностью возбудителя для человека.</w:t>
      </w:r>
    </w:p>
    <w:p w:rsidR="009259EE" w:rsidRPr="009259EE" w:rsidRDefault="009259EE" w:rsidP="005940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вирусов гриппа птиц в природе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</w:t>
      </w:r>
      <w:proofErr w:type="gram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Бессимптомное течение гриппа у уток и болотных птиц может являться результатом адаптации к данному </w:t>
      </w:r>
      <w:r w:rsidR="00BE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заболеванию</w:t>
      </w: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протяжении нескольких сотен лет. Таким образом, создается «резервуар», обеспечивающий вирусам гриппа биологическое "бессмертие". С помощью перелетных птиц эта болезнь распространяется на большие расстояния.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пути передачи возбудителя болезни - через корм или воду, при потреблении которых происходит заражение организма (алиментарный путь передачи), а также -  при прямом контакте восприимчивого поголовья с инфицированной птицей -  воздушно-капельный путь передачи.</w:t>
      </w:r>
    </w:p>
    <w:p w:rsidR="009259EE" w:rsidRPr="009259EE" w:rsidRDefault="009259EE" w:rsidP="005940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Опасен ли грипп птиц для человека?</w:t>
      </w:r>
    </w:p>
    <w:p w:rsidR="009259EE" w:rsidRPr="009259EE" w:rsidRDefault="009259EE" w:rsidP="00594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Заражение человека происходит при тесном контакте с инфицированной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  <w:r w:rsidR="00BE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 же воздушно-капельным, воздушно-пылевым путем и через грязные руки.</w:t>
      </w:r>
    </w:p>
    <w:p w:rsidR="009259EE" w:rsidRPr="009259EE" w:rsidRDefault="009259EE" w:rsidP="00E166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</w:t>
      </w:r>
      <w:r w:rsidR="00E16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ойчивость вирусов гриппа птиц к </w:t>
      </w:r>
      <w:r w:rsidRPr="009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физическим и химическим воздействиям</w:t>
      </w:r>
      <w:r w:rsidR="00E16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259EE" w:rsidRPr="009259EE" w:rsidRDefault="009259EE" w:rsidP="0055122E">
      <w:pPr>
        <w:shd w:val="clear" w:color="auto" w:fill="FFFFFF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 весьма стоек в нейтральной влажной среде, включая воду, и в замороженном состоянии, но высокочувствителен к нагреванию и действию дезинфицирующих агентов.</w:t>
      </w:r>
    </w:p>
    <w:p w:rsidR="009259EE" w:rsidRPr="009259EE" w:rsidRDefault="009259EE" w:rsidP="0055122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Инактивируется (погибает) при 56</w:t>
      </w:r>
      <w:proofErr w:type="gram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часов, при 60°С в течение 30 мин., а при температуре 75°С в течении нескольких минут;</w:t>
      </w:r>
    </w:p>
    <w:p w:rsidR="009259EE" w:rsidRPr="009259EE" w:rsidRDefault="009259EE" w:rsidP="00E1660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Инактивируется в кислой среде;</w:t>
      </w:r>
    </w:p>
    <w:p w:rsidR="009259EE" w:rsidRPr="009259EE" w:rsidRDefault="009259EE" w:rsidP="00E1660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Инактивируется окислителями, липидными растворителями;</w:t>
      </w:r>
    </w:p>
    <w:p w:rsidR="009259EE" w:rsidRPr="009259EE" w:rsidRDefault="009259EE" w:rsidP="00BE1CD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Инактивируется формалином и </w:t>
      </w:r>
      <w:proofErr w:type="spell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йодосодержащими</w:t>
      </w:r>
      <w:proofErr w:type="spell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препаратами;</w:t>
      </w:r>
    </w:p>
    <w:p w:rsidR="009259EE" w:rsidRPr="009259EE" w:rsidRDefault="00BE1CD2" w:rsidP="00BE1C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 </w:t>
      </w:r>
      <w:r w:rsidR="00E1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Вирус гриппа птиц в отличие от человеческого очень устойчив во внешней среде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тушках мертвых птиц он может жить до одного года;</w:t>
      </w:r>
    </w:p>
    <w:p w:rsidR="009259EE" w:rsidRPr="009259EE" w:rsidRDefault="00E1660A" w:rsidP="00E166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Длительно сохраняется в мышечных тканях, фекалиях и воде.</w:t>
      </w:r>
    </w:p>
    <w:p w:rsidR="00BE1CD2" w:rsidRDefault="00BE1CD2" w:rsidP="00E166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22E" w:rsidRPr="0055122E" w:rsidRDefault="009259EE" w:rsidP="005512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Симптомы гриппа птиц у домашних птиц</w:t>
      </w:r>
    </w:p>
    <w:p w:rsidR="009259EE" w:rsidRPr="009259EE" w:rsidRDefault="009259EE" w:rsidP="00E166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Характерными клиническими признаками симптомов болезни у всех видов домашних и диких водоплавающих птиц являются: повышенная температура тела, </w:t>
      </w:r>
      <w:proofErr w:type="spell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дискоординация</w:t>
      </w:r>
      <w:proofErr w:type="spell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коньюктивит</w:t>
      </w:r>
      <w:proofErr w:type="spell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помутнение роговицы и слепота, диарея.</w:t>
      </w:r>
      <w:proofErr w:type="gram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опухание и почернение гребня, </w:t>
      </w:r>
      <w:proofErr w:type="spell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синюшность</w:t>
      </w:r>
      <w:proofErr w:type="spell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сережек, отечность подкожной клетчатки головы, шеи.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 среди домашней птицы может быть бессимптомной или вызывать уменьшение яйценоскости и заболевания дыхательной системы, а так же протекать в молниеносной форме, вызывая быструю гибель птицы от системного поражения без каких-либо предварительных симптомов (</w:t>
      </w:r>
      <w:proofErr w:type="spell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высокопатогенный</w:t>
      </w:r>
      <w:proofErr w:type="spell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 птиц). Гибель птицы наступает в течение 24-72 часов.</w:t>
      </w:r>
    </w:p>
    <w:p w:rsidR="00BE1CD2" w:rsidRDefault="00BE1CD2" w:rsidP="00E166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59EE" w:rsidRPr="009259EE" w:rsidRDefault="009259EE" w:rsidP="005512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Симптомы заболевания гриппом птиц у человека</w:t>
      </w:r>
    </w:p>
    <w:p w:rsidR="0055122E" w:rsidRPr="0055122E" w:rsidRDefault="0055122E" w:rsidP="0055122E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Классические признаки гриппа:</w:t>
      </w:r>
    </w:p>
    <w:p w:rsidR="009259EE" w:rsidRPr="009259EE" w:rsidRDefault="009259EE" w:rsidP="005512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 ухудшение самочувствия с высокой температурой (начиная с 38 градусов),</w:t>
      </w:r>
    </w:p>
    <w:p w:rsidR="009259EE" w:rsidRPr="009259EE" w:rsidRDefault="009259EE" w:rsidP="005512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головная боль, боль в мышцах и горле,</w:t>
      </w:r>
    </w:p>
    <w:p w:rsidR="009259EE" w:rsidRPr="009259EE" w:rsidRDefault="009259EE" w:rsidP="0055122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кашель и насморк, затруднение дыхания,</w:t>
      </w:r>
    </w:p>
    <w:p w:rsidR="009259EE" w:rsidRPr="009259EE" w:rsidRDefault="009259EE" w:rsidP="009259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воспаление слизистой оболочки глаза.</w:t>
      </w:r>
    </w:p>
    <w:p w:rsidR="009259EE" w:rsidRPr="009259EE" w:rsidRDefault="00BE1CD2" w:rsidP="00BE1C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амое тяжелое осложнение болезни - воспаление легких, которое может вызвать одышку, но возможно также поражение сердца, мышц и центральной нервной системы.</w:t>
      </w:r>
    </w:p>
    <w:p w:rsidR="0055122E" w:rsidRPr="0055122E" w:rsidRDefault="009259EE" w:rsidP="0055122E">
      <w:pPr>
        <w:shd w:val="clear" w:color="auto" w:fill="FFFFFF"/>
        <w:spacing w:after="0" w:line="240" w:lineRule="auto"/>
        <w:ind w:left="1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гриппа птиц</w:t>
      </w:r>
    </w:p>
    <w:p w:rsidR="009259EE" w:rsidRPr="009259EE" w:rsidRDefault="009259EE" w:rsidP="00E1660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обязаны: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Предоставлять специалистам в области ветеринарии по их требованию птиц для осмотра;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Извещать специалистов в области ветеринарии </w:t>
      </w:r>
      <w:proofErr w:type="gram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случаях внезапного падежа или одновременного массового заболевания птиц, а также об их необычном поведении;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 прибытия специалистов принять меры по изоляции птиц, подозреваемых в заболевании;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водоплавающими.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Осуществлять куплю-продажу только вакцинированной против гриппа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</w:t>
      </w:r>
      <w:r w:rsidR="00E16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метлы</w:t>
      </w: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засечивание</w:t>
      </w:r>
      <w:proofErr w:type="spellEnd"/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 и дверей).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Хранить корма для домашней и декоративной птицы в плотно закрытых водонепроницаемых емкостях, недоступных для дикой птицы. Пищевые отходы перед кормлением подвергать кипячению.</w:t>
      </w:r>
    </w:p>
    <w:p w:rsidR="00E1660A" w:rsidRDefault="009259EE" w:rsidP="00BE1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1CD2" w:rsidRPr="00BE1CD2" w:rsidRDefault="00BE1CD2" w:rsidP="00BE1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9EE" w:rsidRPr="009259EE" w:rsidRDefault="009259EE" w:rsidP="00BE1CD2">
      <w:pPr>
        <w:shd w:val="clear" w:color="auto" w:fill="FFFFFF"/>
        <w:spacing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период угрозы возникновения и распространения гриппа птиц:</w:t>
      </w:r>
    </w:p>
    <w:p w:rsidR="009259EE" w:rsidRPr="009259EE" w:rsidRDefault="00E1660A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на территории личных подворий, птицеводческих хозяйств механические движущиеся конструкции (силуэты хищных птиц), зеркально-механические устройства (блестящие ленты, зеркала, которые, раскачиваясь под действием ветра, дают световые блики, пугающие птиц) и другие средства для отпугивания диких птиц.</w:t>
      </w:r>
    </w:p>
    <w:p w:rsidR="009259EE" w:rsidRPr="009259EE" w:rsidRDefault="00E1660A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E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уход за птицей, уборку помещений и территории в выделенной для этого рабочей одежде (халат, передник, рукавицы, резиновая обувь).</w:t>
      </w:r>
    </w:p>
    <w:p w:rsidR="009259EE" w:rsidRPr="009259EE" w:rsidRDefault="00E1660A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Периодически (2-3 раза в неделю) после механической очистки помещений и инвентаря проводить дезинфекцию 3-х процентным горячим раствором каустической соды или 3% раствором хлорной извести (хлорамина).</w:t>
      </w:r>
    </w:p>
    <w:p w:rsidR="009259EE" w:rsidRPr="009259EE" w:rsidRDefault="00E1660A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E1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дезинфекции помещений птичника насест и гнезда необходимо побелить дважды (с часовым интервалом) свежегашеной известью.</w:t>
      </w:r>
    </w:p>
    <w:p w:rsidR="009259EE" w:rsidRPr="009259EE" w:rsidRDefault="00E1660A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предотвращения заражения птицы гриппом в индивидуальных хозяйствах граждан, необходимо всех домашних птиц перевести в режим закрытого содержания.</w:t>
      </w:r>
    </w:p>
    <w:p w:rsidR="009259EE" w:rsidRPr="009259EE" w:rsidRDefault="00E1660A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Подвергать дезинфекции (замачивание в 3% растворе хлорамина</w:t>
      </w:r>
      <w:proofErr w:type="gramStart"/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30 минут, кипячение в 2% растворе соды кальцинированной) и последующей стирке рабочую одежду.</w:t>
      </w:r>
    </w:p>
    <w:p w:rsidR="009259EE" w:rsidRPr="009259EE" w:rsidRDefault="00E1660A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 вновь поступающих в хозяйство домашних птиц вакцинировать против гриппа птиц, допускать их в общее стадо не ранее, чем через 28 суток после вакцинации.</w:t>
      </w:r>
    </w:p>
    <w:p w:rsidR="00E1660A" w:rsidRDefault="00E1660A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трупов птиц или выявлении больной птицы на улице, в личных подворьях граждан, необходимо незамедлительно сообщить в государственную ветеринарную службу района по месту обнаружения или содержания птиц в целях проведения необходимых мероприятий по исследованию трупов и больной птицы с целью исключения гриппа птиц.</w:t>
      </w:r>
    </w:p>
    <w:p w:rsidR="00BE1CD2" w:rsidRPr="00BE1CD2" w:rsidRDefault="00BE1CD2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59EE" w:rsidRPr="009259EE" w:rsidRDefault="009259EE" w:rsidP="008925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гриппа птиц у людей</w:t>
      </w:r>
    </w:p>
    <w:p w:rsidR="009259EE" w:rsidRPr="009259EE" w:rsidRDefault="00E1660A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</w:t>
      </w:r>
    </w:p>
    <w:p w:rsidR="009259EE" w:rsidRPr="009259EE" w:rsidRDefault="00BE1CD2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контакта с подозрительной в заболевании или павшей птицей.</w:t>
      </w:r>
    </w:p>
    <w:p w:rsidR="009259EE" w:rsidRPr="009259EE" w:rsidRDefault="00BE1CD2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9259EE" w:rsidRPr="009259EE" w:rsidRDefault="00BE1CD2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№4, сертификат соответствия, удостоверение о качестве).</w:t>
      </w:r>
    </w:p>
    <w:p w:rsidR="009259EE" w:rsidRPr="009259EE" w:rsidRDefault="00BE1CD2" w:rsidP="00892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пищу мясо птицы и яйцо после термической обработки: яйцо варить не менее 10 минут, мясо – не менее 30 минут при температуре 100°С.</w:t>
      </w:r>
    </w:p>
    <w:p w:rsidR="009259EE" w:rsidRPr="009259EE" w:rsidRDefault="00BE1CD2" w:rsidP="00BE1C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9259EE"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контакт с водоплавающими и синантропными птицами (голуби, воробьи, вороны, чайки, утки, галки и пр.).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Без крайней надобности не посещать регионы, неблагополучные по гриппу птиц.</w:t>
      </w:r>
    </w:p>
    <w:p w:rsidR="009259EE" w:rsidRPr="009259EE" w:rsidRDefault="009259EE" w:rsidP="009259E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259EE" w:rsidRPr="009259EE" w:rsidRDefault="009259EE" w:rsidP="009259E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F6A2E" w:rsidRPr="005C5B89" w:rsidRDefault="007B0F66" w:rsidP="005512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B89">
        <w:rPr>
          <w:rFonts w:ascii="Times New Roman" w:hAnsi="Times New Roman" w:cs="Times New Roman"/>
          <w:b/>
          <w:sz w:val="28"/>
          <w:szCs w:val="28"/>
        </w:rPr>
        <w:t>По</w:t>
      </w:r>
      <w:r w:rsidR="0055122E" w:rsidRPr="005C5B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5B89">
        <w:rPr>
          <w:rFonts w:ascii="Times New Roman" w:hAnsi="Times New Roman" w:cs="Times New Roman"/>
          <w:b/>
          <w:sz w:val="28"/>
          <w:szCs w:val="28"/>
        </w:rPr>
        <w:t xml:space="preserve"> всем  </w:t>
      </w:r>
      <w:r w:rsidR="0055122E" w:rsidRPr="005C5B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5B89">
        <w:rPr>
          <w:rFonts w:ascii="Times New Roman" w:hAnsi="Times New Roman" w:cs="Times New Roman"/>
          <w:b/>
          <w:sz w:val="28"/>
          <w:szCs w:val="28"/>
        </w:rPr>
        <w:t xml:space="preserve">вопросам, </w:t>
      </w:r>
      <w:r w:rsidR="0055122E" w:rsidRPr="005C5B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5B89">
        <w:rPr>
          <w:rFonts w:ascii="Times New Roman" w:hAnsi="Times New Roman" w:cs="Times New Roman"/>
          <w:b/>
          <w:sz w:val="28"/>
          <w:szCs w:val="28"/>
        </w:rPr>
        <w:t>кас</w:t>
      </w:r>
      <w:r w:rsidR="00D9693C" w:rsidRPr="005C5B89">
        <w:rPr>
          <w:rFonts w:ascii="Times New Roman" w:hAnsi="Times New Roman" w:cs="Times New Roman"/>
          <w:b/>
          <w:sz w:val="28"/>
          <w:szCs w:val="28"/>
        </w:rPr>
        <w:t xml:space="preserve">ающимся </w:t>
      </w:r>
      <w:r w:rsidR="0055122E" w:rsidRPr="005C5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93C" w:rsidRPr="005C5B89">
        <w:rPr>
          <w:rFonts w:ascii="Times New Roman" w:hAnsi="Times New Roman" w:cs="Times New Roman"/>
          <w:b/>
          <w:sz w:val="28"/>
          <w:szCs w:val="28"/>
        </w:rPr>
        <w:t>болезней</w:t>
      </w:r>
      <w:r w:rsidR="0055122E" w:rsidRPr="005C5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93C" w:rsidRPr="005C5B89">
        <w:rPr>
          <w:rFonts w:ascii="Times New Roman" w:hAnsi="Times New Roman" w:cs="Times New Roman"/>
          <w:b/>
          <w:sz w:val="28"/>
          <w:szCs w:val="28"/>
        </w:rPr>
        <w:t xml:space="preserve"> домашних живот</w:t>
      </w:r>
      <w:r w:rsidRPr="005C5B89">
        <w:rPr>
          <w:rFonts w:ascii="Times New Roman" w:hAnsi="Times New Roman" w:cs="Times New Roman"/>
          <w:b/>
          <w:sz w:val="28"/>
          <w:szCs w:val="28"/>
        </w:rPr>
        <w:t xml:space="preserve">ных,  обращаться  в </w:t>
      </w:r>
      <w:proofErr w:type="spellStart"/>
      <w:r w:rsidRPr="005C5B89">
        <w:rPr>
          <w:rFonts w:ascii="Times New Roman" w:hAnsi="Times New Roman" w:cs="Times New Roman"/>
          <w:b/>
          <w:sz w:val="28"/>
          <w:szCs w:val="28"/>
        </w:rPr>
        <w:t>Свечинскую</w:t>
      </w:r>
      <w:proofErr w:type="spellEnd"/>
      <w:r w:rsidRPr="005C5B8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5122E" w:rsidRPr="005C5B89">
        <w:rPr>
          <w:rFonts w:ascii="Times New Roman" w:hAnsi="Times New Roman" w:cs="Times New Roman"/>
          <w:b/>
          <w:sz w:val="28"/>
          <w:szCs w:val="28"/>
        </w:rPr>
        <w:t>меж</w:t>
      </w:r>
      <w:r w:rsidRPr="005C5B89">
        <w:rPr>
          <w:rFonts w:ascii="Times New Roman" w:hAnsi="Times New Roman" w:cs="Times New Roman"/>
          <w:b/>
          <w:sz w:val="28"/>
          <w:szCs w:val="28"/>
        </w:rPr>
        <w:t>райСББЖ</w:t>
      </w:r>
      <w:proofErr w:type="spellEnd"/>
      <w:r w:rsidRPr="005C5B8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Pr="005C5B8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C5B89">
        <w:rPr>
          <w:rFonts w:ascii="Times New Roman" w:hAnsi="Times New Roman" w:cs="Times New Roman"/>
          <w:b/>
          <w:sz w:val="28"/>
          <w:szCs w:val="28"/>
        </w:rPr>
        <w:t xml:space="preserve">  тел. (883358) 2-19-57</w:t>
      </w:r>
      <w:r w:rsidR="005C5B89" w:rsidRPr="005C5B8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5C5B89" w:rsidRPr="005C5B89">
        <w:rPr>
          <w:rFonts w:ascii="Times New Roman" w:hAnsi="Times New Roman" w:cs="Times New Roman"/>
          <w:b/>
          <w:sz w:val="28"/>
          <w:szCs w:val="28"/>
        </w:rPr>
        <w:t>Шабалинскую</w:t>
      </w:r>
      <w:proofErr w:type="spellEnd"/>
      <w:r w:rsidR="005C5B89" w:rsidRPr="005C5B89">
        <w:rPr>
          <w:rFonts w:ascii="Times New Roman" w:hAnsi="Times New Roman" w:cs="Times New Roman"/>
          <w:b/>
          <w:sz w:val="28"/>
          <w:szCs w:val="28"/>
        </w:rPr>
        <w:t xml:space="preserve"> УВЛ по тел. </w:t>
      </w:r>
      <w:r w:rsidRPr="005C5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B89" w:rsidRPr="005C5B89">
        <w:rPr>
          <w:rFonts w:ascii="Times New Roman" w:hAnsi="Times New Roman" w:cs="Times New Roman"/>
          <w:b/>
          <w:sz w:val="28"/>
          <w:szCs w:val="28"/>
        </w:rPr>
        <w:t>(883345) 2-12-80</w:t>
      </w:r>
    </w:p>
    <w:sectPr w:rsidR="004F6A2E" w:rsidRPr="005C5B89" w:rsidSect="0089253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79A"/>
    <w:multiLevelType w:val="multilevel"/>
    <w:tmpl w:val="7C9CFC6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A1827"/>
    <w:multiLevelType w:val="multilevel"/>
    <w:tmpl w:val="8C1A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56AC5"/>
    <w:multiLevelType w:val="multilevel"/>
    <w:tmpl w:val="98A0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E35F8"/>
    <w:multiLevelType w:val="multilevel"/>
    <w:tmpl w:val="325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EE"/>
    <w:rsid w:val="003C7A8D"/>
    <w:rsid w:val="004F6A2E"/>
    <w:rsid w:val="0055122E"/>
    <w:rsid w:val="005940BC"/>
    <w:rsid w:val="005C5B89"/>
    <w:rsid w:val="005E5699"/>
    <w:rsid w:val="007B0F66"/>
    <w:rsid w:val="007B1FE4"/>
    <w:rsid w:val="0089253D"/>
    <w:rsid w:val="009259EE"/>
    <w:rsid w:val="00BE1CD2"/>
    <w:rsid w:val="00CF3BE3"/>
    <w:rsid w:val="00D9693C"/>
    <w:rsid w:val="00DC0B05"/>
    <w:rsid w:val="00E1660A"/>
    <w:rsid w:val="00E92F8D"/>
    <w:rsid w:val="00FD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9EE"/>
    <w:rPr>
      <w:b/>
      <w:bCs/>
    </w:rPr>
  </w:style>
  <w:style w:type="paragraph" w:styleId="a4">
    <w:name w:val="Normal (Web)"/>
    <w:basedOn w:val="a"/>
    <w:uiPriority w:val="99"/>
    <w:semiHidden/>
    <w:unhideWhenUsed/>
    <w:rsid w:val="0092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sxsve</dc:creator>
  <cp:lastModifiedBy>Пользователь Windows</cp:lastModifiedBy>
  <cp:revision>10</cp:revision>
  <dcterms:created xsi:type="dcterms:W3CDTF">2022-08-03T11:49:00Z</dcterms:created>
  <dcterms:modified xsi:type="dcterms:W3CDTF">2022-08-30T12:11:00Z</dcterms:modified>
</cp:coreProperties>
</file>