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AC" w:rsidRDefault="004C2269" w:rsidP="005A03AC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b/>
          <w:bCs/>
          <w:color w:val="3B4256"/>
          <w:sz w:val="36"/>
          <w:szCs w:val="36"/>
          <w:bdr w:val="none" w:sz="0" w:space="0" w:color="auto" w:frame="1"/>
          <w:lang w:eastAsia="ru-RU"/>
        </w:rPr>
      </w:pPr>
      <w:r w:rsidRPr="00E61B79">
        <w:rPr>
          <w:rFonts w:ascii="inherit" w:eastAsia="Times New Roman" w:hAnsi="inherit" w:cs="Arial"/>
          <w:b/>
          <w:bCs/>
          <w:color w:val="3B4256"/>
          <w:sz w:val="36"/>
          <w:szCs w:val="36"/>
          <w:bdr w:val="none" w:sz="0" w:space="0" w:color="auto" w:frame="1"/>
          <w:lang w:eastAsia="ru-RU"/>
        </w:rPr>
        <w:t>П</w:t>
      </w:r>
      <w:r w:rsidR="005A03AC" w:rsidRPr="00E61B79">
        <w:rPr>
          <w:rFonts w:ascii="inherit" w:eastAsia="Times New Roman" w:hAnsi="inherit" w:cs="Arial"/>
          <w:b/>
          <w:bCs/>
          <w:color w:val="3B4256"/>
          <w:sz w:val="36"/>
          <w:szCs w:val="36"/>
          <w:bdr w:val="none" w:sz="0" w:space="0" w:color="auto" w:frame="1"/>
          <w:lang w:eastAsia="ru-RU"/>
        </w:rPr>
        <w:t>АМЯТКА НАСЕЛЕНИЮ</w:t>
      </w:r>
    </w:p>
    <w:p w:rsidR="00E61B79" w:rsidRPr="00E61B79" w:rsidRDefault="00E61B79" w:rsidP="005A03AC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3B4256"/>
          <w:sz w:val="36"/>
          <w:szCs w:val="36"/>
          <w:lang w:eastAsia="ru-RU"/>
        </w:rPr>
      </w:pPr>
    </w:p>
    <w:p w:rsidR="005A03AC" w:rsidRPr="00E61B79" w:rsidRDefault="005A03AC" w:rsidP="005A03AC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</w:pPr>
      <w:r w:rsidRPr="00E61B79">
        <w:rPr>
          <w:rFonts w:ascii="inherit" w:eastAsia="Times New Roman" w:hAnsi="inherit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АФРИКАНСКАЯ ЧУМА СВИНЕЙ</w:t>
      </w:r>
    </w:p>
    <w:p w:rsidR="004C2269" w:rsidRPr="005A03AC" w:rsidRDefault="004C2269" w:rsidP="005A03AC">
      <w:pPr>
        <w:spacing w:after="0" w:line="390" w:lineRule="atLeast"/>
        <w:jc w:val="center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</w:p>
    <w:p w:rsidR="005A03AC" w:rsidRPr="005A03AC" w:rsidRDefault="004C2269" w:rsidP="004C2269">
      <w:pPr>
        <w:spacing w:after="0" w:line="390" w:lineRule="atLeast"/>
        <w:ind w:firstLine="708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Африканская чума свиней - </w:t>
      </w:r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африканская лихорадка, восточноафриканская чума, болезнь Монтгомери— </w:t>
      </w:r>
      <w:proofErr w:type="spellStart"/>
      <w:proofErr w:type="gramStart"/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вы</w:t>
      </w:r>
      <w:proofErr w:type="gramEnd"/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сококонтагиозная</w:t>
      </w:r>
      <w:proofErr w:type="spellEnd"/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вирусная болезнь свиней, характеризующаяся лихорадкой, цианозом кожи и обширными геморрагиями во внутренних органах. Относится к списку A согласно Международной классификации заразных болезней животных.</w:t>
      </w: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</w:t>
      </w:r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 </w:t>
      </w:r>
      <w:r w:rsidR="005A03AC" w:rsidRPr="005A03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Для человека африк</w:t>
      </w:r>
      <w:r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анская чума свиней опасности не </w:t>
      </w:r>
      <w:r w:rsidRPr="005A03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представляет!!!</w:t>
      </w:r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 </w:t>
      </w:r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 Употреблять в пищу свинину безопасно, поскольку вирус погибает при термической обработке в 70 градусов.</w:t>
      </w:r>
    </w:p>
    <w:p w:rsidR="005A03AC" w:rsidRPr="005A03AC" w:rsidRDefault="005A03AC" w:rsidP="00E61B79">
      <w:pPr>
        <w:spacing w:after="0" w:line="390" w:lineRule="atLeast"/>
        <w:ind w:firstLine="708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Возбудитель африканской чумы свиней  сохраняется в продуктах свиного происхождения, не подвергнутых термической обработке (солёные и сырокопчёные пищевые изделия, пищевые отходы, идущие на корм свиньям). Вирус устойчив к высушиванию и гниению; при температуре 60°C инактивируется в течение 10 минут.</w:t>
      </w:r>
    </w:p>
    <w:p w:rsidR="005A03AC" w:rsidRPr="005A03AC" w:rsidRDefault="005A03AC" w:rsidP="00E61B79">
      <w:pPr>
        <w:spacing w:after="0" w:line="390" w:lineRule="atLeast"/>
        <w:ind w:firstLine="708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4C2269">
        <w:rPr>
          <w:rFonts w:ascii="inherit" w:eastAsia="Times New Roman" w:hAnsi="inherit" w:cs="Arial"/>
          <w:b/>
          <w:color w:val="3B4256"/>
          <w:sz w:val="24"/>
          <w:szCs w:val="24"/>
          <w:lang w:eastAsia="ru-RU"/>
        </w:rPr>
        <w:t>Самая большая опасность этого заболевания состоит в следующем</w:t>
      </w:r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:</w:t>
      </w:r>
    </w:p>
    <w:p w:rsidR="005A03AC" w:rsidRPr="005A03AC" w:rsidRDefault="005A03AC" w:rsidP="004C2269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A03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Вакцины и методов лечения не существует.</w:t>
      </w:r>
    </w:p>
    <w:p w:rsidR="005A03AC" w:rsidRPr="005A03AC" w:rsidRDefault="005A03AC" w:rsidP="004C2269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A03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Все </w:t>
      </w:r>
      <w:proofErr w:type="spellStart"/>
      <w:r w:rsidRPr="005A03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свинопоголовье</w:t>
      </w:r>
      <w:proofErr w:type="spellEnd"/>
      <w:r w:rsidRPr="005A03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, куда попадает вирус, погибает.</w:t>
      </w:r>
    </w:p>
    <w:p w:rsidR="00E61B79" w:rsidRDefault="005A03AC" w:rsidP="00E61B79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В естественных условиях к африканской чуме свиней восприимчивы домашние и дикие свиньи всех возрастов. Заболевание сопровождается лихорадкой, параличами конечностей, септико-геморрагическими явлениями. Источник возбудителя инфекции — больные животные и вирусоносители. Заражение здоровых свиней происходит при совместном содержании с инфицированными вирусоносителями. Факторы передачи возбудителя — корм, пастбища, транспортные средства, загрязнённые выделениями больных животных. Использование в корм </w:t>
      </w:r>
      <w:proofErr w:type="spellStart"/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необезвреженных</w:t>
      </w:r>
      <w:proofErr w:type="spellEnd"/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столовых отходов способствует распространению возбудителя. Механическими переносчиками вируса могут быть птицы, люди, домашние и дикие животные, грызуны, накожные паразиты (некоторые виды клещей, </w:t>
      </w:r>
      <w:proofErr w:type="spellStart"/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зоофильные</w:t>
      </w:r>
      <w:proofErr w:type="spellEnd"/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мухи, вши), бывшие в контакте с больными и павшими свиньями. Резервуарами вируса в природе являются африканские дикие свиньи и клещи рода </w:t>
      </w:r>
      <w:proofErr w:type="spellStart"/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орнитодорос</w:t>
      </w:r>
      <w:proofErr w:type="spellEnd"/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. Инкубационный период заболевания зависит от количества поступивших в организм микроорганизмов, состояния животного, тяжести течения и может продолжаться от 2 до 6 суток.</w:t>
      </w:r>
    </w:p>
    <w:p w:rsidR="005A03AC" w:rsidRPr="005A03AC" w:rsidRDefault="005A03AC" w:rsidP="00E61B79">
      <w:pPr>
        <w:spacing w:after="0" w:line="390" w:lineRule="atLeast"/>
        <w:ind w:firstLine="708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A03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Оздоровительные мероприятия сводятся к следующему:</w:t>
      </w:r>
    </w:p>
    <w:p w:rsidR="00E61B79" w:rsidRDefault="005A03AC" w:rsidP="00E61B79">
      <w:pPr>
        <w:spacing w:after="300" w:line="390" w:lineRule="atLeast"/>
        <w:ind w:firstLine="708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В эпизоотическом очаге (это отдельный двор, часть населенного пункта, ферма, где обнаружены больные животные) все </w:t>
      </w:r>
      <w:proofErr w:type="spellStart"/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свинопоголовье</w:t>
      </w:r>
      <w:proofErr w:type="spellEnd"/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умерщвляется бескровным методом и сжигается.</w:t>
      </w:r>
    </w:p>
    <w:p w:rsidR="005A03AC" w:rsidRPr="005A03AC" w:rsidRDefault="005A03AC" w:rsidP="00E61B79">
      <w:pPr>
        <w:spacing w:after="300" w:line="390" w:lineRule="atLeast"/>
        <w:ind w:firstLine="708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CA6B46">
        <w:rPr>
          <w:rFonts w:ascii="inherit" w:eastAsia="Times New Roman" w:hAnsi="inherit" w:cs="Arial"/>
          <w:b/>
          <w:color w:val="3B4256"/>
          <w:sz w:val="24"/>
          <w:szCs w:val="24"/>
          <w:lang w:eastAsia="ru-RU"/>
        </w:rPr>
        <w:t>В первой угрожаемой зоне</w:t>
      </w:r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(в радиусе 5 км вокруг эпизоотического очага) – поголовный убой всех свиней на мясокомбинате с выработкой </w:t>
      </w:r>
      <w:proofErr w:type="gramStart"/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варенных</w:t>
      </w:r>
      <w:proofErr w:type="gramEnd"/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колбас или </w:t>
      </w:r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lastRenderedPageBreak/>
        <w:t>консервов. Запрещается продажа на рынках продуктов животноводства всех видов и вывоз за его пределы в течение всего срока карантина (30 дней с момента убоя всех свиней и проведения комплекса ветеринарно-санитарных мероприятий), а также в последующие 6 месяцев - свиней и продукции свиноводства.</w:t>
      </w:r>
    </w:p>
    <w:p w:rsidR="005A03AC" w:rsidRPr="005A03AC" w:rsidRDefault="005A03AC" w:rsidP="00175992">
      <w:pPr>
        <w:spacing w:after="0" w:line="390" w:lineRule="atLeast"/>
        <w:ind w:firstLine="708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CA6B46">
        <w:rPr>
          <w:rFonts w:ascii="inherit" w:eastAsia="Times New Roman" w:hAnsi="inherit" w:cs="Arial"/>
          <w:b/>
          <w:color w:val="3B4256"/>
          <w:sz w:val="24"/>
          <w:szCs w:val="24"/>
          <w:lang w:eastAsia="ru-RU"/>
        </w:rPr>
        <w:t>Во второй угрожаемой зоне</w:t>
      </w:r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</w:t>
      </w:r>
      <w:proofErr w:type="gramStart"/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( </w:t>
      </w:r>
      <w:proofErr w:type="gramEnd"/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 радиусе 100 км вокруг первой угрожаемой зоны) запрещается торговля продукцией свиноводства на рынках, проведение ярмарок, выставок.</w:t>
      </w:r>
      <w:r w:rsidR="00175992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</w:t>
      </w:r>
      <w:r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Разведение свиней в эпизоотическом очаге и первой угрожаемой зоне разрешается только через год после снятия карантина.</w:t>
      </w:r>
    </w:p>
    <w:p w:rsidR="005A03AC" w:rsidRPr="005A03AC" w:rsidRDefault="005A03AC" w:rsidP="00175992">
      <w:pPr>
        <w:spacing w:after="0" w:line="390" w:lineRule="atLeast"/>
        <w:ind w:firstLine="708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 w:rsidRPr="005A03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Владельцам личных подсобных хозяйств, в которых имеется </w:t>
      </w:r>
      <w:proofErr w:type="spellStart"/>
      <w:r w:rsidRPr="005A03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свинопоголовье</w:t>
      </w:r>
      <w:proofErr w:type="spellEnd"/>
      <w:r w:rsidRPr="005A03AC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, необходимо соблюдать ряд правил, выполнение которых позволит сохранить здоровье животных и избежать экономических потерь:</w:t>
      </w:r>
    </w:p>
    <w:p w:rsidR="005A03AC" w:rsidRPr="005A03AC" w:rsidRDefault="00175992" w:rsidP="00175992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</w:t>
      </w:r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предоставлять поголовье свиней для проводимых ветслужбой вакцинаций (против классической чумы свиней, </w:t>
      </w:r>
      <w:proofErr w:type="gramStart"/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рожи</w:t>
      </w:r>
      <w:proofErr w:type="gramEnd"/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);</w:t>
      </w:r>
    </w:p>
    <w:p w:rsidR="005A03AC" w:rsidRPr="005A03AC" w:rsidRDefault="00175992" w:rsidP="00175992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</w:t>
      </w:r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содержать поголовье только </w:t>
      </w: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 закрытых помещениях</w:t>
      </w:r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, не допускать свободного выгула свиней на территории населённых пунктов, особенно в лесной зоне;</w:t>
      </w:r>
    </w:p>
    <w:p w:rsidR="005A03AC" w:rsidRPr="005A03AC" w:rsidRDefault="00175992" w:rsidP="00175992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</w:t>
      </w:r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ежедекадно обрабатывать свиней и помещение для их содержания от кровососущих насекомых </w:t>
      </w:r>
      <w:proofErr w:type="gramStart"/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( </w:t>
      </w:r>
      <w:proofErr w:type="gramEnd"/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клещей, вшей, блох), постоянно вести борьбу с грызунами;</w:t>
      </w:r>
    </w:p>
    <w:p w:rsidR="005A03AC" w:rsidRPr="005A03AC" w:rsidRDefault="00175992" w:rsidP="00175992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</w:t>
      </w:r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не завози</w:t>
      </w: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ть свиней без согласования с </w:t>
      </w:r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ветслужбой;</w:t>
      </w:r>
    </w:p>
    <w:p w:rsidR="005A03AC" w:rsidRPr="005A03AC" w:rsidRDefault="00175992" w:rsidP="00175992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</w:t>
      </w:r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не использовать </w:t>
      </w:r>
      <w:proofErr w:type="spellStart"/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необезвреженные</w:t>
      </w:r>
      <w:proofErr w:type="spellEnd"/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корма животного происхождения, особенно боенские отходы в рационах свиней;</w:t>
      </w:r>
    </w:p>
    <w:p w:rsidR="005A03AC" w:rsidRPr="005A03AC" w:rsidRDefault="00175992" w:rsidP="00175992">
      <w:pPr>
        <w:spacing w:after="0" w:line="390" w:lineRule="atLeast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</w:t>
      </w:r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ограничить связи с неблагополучными территориями;</w:t>
      </w:r>
    </w:p>
    <w:p w:rsidR="00CA6B46" w:rsidRPr="005A03AC" w:rsidRDefault="00CA6B46" w:rsidP="00CA6B46">
      <w:pPr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-</w:t>
      </w:r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немедленно сообщать </w:t>
      </w:r>
      <w:proofErr w:type="gramStart"/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о</w:t>
      </w:r>
      <w:proofErr w:type="gramEnd"/>
      <w:r w:rsidR="005A03AC" w:rsidRPr="005A03AC"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 xml:space="preserve"> всех случаях заболевания свиней в государственные ветеринарные учреждения</w:t>
      </w:r>
      <w:r>
        <w:rPr>
          <w:rFonts w:ascii="inherit" w:eastAsia="Times New Roman" w:hAnsi="inherit" w:cs="Arial"/>
          <w:color w:val="3B4256"/>
          <w:sz w:val="24"/>
          <w:szCs w:val="24"/>
          <w:lang w:eastAsia="ru-RU"/>
        </w:rPr>
        <w:t>.</w:t>
      </w:r>
    </w:p>
    <w:p w:rsidR="005A03AC" w:rsidRPr="00175992" w:rsidRDefault="00175992" w:rsidP="00175992">
      <w:pPr>
        <w:spacing w:after="0" w:line="390" w:lineRule="atLeast"/>
        <w:ind w:firstLine="708"/>
        <w:textAlignment w:val="baseline"/>
        <w:rPr>
          <w:rFonts w:ascii="inherit" w:eastAsia="Times New Roman" w:hAnsi="inherit" w:cs="Arial"/>
          <w:color w:val="3B4256"/>
          <w:sz w:val="24"/>
          <w:szCs w:val="24"/>
          <w:lang w:eastAsia="ru-RU"/>
        </w:rPr>
      </w:pPr>
      <w:r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Постоянно выполнять</w:t>
      </w:r>
      <w:r w:rsidR="005A03AC" w:rsidRPr="00175992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:</w:t>
      </w:r>
    </w:p>
    <w:p w:rsidR="005A03AC" w:rsidRPr="00175992" w:rsidRDefault="005A03AC" w:rsidP="00CA6B46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75992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>- для кормления и ухода за свиньями иметь отдельную обувь и одежду;</w:t>
      </w:r>
    </w:p>
    <w:p w:rsidR="005A03AC" w:rsidRPr="00175992" w:rsidRDefault="005A03AC" w:rsidP="00CA6B46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75992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>- в случае появления заболевания свиней и их гибели НЕМЕДЛЕННО обратиться в ветеринарную службу, сообщить об этом в администрацию поселения;</w:t>
      </w:r>
    </w:p>
    <w:p w:rsidR="005A03AC" w:rsidRPr="00175992" w:rsidRDefault="005A03AC" w:rsidP="00CA6B46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7599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 </w:t>
      </w:r>
      <w:r w:rsidRPr="00175992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>не выбрасывать трупы животных, отходы от их содержания и выработки на свалки, обочины и другие места;</w:t>
      </w:r>
    </w:p>
    <w:p w:rsidR="005A03AC" w:rsidRPr="00175992" w:rsidRDefault="005A03AC" w:rsidP="00CA6B46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75992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 xml:space="preserve">- проводить утилизацию в местах, определенных администрацией </w:t>
      </w:r>
      <w:r w:rsidR="00CA6B46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>округа</w:t>
      </w:r>
      <w:r w:rsidRPr="00175992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>;</w:t>
      </w:r>
    </w:p>
    <w:p w:rsidR="005A03AC" w:rsidRPr="00175992" w:rsidRDefault="005A03AC" w:rsidP="00CA6B46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75992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>- не ввозить свиней без разрешения ветеринарной службы.</w:t>
      </w:r>
    </w:p>
    <w:p w:rsidR="005A03AC" w:rsidRPr="00175992" w:rsidRDefault="005A03AC" w:rsidP="00E61B79">
      <w:pPr>
        <w:spacing w:after="0" w:line="390" w:lineRule="atLeast"/>
        <w:ind w:firstLine="708"/>
        <w:textAlignment w:val="baseline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175992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Помнить:</w:t>
      </w:r>
    </w:p>
    <w:p w:rsidR="005A03AC" w:rsidRPr="00175992" w:rsidRDefault="005A03AC" w:rsidP="00175992">
      <w:pPr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175992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>Выполнение Вами требований и рекомендаций позволит из</w:t>
      </w:r>
      <w:r w:rsidR="00175992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 xml:space="preserve">бежать заноса АЧС на территорию </w:t>
      </w:r>
      <w:r w:rsidRPr="00175992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>Ваших подворий, с</w:t>
      </w:r>
      <w:r w:rsidR="00175992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>охранит свиней от заболевания</w:t>
      </w:r>
      <w:r w:rsidR="00CA6B46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>,</w:t>
      </w:r>
      <w:r w:rsidR="00175992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5992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>предотвратит</w:t>
      </w:r>
      <w:r w:rsidR="00175992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5992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 xml:space="preserve"> экономические </w:t>
      </w:r>
      <w:r w:rsidR="00175992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75992">
        <w:rPr>
          <w:rFonts w:ascii="Times New Roman" w:eastAsia="Times New Roman" w:hAnsi="Times New Roman" w:cs="Times New Roman"/>
          <w:iCs/>
          <w:color w:val="3B4256"/>
          <w:sz w:val="24"/>
          <w:szCs w:val="24"/>
          <w:bdr w:val="none" w:sz="0" w:space="0" w:color="auto" w:frame="1"/>
          <w:lang w:eastAsia="ru-RU"/>
        </w:rPr>
        <w:t>убытки.</w:t>
      </w:r>
    </w:p>
    <w:p w:rsidR="00967E74" w:rsidRPr="002F3BD0" w:rsidRDefault="005A03AC" w:rsidP="002F3BD0">
      <w:pPr>
        <w:spacing w:line="390" w:lineRule="atLeast"/>
        <w:ind w:firstLine="708"/>
        <w:jc w:val="both"/>
        <w:textAlignment w:val="baseline"/>
        <w:rPr>
          <w:rFonts w:ascii="inherit" w:eastAsia="Times New Roman" w:hAnsi="inherit" w:cs="Arial"/>
          <w:b/>
          <w:color w:val="3B4256"/>
          <w:sz w:val="28"/>
          <w:szCs w:val="28"/>
          <w:lang w:eastAsia="ru-RU"/>
        </w:rPr>
      </w:pPr>
      <w:r w:rsidRPr="009D1AF6">
        <w:rPr>
          <w:rFonts w:ascii="inherit" w:eastAsia="Times New Roman" w:hAnsi="inherit" w:cs="Arial"/>
          <w:b/>
          <w:bCs/>
          <w:color w:val="3B4256"/>
          <w:sz w:val="28"/>
          <w:szCs w:val="28"/>
          <w:lang w:eastAsia="ru-RU"/>
        </w:rPr>
        <w:t xml:space="preserve">В случае возникновения  ситуации звоните в </w:t>
      </w:r>
      <w:proofErr w:type="spellStart"/>
      <w:r w:rsidR="00CA6B46" w:rsidRPr="009D1AF6">
        <w:rPr>
          <w:rFonts w:ascii="inherit" w:eastAsia="Times New Roman" w:hAnsi="inherit" w:cs="Arial"/>
          <w:b/>
          <w:bCs/>
          <w:color w:val="3B4256"/>
          <w:sz w:val="28"/>
          <w:szCs w:val="28"/>
          <w:lang w:eastAsia="ru-RU"/>
        </w:rPr>
        <w:t>Свечинскую</w:t>
      </w:r>
      <w:proofErr w:type="spellEnd"/>
      <w:r w:rsidR="00CA6B46" w:rsidRPr="009D1AF6">
        <w:rPr>
          <w:rFonts w:ascii="inherit" w:eastAsia="Times New Roman" w:hAnsi="inherit" w:cs="Arial"/>
          <w:b/>
          <w:bCs/>
          <w:color w:val="3B4256"/>
          <w:sz w:val="28"/>
          <w:szCs w:val="28"/>
          <w:lang w:eastAsia="ru-RU"/>
        </w:rPr>
        <w:t xml:space="preserve"> станцию по борьбе с болезнями животных </w:t>
      </w:r>
      <w:proofErr w:type="gramStart"/>
      <w:r w:rsidR="00CA6B46" w:rsidRPr="009D1AF6">
        <w:rPr>
          <w:rFonts w:ascii="inherit" w:eastAsia="Times New Roman" w:hAnsi="inherit" w:cs="Arial"/>
          <w:b/>
          <w:bCs/>
          <w:color w:val="3B4256"/>
          <w:sz w:val="28"/>
          <w:szCs w:val="28"/>
          <w:lang w:eastAsia="ru-RU"/>
        </w:rPr>
        <w:t>по</w:t>
      </w:r>
      <w:proofErr w:type="gramEnd"/>
      <w:r w:rsidR="00CA6B46" w:rsidRPr="009D1AF6">
        <w:rPr>
          <w:rFonts w:ascii="inherit" w:eastAsia="Times New Roman" w:hAnsi="inherit" w:cs="Arial"/>
          <w:b/>
          <w:bCs/>
          <w:color w:val="3B4256"/>
          <w:sz w:val="28"/>
          <w:szCs w:val="28"/>
          <w:lang w:eastAsia="ru-RU"/>
        </w:rPr>
        <w:t xml:space="preserve"> тел. </w:t>
      </w:r>
      <w:r w:rsidR="00E61B79" w:rsidRPr="009D1AF6">
        <w:rPr>
          <w:rFonts w:ascii="inherit" w:eastAsia="Times New Roman" w:hAnsi="inherit" w:cs="Arial"/>
          <w:b/>
          <w:bCs/>
          <w:color w:val="3B4256"/>
          <w:sz w:val="28"/>
          <w:szCs w:val="28"/>
          <w:lang w:eastAsia="ru-RU"/>
        </w:rPr>
        <w:t>(</w:t>
      </w:r>
      <w:r w:rsidR="00CA6B46" w:rsidRPr="009D1AF6">
        <w:rPr>
          <w:rFonts w:ascii="inherit" w:eastAsia="Times New Roman" w:hAnsi="inherit" w:cs="Arial"/>
          <w:b/>
          <w:bCs/>
          <w:color w:val="3B4256"/>
          <w:sz w:val="28"/>
          <w:szCs w:val="28"/>
          <w:lang w:eastAsia="ru-RU"/>
        </w:rPr>
        <w:t>883358</w:t>
      </w:r>
      <w:r w:rsidR="00E61B79" w:rsidRPr="009D1AF6">
        <w:rPr>
          <w:rFonts w:ascii="inherit" w:eastAsia="Times New Roman" w:hAnsi="inherit" w:cs="Arial"/>
          <w:b/>
          <w:bCs/>
          <w:color w:val="3B4256"/>
          <w:sz w:val="28"/>
          <w:szCs w:val="28"/>
          <w:lang w:eastAsia="ru-RU"/>
        </w:rPr>
        <w:t xml:space="preserve">) </w:t>
      </w:r>
      <w:r w:rsidR="00CA6B46" w:rsidRPr="009D1AF6">
        <w:rPr>
          <w:rFonts w:ascii="inherit" w:eastAsia="Times New Roman" w:hAnsi="inherit" w:cs="Arial"/>
          <w:b/>
          <w:bCs/>
          <w:color w:val="3B4256"/>
          <w:sz w:val="28"/>
          <w:szCs w:val="28"/>
          <w:lang w:eastAsia="ru-RU"/>
        </w:rPr>
        <w:t xml:space="preserve"> 2-19-57</w:t>
      </w:r>
      <w:r w:rsidR="009D1AF6" w:rsidRPr="009D1AF6">
        <w:rPr>
          <w:rFonts w:ascii="inherit" w:eastAsia="Times New Roman" w:hAnsi="inherit" w:cs="Arial"/>
          <w:b/>
          <w:bCs/>
          <w:color w:val="3B4256"/>
          <w:sz w:val="28"/>
          <w:szCs w:val="28"/>
          <w:lang w:eastAsia="ru-RU"/>
        </w:rPr>
        <w:t xml:space="preserve">, </w:t>
      </w:r>
      <w:proofErr w:type="spellStart"/>
      <w:r w:rsidR="009D1AF6" w:rsidRPr="009D1AF6">
        <w:rPr>
          <w:rFonts w:ascii="inherit" w:eastAsia="Times New Roman" w:hAnsi="inherit" w:cs="Arial"/>
          <w:b/>
          <w:bCs/>
          <w:color w:val="3B4256"/>
          <w:sz w:val="28"/>
          <w:szCs w:val="28"/>
          <w:lang w:eastAsia="ru-RU"/>
        </w:rPr>
        <w:t>Шабалинскую</w:t>
      </w:r>
      <w:proofErr w:type="spellEnd"/>
      <w:r w:rsidR="009D1AF6" w:rsidRPr="009D1AF6">
        <w:rPr>
          <w:rFonts w:ascii="inherit" w:eastAsia="Times New Roman" w:hAnsi="inherit" w:cs="Arial"/>
          <w:b/>
          <w:bCs/>
          <w:color w:val="3B4256"/>
          <w:sz w:val="28"/>
          <w:szCs w:val="28"/>
          <w:lang w:eastAsia="ru-RU"/>
        </w:rPr>
        <w:t xml:space="preserve"> УВЛ </w:t>
      </w:r>
      <w:r w:rsidR="009D1AF6" w:rsidRPr="009D1AF6">
        <w:rPr>
          <w:rFonts w:ascii="Times New Roman" w:hAnsi="Times New Roman" w:cs="Times New Roman"/>
          <w:b/>
          <w:sz w:val="28"/>
          <w:szCs w:val="28"/>
        </w:rPr>
        <w:t xml:space="preserve"> (8833</w:t>
      </w:r>
      <w:r w:rsidR="002F3BD0">
        <w:rPr>
          <w:rFonts w:ascii="Times New Roman" w:hAnsi="Times New Roman" w:cs="Times New Roman"/>
          <w:b/>
          <w:sz w:val="28"/>
          <w:szCs w:val="28"/>
        </w:rPr>
        <w:t>45</w:t>
      </w:r>
      <w:r w:rsidR="009D1AF6" w:rsidRPr="009D1AF6">
        <w:rPr>
          <w:rFonts w:ascii="Times New Roman" w:hAnsi="Times New Roman" w:cs="Times New Roman"/>
          <w:b/>
          <w:sz w:val="28"/>
          <w:szCs w:val="28"/>
        </w:rPr>
        <w:t>) 2-1</w:t>
      </w:r>
      <w:r w:rsidR="002F3BD0">
        <w:rPr>
          <w:rFonts w:ascii="Times New Roman" w:hAnsi="Times New Roman" w:cs="Times New Roman"/>
          <w:b/>
          <w:sz w:val="28"/>
          <w:szCs w:val="28"/>
        </w:rPr>
        <w:t>2</w:t>
      </w:r>
      <w:r w:rsidR="009D1AF6" w:rsidRPr="009D1AF6">
        <w:rPr>
          <w:rFonts w:ascii="Times New Roman" w:hAnsi="Times New Roman" w:cs="Times New Roman"/>
          <w:b/>
          <w:sz w:val="28"/>
          <w:szCs w:val="28"/>
        </w:rPr>
        <w:t>-</w:t>
      </w:r>
      <w:r w:rsidR="002F3BD0">
        <w:rPr>
          <w:rFonts w:ascii="Times New Roman" w:hAnsi="Times New Roman" w:cs="Times New Roman"/>
          <w:b/>
          <w:sz w:val="28"/>
          <w:szCs w:val="28"/>
        </w:rPr>
        <w:t>80</w:t>
      </w:r>
    </w:p>
    <w:sectPr w:rsidR="00967E74" w:rsidRPr="002F3BD0" w:rsidSect="002F3BD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9777D"/>
    <w:multiLevelType w:val="multilevel"/>
    <w:tmpl w:val="7858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3AC"/>
    <w:rsid w:val="00175992"/>
    <w:rsid w:val="002F3BD0"/>
    <w:rsid w:val="004C2269"/>
    <w:rsid w:val="005A03AC"/>
    <w:rsid w:val="008629A6"/>
    <w:rsid w:val="008E3EFF"/>
    <w:rsid w:val="00967E74"/>
    <w:rsid w:val="009D1AF6"/>
    <w:rsid w:val="00CA6B46"/>
    <w:rsid w:val="00E6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3AC"/>
    <w:rPr>
      <w:b/>
      <w:bCs/>
    </w:rPr>
  </w:style>
  <w:style w:type="character" w:styleId="a5">
    <w:name w:val="Hyperlink"/>
    <w:basedOn w:val="a0"/>
    <w:uiPriority w:val="99"/>
    <w:semiHidden/>
    <w:unhideWhenUsed/>
    <w:rsid w:val="005A03AC"/>
    <w:rPr>
      <w:color w:val="0000FF"/>
      <w:u w:val="single"/>
    </w:rPr>
  </w:style>
  <w:style w:type="character" w:customStyle="1" w:styleId="btnfooter-msghide-mob">
    <w:name w:val="btn_footer-msg__hide-mob"/>
    <w:basedOn w:val="a0"/>
    <w:rsid w:val="005A0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859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76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1613268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7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692005">
          <w:marLeft w:val="0"/>
          <w:marRight w:val="0"/>
          <w:marTop w:val="0"/>
          <w:marBottom w:val="0"/>
          <w:divBdr>
            <w:top w:val="single" w:sz="6" w:space="0" w:color="DDE1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2877">
              <w:marLeft w:val="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150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4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1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522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02348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7499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00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sxsve</dc:creator>
  <cp:lastModifiedBy>Пользователь Windows</cp:lastModifiedBy>
  <cp:revision>5</cp:revision>
  <dcterms:created xsi:type="dcterms:W3CDTF">2022-08-03T09:13:00Z</dcterms:created>
  <dcterms:modified xsi:type="dcterms:W3CDTF">2022-08-30T12:09:00Z</dcterms:modified>
</cp:coreProperties>
</file>