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C2" w:rsidRDefault="00393DC2" w:rsidP="00393DC2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 xml:space="preserve">АДМИНИСТРАЦИЯ ГОСТОВСКОГО СЕЛЬСКОГО ПОСЕЛЕНИЯ </w:t>
      </w:r>
    </w:p>
    <w:p w:rsidR="00393DC2" w:rsidRPr="006E1052" w:rsidRDefault="00393DC2" w:rsidP="00393DC2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ШАБАЛИНСКОГО РАЙОНА КИРОВСКОЙ ОБЛАСТИ</w:t>
      </w:r>
    </w:p>
    <w:p w:rsidR="00393DC2" w:rsidRPr="006E1052" w:rsidRDefault="00393DC2" w:rsidP="00393DC2">
      <w:pPr>
        <w:pStyle w:val="ConsPlusTitle"/>
        <w:widowControl/>
        <w:jc w:val="center"/>
        <w:rPr>
          <w:szCs w:val="24"/>
        </w:rPr>
      </w:pPr>
    </w:p>
    <w:p w:rsidR="00393DC2" w:rsidRPr="006E1052" w:rsidRDefault="00393DC2" w:rsidP="00393DC2">
      <w:pPr>
        <w:pStyle w:val="ConsPlusTitle"/>
        <w:widowControl/>
        <w:jc w:val="center"/>
        <w:rPr>
          <w:szCs w:val="24"/>
        </w:rPr>
      </w:pPr>
      <w:r w:rsidRPr="006E1052">
        <w:rPr>
          <w:szCs w:val="24"/>
        </w:rPr>
        <w:t>ПОСТАНОВЛЕНИЕ</w:t>
      </w:r>
    </w:p>
    <w:p w:rsidR="00393DC2" w:rsidRPr="006E1052" w:rsidRDefault="00393DC2" w:rsidP="00393DC2">
      <w:pPr>
        <w:pStyle w:val="ConsPlusTitle"/>
        <w:widowControl/>
        <w:jc w:val="center"/>
        <w:rPr>
          <w:szCs w:val="24"/>
        </w:rPr>
      </w:pPr>
    </w:p>
    <w:p w:rsidR="00393DC2" w:rsidRPr="003C747D" w:rsidRDefault="00393DC2" w:rsidP="00393DC2">
      <w:pPr>
        <w:pStyle w:val="ConsPlusTitle"/>
        <w:widowControl/>
        <w:jc w:val="both"/>
        <w:rPr>
          <w:szCs w:val="24"/>
        </w:rPr>
      </w:pPr>
      <w:r>
        <w:rPr>
          <w:szCs w:val="24"/>
        </w:rPr>
        <w:t>25.01.2023</w:t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="000B60E9">
        <w:rPr>
          <w:szCs w:val="24"/>
        </w:rPr>
        <w:t xml:space="preserve">                  </w:t>
      </w:r>
      <w:r w:rsidRPr="003C747D">
        <w:rPr>
          <w:szCs w:val="24"/>
        </w:rPr>
        <w:t xml:space="preserve">№ </w:t>
      </w:r>
      <w:r>
        <w:rPr>
          <w:szCs w:val="24"/>
        </w:rPr>
        <w:t xml:space="preserve"> </w:t>
      </w:r>
      <w:r w:rsidR="00461D98">
        <w:rPr>
          <w:szCs w:val="24"/>
        </w:rPr>
        <w:t>3</w:t>
      </w:r>
      <w:r w:rsidRPr="003C747D">
        <w:rPr>
          <w:szCs w:val="24"/>
        </w:rPr>
        <w:tab/>
      </w:r>
      <w:r w:rsidRPr="003C747D">
        <w:rPr>
          <w:szCs w:val="24"/>
        </w:rPr>
        <w:tab/>
        <w:t xml:space="preserve">           </w:t>
      </w:r>
      <w:r w:rsidRPr="003C747D">
        <w:rPr>
          <w:szCs w:val="24"/>
        </w:rPr>
        <w:tab/>
        <w:t xml:space="preserve"> </w:t>
      </w:r>
    </w:p>
    <w:p w:rsidR="00393DC2" w:rsidRDefault="00393DC2" w:rsidP="00393DC2">
      <w:pPr>
        <w:pStyle w:val="ConsPlusTitle"/>
        <w:widowControl/>
        <w:jc w:val="center"/>
      </w:pPr>
      <w:r>
        <w:t>п. Гостовский</w:t>
      </w:r>
    </w:p>
    <w:p w:rsidR="00393DC2" w:rsidRDefault="00393DC2" w:rsidP="00393DC2">
      <w:pPr>
        <w:pStyle w:val="ConsPlusTitle"/>
        <w:widowControl/>
        <w:jc w:val="center"/>
      </w:pPr>
    </w:p>
    <w:p w:rsidR="00393DC2" w:rsidRPr="00B73789" w:rsidRDefault="00393DC2" w:rsidP="00393DC2">
      <w:pPr>
        <w:pStyle w:val="ConsPlusTitle"/>
        <w:widowControl/>
        <w:jc w:val="center"/>
      </w:pPr>
    </w:p>
    <w:p w:rsidR="00393DC2" w:rsidRPr="00B73789" w:rsidRDefault="00393DC2" w:rsidP="00393DC2">
      <w:pPr>
        <w:pStyle w:val="2"/>
        <w:rPr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№05 от 26.02.2010 «О порядке признания помещения жилым помещением, жилого помещения непригодным для проживания и многоквартирного дома аварийным и подлежащим сносу» </w:t>
      </w:r>
      <w:r w:rsidRPr="00B73789">
        <w:rPr>
          <w:b/>
          <w:sz w:val="24"/>
          <w:szCs w:val="24"/>
        </w:rPr>
        <w:t xml:space="preserve"> </w:t>
      </w:r>
    </w:p>
    <w:p w:rsidR="00393DC2" w:rsidRDefault="00393DC2" w:rsidP="00393DC2">
      <w:pPr>
        <w:pStyle w:val="2"/>
        <w:rPr>
          <w:sz w:val="24"/>
          <w:szCs w:val="24"/>
        </w:rPr>
      </w:pPr>
      <w:r>
        <w:rPr>
          <w:sz w:val="24"/>
          <w:szCs w:val="24"/>
        </w:rPr>
        <w:t>А</w:t>
      </w:r>
      <w:r w:rsidRPr="00B73789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Гостовского сельского </w:t>
      </w:r>
      <w:r w:rsidRPr="00B73789">
        <w:rPr>
          <w:sz w:val="24"/>
          <w:szCs w:val="24"/>
        </w:rPr>
        <w:t xml:space="preserve"> поселения ПОСТАНОВЛЯЕТ:</w:t>
      </w:r>
    </w:p>
    <w:p w:rsidR="00393DC2" w:rsidRDefault="00393DC2" w:rsidP="00393DC2">
      <w:pPr>
        <w:pStyle w:val="2"/>
        <w:rPr>
          <w:sz w:val="24"/>
          <w:szCs w:val="24"/>
        </w:rPr>
      </w:pPr>
      <w:r>
        <w:rPr>
          <w:sz w:val="24"/>
          <w:szCs w:val="24"/>
        </w:rPr>
        <w:t>1.Внести изменения в постановление администрации Гостовского сельского поселения № 5 от 26.02.2010</w:t>
      </w:r>
      <w:r w:rsidRPr="00125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</w:t>
      </w:r>
      <w:r w:rsidRPr="00125174">
        <w:rPr>
          <w:sz w:val="24"/>
          <w:szCs w:val="24"/>
        </w:rPr>
        <w:t>порядке признания помещения жилым помещением</w:t>
      </w:r>
      <w:proofErr w:type="gramStart"/>
      <w:r w:rsidRPr="00125174">
        <w:rPr>
          <w:sz w:val="24"/>
          <w:szCs w:val="24"/>
        </w:rPr>
        <w:t xml:space="preserve"> ,</w:t>
      </w:r>
      <w:proofErr w:type="gramEnd"/>
      <w:r w:rsidRPr="00125174">
        <w:rPr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сносу»</w:t>
      </w:r>
      <w:r>
        <w:rPr>
          <w:sz w:val="24"/>
          <w:szCs w:val="24"/>
        </w:rPr>
        <w:t>, с изменениями от 05.07.2010 № 25; 24.01.2013 № 2;05.07.2013 № 22; 18.11.2016 № 89,22.04.2019 № 21 следующего содержания:</w:t>
      </w:r>
    </w:p>
    <w:p w:rsidR="00393DC2" w:rsidRDefault="00393DC2" w:rsidP="00393DC2">
      <w:pPr>
        <w:pStyle w:val="2"/>
        <w:rPr>
          <w:sz w:val="24"/>
          <w:szCs w:val="24"/>
        </w:rPr>
      </w:pPr>
      <w:r>
        <w:rPr>
          <w:sz w:val="24"/>
          <w:szCs w:val="24"/>
        </w:rPr>
        <w:t>1.1.Пункт  2 изменить и читать в новой редакции.</w:t>
      </w:r>
    </w:p>
    <w:p w:rsidR="00393DC2" w:rsidRPr="001A6E38" w:rsidRDefault="00393DC2" w:rsidP="00393DC2">
      <w:pPr>
        <w:pStyle w:val="2"/>
        <w:rPr>
          <w:sz w:val="24"/>
          <w:szCs w:val="24"/>
        </w:rPr>
      </w:pPr>
      <w:r>
        <w:rPr>
          <w:sz w:val="24"/>
          <w:szCs w:val="24"/>
        </w:rPr>
        <w:t>2.Утвердить новый состав  межведомственной комиссии по обследованию помещения и признан</w:t>
      </w:r>
      <w:r w:rsidR="000B60E9">
        <w:rPr>
          <w:sz w:val="24"/>
          <w:szCs w:val="24"/>
        </w:rPr>
        <w:t xml:space="preserve">ию жилого помещения </w:t>
      </w:r>
      <w:proofErr w:type="gramStart"/>
      <w:r w:rsidR="000B60E9">
        <w:rPr>
          <w:sz w:val="24"/>
          <w:szCs w:val="24"/>
        </w:rPr>
        <w:t>пригодным</w:t>
      </w:r>
      <w:proofErr w:type="gramEnd"/>
      <w:r w:rsidR="000B60E9">
        <w:rPr>
          <w:sz w:val="24"/>
          <w:szCs w:val="24"/>
        </w:rPr>
        <w:t xml:space="preserve"> (</w:t>
      </w:r>
      <w:r>
        <w:rPr>
          <w:sz w:val="24"/>
          <w:szCs w:val="24"/>
        </w:rPr>
        <w:t>непригодным) для постоянного проживания. Прилагается.</w:t>
      </w:r>
    </w:p>
    <w:p w:rsidR="00393DC2" w:rsidRDefault="00393DC2" w:rsidP="00393DC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3.Опубликовать данное постановление в Сборнике нормативных правовых актов муниципального образования Гостовское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393DC2" w:rsidRDefault="00393DC2" w:rsidP="00393DC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Настоящее постановление вступает в силу после его официального опубликования.</w:t>
      </w:r>
    </w:p>
    <w:p w:rsidR="00393DC2" w:rsidRDefault="00393DC2" w:rsidP="00393DC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93DC2" w:rsidRDefault="00393DC2" w:rsidP="00393DC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93DC2" w:rsidRDefault="00393DC2" w:rsidP="00393DC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93DC2" w:rsidRDefault="00393DC2" w:rsidP="00393DC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93DC2" w:rsidRDefault="00393DC2" w:rsidP="00393DC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93DC2" w:rsidRDefault="00393DC2" w:rsidP="00393DC2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93DC2" w:rsidRPr="00CF538E" w:rsidRDefault="00393DC2" w:rsidP="00393DC2">
      <w:pPr>
        <w:pStyle w:val="a3"/>
        <w:ind w:left="405"/>
        <w:rPr>
          <w:rFonts w:ascii="Times New Roman" w:hAnsi="Times New Roman" w:cs="Times New Roman"/>
          <w:sz w:val="24"/>
          <w:szCs w:val="24"/>
        </w:rPr>
        <w:sectPr w:rsidR="00393DC2" w:rsidRPr="00CF538E" w:rsidSect="0075121C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</w:t>
      </w:r>
      <w:r w:rsidR="000B60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В.М. Лобанов                     </w:t>
      </w: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 1</w:t>
      </w: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 постановлению администрации</w:t>
      </w: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Гостовского сельского поселения</w:t>
      </w: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25.01.2023  № </w:t>
      </w:r>
      <w:r w:rsidR="00461D98">
        <w:rPr>
          <w:rFonts w:ascii="Times New Roman" w:hAnsi="Times New Roman"/>
          <w:sz w:val="24"/>
          <w:szCs w:val="24"/>
        </w:rPr>
        <w:t>3</w:t>
      </w: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Pr="001554A1" w:rsidRDefault="00393DC2" w:rsidP="00393DC2">
      <w:pPr>
        <w:pStyle w:val="a4"/>
        <w:rPr>
          <w:rFonts w:ascii="Times New Roman" w:hAnsi="Times New Roman"/>
          <w:b/>
          <w:sz w:val="24"/>
          <w:szCs w:val="24"/>
        </w:rPr>
      </w:pPr>
      <w:r w:rsidRPr="001554A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СОСТАВ</w:t>
      </w:r>
    </w:p>
    <w:p w:rsidR="00393DC2" w:rsidRDefault="00393DC2" w:rsidP="00393DC2">
      <w:pPr>
        <w:pStyle w:val="a4"/>
        <w:rPr>
          <w:rFonts w:ascii="Times New Roman" w:hAnsi="Times New Roman"/>
          <w:b/>
          <w:sz w:val="24"/>
          <w:szCs w:val="24"/>
        </w:rPr>
      </w:pPr>
      <w:r w:rsidRPr="001554A1">
        <w:rPr>
          <w:rFonts w:ascii="Times New Roman" w:hAnsi="Times New Roman"/>
          <w:b/>
          <w:sz w:val="24"/>
          <w:szCs w:val="24"/>
        </w:rPr>
        <w:t xml:space="preserve">                                                    межведомственной комиссии</w:t>
      </w: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Лобанов В.М. – глава администрации Гостовского сельского поселения.</w:t>
      </w: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1.Медведев А.В.– заместитель главы администрации  по вопросам имущества и жизнеобеспечения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Сенникова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И.В.– главный специалист по вопросам жизнеобеспечения, архитектуры и градостроительства, главного архитектора района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Белобородов В. А. – член ЖБК при администрации Гостовского сельского поселения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Монаков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 Р. А. – начальник ОНДПР  </w:t>
      </w:r>
      <w:proofErr w:type="spellStart"/>
      <w:r>
        <w:rPr>
          <w:rFonts w:ascii="Times New Roman" w:hAnsi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пожарному надзору и профилактической работе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Овчинникова Н. Г. – главный специалист отдела охраны окружающей среды и экологической безопасности по </w:t>
      </w:r>
      <w:proofErr w:type="spellStart"/>
      <w:r>
        <w:rPr>
          <w:rFonts w:ascii="Times New Roman" w:hAnsi="Times New Roman"/>
          <w:sz w:val="24"/>
          <w:szCs w:val="24"/>
        </w:rPr>
        <w:t>Шабалинскому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393DC2" w:rsidRDefault="00393DC2" w:rsidP="00393DC2">
      <w:pPr>
        <w:pStyle w:val="a4"/>
        <w:rPr>
          <w:rFonts w:ascii="Times New Roman" w:hAnsi="Times New Roman"/>
          <w:sz w:val="24"/>
          <w:szCs w:val="24"/>
        </w:rPr>
      </w:pPr>
    </w:p>
    <w:p w:rsidR="007148D8" w:rsidRDefault="007148D8"/>
    <w:sectPr w:rsidR="0071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C2"/>
    <w:rsid w:val="000B60E9"/>
    <w:rsid w:val="00393DC2"/>
    <w:rsid w:val="00461D98"/>
    <w:rsid w:val="007148D8"/>
    <w:rsid w:val="009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3DC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393DC2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Без интервала2"/>
    <w:rsid w:val="00393DC2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3DC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393DC2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Без интервала2"/>
    <w:rsid w:val="00393DC2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cp:lastPrinted>2023-01-26T05:49:00Z</cp:lastPrinted>
  <dcterms:created xsi:type="dcterms:W3CDTF">2023-01-26T05:53:00Z</dcterms:created>
  <dcterms:modified xsi:type="dcterms:W3CDTF">2023-01-26T05:53:00Z</dcterms:modified>
</cp:coreProperties>
</file>