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F075DD" w:rsidP="002A2379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</w:t>
      </w:r>
      <w:r w:rsidR="00C455D7" w:rsidRPr="00C455D7">
        <w:rPr>
          <w:b/>
          <w:color w:val="auto"/>
          <w:sz w:val="28"/>
          <w:szCs w:val="28"/>
          <w:u w:val="single"/>
        </w:rPr>
        <w:t>29.05.2020</w:t>
      </w:r>
      <w:r w:rsidR="002A2379" w:rsidRPr="002A2379">
        <w:rPr>
          <w:b/>
          <w:color w:val="auto"/>
          <w:sz w:val="28"/>
          <w:szCs w:val="28"/>
        </w:rPr>
        <w:t xml:space="preserve">                                                                                  </w:t>
      </w:r>
      <w:r>
        <w:rPr>
          <w:b/>
          <w:color w:val="auto"/>
          <w:sz w:val="28"/>
          <w:szCs w:val="28"/>
        </w:rPr>
        <w:t xml:space="preserve">       </w:t>
      </w:r>
      <w:r w:rsidR="00C455D7">
        <w:rPr>
          <w:b/>
          <w:color w:val="auto"/>
          <w:sz w:val="28"/>
          <w:szCs w:val="28"/>
          <w:u w:val="single"/>
        </w:rPr>
        <w:t>№ 47/454</w:t>
      </w:r>
    </w:p>
    <w:p w:rsidR="002A2379" w:rsidRDefault="002A2379" w:rsidP="002A2379">
      <w:pPr>
        <w:spacing w:line="360" w:lineRule="auto"/>
        <w:jc w:val="center"/>
        <w:rPr>
          <w:color w:val="auto"/>
          <w:sz w:val="28"/>
          <w:szCs w:val="28"/>
        </w:rPr>
      </w:pPr>
      <w:proofErr w:type="spellStart"/>
      <w:r w:rsidRPr="002A2379">
        <w:rPr>
          <w:color w:val="auto"/>
          <w:sz w:val="28"/>
          <w:szCs w:val="28"/>
        </w:rPr>
        <w:t>пгт</w:t>
      </w:r>
      <w:proofErr w:type="spellEnd"/>
      <w:r w:rsidRPr="002A2379">
        <w:rPr>
          <w:color w:val="auto"/>
          <w:sz w:val="28"/>
          <w:szCs w:val="28"/>
        </w:rPr>
        <w:t xml:space="preserve"> Ленинское</w:t>
      </w:r>
    </w:p>
    <w:p w:rsidR="00A8251E" w:rsidRPr="002A2379" w:rsidRDefault="00A8251E" w:rsidP="002A2379">
      <w:pPr>
        <w:spacing w:line="360" w:lineRule="auto"/>
        <w:jc w:val="center"/>
        <w:rPr>
          <w:color w:val="auto"/>
          <w:sz w:val="28"/>
          <w:szCs w:val="28"/>
        </w:rPr>
      </w:pPr>
    </w:p>
    <w:p w:rsidR="002A2379" w:rsidRPr="002A2379" w:rsidRDefault="006765C0" w:rsidP="00D821F4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C77E54">
        <w:rPr>
          <w:b/>
          <w:sz w:val="28"/>
          <w:szCs w:val="28"/>
        </w:rPr>
        <w:t xml:space="preserve">Порядок использования бюджетных ассигнований </w:t>
      </w:r>
      <w:r>
        <w:rPr>
          <w:b/>
          <w:sz w:val="28"/>
          <w:szCs w:val="28"/>
        </w:rPr>
        <w:t>дорожного фонда муниципального образования Шабалинский муници</w:t>
      </w:r>
      <w:r w:rsidR="00AA09C9">
        <w:rPr>
          <w:b/>
          <w:sz w:val="28"/>
          <w:szCs w:val="28"/>
        </w:rPr>
        <w:t>пальный район Кировской области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585436" w:rsidRDefault="002A2379" w:rsidP="00962C73">
      <w:pPr>
        <w:spacing w:line="360" w:lineRule="auto"/>
        <w:jc w:val="both"/>
        <w:rPr>
          <w:sz w:val="28"/>
          <w:szCs w:val="28"/>
        </w:rPr>
      </w:pPr>
      <w:r w:rsidRPr="002A2379">
        <w:rPr>
          <w:color w:val="auto"/>
          <w:sz w:val="28"/>
          <w:szCs w:val="28"/>
        </w:rPr>
        <w:tab/>
      </w:r>
      <w:r w:rsidR="00716D91">
        <w:rPr>
          <w:sz w:val="28"/>
          <w:szCs w:val="28"/>
        </w:rPr>
        <w:t>В соответствии с</w:t>
      </w:r>
      <w:r w:rsidR="00585436" w:rsidRPr="00585436">
        <w:rPr>
          <w:sz w:val="28"/>
          <w:szCs w:val="28"/>
        </w:rPr>
        <w:t xml:space="preserve"> частью 4 статьи 179.4 Бюджетного кодекса Российской Федерации,</w:t>
      </w:r>
      <w:r w:rsidR="00585436">
        <w:rPr>
          <w:sz w:val="28"/>
          <w:szCs w:val="28"/>
        </w:rPr>
        <w:t xml:space="preserve"> </w:t>
      </w:r>
      <w:r w:rsidR="00962C73" w:rsidRPr="00962C73">
        <w:rPr>
          <w:sz w:val="28"/>
          <w:szCs w:val="28"/>
        </w:rPr>
        <w:t>Положение</w:t>
      </w:r>
      <w:r w:rsidR="00962C73">
        <w:rPr>
          <w:sz w:val="28"/>
          <w:szCs w:val="28"/>
        </w:rPr>
        <w:t>м</w:t>
      </w:r>
      <w:r w:rsidR="00962C73" w:rsidRPr="00962C73">
        <w:rPr>
          <w:sz w:val="28"/>
          <w:szCs w:val="28"/>
        </w:rPr>
        <w:t xml:space="preserve"> о бюджетном процессе в муниципальном образовании </w:t>
      </w:r>
      <w:proofErr w:type="spellStart"/>
      <w:r w:rsidR="00962C73" w:rsidRPr="00962C73">
        <w:rPr>
          <w:sz w:val="28"/>
          <w:szCs w:val="28"/>
        </w:rPr>
        <w:t>Шабалинский</w:t>
      </w:r>
      <w:proofErr w:type="spellEnd"/>
      <w:r w:rsidR="00962C73" w:rsidRPr="00962C73">
        <w:rPr>
          <w:sz w:val="28"/>
          <w:szCs w:val="28"/>
        </w:rPr>
        <w:t xml:space="preserve"> муниципальный район Кировской области</w:t>
      </w:r>
      <w:r w:rsidR="00962C73">
        <w:rPr>
          <w:sz w:val="28"/>
          <w:szCs w:val="28"/>
        </w:rPr>
        <w:t xml:space="preserve">, утвержденным решением </w:t>
      </w:r>
      <w:proofErr w:type="spellStart"/>
      <w:r w:rsidR="00962C73">
        <w:rPr>
          <w:sz w:val="28"/>
          <w:szCs w:val="28"/>
        </w:rPr>
        <w:t>Шабалинской</w:t>
      </w:r>
      <w:proofErr w:type="spellEnd"/>
      <w:r w:rsidR="00962C73">
        <w:rPr>
          <w:sz w:val="28"/>
          <w:szCs w:val="28"/>
        </w:rPr>
        <w:t xml:space="preserve"> районной Думы от 09.12.</w:t>
      </w:r>
      <w:r w:rsidR="00962C73" w:rsidRPr="00962C73">
        <w:rPr>
          <w:sz w:val="28"/>
          <w:szCs w:val="28"/>
        </w:rPr>
        <w:t>2013</w:t>
      </w:r>
      <w:r w:rsidR="00962C73">
        <w:rPr>
          <w:sz w:val="28"/>
          <w:szCs w:val="28"/>
        </w:rPr>
        <w:t xml:space="preserve"> №</w:t>
      </w:r>
      <w:r w:rsidR="00962C73" w:rsidRPr="00962C73">
        <w:rPr>
          <w:sz w:val="28"/>
          <w:szCs w:val="28"/>
        </w:rPr>
        <w:t>28/279</w:t>
      </w:r>
      <w:r w:rsidR="00962C73">
        <w:rPr>
          <w:sz w:val="28"/>
          <w:szCs w:val="28"/>
        </w:rPr>
        <w:t xml:space="preserve">, </w:t>
      </w:r>
      <w:r w:rsidR="00585436">
        <w:rPr>
          <w:sz w:val="28"/>
          <w:szCs w:val="28"/>
        </w:rPr>
        <w:t xml:space="preserve">Уставом муниципального образования </w:t>
      </w:r>
      <w:proofErr w:type="spellStart"/>
      <w:r w:rsidR="00585436">
        <w:rPr>
          <w:sz w:val="28"/>
          <w:szCs w:val="28"/>
        </w:rPr>
        <w:t>Шабалинский</w:t>
      </w:r>
      <w:proofErr w:type="spellEnd"/>
      <w:r w:rsidR="00585436">
        <w:rPr>
          <w:sz w:val="28"/>
          <w:szCs w:val="28"/>
        </w:rPr>
        <w:t xml:space="preserve"> муници</w:t>
      </w:r>
      <w:r w:rsidR="00962C73">
        <w:rPr>
          <w:sz w:val="28"/>
          <w:szCs w:val="28"/>
        </w:rPr>
        <w:t>пальный район Кировской области,</w:t>
      </w:r>
      <w:r w:rsidR="00585436">
        <w:rPr>
          <w:sz w:val="28"/>
          <w:szCs w:val="28"/>
        </w:rPr>
        <w:t xml:space="preserve"> </w:t>
      </w:r>
      <w:proofErr w:type="spellStart"/>
      <w:r w:rsidR="00716D91">
        <w:rPr>
          <w:sz w:val="28"/>
          <w:szCs w:val="28"/>
        </w:rPr>
        <w:t>Шабалинская</w:t>
      </w:r>
      <w:proofErr w:type="spellEnd"/>
      <w:r w:rsidR="00716D91">
        <w:rPr>
          <w:sz w:val="28"/>
          <w:szCs w:val="28"/>
        </w:rPr>
        <w:t xml:space="preserve"> районная Дума РЕШИЛА</w:t>
      </w:r>
      <w:r w:rsidRPr="002A2379">
        <w:rPr>
          <w:color w:val="auto"/>
          <w:sz w:val="28"/>
          <w:szCs w:val="20"/>
        </w:rPr>
        <w:t>:</w:t>
      </w:r>
    </w:p>
    <w:p w:rsidR="00716D91" w:rsidRDefault="002A2379" w:rsidP="0066522F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 xml:space="preserve">1. </w:t>
      </w:r>
      <w:r w:rsidR="00716D91">
        <w:rPr>
          <w:color w:val="auto"/>
          <w:sz w:val="28"/>
          <w:szCs w:val="20"/>
        </w:rPr>
        <w:t xml:space="preserve">Внести в </w:t>
      </w:r>
      <w:r w:rsidR="00716D91" w:rsidRPr="00716D91">
        <w:rPr>
          <w:color w:val="auto"/>
          <w:sz w:val="28"/>
          <w:szCs w:val="20"/>
        </w:rPr>
        <w:t>Порядок использования бюджетных ассигнований дорожного фонда муниципального образования Шабалинский муниципальный район Кировской области</w:t>
      </w:r>
      <w:r w:rsidR="00716D91">
        <w:rPr>
          <w:color w:val="auto"/>
          <w:sz w:val="28"/>
          <w:szCs w:val="20"/>
        </w:rPr>
        <w:t xml:space="preserve">, </w:t>
      </w:r>
      <w:r w:rsidR="00AA09C9">
        <w:rPr>
          <w:sz w:val="28"/>
          <w:szCs w:val="28"/>
        </w:rPr>
        <w:t>утвержденный</w:t>
      </w:r>
      <w:r w:rsidR="00716D91" w:rsidRPr="00C47495">
        <w:rPr>
          <w:sz w:val="28"/>
          <w:szCs w:val="28"/>
        </w:rPr>
        <w:t xml:space="preserve"> </w:t>
      </w:r>
      <w:r w:rsidR="00716D91" w:rsidRPr="001F263B">
        <w:rPr>
          <w:sz w:val="28"/>
          <w:szCs w:val="28"/>
        </w:rPr>
        <w:t>решение</w:t>
      </w:r>
      <w:r w:rsidR="00716D91">
        <w:rPr>
          <w:sz w:val="28"/>
          <w:szCs w:val="28"/>
        </w:rPr>
        <w:t xml:space="preserve">м Шабалинской районной Думы от </w:t>
      </w:r>
      <w:r w:rsidR="00F7080A">
        <w:rPr>
          <w:sz w:val="28"/>
          <w:szCs w:val="28"/>
        </w:rPr>
        <w:t>08</w:t>
      </w:r>
      <w:r w:rsidR="00716D91">
        <w:rPr>
          <w:sz w:val="28"/>
          <w:szCs w:val="28"/>
        </w:rPr>
        <w:t>.</w:t>
      </w:r>
      <w:r w:rsidR="00F7080A">
        <w:rPr>
          <w:sz w:val="28"/>
          <w:szCs w:val="28"/>
        </w:rPr>
        <w:t>11</w:t>
      </w:r>
      <w:r w:rsidR="00716D91">
        <w:rPr>
          <w:sz w:val="28"/>
          <w:szCs w:val="28"/>
        </w:rPr>
        <w:t>.201</w:t>
      </w:r>
      <w:r w:rsidR="00F7080A">
        <w:rPr>
          <w:sz w:val="28"/>
          <w:szCs w:val="28"/>
        </w:rPr>
        <w:t>3</w:t>
      </w:r>
      <w:r w:rsidR="00716D91">
        <w:rPr>
          <w:sz w:val="28"/>
          <w:szCs w:val="28"/>
        </w:rPr>
        <w:t xml:space="preserve"> №</w:t>
      </w:r>
      <w:r w:rsidR="00F7080A">
        <w:rPr>
          <w:sz w:val="28"/>
          <w:szCs w:val="28"/>
        </w:rPr>
        <w:t>27</w:t>
      </w:r>
      <w:r w:rsidR="00716D91">
        <w:rPr>
          <w:sz w:val="28"/>
          <w:szCs w:val="28"/>
        </w:rPr>
        <w:t>/</w:t>
      </w:r>
      <w:r w:rsidR="00F7080A">
        <w:rPr>
          <w:sz w:val="28"/>
          <w:szCs w:val="28"/>
        </w:rPr>
        <w:t>269</w:t>
      </w:r>
      <w:r w:rsidR="00716D91" w:rsidRPr="001F263B">
        <w:rPr>
          <w:sz w:val="28"/>
          <w:szCs w:val="28"/>
        </w:rPr>
        <w:t xml:space="preserve"> </w:t>
      </w:r>
      <w:r w:rsidR="00716D91">
        <w:rPr>
          <w:sz w:val="28"/>
          <w:szCs w:val="28"/>
        </w:rPr>
        <w:t xml:space="preserve">следующие </w:t>
      </w:r>
      <w:r w:rsidR="00716D91" w:rsidRPr="00CC6548">
        <w:rPr>
          <w:sz w:val="28"/>
          <w:szCs w:val="28"/>
        </w:rPr>
        <w:t>изменени</w:t>
      </w:r>
      <w:r w:rsidR="00716D91">
        <w:rPr>
          <w:sz w:val="28"/>
          <w:szCs w:val="28"/>
        </w:rPr>
        <w:t>я:</w:t>
      </w:r>
    </w:p>
    <w:p w:rsidR="00CE362D" w:rsidRDefault="00540BDA" w:rsidP="0066522F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1.1. П</w:t>
      </w:r>
      <w:r w:rsidR="00CE362D">
        <w:rPr>
          <w:color w:val="auto"/>
          <w:sz w:val="28"/>
          <w:szCs w:val="20"/>
        </w:rPr>
        <w:t xml:space="preserve">одпункт 1.1. </w:t>
      </w:r>
      <w:r w:rsidR="00CE362D" w:rsidRPr="00CE362D">
        <w:rPr>
          <w:color w:val="auto"/>
          <w:sz w:val="28"/>
          <w:szCs w:val="20"/>
        </w:rPr>
        <w:t>изложить в следующей редакции:</w:t>
      </w:r>
    </w:p>
    <w:p w:rsidR="00CE362D" w:rsidRDefault="00CE362D" w:rsidP="0066522F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«1.1. </w:t>
      </w:r>
      <w:r w:rsidR="003C6534" w:rsidRPr="003C6534">
        <w:rPr>
          <w:color w:val="auto"/>
          <w:sz w:val="28"/>
          <w:szCs w:val="20"/>
        </w:rPr>
        <w:t>На содержание и ремонт автомобильных дорог общего пользования местного значения (включая обследования, разработку проектной документации, проведение необходимых экспертиз, паспортизацию дорог</w:t>
      </w:r>
      <w:r w:rsidR="003C6534">
        <w:rPr>
          <w:color w:val="auto"/>
          <w:sz w:val="28"/>
          <w:szCs w:val="20"/>
        </w:rPr>
        <w:t>, землеустроительные работы</w:t>
      </w:r>
      <w:r w:rsidR="003C6534" w:rsidRPr="003C6534">
        <w:rPr>
          <w:color w:val="auto"/>
          <w:sz w:val="28"/>
          <w:szCs w:val="20"/>
        </w:rPr>
        <w:t>)</w:t>
      </w:r>
      <w:proofErr w:type="gramStart"/>
      <w:r w:rsidR="00540BDA">
        <w:rPr>
          <w:color w:val="auto"/>
          <w:sz w:val="28"/>
          <w:szCs w:val="20"/>
        </w:rPr>
        <w:t>.</w:t>
      </w:r>
      <w:r>
        <w:rPr>
          <w:color w:val="auto"/>
          <w:sz w:val="28"/>
          <w:szCs w:val="20"/>
        </w:rPr>
        <w:t>»</w:t>
      </w:r>
      <w:proofErr w:type="gramEnd"/>
      <w:r w:rsidR="003C6534">
        <w:rPr>
          <w:color w:val="auto"/>
          <w:sz w:val="28"/>
          <w:szCs w:val="20"/>
        </w:rPr>
        <w:t>.</w:t>
      </w:r>
    </w:p>
    <w:p w:rsidR="002A2379" w:rsidRDefault="00F7080A" w:rsidP="0066522F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1.</w:t>
      </w:r>
      <w:r w:rsidR="00CE362D">
        <w:rPr>
          <w:color w:val="auto"/>
          <w:sz w:val="28"/>
          <w:szCs w:val="20"/>
        </w:rPr>
        <w:t>2</w:t>
      </w:r>
      <w:r>
        <w:rPr>
          <w:color w:val="auto"/>
          <w:sz w:val="28"/>
          <w:szCs w:val="20"/>
        </w:rPr>
        <w:t xml:space="preserve">. </w:t>
      </w:r>
      <w:r w:rsidR="00540BDA">
        <w:rPr>
          <w:color w:val="auto"/>
          <w:sz w:val="28"/>
          <w:szCs w:val="20"/>
        </w:rPr>
        <w:t>П</w:t>
      </w:r>
      <w:r w:rsidR="00142AB4">
        <w:rPr>
          <w:color w:val="auto"/>
          <w:sz w:val="28"/>
          <w:szCs w:val="20"/>
        </w:rPr>
        <w:t>ункт 1 дополнить подпункт</w:t>
      </w:r>
      <w:r w:rsidR="00A65090">
        <w:rPr>
          <w:color w:val="auto"/>
          <w:sz w:val="28"/>
          <w:szCs w:val="20"/>
        </w:rPr>
        <w:t>ами</w:t>
      </w:r>
      <w:r w:rsidR="00142AB4">
        <w:rPr>
          <w:color w:val="auto"/>
          <w:sz w:val="28"/>
          <w:szCs w:val="20"/>
        </w:rPr>
        <w:t xml:space="preserve"> 1.5.</w:t>
      </w:r>
      <w:r w:rsidR="0066522F">
        <w:rPr>
          <w:color w:val="auto"/>
          <w:sz w:val="28"/>
          <w:szCs w:val="20"/>
        </w:rPr>
        <w:t xml:space="preserve"> и </w:t>
      </w:r>
      <w:r w:rsidR="00A65090">
        <w:rPr>
          <w:color w:val="auto"/>
          <w:sz w:val="28"/>
          <w:szCs w:val="20"/>
        </w:rPr>
        <w:t>1.6.</w:t>
      </w:r>
      <w:r w:rsidR="00142AB4">
        <w:rPr>
          <w:color w:val="auto"/>
          <w:sz w:val="28"/>
          <w:szCs w:val="20"/>
        </w:rPr>
        <w:t xml:space="preserve"> следующего содержания:</w:t>
      </w:r>
    </w:p>
    <w:p w:rsidR="00142AB4" w:rsidRDefault="00142AB4" w:rsidP="0066522F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«1.5. </w:t>
      </w:r>
      <w:r w:rsidR="001E0DB4">
        <w:rPr>
          <w:color w:val="auto"/>
          <w:sz w:val="28"/>
          <w:szCs w:val="20"/>
        </w:rPr>
        <w:t>На о</w:t>
      </w:r>
      <w:r w:rsidR="001E0DB4" w:rsidRPr="001E0DB4">
        <w:rPr>
          <w:color w:val="auto"/>
          <w:sz w:val="28"/>
          <w:szCs w:val="20"/>
        </w:rPr>
        <w:t>ценк</w:t>
      </w:r>
      <w:r w:rsidR="001E0DB4">
        <w:rPr>
          <w:color w:val="auto"/>
          <w:sz w:val="28"/>
          <w:szCs w:val="20"/>
        </w:rPr>
        <w:t>у</w:t>
      </w:r>
      <w:r w:rsidR="001E0DB4" w:rsidRPr="001E0DB4">
        <w:rPr>
          <w:color w:val="auto"/>
          <w:sz w:val="28"/>
          <w:szCs w:val="20"/>
        </w:rPr>
        <w:t xml:space="preserve"> уязвимости, разработк</w:t>
      </w:r>
      <w:r w:rsidR="001E0DB4">
        <w:rPr>
          <w:color w:val="auto"/>
          <w:sz w:val="28"/>
          <w:szCs w:val="20"/>
        </w:rPr>
        <w:t>у</w:t>
      </w:r>
      <w:r w:rsidR="001E0DB4" w:rsidRPr="001E0DB4">
        <w:rPr>
          <w:color w:val="auto"/>
          <w:sz w:val="28"/>
          <w:szCs w:val="20"/>
        </w:rPr>
        <w:t xml:space="preserve"> и реализаци</w:t>
      </w:r>
      <w:r w:rsidR="001E0DB4">
        <w:rPr>
          <w:color w:val="auto"/>
          <w:sz w:val="28"/>
          <w:szCs w:val="20"/>
        </w:rPr>
        <w:t>ю</w:t>
      </w:r>
      <w:r w:rsidR="001E0DB4" w:rsidRPr="001E0DB4">
        <w:rPr>
          <w:color w:val="auto"/>
          <w:sz w:val="28"/>
          <w:szCs w:val="20"/>
        </w:rPr>
        <w:t xml:space="preserve"> планов обеспечения транспортной безопасности объектов транспортной инфраструктуры</w:t>
      </w:r>
      <w:r w:rsidR="001E0DB4">
        <w:rPr>
          <w:color w:val="auto"/>
          <w:sz w:val="28"/>
          <w:szCs w:val="20"/>
        </w:rPr>
        <w:t>,</w:t>
      </w:r>
      <w:r w:rsidR="001E0DB4" w:rsidRPr="001E0DB4">
        <w:rPr>
          <w:color w:val="auto"/>
          <w:sz w:val="28"/>
          <w:szCs w:val="20"/>
        </w:rPr>
        <w:t xml:space="preserve"> в части автомобильных дорог общего пользования </w:t>
      </w:r>
      <w:r w:rsidR="001E0DB4">
        <w:rPr>
          <w:color w:val="auto"/>
          <w:sz w:val="28"/>
          <w:szCs w:val="20"/>
        </w:rPr>
        <w:t xml:space="preserve">местного </w:t>
      </w:r>
      <w:r w:rsidR="001E0DB4">
        <w:rPr>
          <w:color w:val="auto"/>
          <w:sz w:val="28"/>
          <w:szCs w:val="20"/>
        </w:rPr>
        <w:lastRenderedPageBreak/>
        <w:t xml:space="preserve">значения </w:t>
      </w:r>
      <w:r w:rsidR="00521E4E">
        <w:rPr>
          <w:color w:val="auto"/>
          <w:sz w:val="28"/>
          <w:szCs w:val="20"/>
        </w:rPr>
        <w:t xml:space="preserve">Шабалинский муниципальный район </w:t>
      </w:r>
      <w:r w:rsidR="001E0DB4">
        <w:rPr>
          <w:color w:val="auto"/>
          <w:sz w:val="28"/>
          <w:szCs w:val="20"/>
        </w:rPr>
        <w:t>и искусственных сооружений на них.</w:t>
      </w:r>
    </w:p>
    <w:p w:rsidR="00573A2D" w:rsidRDefault="00573A2D" w:rsidP="0066522F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1.</w:t>
      </w:r>
      <w:r w:rsidR="0072531B">
        <w:rPr>
          <w:color w:val="auto"/>
          <w:sz w:val="28"/>
          <w:szCs w:val="20"/>
        </w:rPr>
        <w:t>6</w:t>
      </w:r>
      <w:r>
        <w:rPr>
          <w:color w:val="auto"/>
          <w:sz w:val="28"/>
          <w:szCs w:val="20"/>
        </w:rPr>
        <w:t xml:space="preserve">. </w:t>
      </w:r>
      <w:r w:rsidRPr="00573A2D">
        <w:rPr>
          <w:color w:val="auto"/>
          <w:sz w:val="28"/>
          <w:szCs w:val="20"/>
        </w:rPr>
        <w:t>Исполнение судебных актов по искам в связи с использованием автомобильных дорог и осуществлением дорожной деятельности</w:t>
      </w:r>
      <w:proofErr w:type="gramStart"/>
      <w:r>
        <w:rPr>
          <w:color w:val="auto"/>
          <w:sz w:val="28"/>
          <w:szCs w:val="20"/>
        </w:rPr>
        <w:t>.</w:t>
      </w:r>
      <w:r w:rsidR="0066522F">
        <w:rPr>
          <w:color w:val="auto"/>
          <w:sz w:val="28"/>
          <w:szCs w:val="20"/>
        </w:rPr>
        <w:t>».</w:t>
      </w:r>
      <w:proofErr w:type="gramEnd"/>
    </w:p>
    <w:p w:rsidR="0028503E" w:rsidRDefault="00262BC7" w:rsidP="0066522F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2</w:t>
      </w:r>
      <w:r w:rsidR="0028503E">
        <w:rPr>
          <w:color w:val="auto"/>
          <w:sz w:val="28"/>
          <w:szCs w:val="20"/>
        </w:rPr>
        <w:t>.</w:t>
      </w:r>
      <w:r w:rsidR="00A65090">
        <w:rPr>
          <w:color w:val="auto"/>
          <w:sz w:val="28"/>
          <w:szCs w:val="20"/>
        </w:rPr>
        <w:t xml:space="preserve"> </w:t>
      </w:r>
      <w:r w:rsidR="0066522F">
        <w:rPr>
          <w:sz w:val="28"/>
          <w:szCs w:val="28"/>
        </w:rPr>
        <w:t>Опубликовать настоящее</w:t>
      </w:r>
      <w:r w:rsidR="00A65090">
        <w:rPr>
          <w:sz w:val="28"/>
          <w:szCs w:val="28"/>
        </w:rPr>
        <w:t xml:space="preserve"> решение в Сборнике нормативных правовых актов органов местного самоуправления Шабалинского района</w:t>
      </w:r>
      <w:r w:rsidR="0028503E" w:rsidRPr="0028503E">
        <w:rPr>
          <w:color w:val="auto"/>
          <w:sz w:val="28"/>
          <w:szCs w:val="20"/>
        </w:rPr>
        <w:t>.</w:t>
      </w:r>
    </w:p>
    <w:p w:rsidR="002A2379" w:rsidRPr="002A2379" w:rsidRDefault="005F5BE4" w:rsidP="0066522F">
      <w:pPr>
        <w:spacing w:after="48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>3.</w:t>
      </w:r>
      <w:r w:rsidR="00A65090">
        <w:rPr>
          <w:color w:val="auto"/>
          <w:sz w:val="28"/>
          <w:szCs w:val="20"/>
        </w:rPr>
        <w:t xml:space="preserve"> </w:t>
      </w:r>
      <w:r w:rsidR="00A65090" w:rsidRPr="00CC6548">
        <w:rPr>
          <w:sz w:val="28"/>
          <w:szCs w:val="28"/>
        </w:rPr>
        <w:t xml:space="preserve">Настоящее решение вступает в силу </w:t>
      </w:r>
      <w:r w:rsidR="00A65090">
        <w:rPr>
          <w:sz w:val="28"/>
          <w:szCs w:val="28"/>
        </w:rPr>
        <w:t>момента официального опубликования в Сборнике нормативных правовых актов органов местного самоуправления Шабалинского района</w:t>
      </w:r>
      <w:r>
        <w:rPr>
          <w:color w:val="auto"/>
          <w:sz w:val="28"/>
          <w:szCs w:val="20"/>
        </w:rPr>
        <w:t>.</w:t>
      </w:r>
    </w:p>
    <w:p w:rsidR="0066522F" w:rsidRDefault="002A2379" w:rsidP="0066522F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</w:t>
      </w:r>
      <w:r w:rsidR="0037577B">
        <w:rPr>
          <w:noProof/>
          <w:color w:val="auto"/>
          <w:sz w:val="28"/>
          <w:szCs w:val="28"/>
        </w:rPr>
        <w:t>ь</w:t>
      </w:r>
      <w:r w:rsidR="001763FF">
        <w:rPr>
          <w:noProof/>
          <w:color w:val="auto"/>
          <w:sz w:val="28"/>
          <w:szCs w:val="28"/>
        </w:rPr>
        <w:t xml:space="preserve"> </w:t>
      </w:r>
      <w:r w:rsidRPr="002A2379">
        <w:rPr>
          <w:noProof/>
          <w:color w:val="auto"/>
          <w:sz w:val="28"/>
          <w:szCs w:val="28"/>
        </w:rPr>
        <w:t>Шабалинской</w:t>
      </w:r>
      <w:r w:rsidR="0066522F">
        <w:rPr>
          <w:noProof/>
          <w:color w:val="auto"/>
          <w:sz w:val="28"/>
          <w:szCs w:val="28"/>
        </w:rPr>
        <w:t xml:space="preserve"> р</w:t>
      </w:r>
      <w:r w:rsidRPr="002A2379">
        <w:rPr>
          <w:noProof/>
          <w:color w:val="auto"/>
          <w:sz w:val="28"/>
          <w:szCs w:val="28"/>
        </w:rPr>
        <w:t>айонной Думы</w:t>
      </w:r>
      <w:r w:rsidR="001763FF">
        <w:rPr>
          <w:color w:val="auto"/>
          <w:sz w:val="28"/>
          <w:szCs w:val="28"/>
        </w:rPr>
        <w:t xml:space="preserve">    </w:t>
      </w:r>
      <w:bookmarkStart w:id="0" w:name="_GoBack"/>
      <w:bookmarkEnd w:id="0"/>
      <w:r w:rsidR="0037577B">
        <w:rPr>
          <w:color w:val="auto"/>
          <w:sz w:val="28"/>
          <w:szCs w:val="28"/>
        </w:rPr>
        <w:t xml:space="preserve">Л.П. </w:t>
      </w:r>
      <w:proofErr w:type="spellStart"/>
      <w:r w:rsidR="0037577B">
        <w:rPr>
          <w:color w:val="auto"/>
          <w:sz w:val="28"/>
          <w:szCs w:val="28"/>
        </w:rPr>
        <w:t>Гредин</w:t>
      </w:r>
      <w:proofErr w:type="spellEnd"/>
    </w:p>
    <w:p w:rsidR="0066522F" w:rsidRDefault="0066522F" w:rsidP="0066522F">
      <w:pPr>
        <w:rPr>
          <w:noProof/>
          <w:color w:val="auto"/>
          <w:sz w:val="28"/>
          <w:szCs w:val="28"/>
        </w:rPr>
      </w:pPr>
    </w:p>
    <w:p w:rsidR="0066522F" w:rsidRDefault="00AD7C1C" w:rsidP="0066522F">
      <w:pPr>
        <w:shd w:val="clear" w:color="auto" w:fill="FFFFFF"/>
        <w:tabs>
          <w:tab w:val="left" w:pos="1670"/>
        </w:tabs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И.о</w:t>
      </w:r>
      <w:proofErr w:type="spellEnd"/>
      <w:r>
        <w:rPr>
          <w:spacing w:val="-3"/>
          <w:sz w:val="28"/>
          <w:szCs w:val="28"/>
        </w:rPr>
        <w:t>. главы</w:t>
      </w:r>
      <w:r w:rsidRPr="00A45928">
        <w:rPr>
          <w:spacing w:val="-3"/>
          <w:sz w:val="28"/>
          <w:szCs w:val="28"/>
        </w:rPr>
        <w:t xml:space="preserve"> </w:t>
      </w:r>
      <w:proofErr w:type="spellStart"/>
      <w:r w:rsidRPr="00A45928">
        <w:rPr>
          <w:spacing w:val="-3"/>
          <w:sz w:val="28"/>
          <w:szCs w:val="28"/>
        </w:rPr>
        <w:t>Шабалинского</w:t>
      </w:r>
      <w:proofErr w:type="spellEnd"/>
      <w:r w:rsidRPr="00A45928">
        <w:rPr>
          <w:spacing w:val="-3"/>
          <w:sz w:val="28"/>
          <w:szCs w:val="28"/>
        </w:rPr>
        <w:t xml:space="preserve"> района</w:t>
      </w:r>
      <w:r w:rsidR="001763FF"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В.А. Мошкин</w:t>
      </w:r>
      <w:r w:rsidR="0066522F">
        <w:rPr>
          <w:spacing w:val="-3"/>
          <w:sz w:val="28"/>
          <w:szCs w:val="28"/>
        </w:rPr>
        <w:t xml:space="preserve">  </w:t>
      </w:r>
    </w:p>
    <w:p w:rsidR="0066522F" w:rsidRPr="002A2379" w:rsidRDefault="0066522F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1D7C4" wp14:editId="509F778F">
                <wp:simplePos x="0" y="0"/>
                <wp:positionH relativeFrom="column">
                  <wp:posOffset>-122555</wp:posOffset>
                </wp:positionH>
                <wp:positionV relativeFrom="paragraph">
                  <wp:posOffset>302260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3.8pt" to="485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"/>
            </w:pict>
          </mc:Fallback>
        </mc:AlternateContent>
      </w:r>
    </w:p>
    <w:p w:rsidR="009438D2" w:rsidRPr="0066522F" w:rsidRDefault="009438D2" w:rsidP="00962C73">
      <w:pPr>
        <w:rPr>
          <w:sz w:val="28"/>
          <w:szCs w:val="28"/>
        </w:rPr>
      </w:pPr>
    </w:p>
    <w:sectPr w:rsidR="009438D2" w:rsidRPr="0066522F" w:rsidSect="00404939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66B2D"/>
    <w:rsid w:val="000C47BA"/>
    <w:rsid w:val="00142AB4"/>
    <w:rsid w:val="001646A5"/>
    <w:rsid w:val="001763FF"/>
    <w:rsid w:val="001E0DB4"/>
    <w:rsid w:val="001E414F"/>
    <w:rsid w:val="002170A4"/>
    <w:rsid w:val="00262BC7"/>
    <w:rsid w:val="0028503E"/>
    <w:rsid w:val="002A2379"/>
    <w:rsid w:val="002F3CDF"/>
    <w:rsid w:val="0037577B"/>
    <w:rsid w:val="00385925"/>
    <w:rsid w:val="00393A53"/>
    <w:rsid w:val="003C6534"/>
    <w:rsid w:val="003D12D6"/>
    <w:rsid w:val="003D25D8"/>
    <w:rsid w:val="00404939"/>
    <w:rsid w:val="004748C9"/>
    <w:rsid w:val="00475EC4"/>
    <w:rsid w:val="00486C40"/>
    <w:rsid w:val="004E0EB4"/>
    <w:rsid w:val="004E22BD"/>
    <w:rsid w:val="00521E4E"/>
    <w:rsid w:val="00540BDA"/>
    <w:rsid w:val="00573A2D"/>
    <w:rsid w:val="00585436"/>
    <w:rsid w:val="005E7470"/>
    <w:rsid w:val="005F5BE4"/>
    <w:rsid w:val="00603001"/>
    <w:rsid w:val="00627777"/>
    <w:rsid w:val="0066522F"/>
    <w:rsid w:val="006765C0"/>
    <w:rsid w:val="00716D91"/>
    <w:rsid w:val="0072531B"/>
    <w:rsid w:val="0074631E"/>
    <w:rsid w:val="007F5FBA"/>
    <w:rsid w:val="0083093D"/>
    <w:rsid w:val="008F2CBF"/>
    <w:rsid w:val="00907222"/>
    <w:rsid w:val="009438D2"/>
    <w:rsid w:val="00962C73"/>
    <w:rsid w:val="00986011"/>
    <w:rsid w:val="009B3630"/>
    <w:rsid w:val="009D4400"/>
    <w:rsid w:val="00A06428"/>
    <w:rsid w:val="00A10B2F"/>
    <w:rsid w:val="00A14E43"/>
    <w:rsid w:val="00A65090"/>
    <w:rsid w:val="00A75BC6"/>
    <w:rsid w:val="00A80C8F"/>
    <w:rsid w:val="00A8251E"/>
    <w:rsid w:val="00AA09C9"/>
    <w:rsid w:val="00AD3651"/>
    <w:rsid w:val="00AD7C1C"/>
    <w:rsid w:val="00B43B89"/>
    <w:rsid w:val="00C047C3"/>
    <w:rsid w:val="00C455D7"/>
    <w:rsid w:val="00C53196"/>
    <w:rsid w:val="00C77E54"/>
    <w:rsid w:val="00CE362D"/>
    <w:rsid w:val="00CE6C06"/>
    <w:rsid w:val="00D3465D"/>
    <w:rsid w:val="00D821F4"/>
    <w:rsid w:val="00DA4023"/>
    <w:rsid w:val="00E259CF"/>
    <w:rsid w:val="00F075DD"/>
    <w:rsid w:val="00F12F64"/>
    <w:rsid w:val="00F13E48"/>
    <w:rsid w:val="00F224E9"/>
    <w:rsid w:val="00F7080A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11</cp:revision>
  <cp:lastPrinted>2019-05-17T09:49:00Z</cp:lastPrinted>
  <dcterms:created xsi:type="dcterms:W3CDTF">2020-05-21T10:12:00Z</dcterms:created>
  <dcterms:modified xsi:type="dcterms:W3CDTF">2020-06-01T08:18:00Z</dcterms:modified>
</cp:coreProperties>
</file>