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8" w:rsidRPr="00847FB8" w:rsidRDefault="005925F1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7FB8" w:rsidRPr="008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ВЫСОКОРАМЕНСКОГО</w:t>
      </w:r>
    </w:p>
    <w:p w:rsidR="00847FB8" w:rsidRPr="00847FB8" w:rsidRDefault="00847FB8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 ПОСЕЛЕНИЯ</w:t>
      </w:r>
    </w:p>
    <w:p w:rsidR="00847FB8" w:rsidRPr="00847FB8" w:rsidRDefault="00847FB8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ШАБАЛИНСКОГО  РАЙОНА</w:t>
      </w:r>
    </w:p>
    <w:p w:rsidR="00847FB8" w:rsidRPr="00847FB8" w:rsidRDefault="00847FB8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 ОБЛАСТИ</w:t>
      </w:r>
    </w:p>
    <w:p w:rsidR="00847FB8" w:rsidRPr="00847FB8" w:rsidRDefault="00847FB8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FB8" w:rsidRPr="00847FB8" w:rsidRDefault="00847FB8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47FB8" w:rsidRPr="00847FB8" w:rsidRDefault="008E2CDD" w:rsidP="00847F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14.02.2020</w:t>
      </w:r>
      <w:r w:rsidR="00847FB8" w:rsidRPr="008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</w:p>
    <w:p w:rsidR="00847FB8" w:rsidRPr="00847FB8" w:rsidRDefault="00847FB8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B8" w:rsidRPr="00847FB8" w:rsidRDefault="00847FB8" w:rsidP="00847FB8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847FB8">
        <w:rPr>
          <w:rFonts w:ascii="Times New Roman" w:eastAsia="Calibri" w:hAnsi="Times New Roman" w:cs="Times New Roman"/>
          <w:sz w:val="28"/>
          <w:szCs w:val="24"/>
          <w:lang w:eastAsia="ru-RU"/>
        </w:rPr>
        <w:t>с</w:t>
      </w:r>
      <w:proofErr w:type="gramStart"/>
      <w:r w:rsidRPr="00847FB8">
        <w:rPr>
          <w:rFonts w:ascii="Times New Roman" w:eastAsia="Calibri" w:hAnsi="Times New Roman" w:cs="Times New Roman"/>
          <w:sz w:val="28"/>
          <w:szCs w:val="24"/>
          <w:lang w:eastAsia="ru-RU"/>
        </w:rPr>
        <w:t>.В</w:t>
      </w:r>
      <w:proofErr w:type="gramEnd"/>
      <w:r w:rsidRPr="00847FB8">
        <w:rPr>
          <w:rFonts w:ascii="Times New Roman" w:eastAsia="Calibri" w:hAnsi="Times New Roman" w:cs="Times New Roman"/>
          <w:sz w:val="28"/>
          <w:szCs w:val="24"/>
          <w:lang w:eastAsia="ru-RU"/>
        </w:rPr>
        <w:t>ысокораменское</w:t>
      </w:r>
      <w:proofErr w:type="spellEnd"/>
    </w:p>
    <w:p w:rsidR="00847FB8" w:rsidRPr="00847FB8" w:rsidRDefault="00847FB8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B8" w:rsidRPr="00847FB8" w:rsidRDefault="00847FB8" w:rsidP="00847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FB8" w:rsidRPr="00847FB8" w:rsidRDefault="00847FB8" w:rsidP="00847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847F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«Предоставление юридическим и физическим лицам сведений из реестра муниципального имущества муниципального образования</w:t>
      </w:r>
      <w:r w:rsidRPr="0084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7FB8" w:rsidRPr="00847FB8" w:rsidRDefault="00847FB8" w:rsidP="00847FB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FB8" w:rsidRPr="00847FB8" w:rsidRDefault="00847FB8" w:rsidP="00847FB8">
      <w:pPr>
        <w:widowControl w:val="0"/>
        <w:shd w:val="clear" w:color="auto" w:fill="FFFFFF"/>
        <w:autoSpaceDE w:val="0"/>
        <w:autoSpaceDN w:val="0"/>
        <w:adjustRightInd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47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 </w:t>
      </w:r>
      <w:r w:rsidRPr="008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 </w:t>
      </w:r>
      <w:r w:rsidRPr="00847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администрация Высокораменского сельского поселения ПОСТАНОВЛЯЕТ:</w:t>
      </w:r>
    </w:p>
    <w:p w:rsidR="00847FB8" w:rsidRPr="00847FB8" w:rsidRDefault="00847FB8" w:rsidP="00847FB8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F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1.Утвердить а</w:t>
      </w:r>
      <w:r w:rsidRPr="008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 w:rsidR="003609D3" w:rsidRPr="003609D3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 w:rsidRPr="008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Прилагается.</w:t>
      </w:r>
    </w:p>
    <w:p w:rsidR="00847FB8" w:rsidRPr="00847FB8" w:rsidRDefault="00847FB8" w:rsidP="00847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847FB8">
        <w:rPr>
          <w:rFonts w:ascii="Times New Roman" w:eastAsia="Times New Roman" w:hAnsi="Times New Roman" w:cs="Arial"/>
          <w:color w:val="000000"/>
          <w:spacing w:val="-1"/>
          <w:sz w:val="28"/>
          <w:szCs w:val="28"/>
          <w:lang w:eastAsia="ru-RU"/>
        </w:rPr>
        <w:t>2.</w:t>
      </w:r>
      <w:r w:rsidRPr="00847FB8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опубликовать в Сборнике нормативных правовых актов органов местного самоуправления Высокораменского сельского поселения Шабалинского района Кировской области и разместить на официальном сайте органов местного самоуправления Шабалинского района Кировской области </w:t>
      </w:r>
      <w:r w:rsidRPr="00847FB8">
        <w:rPr>
          <w:rFonts w:ascii="Arial" w:eastAsia="Calibri" w:hAnsi="Arial" w:cs="Arial"/>
          <w:color w:val="0070C0"/>
          <w:sz w:val="24"/>
          <w:szCs w:val="24"/>
        </w:rPr>
        <w:t>http://adm-shabalino.ru</w:t>
      </w:r>
    </w:p>
    <w:p w:rsidR="00847FB8" w:rsidRPr="00847FB8" w:rsidRDefault="00847FB8" w:rsidP="00847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FB8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47FB8" w:rsidRPr="00847FB8" w:rsidRDefault="00847FB8" w:rsidP="00847FB8">
      <w:pPr>
        <w:tabs>
          <w:tab w:val="left" w:pos="-342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FB8" w:rsidRPr="00847FB8" w:rsidRDefault="00847FB8" w:rsidP="00847FB8">
      <w:pPr>
        <w:tabs>
          <w:tab w:val="left" w:pos="-3420"/>
        </w:tabs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7FB8" w:rsidRPr="00847FB8" w:rsidRDefault="00847FB8" w:rsidP="00847F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47FB8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47FB8" w:rsidRPr="00847FB8" w:rsidRDefault="00847FB8" w:rsidP="00847F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Высокораменского </w:t>
      </w:r>
    </w:p>
    <w:p w:rsidR="00847FB8" w:rsidRPr="00847FB8" w:rsidRDefault="00847FB8" w:rsidP="00847FB8">
      <w:pPr>
        <w:tabs>
          <w:tab w:val="left" w:pos="4845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FB8"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            С.С. Добровольский</w:t>
      </w:r>
    </w:p>
    <w:p w:rsidR="00847FB8" w:rsidRPr="00847FB8" w:rsidRDefault="00847FB8" w:rsidP="00847FB8">
      <w:pPr>
        <w:tabs>
          <w:tab w:val="left" w:pos="4845"/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7FD" w:rsidRDefault="007177FD" w:rsidP="009836FD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FB8" w:rsidRDefault="00847FB8" w:rsidP="009836FD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2B0D43" w:rsidRPr="009F0C7B" w:rsidTr="00A068D4">
        <w:trPr>
          <w:trHeight w:val="1656"/>
        </w:trPr>
        <w:tc>
          <w:tcPr>
            <w:tcW w:w="4503" w:type="dxa"/>
          </w:tcPr>
          <w:p w:rsidR="002B0D43" w:rsidRPr="009F0C7B" w:rsidRDefault="002B0D43" w:rsidP="002B0D43">
            <w:pPr>
              <w:tabs>
                <w:tab w:val="left" w:pos="12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2B0D43" w:rsidRPr="009F0C7B" w:rsidRDefault="002B0D43" w:rsidP="002B0D43">
            <w:pPr>
              <w:pStyle w:val="2TimesNewRoman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F0C7B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Приложение</w:t>
            </w:r>
          </w:p>
          <w:p w:rsidR="002B0D43" w:rsidRPr="009F0C7B" w:rsidRDefault="002B0D43" w:rsidP="002B0D43">
            <w:pPr>
              <w:pStyle w:val="2TimesNewRoman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9F0C7B">
              <w:rPr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УТВЕРЖДЕН</w:t>
            </w:r>
          </w:p>
          <w:p w:rsidR="00A068D4" w:rsidRDefault="002B0D43" w:rsidP="00A068D4">
            <w:pPr>
              <w:pStyle w:val="2TimesNewRoman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9F0C7B">
              <w:rPr>
                <w:b w:val="0"/>
                <w:i w:val="0"/>
                <w:sz w:val="24"/>
                <w:szCs w:val="24"/>
              </w:rPr>
              <w:t>постановлением администрации</w:t>
            </w:r>
          </w:p>
          <w:p w:rsidR="00A068D4" w:rsidRDefault="00601E9E" w:rsidP="00A068D4">
            <w:pPr>
              <w:pStyle w:val="2TimesNewRoman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Высокораменского</w:t>
            </w:r>
            <w:r w:rsidR="002B0D43" w:rsidRPr="009F0C7B">
              <w:rPr>
                <w:b w:val="0"/>
                <w:i w:val="0"/>
                <w:sz w:val="24"/>
                <w:szCs w:val="24"/>
              </w:rPr>
              <w:t xml:space="preserve"> сельского поселения           </w:t>
            </w:r>
          </w:p>
          <w:p w:rsidR="002B0D43" w:rsidRPr="009F0C7B" w:rsidRDefault="008E2CDD" w:rsidP="008E2CDD">
            <w:pPr>
              <w:pStyle w:val="2TimesNewRoman"/>
              <w:spacing w:before="0" w:after="0"/>
              <w:rPr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о</w:t>
            </w:r>
            <w:r w:rsidR="002B0D43" w:rsidRPr="009F0C7B">
              <w:rPr>
                <w:b w:val="0"/>
                <w:i w:val="0"/>
                <w:sz w:val="24"/>
                <w:szCs w:val="24"/>
              </w:rPr>
              <w:t>т</w:t>
            </w:r>
            <w:r>
              <w:rPr>
                <w:b w:val="0"/>
                <w:i w:val="0"/>
                <w:sz w:val="24"/>
                <w:szCs w:val="24"/>
              </w:rPr>
              <w:t xml:space="preserve"> 14.02.2020</w:t>
            </w:r>
            <w:r w:rsidR="00601E9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2B0D43" w:rsidRPr="009F0C7B">
              <w:rPr>
                <w:b w:val="0"/>
                <w:i w:val="0"/>
                <w:sz w:val="24"/>
                <w:szCs w:val="24"/>
              </w:rPr>
              <w:t xml:space="preserve">№ </w:t>
            </w:r>
            <w:r>
              <w:rPr>
                <w:b w:val="0"/>
                <w:i w:val="0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:rsidR="002B0D43" w:rsidRPr="00A068D4" w:rsidRDefault="002B0D43" w:rsidP="002B0D43">
      <w:pPr>
        <w:tabs>
          <w:tab w:val="left" w:pos="1230"/>
        </w:tabs>
        <w:spacing w:after="0" w:line="240" w:lineRule="auto"/>
        <w:rPr>
          <w:rFonts w:ascii="Times New Roman" w:hAnsi="Times New Roman"/>
          <w:sz w:val="40"/>
          <w:szCs w:val="40"/>
        </w:rPr>
      </w:pPr>
    </w:p>
    <w:p w:rsidR="009836FD" w:rsidRPr="009F0C7B" w:rsidRDefault="009836FD" w:rsidP="009F0C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0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836FD" w:rsidRPr="009F0C7B" w:rsidRDefault="009836FD" w:rsidP="009F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0C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9836FD" w:rsidRPr="009F0C7B" w:rsidRDefault="009836FD" w:rsidP="009F0C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«Предоставление юридическим и физическим лицам сведений из реестра муниципального имущества муниципального образования»</w:t>
      </w:r>
    </w:p>
    <w:p w:rsidR="009836FD" w:rsidRPr="009F0C7B" w:rsidRDefault="009836FD" w:rsidP="009F0C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836FD" w:rsidRPr="009F0C7B" w:rsidRDefault="009836FD" w:rsidP="009836FD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  <w:r w:rsidRPr="009F0C7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836FD" w:rsidRPr="009F0C7B" w:rsidRDefault="009836FD" w:rsidP="009836FD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836FD" w:rsidRPr="009F0C7B" w:rsidRDefault="009836FD" w:rsidP="009836FD">
      <w:pPr>
        <w:pStyle w:val="aa"/>
        <w:numPr>
          <w:ilvl w:val="1"/>
          <w:numId w:val="2"/>
        </w:numPr>
        <w:suppressAutoHyphens/>
        <w:ind w:left="0" w:firstLine="709"/>
        <w:jc w:val="both"/>
        <w:rPr>
          <w:b/>
          <w:bCs/>
        </w:rPr>
      </w:pPr>
      <w:r w:rsidRPr="009F0C7B">
        <w:rPr>
          <w:b/>
          <w:bCs/>
        </w:rPr>
        <w:t>Предмет регулирования Административного регламента</w:t>
      </w:r>
    </w:p>
    <w:p w:rsidR="009836FD" w:rsidRPr="009F0C7B" w:rsidRDefault="009836FD" w:rsidP="009836FD">
      <w:pPr>
        <w:pStyle w:val="aa"/>
        <w:suppressAutoHyphens/>
        <w:ind w:left="0" w:firstLine="709"/>
        <w:jc w:val="both"/>
        <w:rPr>
          <w:b/>
          <w:bCs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F0C7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9F0C7B">
        <w:rPr>
          <w:rFonts w:ascii="Times New Roman" w:hAnsi="Times New Roman"/>
          <w:bCs/>
          <w:sz w:val="24"/>
          <w:szCs w:val="24"/>
        </w:rPr>
        <w:t>«</w:t>
      </w:r>
      <w:r w:rsidRPr="009F0C7B">
        <w:rPr>
          <w:rFonts w:ascii="Times New Roman" w:hAnsi="Times New Roman"/>
          <w:sz w:val="24"/>
          <w:szCs w:val="24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  <w:r w:rsidRPr="009F0C7B">
        <w:rPr>
          <w:rFonts w:ascii="Times New Roman" w:hAnsi="Times New Roman"/>
          <w:bCs/>
          <w:sz w:val="24"/>
          <w:szCs w:val="24"/>
        </w:rPr>
        <w:t xml:space="preserve"> </w:t>
      </w:r>
      <w:r w:rsidRPr="009F0C7B">
        <w:rPr>
          <w:rFonts w:ascii="Times New Roman" w:hAnsi="Times New Roman"/>
          <w:sz w:val="24"/>
          <w:szCs w:val="24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9F0C7B">
        <w:rPr>
          <w:rFonts w:ascii="Times New Roman" w:hAnsi="Times New Roman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9F0C7B">
        <w:rPr>
          <w:rFonts w:ascii="Times New Roman" w:hAnsi="Times New Roman"/>
          <w:sz w:val="24"/>
          <w:szCs w:val="24"/>
        </w:rPr>
        <w:t xml:space="preserve"> и особенности выполнения административных процедур в многофункциональных центрах</w:t>
      </w:r>
      <w:r w:rsidRPr="009F0C7B">
        <w:rPr>
          <w:rFonts w:ascii="Times New Roman" w:hAnsi="Times New Roman"/>
          <w:sz w:val="24"/>
          <w:szCs w:val="24"/>
          <w:lang w:eastAsia="ru-RU"/>
        </w:rPr>
        <w:t>, формы контроля за</w:t>
      </w:r>
      <w:proofErr w:type="gramEnd"/>
      <w:r w:rsidRPr="009F0C7B">
        <w:rPr>
          <w:rFonts w:ascii="Times New Roman" w:hAnsi="Times New Roman"/>
          <w:sz w:val="24"/>
          <w:szCs w:val="24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9F0C7B">
        <w:rPr>
          <w:rFonts w:ascii="Times New Roman" w:hAnsi="Times New Roman"/>
          <w:sz w:val="24"/>
          <w:szCs w:val="24"/>
        </w:rPr>
        <w:t>при осуществлении полномочий по предоставлению муниципальной услуги</w:t>
      </w:r>
      <w:r w:rsidRPr="009F0C7B">
        <w:rPr>
          <w:rFonts w:ascii="Times New Roman" w:hAnsi="Times New Roman"/>
          <w:bCs/>
          <w:sz w:val="24"/>
          <w:szCs w:val="24"/>
        </w:rPr>
        <w:t>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F0C7B">
        <w:rPr>
          <w:rFonts w:ascii="Times New Roman" w:hAnsi="Times New Roman"/>
          <w:sz w:val="24"/>
          <w:szCs w:val="24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9F0C7B">
          <w:rPr>
            <w:rStyle w:val="a6"/>
            <w:rFonts w:ascii="Times New Roman" w:hAnsi="Times New Roman"/>
            <w:color w:val="auto"/>
            <w:sz w:val="24"/>
            <w:szCs w:val="24"/>
          </w:rPr>
          <w:t>законе</w:t>
        </w:r>
      </w:hyperlink>
      <w:r w:rsidRPr="009F0C7B">
        <w:rPr>
          <w:rFonts w:ascii="Times New Roman" w:hAnsi="Times New Roman"/>
          <w:sz w:val="24"/>
          <w:szCs w:val="24"/>
          <w:lang w:eastAsia="ru-RU"/>
        </w:rPr>
        <w:t xml:space="preserve"> от 27.07.2010 № 210-ФЗ </w:t>
      </w:r>
      <w:r w:rsidR="009F0C7B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9F0C7B">
        <w:rPr>
          <w:rFonts w:ascii="Times New Roman" w:hAnsi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Федеральный закон от 27.07.2010 № 210-ФЗ) </w:t>
      </w:r>
      <w:r w:rsidRPr="009F0C7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Pr="009F0C7B">
        <w:rPr>
          <w:rFonts w:ascii="Times New Roman" w:hAnsi="Times New Roman"/>
          <w:bCs/>
          <w:iCs/>
          <w:sz w:val="24"/>
          <w:szCs w:val="24"/>
          <w:lang w:eastAsia="ru-RU"/>
        </w:rPr>
        <w:t>иных нормативных правовых актах Российской Федерации и Кировской области.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9836FD" w:rsidRPr="009F0C7B" w:rsidRDefault="009836FD" w:rsidP="009836FD">
      <w:pPr>
        <w:pStyle w:val="aa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</w:rPr>
      </w:pPr>
      <w:r w:rsidRPr="009F0C7B">
        <w:rPr>
          <w:b/>
        </w:rPr>
        <w:t>Круг заявителей</w:t>
      </w:r>
    </w:p>
    <w:p w:rsidR="009836FD" w:rsidRPr="009F0C7B" w:rsidRDefault="009836FD" w:rsidP="009836FD">
      <w:pPr>
        <w:pStyle w:val="aa"/>
        <w:suppressAutoHyphens/>
        <w:autoSpaceDE w:val="0"/>
        <w:ind w:left="0" w:firstLine="709"/>
        <w:jc w:val="both"/>
        <w:rPr>
          <w:b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Заявителями при предоставлении муниципальной услуги являются – физическое или юридическое лицо </w:t>
      </w:r>
      <w:r w:rsidRPr="009F0C7B">
        <w:rPr>
          <w:rFonts w:ascii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либо в организации, указанные в частях 2 и 3 статьи 1 Федерального закона № 210-ФЗ, или в многофункциональный центр предоставления государственных и</w:t>
      </w:r>
      <w:proofErr w:type="gramEnd"/>
      <w:r w:rsidRPr="009F0C7B">
        <w:rPr>
          <w:rFonts w:ascii="Times New Roman" w:hAnsi="Times New Roman" w:cs="Times New Roman"/>
          <w:sz w:val="24"/>
          <w:szCs w:val="24"/>
        </w:rPr>
        <w:t xml:space="preserve"> муниципальных услуг, с запросом о предоставлении муниципальной услуги, в том числе в порядке, установленном статьей 15.1 Федерального закона № 210-ФЗ, выраженным в письменной или электронной форме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9F0C7B">
        <w:rPr>
          <w:rFonts w:ascii="Times New Roman" w:hAnsi="Times New Roman" w:cs="Times New Roman"/>
          <w:sz w:val="24"/>
          <w:szCs w:val="24"/>
        </w:rPr>
        <w:t>.</w:t>
      </w:r>
    </w:p>
    <w:p w:rsidR="009836FD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Информация о муниципальной услуге внесена в Перечень муниципальных услуг, предоставляемых администрацией </w:t>
      </w:r>
      <w:r w:rsidR="00601E9E">
        <w:rPr>
          <w:rFonts w:ascii="Times New Roman" w:hAnsi="Times New Roman" w:cs="Times New Roman"/>
          <w:bCs/>
          <w:sz w:val="24"/>
          <w:szCs w:val="24"/>
          <w:lang w:eastAsia="ru-RU"/>
        </w:rPr>
        <w:t>Высокораменского</w:t>
      </w:r>
      <w:r w:rsidRPr="009F0C7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3732CD" w:rsidRPr="009F0C7B" w:rsidRDefault="003732C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836FD" w:rsidRPr="009F0C7B" w:rsidRDefault="009836FD" w:rsidP="009836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lastRenderedPageBreak/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</w:t>
      </w:r>
      <w:r w:rsidR="00601E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Высокораменского</w:t>
      </w:r>
      <w:r w:rsidRPr="009F0C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9F0C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Территориальном отделе МФЦ в </w:t>
      </w:r>
      <w:proofErr w:type="spellStart"/>
      <w:r w:rsidR="00601E9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Шабалинском</w:t>
      </w:r>
      <w:proofErr w:type="spellEnd"/>
      <w:r w:rsidRPr="009F0C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9F0C7B">
        <w:rPr>
          <w:rFonts w:ascii="Times New Roman" w:hAnsi="Times New Roman" w:cs="Times New Roman"/>
          <w:sz w:val="24"/>
          <w:szCs w:val="24"/>
        </w:rPr>
        <w:t>региональной государственной информационной системе «Реестр государственных услуг (функций) Кировской области» (далее - Региональный реестр)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личном обращении заявителя;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обращении в письменной форме, в форме электронного документа.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1.3.5. Информация о порядке предоставления муниципальной услуги предоставляется бесплатно.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1.3.6. Порядок, форма, место размещения и способы получения справочной информации.</w:t>
      </w:r>
    </w:p>
    <w:p w:rsidR="009836FD" w:rsidRPr="009F0C7B" w:rsidRDefault="009836FD" w:rsidP="009836FD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sz w:val="24"/>
          <w:szCs w:val="24"/>
        </w:rPr>
        <w:t>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</w:t>
      </w:r>
      <w:proofErr w:type="gramEnd"/>
      <w:r w:rsidRPr="009F0C7B">
        <w:rPr>
          <w:rFonts w:ascii="Times New Roman" w:hAnsi="Times New Roman" w:cs="Times New Roman"/>
          <w:sz w:val="24"/>
          <w:szCs w:val="24"/>
        </w:rPr>
        <w:t xml:space="preserve"> обратной связи органа, предоставляющего муниципальную услугу, в сети Интернет, можно получить: 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в Федеральном реестре; 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Региональном реестре;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lastRenderedPageBreak/>
        <w:t>на Едином портале;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9836FD" w:rsidRPr="009F0C7B" w:rsidRDefault="009836FD" w:rsidP="009836FD">
      <w:pPr>
        <w:pStyle w:val="aa"/>
        <w:autoSpaceDE w:val="0"/>
        <w:autoSpaceDN w:val="0"/>
        <w:adjustRightInd w:val="0"/>
        <w:ind w:left="0" w:firstLine="709"/>
        <w:jc w:val="both"/>
      </w:pPr>
      <w:r w:rsidRPr="009F0C7B">
        <w:t>на информационных стендах в местах предоставления муниципальной услуги.</w:t>
      </w:r>
    </w:p>
    <w:p w:rsidR="009836FD" w:rsidRPr="009F0C7B" w:rsidRDefault="009836FD" w:rsidP="009836FD">
      <w:pPr>
        <w:pStyle w:val="aa"/>
        <w:autoSpaceDE w:val="0"/>
        <w:autoSpaceDN w:val="0"/>
        <w:adjustRightInd w:val="0"/>
        <w:ind w:left="0" w:firstLine="709"/>
        <w:jc w:val="both"/>
      </w:pPr>
    </w:p>
    <w:p w:rsidR="009836FD" w:rsidRPr="009F0C7B" w:rsidRDefault="009836FD" w:rsidP="009836FD">
      <w:pPr>
        <w:pStyle w:val="aa"/>
        <w:numPr>
          <w:ilvl w:val="0"/>
          <w:numId w:val="1"/>
        </w:numPr>
        <w:jc w:val="both"/>
        <w:rPr>
          <w:b/>
        </w:rPr>
      </w:pPr>
      <w:r w:rsidRPr="009F0C7B">
        <w:rPr>
          <w:b/>
        </w:rPr>
        <w:t>Стандарт предоставления муниципальной услуги</w:t>
      </w:r>
    </w:p>
    <w:p w:rsidR="009836FD" w:rsidRPr="009F0C7B" w:rsidRDefault="009836FD" w:rsidP="009836FD">
      <w:pPr>
        <w:pStyle w:val="aa"/>
        <w:ind w:left="1068"/>
        <w:jc w:val="both"/>
      </w:pPr>
    </w:p>
    <w:p w:rsidR="009836FD" w:rsidRPr="009F0C7B" w:rsidRDefault="009836FD" w:rsidP="009836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9836FD" w:rsidRPr="009F0C7B" w:rsidRDefault="009836FD" w:rsidP="009836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Наименование муниципальной услуги: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9836FD" w:rsidRPr="009F0C7B" w:rsidRDefault="009836FD" w:rsidP="009836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2.2.</w:t>
      </w:r>
      <w:r w:rsidRPr="009F0C7B">
        <w:rPr>
          <w:rFonts w:ascii="Times New Roman" w:hAnsi="Times New Roman"/>
          <w:b/>
          <w:sz w:val="24"/>
          <w:szCs w:val="24"/>
        </w:rPr>
        <w:tab/>
        <w:t>Наименование органа, предоставляющего муниципальную  услугу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Pr="009F0C7B">
        <w:rPr>
          <w:rFonts w:ascii="Times New Roman" w:hAnsi="Times New Roman"/>
          <w:bCs/>
          <w:sz w:val="24"/>
          <w:szCs w:val="24"/>
        </w:rPr>
        <w:t xml:space="preserve">администрацией муниципального образования </w:t>
      </w:r>
      <w:proofErr w:type="spellStart"/>
      <w:r w:rsidR="00601E9E">
        <w:rPr>
          <w:rFonts w:ascii="Times New Roman" w:hAnsi="Times New Roman"/>
          <w:bCs/>
          <w:sz w:val="24"/>
          <w:szCs w:val="24"/>
        </w:rPr>
        <w:t>Высокораменское</w:t>
      </w:r>
      <w:proofErr w:type="spellEnd"/>
      <w:r w:rsidRPr="009F0C7B"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r w:rsidR="00601E9E">
        <w:rPr>
          <w:rFonts w:ascii="Times New Roman" w:hAnsi="Times New Roman"/>
          <w:bCs/>
          <w:sz w:val="24"/>
          <w:szCs w:val="24"/>
        </w:rPr>
        <w:t>Шабалинского</w:t>
      </w:r>
      <w:r w:rsidRPr="009F0C7B">
        <w:rPr>
          <w:rFonts w:ascii="Times New Roman" w:hAnsi="Times New Roman"/>
          <w:bCs/>
          <w:sz w:val="24"/>
          <w:szCs w:val="24"/>
        </w:rPr>
        <w:t xml:space="preserve"> района Кировской области (далее – администрация).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836FD" w:rsidRPr="009F0C7B" w:rsidRDefault="009836FD" w:rsidP="009836FD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F0C7B">
        <w:rPr>
          <w:rFonts w:ascii="Times New Roman" w:hAnsi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9F0C7B">
        <w:rPr>
          <w:rFonts w:ascii="Times New Roman" w:hAnsi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предоставление сведений из реестра муниципального имущества в виде выписки из реестра муниципального имущества муниципального образования; </w:t>
      </w:r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отказ в предоставлении сведений.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не должен превышать 10 дней со дня поступления заявления.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2.5.</w:t>
      </w:r>
      <w:r w:rsidRPr="009F0C7B">
        <w:rPr>
          <w:rFonts w:ascii="Times New Roman" w:hAnsi="Times New Roman"/>
          <w:b/>
          <w:sz w:val="24"/>
          <w:szCs w:val="24"/>
        </w:rPr>
        <w:tab/>
        <w:t>Нормативные правовые акты, регулирующие предоставление муниципальной услуги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на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сайте;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в Федеральном реестре;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>в Региональном реестре;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на Едином портале; 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Региональном портале.</w:t>
      </w:r>
    </w:p>
    <w:p w:rsidR="009836FD" w:rsidRPr="009F0C7B" w:rsidRDefault="009836FD" w:rsidP="0098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2.6.</w:t>
      </w:r>
      <w:r w:rsidRPr="009F0C7B">
        <w:rPr>
          <w:rFonts w:ascii="Times New Roman" w:hAnsi="Times New Roman"/>
          <w:b/>
          <w:sz w:val="24"/>
          <w:szCs w:val="24"/>
        </w:rPr>
        <w:tab/>
      </w:r>
      <w:r w:rsidRPr="009F0C7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</w:pPr>
      <w:r w:rsidRPr="009F0C7B">
        <w:rPr>
          <w:color w:val="000000"/>
        </w:rPr>
        <w:t xml:space="preserve">2.6.1. </w:t>
      </w:r>
      <w:r w:rsidRPr="009F0C7B">
        <w:t>Документы, которые заявитель должен предоставить самостоятельно:</w:t>
      </w:r>
    </w:p>
    <w:p w:rsidR="009836FD" w:rsidRPr="009F0C7B" w:rsidRDefault="008E2CD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836FD" w:rsidRPr="009F0C7B">
          <w:rPr>
            <w:rStyle w:val="a6"/>
            <w:rFonts w:ascii="Times New Roman" w:hAnsi="Times New Roman"/>
            <w:color w:val="auto"/>
            <w:sz w:val="24"/>
            <w:szCs w:val="24"/>
          </w:rPr>
          <w:t>заявление</w:t>
        </w:r>
      </w:hyperlink>
      <w:r w:rsidR="009836FD" w:rsidRPr="009F0C7B">
        <w:rPr>
          <w:rFonts w:ascii="Times New Roman" w:hAnsi="Times New Roman"/>
          <w:sz w:val="24"/>
          <w:szCs w:val="24"/>
        </w:rPr>
        <w:t xml:space="preserve"> (приложения № 1, 2 к настоящему Административному регламенту);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lastRenderedPageBreak/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 w:rsidR="009836FD" w:rsidRPr="009F0C7B" w:rsidRDefault="009836FD" w:rsidP="009836F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P76"/>
      <w:bookmarkStart w:id="2" w:name="P90"/>
      <w:bookmarkEnd w:id="1"/>
      <w:bookmarkEnd w:id="2"/>
      <w:r w:rsidRPr="009F0C7B">
        <w:rPr>
          <w:color w:val="000000"/>
        </w:rPr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 xml:space="preserve">2.6.3. </w:t>
      </w:r>
      <w:r w:rsidRPr="009F0C7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9F0C7B">
        <w:rPr>
          <w:rStyle w:val="ac"/>
          <w:sz w:val="24"/>
          <w:szCs w:val="24"/>
        </w:rPr>
        <w:t>частью 1 статьи 1</w:t>
      </w:r>
      <w:r w:rsidRPr="009F0C7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>от 27.07.2010 № 210-ФЗ</w:t>
      </w:r>
      <w:r w:rsidRPr="009F0C7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</w:t>
      </w:r>
      <w:proofErr w:type="gramEnd"/>
      <w:r w:rsidRPr="009F0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0C7B">
        <w:rPr>
          <w:rFonts w:ascii="Times New Roman" w:hAnsi="Times New Roman" w:cs="Times New Roman"/>
          <w:sz w:val="24"/>
          <w:szCs w:val="24"/>
        </w:rPr>
        <w:t xml:space="preserve">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 w:rsidRPr="009F0C7B">
        <w:rPr>
          <w:rStyle w:val="ac"/>
          <w:sz w:val="24"/>
          <w:szCs w:val="24"/>
        </w:rPr>
        <w:t>частью 6</w:t>
      </w:r>
      <w:r w:rsidRPr="009F0C7B">
        <w:rPr>
          <w:rFonts w:ascii="Times New Roman" w:hAnsi="Times New Roman" w:cs="Times New Roman"/>
          <w:sz w:val="24"/>
          <w:szCs w:val="24"/>
        </w:rPr>
        <w:t xml:space="preserve"> статьи 7 Федерального закона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>от 27.07.2010 № 210-ФЗ</w:t>
      </w:r>
      <w:r w:rsidRPr="009F0C7B">
        <w:rPr>
          <w:rFonts w:ascii="Times New Roman" w:hAnsi="Times New Roman" w:cs="Times New Roman"/>
          <w:sz w:val="24"/>
          <w:szCs w:val="24"/>
        </w:rPr>
        <w:t xml:space="preserve"> </w:t>
      </w:r>
      <w:r w:rsidR="009F0C7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F0C7B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 перечень документов.</w:t>
      </w:r>
      <w:proofErr w:type="gramEnd"/>
      <w:r w:rsidRPr="009F0C7B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0C7B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9F0C7B">
        <w:rPr>
          <w:rStyle w:val="ac"/>
          <w:sz w:val="24"/>
          <w:szCs w:val="24"/>
        </w:rPr>
        <w:t>части 1 статьи 9</w:t>
      </w:r>
      <w:r w:rsidRPr="009F0C7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 от 27.07.2010 </w:t>
      </w:r>
      <w:r w:rsidR="009F0C7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№ 210-ФЗ </w:t>
      </w:r>
      <w:r w:rsidRPr="009F0C7B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836FD" w:rsidRPr="009F0C7B" w:rsidRDefault="009836FD" w:rsidP="009836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7014"/>
      <w:r w:rsidRPr="009F0C7B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36FD" w:rsidRPr="009F0C7B" w:rsidRDefault="009836FD" w:rsidP="009836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7141"/>
      <w:bookmarkEnd w:id="3"/>
      <w:r w:rsidRPr="009F0C7B">
        <w:rPr>
          <w:rFonts w:ascii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36FD" w:rsidRPr="009F0C7B" w:rsidRDefault="009836FD" w:rsidP="009836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7142"/>
      <w:bookmarkEnd w:id="4"/>
      <w:r w:rsidRPr="009F0C7B">
        <w:rPr>
          <w:rFonts w:ascii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36FD" w:rsidRPr="009F0C7B" w:rsidRDefault="009836FD" w:rsidP="009836F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7143"/>
      <w:bookmarkEnd w:id="5"/>
      <w:r w:rsidRPr="009F0C7B">
        <w:rPr>
          <w:rFonts w:ascii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9F0C7B">
        <w:rPr>
          <w:rFonts w:ascii="Times New Roman" w:hAnsi="Times New Roman" w:cs="Times New Roman"/>
          <w:sz w:val="24"/>
          <w:szCs w:val="24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от 27.07.2010 </w:t>
      </w:r>
      <w:r w:rsidRPr="009F0C7B">
        <w:rPr>
          <w:rFonts w:ascii="Times New Roman" w:hAnsi="Times New Roman" w:cs="Times New Roman"/>
          <w:sz w:val="24"/>
          <w:szCs w:val="24"/>
        </w:rPr>
        <w:t xml:space="preserve">№ 210-ФЗ,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</w:t>
      </w:r>
      <w:proofErr w:type="gramEnd"/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 услугу, </w:t>
      </w:r>
      <w:r w:rsidRPr="009F0C7B">
        <w:rPr>
          <w:rFonts w:ascii="Times New Roman" w:hAnsi="Times New Roman" w:cs="Times New Roman"/>
          <w:sz w:val="24"/>
          <w:szCs w:val="24"/>
        </w:rPr>
        <w:t xml:space="preserve">руководителя многофункционального центра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первоначальном отказе в приёме документов, необходимых для предоставления муниципальной услуги, </w:t>
      </w:r>
      <w:r w:rsidRPr="009F0C7B">
        <w:rPr>
          <w:rFonts w:ascii="Times New Roman" w:hAnsi="Times New Roman" w:cs="Times New Roman"/>
          <w:sz w:val="24"/>
          <w:szCs w:val="24"/>
        </w:rPr>
        <w:t xml:space="preserve">либо руководителя организации, предусмотренной частью 1.1 статьи 16 Федерального закона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от 27.07.2010 </w:t>
      </w:r>
      <w:r w:rsidRPr="009F0C7B">
        <w:rPr>
          <w:rFonts w:ascii="Times New Roman" w:hAnsi="Times New Roman" w:cs="Times New Roman"/>
          <w:sz w:val="24"/>
          <w:szCs w:val="24"/>
        </w:rPr>
        <w:t xml:space="preserve">№ 210-ФЗ,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>уведомляется заявитель, а также приносятся извинения за доставленные неудобства.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2.7.</w:t>
      </w:r>
      <w:r w:rsidRPr="009F0C7B">
        <w:rPr>
          <w:rFonts w:ascii="Times New Roman" w:hAnsi="Times New Roman"/>
          <w:b/>
          <w:sz w:val="24"/>
          <w:szCs w:val="24"/>
        </w:rPr>
        <w:tab/>
      </w:r>
      <w:r w:rsidRPr="009F0C7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 xml:space="preserve">2.8. </w:t>
      </w:r>
      <w:r w:rsidRPr="009F0C7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 xml:space="preserve">2.8.2. Основаниями для отказа в предоставлении муниципальной услуги являются: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2.8.2.1. документы, поданные в электронном виде, не подписаны электронной подписью;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2.8.2.2. 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 xml:space="preserve">2.8.2.3. В заявлении в письменной форме отсутствуют фамилия заявителя либо наименование юридического лица, </w:t>
      </w:r>
      <w:proofErr w:type="gramStart"/>
      <w:r w:rsidRPr="009F0C7B">
        <w:rPr>
          <w:rFonts w:ascii="Times New Roman" w:hAnsi="Times New Roman"/>
          <w:sz w:val="24"/>
          <w:szCs w:val="24"/>
        </w:rPr>
        <w:t>направивших</w:t>
      </w:r>
      <w:proofErr w:type="gramEnd"/>
      <w:r w:rsidRPr="009F0C7B">
        <w:rPr>
          <w:rFonts w:ascii="Times New Roman" w:hAnsi="Times New Roman"/>
          <w:sz w:val="24"/>
          <w:szCs w:val="24"/>
        </w:rPr>
        <w:t xml:space="preserve"> заявление, и адрес, по которому должен быть направлен ответ.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2.9.</w:t>
      </w:r>
      <w:r w:rsidRPr="009F0C7B">
        <w:rPr>
          <w:rFonts w:ascii="Times New Roman" w:hAnsi="Times New Roman"/>
          <w:b/>
          <w:sz w:val="24"/>
          <w:szCs w:val="24"/>
        </w:rPr>
        <w:tab/>
      </w:r>
      <w:r w:rsidRPr="009F0C7B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36FD" w:rsidRPr="009F0C7B" w:rsidRDefault="009836FD" w:rsidP="009836F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6FD" w:rsidRPr="009F0C7B" w:rsidRDefault="009836FD" w:rsidP="009836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9836FD" w:rsidRPr="009F0C7B" w:rsidRDefault="009836FD" w:rsidP="009836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2.10.</w:t>
      </w:r>
      <w:r w:rsidRPr="009F0C7B">
        <w:rPr>
          <w:rFonts w:ascii="Times New Roman" w:hAnsi="Times New Roman"/>
          <w:b/>
          <w:sz w:val="24"/>
          <w:szCs w:val="24"/>
        </w:rPr>
        <w:tab/>
      </w:r>
      <w:r w:rsidRPr="009F0C7B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Муниципальная услуга оказывается бесплатно.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2.11.</w:t>
      </w:r>
      <w:r w:rsidRPr="009F0C7B">
        <w:rPr>
          <w:rFonts w:ascii="Times New Roman" w:hAnsi="Times New Roman"/>
          <w:b/>
          <w:sz w:val="24"/>
          <w:szCs w:val="24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9836FD" w:rsidRPr="009F0C7B" w:rsidRDefault="009836FD" w:rsidP="009836FD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lastRenderedPageBreak/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F0C7B">
        <w:rPr>
          <w:rFonts w:ascii="Times New Roman" w:hAnsi="Times New Roman"/>
          <w:b/>
          <w:bCs/>
          <w:sz w:val="24"/>
          <w:szCs w:val="24"/>
        </w:rPr>
        <w:t xml:space="preserve">2.13. </w:t>
      </w:r>
      <w:r w:rsidRPr="009F0C7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о предоставлении муниципальной услуги, в том числе в электронной форме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bCs/>
          <w:sz w:val="24"/>
          <w:szCs w:val="24"/>
        </w:rPr>
        <w:t xml:space="preserve">2.14. </w:t>
      </w:r>
      <w:proofErr w:type="gramStart"/>
      <w:r w:rsidRPr="009F0C7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9F0C7B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о социальной защите инвалидов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следующую информацию: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документов, бланки для заполнения;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регулирующих предоставление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Информация должна размещаться в удобной для восприятия форме.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 ноября 1995 г. № 181-ФЗ </w:t>
      </w:r>
      <w:r w:rsidR="009F0C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F0C7B">
        <w:rPr>
          <w:rFonts w:ascii="Times New Roman" w:hAnsi="Times New Roman" w:cs="Times New Roman"/>
          <w:sz w:val="24"/>
          <w:szCs w:val="24"/>
        </w:rPr>
        <w:t>«О социальной защите инвалидов в Российской Федерации» инвалидам обеспечиваются: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транспортное средство и высадки из него, в том числе с использованием кресла-коляски;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F0C7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F0C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0C7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F0C7B">
        <w:rPr>
          <w:rFonts w:ascii="Times New Roman" w:hAnsi="Times New Roman" w:cs="Times New Roman"/>
          <w:sz w:val="24"/>
          <w:szCs w:val="24"/>
        </w:rPr>
        <w:t>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услуга;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F0C7B">
        <w:rPr>
          <w:rFonts w:ascii="Times New Roman" w:hAnsi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2.15.1. Показателем доступности муниципальной услуги является: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</w:t>
      </w:r>
      <w:r w:rsidRPr="009F0C7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служащих, принятые или осуществленные при предоставлении муниципальной услуги. 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2.15.4. </w:t>
      </w:r>
      <w:r w:rsidRPr="009F0C7B">
        <w:rPr>
          <w:rFonts w:ascii="Times New Roman" w:hAnsi="Times New Roman"/>
          <w:sz w:val="24"/>
          <w:szCs w:val="24"/>
          <w:lang w:eastAsia="ru-RU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8" w:history="1">
        <w:r w:rsidRPr="009F0C7B">
          <w:rPr>
            <w:rStyle w:val="a6"/>
            <w:rFonts w:ascii="Times New Roman" w:hAnsi="Times New Roman"/>
            <w:color w:val="auto"/>
            <w:sz w:val="24"/>
            <w:szCs w:val="24"/>
          </w:rPr>
          <w:t>запроса</w:t>
        </w:r>
      </w:hyperlink>
      <w:r w:rsidRPr="009F0C7B">
        <w:rPr>
          <w:rFonts w:ascii="Times New Roman" w:hAnsi="Times New Roman"/>
          <w:sz w:val="24"/>
          <w:szCs w:val="24"/>
          <w:lang w:eastAsia="ru-RU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36FD" w:rsidRPr="009F0C7B" w:rsidRDefault="009836FD" w:rsidP="009836FD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  <w:lang w:eastAsia="ru-RU"/>
        </w:rPr>
        <w:t xml:space="preserve">2.15.5. </w:t>
      </w:r>
      <w:r w:rsidRPr="009F0C7B">
        <w:rPr>
          <w:rFonts w:ascii="Times New Roman" w:hAnsi="Times New Roman"/>
          <w:sz w:val="24"/>
          <w:szCs w:val="24"/>
        </w:rPr>
        <w:t xml:space="preserve">Получение муниципальной услуги </w:t>
      </w:r>
      <w:r w:rsidRPr="009F0C7B">
        <w:rPr>
          <w:rFonts w:ascii="Times New Roman" w:hAnsi="Times New Roman"/>
          <w:sz w:val="24"/>
          <w:szCs w:val="24"/>
          <w:lang w:eastAsia="ru-RU"/>
        </w:rPr>
        <w:t>в любом территориальном подразделении органа, предоставляющего муниципальную услугу, по выбору заявителя (экстерриториальный принцип)</w:t>
      </w:r>
      <w:r w:rsidRPr="009F0C7B">
        <w:rPr>
          <w:rFonts w:ascii="Times New Roman" w:hAnsi="Times New Roman"/>
          <w:sz w:val="24"/>
          <w:szCs w:val="24"/>
        </w:rPr>
        <w:t xml:space="preserve"> невозможно.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sz w:val="24"/>
          <w:szCs w:val="24"/>
        </w:rPr>
        <w:t>2.16. Особенности предоставления муниципальной услуги в многофункциональном центре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sz w:val="24"/>
          <w:szCs w:val="24"/>
        </w:rPr>
        <w:t>2.17. Особенности предоставления муниципальной услуги в электронной форме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2.17.1. Особенности предоставления муниципальной услуги в электронной форме: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сайте, на Едином портале, Региональном портале;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сайте, на Едином портале, Региональном портале;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 xml:space="preserve">представление заявления в электронной форме с использованием </w:t>
      </w:r>
      <w:r w:rsidRPr="009F0C7B">
        <w:rPr>
          <w:rFonts w:ascii="Times New Roman" w:hAnsi="Times New Roman" w:cs="Times New Roman"/>
          <w:sz w:val="24"/>
          <w:szCs w:val="24"/>
        </w:rPr>
        <w:t>сети Интернет, в том числе Единого портала, Регионального портала через «Личный кабинет пользователя»</w:t>
      </w:r>
      <w:r w:rsidRPr="009F0C7B">
        <w:rPr>
          <w:rFonts w:ascii="Times New Roman" w:hAnsi="Times New Roman" w:cs="Times New Roman"/>
          <w:bCs/>
          <w:sz w:val="24"/>
          <w:szCs w:val="24"/>
        </w:rPr>
        <w:t>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 xml:space="preserve">осуществление </w:t>
      </w:r>
      <w:r w:rsidRPr="009F0C7B">
        <w:rPr>
          <w:rFonts w:ascii="Times New Roman" w:hAnsi="Times New Roman" w:cs="Times New Roman"/>
          <w:sz w:val="24"/>
          <w:szCs w:val="24"/>
        </w:rPr>
        <w:t>с использованием Единого портала, Регионального портала мониторинга хода предоставления муниципальной услуги через «Личный кабинет пользователя»</w:t>
      </w:r>
      <w:r w:rsidRPr="009F0C7B">
        <w:rPr>
          <w:rFonts w:ascii="Times New Roman" w:hAnsi="Times New Roman" w:cs="Times New Roman"/>
          <w:bCs/>
          <w:sz w:val="24"/>
          <w:szCs w:val="24"/>
        </w:rPr>
        <w:t>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для физических лиц: простая электронная подпись либо усиленная неквалифицированная подпись;</w:t>
      </w:r>
    </w:p>
    <w:p w:rsidR="009836FD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для юридических лиц: усиленная квалифицированная подпись.</w:t>
      </w:r>
    </w:p>
    <w:p w:rsidR="009F0C7B" w:rsidRPr="009F0C7B" w:rsidRDefault="009F0C7B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36FD" w:rsidRPr="009F0C7B" w:rsidRDefault="009836FD" w:rsidP="009836F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0C7B">
        <w:rPr>
          <w:rFonts w:ascii="Times New Roman" w:hAnsi="Times New Roman"/>
          <w:b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  <w:r w:rsidRPr="009F0C7B">
        <w:rPr>
          <w:rFonts w:ascii="Times New Roman" w:hAnsi="Times New Roman"/>
          <w:b/>
          <w:sz w:val="24"/>
          <w:szCs w:val="24"/>
          <w:lang w:eastAsia="ru-RU"/>
        </w:rPr>
        <w:lastRenderedPageBreak/>
        <w:t>особенности выполнения административных процедур (действий) в электронной форме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36FD" w:rsidRPr="009F0C7B" w:rsidRDefault="009836FD" w:rsidP="009836FD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 xml:space="preserve"> Перечень административных процедур (действий) при предоставлении муниципальной услуги</w:t>
      </w:r>
    </w:p>
    <w:p w:rsidR="009836FD" w:rsidRPr="009F0C7B" w:rsidRDefault="009836FD" w:rsidP="009836F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pStyle w:val="aa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bookmarkStart w:id="7" w:name="_Toc136151977"/>
      <w:bookmarkStart w:id="8" w:name="_Toc136239813"/>
      <w:bookmarkStart w:id="9" w:name="_Toc136321787"/>
      <w:bookmarkEnd w:id="7"/>
      <w:bookmarkEnd w:id="8"/>
      <w:bookmarkEnd w:id="9"/>
      <w:r w:rsidRPr="009F0C7B">
        <w:t>Предоставление муниципальной услуги включает в себя следующие административные процедуры: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9836FD" w:rsidRPr="009F0C7B" w:rsidRDefault="009836FD" w:rsidP="00983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C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C7B">
        <w:rPr>
          <w:rFonts w:ascii="Times New Roman" w:hAnsi="Times New Roman"/>
          <w:sz w:val="24"/>
          <w:szCs w:val="24"/>
          <w:lang w:eastAsia="ru-RU"/>
        </w:rPr>
        <w:t>направление (выдача) документов заявителю.</w:t>
      </w:r>
    </w:p>
    <w:p w:rsidR="009836FD" w:rsidRPr="009F0C7B" w:rsidRDefault="009836FD" w:rsidP="009836FD">
      <w:pPr>
        <w:pStyle w:val="aa"/>
        <w:numPr>
          <w:ilvl w:val="2"/>
          <w:numId w:val="3"/>
        </w:numPr>
        <w:ind w:left="0" w:firstLine="709"/>
        <w:jc w:val="both"/>
      </w:pPr>
      <w:r w:rsidRPr="009F0C7B">
        <w:t>Перечень административных процедур при предоставлении муниципальной услуги в электронной форме: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9836FD" w:rsidRPr="009F0C7B" w:rsidRDefault="009836FD" w:rsidP="009836F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0C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принятие решения о предоставлении или об отказе в предоставлении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C7B">
        <w:rPr>
          <w:rFonts w:ascii="Times New Roman" w:hAnsi="Times New Roman"/>
          <w:sz w:val="24"/>
          <w:szCs w:val="24"/>
          <w:lang w:eastAsia="ru-RU"/>
        </w:rPr>
        <w:t>направление (выдача) документов заявителю.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3.1.3. Перечень административных процедур (действий), выполняемых многофункциональным центром: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уведомление заявителя о готовности результата предоставления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3.2</w:t>
      </w:r>
      <w:r w:rsidRPr="009F0C7B">
        <w:rPr>
          <w:rFonts w:ascii="Times New Roman" w:hAnsi="Times New Roman"/>
          <w:sz w:val="24"/>
          <w:szCs w:val="24"/>
        </w:rPr>
        <w:t xml:space="preserve">. </w:t>
      </w:r>
      <w:r w:rsidRPr="009F0C7B">
        <w:rPr>
          <w:rFonts w:ascii="Times New Roman" w:hAnsi="Times New Roman"/>
          <w:b/>
          <w:sz w:val="24"/>
          <w:szCs w:val="24"/>
          <w:lang w:eastAsia="ru-RU"/>
        </w:rPr>
        <w:t xml:space="preserve">Описание последовательности административных действий при приеме и регистрации заявления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C7B">
        <w:rPr>
          <w:rFonts w:ascii="Times New Roman" w:hAnsi="Times New Roman"/>
          <w:sz w:val="24"/>
          <w:szCs w:val="24"/>
          <w:lang w:eastAsia="ru-RU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документов: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регистрирует в установленном порядке поступившее заявление;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 рабочего дня</w:t>
      </w:r>
      <w:r w:rsidRPr="009F0C7B">
        <w:rPr>
          <w:rFonts w:ascii="Times New Roman" w:hAnsi="Times New Roman"/>
          <w:i/>
          <w:sz w:val="24"/>
          <w:szCs w:val="24"/>
        </w:rPr>
        <w:t>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836FD" w:rsidRPr="009F0C7B" w:rsidRDefault="009F0C7B" w:rsidP="009F0C7B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9F0C7B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9836FD" w:rsidRPr="009F0C7B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при </w:t>
      </w:r>
      <w:r w:rsidR="009836FD" w:rsidRPr="009F0C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9F0C7B" w:rsidRPr="009F0C7B" w:rsidRDefault="009F0C7B" w:rsidP="009F0C7B">
      <w:pPr>
        <w:spacing w:after="0"/>
        <w:ind w:left="709"/>
        <w:rPr>
          <w:shd w:val="clear" w:color="auto" w:fill="FFFFFF"/>
        </w:rPr>
      </w:pPr>
    </w:p>
    <w:p w:rsidR="009836FD" w:rsidRPr="009F0C7B" w:rsidRDefault="009836FD" w:rsidP="009F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3.3.1.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9836FD" w:rsidRPr="009F0C7B" w:rsidRDefault="009836FD" w:rsidP="009836FD">
      <w:pPr>
        <w:pStyle w:val="aa"/>
        <w:autoSpaceDE w:val="0"/>
        <w:autoSpaceDN w:val="0"/>
        <w:adjustRightInd w:val="0"/>
        <w:ind w:left="0" w:firstLine="709"/>
        <w:jc w:val="both"/>
      </w:pPr>
      <w:r w:rsidRPr="009F0C7B"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</w:t>
      </w:r>
      <w:r w:rsidRPr="009F0C7B">
        <w:lastRenderedPageBreak/>
        <w:t>земельного участка, которое выдается (направляется) заявителю (Приложение № 3 к настоящему Административному регламенту).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C7B">
        <w:rPr>
          <w:rFonts w:ascii="Times New Roman" w:hAnsi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направление заявителю решения об отказе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9F0C7B">
        <w:rPr>
          <w:rFonts w:ascii="Times New Roman" w:hAnsi="Times New Roman" w:cs="Times New Roman"/>
          <w:sz w:val="24"/>
          <w:szCs w:val="24"/>
        </w:rPr>
        <w:t>предоставлении земельного участка.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C7B"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3 дней.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3.3.2. 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 w:rsidR="009836FD" w:rsidRPr="009F0C7B" w:rsidRDefault="009836FD" w:rsidP="00983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Специалист, ответственный за предоставление муниципальной услуги, готовит </w:t>
      </w:r>
      <w:r w:rsidRPr="009F0C7B">
        <w:rPr>
          <w:rFonts w:ascii="Times New Roman" w:hAnsi="Times New Roman" w:cs="Times New Roman"/>
          <w:sz w:val="24"/>
          <w:szCs w:val="24"/>
        </w:rPr>
        <w:t>проект выписки из реестра муниципального имущества муниципального образования согласно приложению № 4 к настоящему Административному регламенту.</w:t>
      </w:r>
    </w:p>
    <w:p w:rsidR="009836FD" w:rsidRPr="009F0C7B" w:rsidRDefault="009836FD" w:rsidP="00983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Результатом выполнения административной процедуры является </w:t>
      </w:r>
      <w:r w:rsidRPr="009F0C7B">
        <w:rPr>
          <w:rFonts w:ascii="Times New Roman" w:hAnsi="Times New Roman" w:cs="Times New Roman"/>
          <w:sz w:val="24"/>
          <w:szCs w:val="24"/>
        </w:rPr>
        <w:t>проект выписки из реестра муниципального имущества муниципального образования.</w:t>
      </w:r>
    </w:p>
    <w:p w:rsidR="009836FD" w:rsidRPr="009F0C7B" w:rsidRDefault="009836FD" w:rsidP="009836FD">
      <w:pPr>
        <w:pStyle w:val="aa"/>
        <w:shd w:val="clear" w:color="auto" w:fill="FFFFFF"/>
        <w:ind w:left="0" w:firstLine="709"/>
        <w:jc w:val="both"/>
        <w:rPr>
          <w:rFonts w:eastAsia="Times New Roman"/>
        </w:rPr>
      </w:pPr>
      <w:r w:rsidRPr="009F0C7B">
        <w:rPr>
          <w:rFonts w:eastAsia="Times New Roman"/>
          <w:shd w:val="clear" w:color="auto" w:fill="FFFFFF"/>
        </w:rPr>
        <w:t>Максимальный срок исполнения данной административной процедуры составляет не более 10 дней со дня поступления заявления.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>Описание последовательности административных действий при направлении (выдаче) документов заявителю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F0C7B">
        <w:rPr>
          <w:color w:val="000000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9836FD" w:rsidRPr="009F0C7B" w:rsidRDefault="009836FD" w:rsidP="009836F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F0C7B">
        <w:rPr>
          <w:color w:val="000000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9" w:anchor="P147" w:history="1">
        <w:r w:rsidRPr="009F0C7B">
          <w:rPr>
            <w:rStyle w:val="a6"/>
          </w:rPr>
          <w:t>подразделе 2.4</w:t>
        </w:r>
      </w:hyperlink>
      <w:r w:rsidRPr="009F0C7B">
        <w:rPr>
          <w:color w:val="000000"/>
        </w:rPr>
        <w:t xml:space="preserve"> раздела 2 настоящего Административного регламента.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F0C7B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действий не может превышать двух рабочих дней</w:t>
      </w:r>
      <w:r w:rsidRPr="009F0C7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36FD" w:rsidRPr="009F0C7B" w:rsidRDefault="009836FD" w:rsidP="009836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F0C7B">
        <w:rPr>
          <w:rFonts w:ascii="Times New Roman" w:hAnsi="Times New Roman"/>
          <w:b/>
          <w:sz w:val="24"/>
          <w:szCs w:val="24"/>
        </w:rPr>
        <w:t xml:space="preserve">3.5. Особенности выполнения административных процедур в электронной форме, </w:t>
      </w:r>
      <w:r w:rsidRPr="009F0C7B">
        <w:rPr>
          <w:rFonts w:ascii="Times New Roman" w:hAnsi="Times New Roman" w:cs="Times New Roman"/>
          <w:b/>
          <w:sz w:val="24"/>
          <w:szCs w:val="24"/>
        </w:rPr>
        <w:t xml:space="preserve">в том числе с использованием Единого портала, Регионального портала </w:t>
      </w:r>
    </w:p>
    <w:p w:rsidR="009836FD" w:rsidRPr="009F0C7B" w:rsidRDefault="009836FD" w:rsidP="009836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3.5.1. Информация о муниципальной услуге, о порядке и сроках предоставления муниципальной услуги размещается на Едином портале, Региональном портале.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либо Регионального портала.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либо Региональный портал,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3.5.2. Описание последовательности действий при </w:t>
      </w:r>
      <w:r w:rsidRPr="009F0C7B">
        <w:rPr>
          <w:rFonts w:ascii="Times New Roman" w:hAnsi="Times New Roman" w:cs="Times New Roman"/>
          <w:sz w:val="24"/>
          <w:szCs w:val="24"/>
          <w:lang w:eastAsia="ru-RU"/>
        </w:rPr>
        <w:t xml:space="preserve">приеме и регистрации заявления 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C7B">
        <w:rPr>
          <w:rFonts w:ascii="Times New Roman" w:hAnsi="Times New Roman" w:cs="Times New Roman"/>
          <w:sz w:val="24"/>
          <w:szCs w:val="24"/>
          <w:lang w:eastAsia="ru-RU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1 рабочего дня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lastRenderedPageBreak/>
        <w:t xml:space="preserve">3.5.3. Описание последовательности действий при </w:t>
      </w:r>
      <w:r w:rsidRPr="009F0C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</w:t>
      </w:r>
    </w:p>
    <w:p w:rsidR="009836FD" w:rsidRPr="009F0C7B" w:rsidRDefault="009836FD" w:rsidP="00983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Результатом выполнения административной процедуры является </w:t>
      </w:r>
      <w:r w:rsidRPr="009F0C7B">
        <w:rPr>
          <w:rFonts w:ascii="Times New Roman" w:hAnsi="Times New Roman" w:cs="Times New Roman"/>
          <w:sz w:val="24"/>
          <w:szCs w:val="24"/>
        </w:rPr>
        <w:t>проект выписки из реестра муниципального имущества муниципального образования.</w:t>
      </w:r>
    </w:p>
    <w:p w:rsidR="009836FD" w:rsidRPr="009F0C7B" w:rsidRDefault="009836FD" w:rsidP="009836FD">
      <w:pPr>
        <w:pStyle w:val="aa"/>
        <w:shd w:val="clear" w:color="auto" w:fill="FFFFFF"/>
        <w:ind w:left="0" w:firstLine="709"/>
        <w:jc w:val="both"/>
        <w:rPr>
          <w:rFonts w:eastAsia="Times New Roman"/>
          <w:shd w:val="clear" w:color="auto" w:fill="FFFFFF"/>
        </w:rPr>
      </w:pPr>
      <w:r w:rsidRPr="009F0C7B">
        <w:rPr>
          <w:rFonts w:eastAsia="Times New Roman"/>
          <w:shd w:val="clear" w:color="auto" w:fill="FFFFFF"/>
        </w:rPr>
        <w:t>Максимальный срок исполнения данной административной процедуры составляет не более 10 дней со дня поступления заявления.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0C7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3.5.4. </w:t>
      </w:r>
      <w:r w:rsidRPr="009F0C7B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при направлении (выдаче) документов заявителю</w:t>
      </w:r>
    </w:p>
    <w:p w:rsidR="009836FD" w:rsidRPr="009F0C7B" w:rsidRDefault="009836FD" w:rsidP="009836F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0C7B">
        <w:rPr>
          <w:color w:val="000000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9836FD" w:rsidRPr="009F0C7B" w:rsidRDefault="009836FD" w:rsidP="009836FD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F0C7B">
        <w:rPr>
          <w:color w:val="000000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0" w:anchor="P147" w:history="1">
        <w:r w:rsidRPr="009F0C7B">
          <w:rPr>
            <w:rStyle w:val="a6"/>
          </w:rPr>
          <w:t>подразделе 2.4</w:t>
        </w:r>
      </w:hyperlink>
      <w:r w:rsidRPr="009F0C7B">
        <w:rPr>
          <w:color w:val="000000"/>
        </w:rPr>
        <w:t xml:space="preserve"> раздела 2 настоящего Административного регламента.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0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не может превышать двух рабочих дней</w:t>
      </w:r>
      <w:r w:rsidRPr="009F0C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836FD" w:rsidRPr="009F0C7B" w:rsidRDefault="009836FD" w:rsidP="009836FD">
      <w:pPr>
        <w:pStyle w:val="aa"/>
        <w:shd w:val="clear" w:color="auto" w:fill="FFFFFF"/>
        <w:ind w:left="0" w:firstLine="709"/>
        <w:jc w:val="both"/>
        <w:rPr>
          <w:rFonts w:eastAsia="Times New Roman"/>
          <w:shd w:val="clear" w:color="auto" w:fill="FFFFFF"/>
        </w:rPr>
      </w:pP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spacing w:val="-6"/>
          <w:sz w:val="24"/>
          <w:szCs w:val="24"/>
        </w:rPr>
        <w:t>3.6.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3.6.1. </w:t>
      </w:r>
      <w:proofErr w:type="gramStart"/>
      <w:r w:rsidRPr="009F0C7B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3.6.2. Описание последовательности действий при приеме и регистрации заявления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подаются в многофункциональный центр только на бумажном носителе.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регистрирует в установленном порядке поступившие документы;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и передает его заявителю;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направляет заявление и комплект документов в администрацию.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одного рабочего дня.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3.6.3.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заявителем выписки из реестра муниципального имущества муниципального образования.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Период </w:t>
      </w:r>
      <w:proofErr w:type="gramStart"/>
      <w:r w:rsidRPr="009F0C7B">
        <w:rPr>
          <w:rFonts w:ascii="Times New Roman" w:hAnsi="Times New Roman" w:cs="Times New Roman"/>
          <w:sz w:val="24"/>
          <w:szCs w:val="24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9F0C7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3.6.5. Особенности выполнения административных процедур (действий) в многофункциональном центре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заявление и комплект прилагающихся к нему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9836FD" w:rsidRPr="009F0C7B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началом срока предоставления муниципальной услуги является день получения Администрацией заявления.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sz w:val="24"/>
          <w:szCs w:val="24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9836FD" w:rsidRPr="009F0C7B" w:rsidRDefault="009836FD" w:rsidP="009836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 w:rsidRPr="009F0C7B">
        <w:rPr>
          <w:rFonts w:ascii="Times New Roman" w:hAnsi="Times New Roman" w:cs="Times New Roman"/>
          <w:color w:val="000000"/>
          <w:sz w:val="24"/>
          <w:szCs w:val="24"/>
        </w:rPr>
        <w:t>(Приложение № 5 к настоящему Административному регламенту)</w:t>
      </w:r>
      <w:r w:rsidRPr="009F0C7B">
        <w:rPr>
          <w:rFonts w:ascii="Times New Roman" w:hAnsi="Times New Roman" w:cs="Times New Roman"/>
          <w:bCs/>
          <w:sz w:val="24"/>
          <w:szCs w:val="24"/>
        </w:rPr>
        <w:t>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9836FD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3844E9" w:rsidRPr="009F0C7B" w:rsidRDefault="003844E9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3844E9" w:rsidRDefault="009836FD" w:rsidP="003844E9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844E9">
        <w:rPr>
          <w:color w:val="auto"/>
          <w:sz w:val="24"/>
          <w:szCs w:val="24"/>
        </w:rPr>
        <w:t xml:space="preserve">4. Формы </w:t>
      </w:r>
      <w:proofErr w:type="gramStart"/>
      <w:r w:rsidRPr="003844E9">
        <w:rPr>
          <w:color w:val="auto"/>
          <w:sz w:val="24"/>
          <w:szCs w:val="24"/>
        </w:rPr>
        <w:t>контроля за</w:t>
      </w:r>
      <w:proofErr w:type="gramEnd"/>
      <w:r w:rsidRPr="003844E9">
        <w:rPr>
          <w:color w:val="auto"/>
          <w:sz w:val="24"/>
          <w:szCs w:val="24"/>
        </w:rPr>
        <w:t xml:space="preserve"> исполнением Административного регламента</w:t>
      </w:r>
    </w:p>
    <w:p w:rsidR="003844E9" w:rsidRDefault="003844E9" w:rsidP="009836F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836FD" w:rsidRPr="009F0C7B" w:rsidRDefault="009836FD" w:rsidP="009836FD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0C7B">
        <w:rPr>
          <w:rFonts w:ascii="Times New Roman" w:hAnsi="Times New Roman" w:cs="Times New Roman"/>
          <w:color w:val="auto"/>
          <w:sz w:val="24"/>
          <w:szCs w:val="24"/>
        </w:rPr>
        <w:t>4.1. Порядок осуществления текущего контроля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9F0C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C7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lastRenderedPageBreak/>
        <w:t>контролировать соблюдение порядка и условий предоставления муниципальной услуги;</w:t>
      </w:r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9836FD" w:rsidRPr="009F0C7B" w:rsidRDefault="009836FD" w:rsidP="009836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0C7B">
        <w:rPr>
          <w:rFonts w:ascii="Times New Roman" w:hAnsi="Times New Roman" w:cs="Times New Roman"/>
          <w:color w:val="auto"/>
          <w:sz w:val="24"/>
          <w:szCs w:val="24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9836FD" w:rsidRPr="009F0C7B" w:rsidRDefault="009836FD" w:rsidP="009836FD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ab/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4.2.1. Проверки проводятся в целях </w:t>
      </w:r>
      <w:proofErr w:type="gramStart"/>
      <w:r w:rsidRPr="009F0C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0C7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администрации.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0C7B">
        <w:rPr>
          <w:rFonts w:ascii="Times New Roman" w:hAnsi="Times New Roman" w:cs="Times New Roman"/>
          <w:color w:val="auto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9F0C7B">
        <w:rPr>
          <w:rFonts w:ascii="Times New Roman" w:hAnsi="Times New Roman" w:cs="Times New Roman"/>
          <w:sz w:val="24"/>
          <w:szCs w:val="24"/>
        </w:rPr>
        <w:t>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lastRenderedPageBreak/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9836FD" w:rsidRPr="009F0C7B" w:rsidRDefault="009836FD" w:rsidP="009836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0C7B">
        <w:rPr>
          <w:rFonts w:ascii="Times New Roman" w:hAnsi="Times New Roman" w:cs="Times New Roman"/>
          <w:color w:val="auto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9F0C7B">
        <w:rPr>
          <w:rFonts w:ascii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Pr="009F0C7B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9F0C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0C7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через «Личный кабинет пользователя» на Едином портале или Региональном портале.</w:t>
      </w:r>
    </w:p>
    <w:p w:rsidR="009836FD" w:rsidRPr="009F0C7B" w:rsidRDefault="009836FD" w:rsidP="00983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Информация для заявителя о его праве подать жалобу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Правительством Российской Федерации в соответствии с частью 2 статьи 6 Градостроительного кодекса Российской Федерации, может быть </w:t>
      </w: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подана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Предмет жалобы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210-ФЗ;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№ 210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noBreakHyphen/>
        <w:t>ФЗ;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№ 210-ФЗ.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5.3. Органы государственной власти, организации, должностные лица, которым может быть направлена жалоба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5.4. Порядок подачи и рассмотрения жалобы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5.4.2. </w:t>
      </w: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в сети «Интернет», Единого портала, Регионального портала, а также может быть подана при личном приёме заявителя.</w:t>
      </w:r>
      <w:proofErr w:type="gramEnd"/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5.4.3. Жалоба должна содержать: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5.4.6. При подаче жалобы в электронном виде документы, указанные в пункте 5.4.5 </w:t>
      </w:r>
      <w:r w:rsidRPr="009F0C7B">
        <w:rPr>
          <w:rFonts w:ascii="Times New Roman" w:hAnsi="Times New Roman" w:cs="Times New Roman"/>
          <w:bCs/>
          <w:sz w:val="24"/>
          <w:szCs w:val="24"/>
        </w:rPr>
        <w:t>подраздела 5.4 раздела 5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Единого портала (за исключением жалоб на решения и действия (бездействие) привлекаемых организаций, многофункциональных центров и их должностных лиц и работников);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  <w:proofErr w:type="gramEnd"/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Регионального портала.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5.5. Сроки рассмотрения жалобы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приеме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5.6. Результат рассмотрения жалобы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5.6.1. По результатам рассмотрения жалобы принимается решение: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275BE2">
        <w:rPr>
          <w:rFonts w:ascii="Times New Roman" w:hAnsi="Times New Roman" w:cs="Times New Roman"/>
          <w:bCs/>
          <w:color w:val="000000"/>
          <w:sz w:val="24"/>
          <w:szCs w:val="24"/>
        </w:rPr>
        <w:t>нормативными правовыми актами Кировской области, муниципальными правовыми актами,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также в иных формах;</w:t>
      </w:r>
      <w:proofErr w:type="gramEnd"/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в удовлетворении жалобы отказывается.</w:t>
      </w:r>
    </w:p>
    <w:p w:rsidR="009836FD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7DE2" w:rsidRDefault="00DE7DE2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5.6.3. </w:t>
      </w:r>
      <w:proofErr w:type="gramStart"/>
      <w:r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указанном в </w:t>
      </w:r>
      <w:hyperlink r:id="rId11" w:anchor="dst12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5.6.2 подраздела 5.6 раздела 5 </w:t>
      </w:r>
      <w:r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</w:t>
      </w:r>
      <w:r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2" w:anchor="dst100352" w:history="1">
        <w:r w:rsidRPr="00DE7DE2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частью 1.1 статьи 16</w:t>
        </w:r>
      </w:hyperlink>
      <w:r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</w:t>
      </w:r>
      <w:proofErr w:type="gramEnd"/>
      <w:r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о дальнейших действиях, которые необходимо совершить заявителю в целях получ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</w:t>
      </w:r>
      <w:r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 услуги.</w:t>
      </w:r>
    </w:p>
    <w:p w:rsidR="00DE7DE2" w:rsidRPr="00275BE2" w:rsidRDefault="00DE7DE2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5.6.4.</w:t>
      </w:r>
      <w:r w:rsidR="00275BE2" w:rsidRPr="00275BE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75BE2" w:rsidRPr="00275BE2">
        <w:rPr>
          <w:rFonts w:ascii="Times New Roman" w:hAnsi="Times New Roman" w:cs="Times New Roman"/>
          <w:shd w:val="clear" w:color="auto" w:fill="FFFFFF"/>
        </w:rPr>
        <w:t xml:space="preserve">В случае признания </w:t>
      </w:r>
      <w:proofErr w:type="gramStart"/>
      <w:r w:rsidR="00275BE2" w:rsidRPr="00275BE2">
        <w:rPr>
          <w:rFonts w:ascii="Times New Roman" w:hAnsi="Times New Roman" w:cs="Times New Roman"/>
          <w:shd w:val="clear" w:color="auto" w:fill="FFFFFF"/>
        </w:rPr>
        <w:t>жалобы</w:t>
      </w:r>
      <w:proofErr w:type="gramEnd"/>
      <w:r w:rsidR="00275BE2" w:rsidRPr="00275BE2">
        <w:rPr>
          <w:rFonts w:ascii="Times New Roman" w:hAnsi="Times New Roman" w:cs="Times New Roman"/>
          <w:shd w:val="clear" w:color="auto" w:fill="FFFFFF"/>
        </w:rPr>
        <w:t xml:space="preserve"> не подлежащей удовлетворению в ответе заявителю, указанном </w:t>
      </w:r>
      <w:r w:rsidR="00275BE2"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>в </w:t>
      </w:r>
      <w:hyperlink r:id="rId13" w:anchor="dst121" w:history="1">
        <w:r w:rsidR="00275BE2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пункте</w:t>
        </w:r>
      </w:hyperlink>
      <w:r w:rsidR="00275BE2">
        <w:rPr>
          <w:rFonts w:ascii="Times New Roman" w:hAnsi="Times New Roman" w:cs="Times New Roman"/>
          <w:sz w:val="24"/>
          <w:szCs w:val="24"/>
        </w:rPr>
        <w:t xml:space="preserve"> 5.6.2 подраздела 5.6 раздела 5 </w:t>
      </w:r>
      <w:r w:rsidR="00275BE2"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</w:t>
      </w:r>
      <w:r w:rsidR="00275BE2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="00275BE2" w:rsidRPr="00DE7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5BE2"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Административного регламента</w:t>
      </w:r>
      <w:r w:rsidR="00275BE2" w:rsidRPr="00275BE2">
        <w:rPr>
          <w:rFonts w:ascii="Times New Roman" w:hAnsi="Times New Roman" w:cs="Times New Roman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5.6.</w:t>
      </w:r>
      <w:r w:rsidR="00275BE2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. В ответе по результатам рассмотрения жалобы указываются: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основания для принятия решения по жалобе;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принятое по жалобе решение;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5.6.</w:t>
      </w:r>
      <w:r w:rsidR="00275BE2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привлекаемой организации, вид которой установлен законодательством Российской Федерации.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5.6.</w:t>
      </w:r>
      <w:r w:rsidR="00275BE2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5.6.</w:t>
      </w:r>
      <w:r w:rsidR="00275BE2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5.6.</w:t>
      </w:r>
      <w:r w:rsidR="00275BE2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5.7. Порядок информирования заявителя о результатах рассмотрения жалобы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В случае</w:t>
      </w:r>
      <w:proofErr w:type="gramStart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5.8. Порядок обжалования решения по жалобе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№ 210-ФЗ, а также их должностных лиц, муниципальных служащих, работников также размещена на </w:t>
      </w:r>
      <w:r w:rsidRPr="009F0C7B">
        <w:rPr>
          <w:rFonts w:ascii="Times New Roman" w:hAnsi="Times New Roman" w:cs="Times New Roman"/>
          <w:bCs/>
          <w:sz w:val="24"/>
          <w:szCs w:val="24"/>
        </w:rPr>
        <w:t>Едином портале и Региональном портале.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836FD" w:rsidRPr="009F0C7B" w:rsidRDefault="009836FD" w:rsidP="009836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0C7B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Информацию о порядке подачи и рассмотрения жалобы можно получить: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 xml:space="preserve">в Федеральном реестре; 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в Региональном реестре;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на Едином портале;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на Региональном портале;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на официальном сайте органа, предоставляющего муниципальную услугу, в сети Интернет;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</w:t>
      </w:r>
      <w:r w:rsidRPr="009F0C7B">
        <w:rPr>
          <w:rFonts w:ascii="Times New Roman" w:hAnsi="Times New Roman" w:cs="Times New Roman"/>
          <w:bCs/>
          <w:spacing w:val="-6"/>
          <w:sz w:val="24"/>
          <w:szCs w:val="24"/>
        </w:rPr>
        <w:t>стендах в местах предоставления муниципальной услуги;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при личном обращении заявителя;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при обращении в письменной форме, в форме электронного документа;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C7B">
        <w:rPr>
          <w:rFonts w:ascii="Times New Roman" w:hAnsi="Times New Roman" w:cs="Times New Roman"/>
          <w:bCs/>
          <w:sz w:val="24"/>
          <w:szCs w:val="24"/>
        </w:rPr>
        <w:t xml:space="preserve">5.9. Перечень нормативных правовых актов, регулирующих порядок досудебного (внесудебного) обжалования </w:t>
      </w:r>
      <w:r w:rsidRPr="009F0C7B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F0C7B">
        <w:rPr>
          <w:rFonts w:ascii="Times New Roman" w:hAnsi="Times New Roman" w:cs="Times New Roman"/>
          <w:bCs/>
          <w:sz w:val="24"/>
          <w:szCs w:val="24"/>
        </w:rPr>
        <w:t>: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C7B">
        <w:rPr>
          <w:rFonts w:ascii="Times New Roman" w:hAnsi="Times New Roman" w:cs="Times New Roman"/>
          <w:sz w:val="24"/>
          <w:szCs w:val="24"/>
        </w:rPr>
        <w:t>Федеральный закон от 27.07.2010 № 210-ФЗ;</w:t>
      </w:r>
    </w:p>
    <w:p w:rsidR="009836FD" w:rsidRPr="009F0C7B" w:rsidRDefault="009836FD" w:rsidP="00983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C7B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F0C7B">
        <w:rPr>
          <w:rFonts w:ascii="Times New Roman" w:hAnsi="Times New Roman" w:cs="Times New Roman"/>
          <w:bCs/>
          <w:sz w:val="24"/>
          <w:szCs w:val="24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836FD" w:rsidRDefault="008E2CDD" w:rsidP="00983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2.2pt;margin-top:-3.4pt;width:288.75pt;height:312pt;z-index:251656192;mso-wrap-distance-left:9.05pt;mso-wrap-distance-right:9.05pt" stroked="f">
            <v:fill color2="black"/>
            <v:textbox style="mso-next-textbox:#_x0000_s1027" inset="0,0,0,0">
              <w:txbxContent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1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01E9E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администрации </w:t>
                  </w:r>
                  <w:r w:rsidR="00601E9E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Высокораменского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6B4B86" w:rsidRDefault="006B4B86" w:rsidP="009836F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 ________________________________________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6B4B86" w:rsidRDefault="006B4B86" w:rsidP="009836F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 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6B4B86" w:rsidRDefault="006B4B86" w:rsidP="009836FD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ИНН _______________________________________</w:t>
                  </w: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6FD" w:rsidRDefault="009836FD" w:rsidP="009836FD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(полное наименование юридического лица)</w:t>
      </w:r>
    </w:p>
    <w:p w:rsidR="009836FD" w:rsidRDefault="009836FD" w:rsidP="009836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 w:rsidR="009836FD" w:rsidRDefault="009836FD" w:rsidP="009836FD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(Ф.И.О. полностью)</w:t>
      </w:r>
    </w:p>
    <w:p w:rsidR="009836FD" w:rsidRDefault="009836FD" w:rsidP="009836FD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(наименование, серия, номер документа, удостоверяющего личность, кем, когда выдан)</w:t>
      </w: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выписку из реестра муниципального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6FD" w:rsidRDefault="009836FD" w:rsidP="009836FD">
      <w:pPr>
        <w:pStyle w:val="ConsPlusNonformat"/>
        <w:widowControl/>
        <w:pBdr>
          <w:bottom w:val="single" w:sz="4" w:space="1" w:color="auto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6FD" w:rsidRDefault="009836FD" w:rsidP="009836FD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прошу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108" w:type="dxa"/>
        <w:tblLook w:val="01E0" w:firstRow="1" w:lastRow="1" w:firstColumn="1" w:lastColumn="1" w:noHBand="0" w:noVBand="0"/>
      </w:tblPr>
      <w:tblGrid>
        <w:gridCol w:w="222"/>
        <w:gridCol w:w="9468"/>
      </w:tblGrid>
      <w:tr w:rsidR="009836FD" w:rsidTr="00722C5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Выдать лично представителю юридического лица________________________________</w:t>
            </w:r>
          </w:p>
        </w:tc>
      </w:tr>
      <w:tr w:rsidR="009836FD" w:rsidTr="00722C54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 (фамилия, имя, отчество, телефон представителя)</w:t>
            </w:r>
          </w:p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</w:t>
            </w:r>
          </w:p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6FD" w:rsidTr="00722C5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 в адрес юридического лица__________________________________</w:t>
            </w:r>
          </w:p>
        </w:tc>
      </w:tr>
      <w:tr w:rsidR="009836FD" w:rsidTr="00722C54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</w:t>
            </w:r>
          </w:p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6FD" w:rsidTr="00722C5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электронной почте в адрес  юридического лица______________________</w:t>
            </w:r>
          </w:p>
        </w:tc>
      </w:tr>
      <w:tr w:rsidR="009836FD" w:rsidTr="00722C54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  <w:hideMark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9836FD" w:rsidRDefault="009836FD" w:rsidP="009836FD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(адрес электронной почты юридического лица)</w:t>
            </w:r>
          </w:p>
        </w:tc>
      </w:tr>
      <w:tr w:rsidR="009836FD" w:rsidTr="00722C5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почте представителю юридического лица___________________________</w:t>
            </w:r>
          </w:p>
        </w:tc>
      </w:tr>
      <w:tr w:rsidR="009836FD" w:rsidTr="00722C54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(адрес представителя юридического лица)</w:t>
            </w:r>
          </w:p>
          <w:p w:rsidR="009836FD" w:rsidRDefault="009836FD" w:rsidP="009836FD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6FD" w:rsidTr="00722C5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Направить по электронной почте представителю юридического лица_________________</w:t>
            </w:r>
          </w:p>
        </w:tc>
      </w:tr>
    </w:tbl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</w:rPr>
        <w:t xml:space="preserve"> (адрес электронной почты представителя юридического лица)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>(подпись)                                    (Ф.И.О. полностью)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«____» ____________________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36FD" w:rsidRDefault="009836FD" w:rsidP="009836FD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6FD" w:rsidRDefault="009836FD" w:rsidP="0098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6FD" w:rsidRDefault="009836FD" w:rsidP="009836FD">
      <w:pPr>
        <w:tabs>
          <w:tab w:val="left" w:pos="1185"/>
        </w:tabs>
        <w:spacing w:line="240" w:lineRule="auto"/>
      </w:pPr>
      <w:r>
        <w:tab/>
      </w:r>
    </w:p>
    <w:p w:rsidR="009836FD" w:rsidRDefault="009836FD" w:rsidP="009836FD">
      <w:pPr>
        <w:tabs>
          <w:tab w:val="left" w:pos="1185"/>
        </w:tabs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8E2CDD" w:rsidP="009836FD">
      <w:pPr>
        <w:spacing w:line="240" w:lineRule="auto"/>
      </w:pPr>
      <w:r>
        <w:lastRenderedPageBreak/>
        <w:pict>
          <v:shape id="_x0000_s1028" type="#_x0000_t202" style="position:absolute;margin-left:222.15pt;margin-top:6.35pt;width:288.75pt;height:248.25pt;z-index:251657216;mso-wrap-distance-left:9.05pt;mso-wrap-distance-right:9.05pt" stroked="f">
            <v:fill color2="black"/>
            <v:textbox style="mso-next-textbox:#_x0000_s1028" inset="0,0,0,0">
              <w:txbxContent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2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01E9E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администрации </w:t>
                  </w:r>
                  <w:r w:rsidR="00601E9E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Высокораменского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6B4B86" w:rsidRDefault="006B4B86" w:rsidP="009836F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 ________________________________________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</w:t>
                  </w:r>
                  <w:proofErr w:type="gramEnd"/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 лица)</w:t>
                  </w:r>
                </w:p>
                <w:p w:rsidR="006B4B86" w:rsidRDefault="006B4B86" w:rsidP="009836F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 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6B4B86" w:rsidRDefault="006B4B86" w:rsidP="009836FD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9836FD" w:rsidRDefault="009836FD" w:rsidP="009836FD">
      <w:pPr>
        <w:spacing w:line="240" w:lineRule="auto"/>
      </w:pP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Я,_____________________________________________, паспорт _________,</w:t>
      </w:r>
    </w:p>
    <w:p w:rsidR="009836FD" w:rsidRDefault="009836FD" w:rsidP="00983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(его уполномоченного представителя)                           серия и номер паспорта</w:t>
      </w:r>
    </w:p>
    <w:p w:rsidR="009836FD" w:rsidRDefault="009836FD" w:rsidP="009836F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 ______________,  адрес</w:t>
      </w:r>
    </w:p>
    <w:p w:rsidR="009836FD" w:rsidRDefault="009836FD" w:rsidP="009836FD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наименование органа, выдавшего паспорт                       дата выдачи                                                </w:t>
      </w:r>
    </w:p>
    <w:p w:rsidR="009836FD" w:rsidRDefault="009836FD" w:rsidP="009836F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pacing w:val="-2"/>
          <w:sz w:val="28"/>
          <w:szCs w:val="28"/>
        </w:rPr>
        <w:t>действуя</w:t>
      </w:r>
    </w:p>
    <w:p w:rsidR="009836FD" w:rsidRDefault="009836FD" w:rsidP="009836FD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адрес проживания (пребывания) заявителя </w:t>
      </w:r>
    </w:p>
    <w:p w:rsidR="009836FD" w:rsidRDefault="009836FD" w:rsidP="009836FD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</w:t>
      </w:r>
      <w:r>
        <w:rPr>
          <w:rFonts w:ascii="Times New Roman" w:hAnsi="Times New Roman"/>
          <w:spacing w:val="2"/>
          <w:sz w:val="28"/>
          <w:szCs w:val="28"/>
        </w:rPr>
        <w:t xml:space="preserve"> ______________________________________________ </w:t>
      </w:r>
      <w:r>
        <w:rPr>
          <w:rFonts w:ascii="Times New Roman" w:hAnsi="Times New Roman"/>
          <w:sz w:val="28"/>
          <w:szCs w:val="28"/>
        </w:rPr>
        <w:t>на основании</w:t>
      </w:r>
    </w:p>
    <w:p w:rsidR="009836FD" w:rsidRDefault="009836FD" w:rsidP="009836FD">
      <w:pPr>
        <w:pStyle w:val="a8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фамилия, имя, отчество заявителя</w:t>
      </w:r>
    </w:p>
    <w:p w:rsidR="009836FD" w:rsidRDefault="009836FD" w:rsidP="009836FD">
      <w:pPr>
        <w:pStyle w:val="a8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 w:rsidR="009836FD" w:rsidRDefault="009836FD" w:rsidP="009836FD">
      <w:pPr>
        <w:pStyle w:val="a8"/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</w:p>
    <w:p w:rsidR="009836FD" w:rsidRDefault="009836FD" w:rsidP="009836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36FD" w:rsidRDefault="009836FD" w:rsidP="009836FD">
      <w:pPr>
        <w:pStyle w:val="a8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и реквизиты документа, подтверждающего полномочия представителя</w:t>
      </w:r>
    </w:p>
    <w:p w:rsidR="009836FD" w:rsidRDefault="009836FD" w:rsidP="009836F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выдать выписку из реестра муниципального имущества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_________________________________________________________________,</w:t>
      </w: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объекта недвижимости)</w:t>
      </w:r>
    </w:p>
    <w:p w:rsidR="009836FD" w:rsidRDefault="009836FD" w:rsidP="009836FD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места нахождения объекта недвижимости)</w:t>
      </w: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03BA" w:rsidRDefault="00C203BA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03BA" w:rsidRDefault="00C203BA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настоящему заявлению прилагаю &lt;*&gt;:</w:t>
      </w:r>
    </w:p>
    <w:tbl>
      <w:tblPr>
        <w:tblW w:w="85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137"/>
        <w:gridCol w:w="1711"/>
        <w:gridCol w:w="1754"/>
      </w:tblGrid>
      <w:tr w:rsidR="009836FD" w:rsidTr="00C203BA">
        <w:trPr>
          <w:trHeight w:val="2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6FD" w:rsidRDefault="009836FD" w:rsidP="00C203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836FD" w:rsidRDefault="009836FD" w:rsidP="00C203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6FD" w:rsidRDefault="009836FD" w:rsidP="009836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6FD" w:rsidRDefault="009836FD" w:rsidP="00C203B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6FD" w:rsidRDefault="009836FD" w:rsidP="009836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9836FD" w:rsidTr="00C203BA">
        <w:trPr>
          <w:trHeight w:val="2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36FD" w:rsidTr="00C203BA">
        <w:trPr>
          <w:trHeight w:val="2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836FD" w:rsidTr="00C203BA">
        <w:trPr>
          <w:trHeight w:val="2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6FD" w:rsidRDefault="009836FD" w:rsidP="009836FD">
            <w:pPr>
              <w:pStyle w:val="ConsPlusNormal"/>
              <w:ind w:left="25" w:hanging="2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_____________________, факс __________________,</w:t>
      </w: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</w:t>
      </w: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1"/>
        <w:gridCol w:w="9474"/>
      </w:tblGrid>
      <w:tr w:rsidR="009836FD" w:rsidTr="009836F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Выдать лично _____________________________________________________</w:t>
            </w:r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hideMark/>
          </w:tcPr>
          <w:p w:rsidR="009836FD" w:rsidRDefault="009836FD" w:rsidP="00983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(фамилия, имя, отчество, телефон заявителя)</w:t>
            </w:r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Направить по почте ________________________________________________</w:t>
            </w:r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hideMark/>
          </w:tcPr>
          <w:p w:rsidR="009836FD" w:rsidRDefault="009836FD" w:rsidP="00983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( адрес</w:t>
            </w:r>
            <w:proofErr w:type="gramStart"/>
            <w:r>
              <w:rPr>
                <w:rFonts w:ascii="Times New Roman" w:hAnsi="Times New Roman" w:cs="Times New Roman"/>
                <w:i/>
                <w:lang w:eastAsia="en-US"/>
              </w:rPr>
              <w:t xml:space="preserve"> )</w:t>
            </w:r>
            <w:proofErr w:type="gramEnd"/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Направить по электронной  почте _____________________________________</w:t>
            </w:r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hideMark/>
          </w:tcPr>
          <w:p w:rsidR="009836FD" w:rsidRDefault="009836FD" w:rsidP="00983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(адрес электронной почты)</w:t>
            </w:r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Выдать представителю______________________________________________________</w:t>
            </w:r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hideMark/>
          </w:tcPr>
          <w:p w:rsidR="009836FD" w:rsidRDefault="009836FD" w:rsidP="00983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9836FD" w:rsidTr="009836FD">
        <w:trPr>
          <w:trHeight w:val="3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Направить по почте представителю ___________________________________</w:t>
            </w:r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hideMark/>
          </w:tcPr>
          <w:p w:rsidR="009836FD" w:rsidRDefault="009836FD" w:rsidP="009836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(адрес)</w:t>
            </w:r>
          </w:p>
        </w:tc>
      </w:tr>
      <w:tr w:rsidR="009836FD" w:rsidTr="009836F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FD" w:rsidRDefault="009836FD" w:rsidP="009836F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836FD" w:rsidRDefault="009836FD" w:rsidP="009836FD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Направить по электронной почте представителю ________________________</w:t>
            </w:r>
          </w:p>
        </w:tc>
      </w:tr>
    </w:tbl>
    <w:p w:rsidR="009836FD" w:rsidRDefault="009836FD" w:rsidP="009836F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i/>
        </w:rPr>
        <w:t>(адрес электронной почты)</w:t>
      </w: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</w:t>
      </w: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(подпись)                                                             (Ф.И.О. полностью</w:t>
      </w:r>
      <w:proofErr w:type="gramStart"/>
      <w:r>
        <w:rPr>
          <w:rFonts w:ascii="Times New Roman" w:hAnsi="Times New Roman" w:cs="Times New Roman"/>
          <w:i/>
        </w:rPr>
        <w:t xml:space="preserve"> )</w:t>
      </w:r>
      <w:proofErr w:type="gramEnd"/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«____» ____________________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36FD" w:rsidRDefault="009836FD" w:rsidP="009836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36FD" w:rsidRDefault="009836FD" w:rsidP="00983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Заполняется, если от имени физического лица действует представитель</w:t>
      </w:r>
    </w:p>
    <w:p w:rsidR="009836FD" w:rsidRDefault="009836FD" w:rsidP="00983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6FD" w:rsidRDefault="009836FD" w:rsidP="009836FD">
      <w:pPr>
        <w:spacing w:line="240" w:lineRule="auto"/>
        <w:jc w:val="both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8E2CDD" w:rsidP="009836FD">
      <w:pPr>
        <w:spacing w:line="240" w:lineRule="auto"/>
      </w:pPr>
      <w:r>
        <w:lastRenderedPageBreak/>
        <w:pict>
          <v:shape id="_x0000_s1029" type="#_x0000_t202" style="position:absolute;margin-left:272.7pt;margin-top:4.85pt;width:191.25pt;height:67.5pt;z-index:251658240;mso-wrap-distance-left:9.05pt;mso-wrap-distance-right:9.05pt" stroked="f">
            <v:fill color2="black"/>
            <v:textbox style="mso-next-textbox:#_x0000_s1029" inset="0,0,0,0">
              <w:txbxContent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3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Style w:val="ad"/>
        <w:tblpPr w:leftFromText="180" w:rightFromText="180" w:vertAnchor="text" w:horzAnchor="margin" w:tblpY="-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9836FD" w:rsidTr="009836FD">
        <w:trPr>
          <w:trHeight w:val="1634"/>
        </w:trPr>
        <w:tc>
          <w:tcPr>
            <w:tcW w:w="3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6FD" w:rsidRDefault="009836FD" w:rsidP="0098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836FD" w:rsidRDefault="009836FD" w:rsidP="00983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Исходящий штамп</w:t>
            </w:r>
          </w:p>
          <w:p w:rsidR="009836FD" w:rsidRDefault="009836FD" w:rsidP="0098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836FD" w:rsidRDefault="009836FD" w:rsidP="009836FD">
      <w:pPr>
        <w:tabs>
          <w:tab w:val="left" w:pos="5385"/>
        </w:tabs>
        <w:spacing w:line="240" w:lineRule="auto"/>
      </w:pPr>
      <w:r>
        <w:tab/>
      </w:r>
    </w:p>
    <w:p w:rsidR="009836FD" w:rsidRDefault="009836FD" w:rsidP="009836FD">
      <w:pPr>
        <w:pStyle w:val="a7"/>
        <w:framePr w:w="0" w:h="0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</w:p>
    <w:p w:rsidR="009836FD" w:rsidRDefault="009836FD" w:rsidP="009836FD">
      <w:pPr>
        <w:pStyle w:val="a7"/>
        <w:framePr w:w="0" w:h="0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</w:p>
    <w:p w:rsidR="009836FD" w:rsidRDefault="009836FD" w:rsidP="009836FD">
      <w:pPr>
        <w:spacing w:line="240" w:lineRule="auto"/>
        <w:rPr>
          <w:lang w:eastAsia="ru-RU"/>
        </w:rPr>
      </w:pPr>
    </w:p>
    <w:p w:rsidR="009836FD" w:rsidRDefault="009836FD" w:rsidP="009836FD">
      <w:pPr>
        <w:spacing w:line="240" w:lineRule="auto"/>
        <w:rPr>
          <w:lang w:eastAsia="ru-RU"/>
        </w:rPr>
      </w:pPr>
    </w:p>
    <w:p w:rsidR="009836FD" w:rsidRDefault="009836FD" w:rsidP="009836FD">
      <w:pPr>
        <w:pStyle w:val="a7"/>
        <w:framePr w:w="0" w:h="0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proofErr w:type="gramStart"/>
      <w:r>
        <w:rPr>
          <w:rFonts w:ascii="Times New Roman" w:hAnsi="Times New Roman"/>
          <w:sz w:val="24"/>
        </w:rPr>
        <w:t>Ы</w:t>
      </w:r>
      <w:proofErr w:type="gramEnd"/>
      <w:r>
        <w:rPr>
          <w:rFonts w:ascii="Times New Roman" w:hAnsi="Times New Roman"/>
          <w:sz w:val="24"/>
        </w:rPr>
        <w:t xml:space="preserve"> П И С К А</w:t>
      </w:r>
    </w:p>
    <w:p w:rsidR="009836FD" w:rsidRDefault="009836FD" w:rsidP="009836FD">
      <w:pPr>
        <w:pStyle w:val="a7"/>
        <w:framePr w:w="0" w:h="0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РЕЕСТРА МУНИЦИПАЛЬНОГО  ИМУЩЕСТВА </w:t>
      </w:r>
    </w:p>
    <w:p w:rsidR="009836FD" w:rsidRDefault="009836FD" w:rsidP="009836FD">
      <w:pPr>
        <w:pStyle w:val="a7"/>
        <w:framePr w:w="0" w:h="0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:rsidR="009836FD" w:rsidRDefault="009836FD" w:rsidP="009836FD">
      <w:pPr>
        <w:pStyle w:val="a7"/>
        <w:framePr w:w="0" w:h="0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836FD" w:rsidRDefault="009836FD" w:rsidP="009836FD">
      <w:pPr>
        <w:spacing w:line="240" w:lineRule="auto"/>
        <w:rPr>
          <w:lang w:eastAsia="ru-RU"/>
        </w:rPr>
      </w:pPr>
    </w:p>
    <w:p w:rsidR="009836FD" w:rsidRDefault="009836FD" w:rsidP="009836FD">
      <w:pPr>
        <w:spacing w:line="240" w:lineRule="auto"/>
        <w:ind w:left="-142" w:firstLine="709"/>
        <w:jc w:val="both"/>
        <w:rPr>
          <w:rFonts w:ascii="Times New Roman" w:hAnsi="Times New Roman" w:cs="Times New Roman"/>
        </w:rPr>
      </w:pPr>
      <w:bookmarkStart w:id="10" w:name="Bookmark5"/>
      <w:r>
        <w:rPr>
          <w:rFonts w:ascii="Times New Roman" w:hAnsi="Times New Roman" w:cs="Times New Roman"/>
        </w:rPr>
        <w:t xml:space="preserve">Здание (помещение) _________________________________________________________   </w:t>
      </w:r>
      <w:bookmarkStart w:id="11" w:name="Bookmark6"/>
      <w:bookmarkEnd w:id="10"/>
      <w:r>
        <w:rPr>
          <w:rFonts w:ascii="Times New Roman" w:hAnsi="Times New Roman" w:cs="Times New Roman"/>
        </w:rPr>
        <w:t>числится</w:t>
      </w:r>
      <w:bookmarkEnd w:id="11"/>
      <w:r>
        <w:rPr>
          <w:rFonts w:ascii="Times New Roman" w:hAnsi="Times New Roman" w:cs="Times New Roman"/>
        </w:rPr>
        <w:t xml:space="preserve">   в      реестре </w:t>
      </w:r>
      <w:bookmarkStart w:id="12" w:name="Bookmark3"/>
      <w:r>
        <w:rPr>
          <w:rFonts w:ascii="Times New Roman" w:hAnsi="Times New Roman" w:cs="Times New Roman"/>
        </w:rPr>
        <w:t xml:space="preserve">  муниципального имущества.</w:t>
      </w:r>
      <w:bookmarkEnd w:id="12"/>
      <w:r>
        <w:rPr>
          <w:rFonts w:ascii="Times New Roman" w:hAnsi="Times New Roman" w:cs="Times New Roman"/>
        </w:rPr>
        <w:t xml:space="preserve">  </w:t>
      </w:r>
    </w:p>
    <w:p w:rsidR="009836FD" w:rsidRDefault="009836FD" w:rsidP="009836FD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внесения в реестр:</w:t>
      </w:r>
      <w:bookmarkStart w:id="13" w:name="Bookmark1"/>
      <w:r>
        <w:rPr>
          <w:rFonts w:ascii="Times New Roman" w:hAnsi="Times New Roman" w:cs="Times New Roman"/>
        </w:rPr>
        <w:t xml:space="preserve"> </w:t>
      </w:r>
      <w:bookmarkEnd w:id="13"/>
      <w:r>
        <w:rPr>
          <w:rFonts w:ascii="Times New Roman" w:hAnsi="Times New Roman" w:cs="Times New Roman"/>
        </w:rPr>
        <w:t xml:space="preserve">  _________________________________________________.</w:t>
      </w:r>
    </w:p>
    <w:p w:rsidR="009836FD" w:rsidRDefault="009836FD" w:rsidP="009836FD">
      <w:pPr>
        <w:spacing w:line="240" w:lineRule="auto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_________________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______________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 xml:space="preserve">               ______________________</w:t>
      </w: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  <w:i/>
          <w:noProof/>
          <w:vertAlign w:val="superscript"/>
        </w:rPr>
      </w:pPr>
      <w:r>
        <w:rPr>
          <w:rFonts w:ascii="Times New Roman" w:hAnsi="Times New Roman" w:cs="Times New Roman"/>
          <w:i/>
          <w:noProof/>
          <w:vertAlign w:val="superscript"/>
        </w:rPr>
        <w:t xml:space="preserve">                 (должность)                                                                               (подпись)                                                                                        (инициалы, фамилия)</w:t>
      </w:r>
    </w:p>
    <w:p w:rsidR="009836FD" w:rsidRDefault="009836FD" w:rsidP="009836FD">
      <w:pPr>
        <w:spacing w:line="240" w:lineRule="auto"/>
        <w:ind w:right="55"/>
        <w:rPr>
          <w:i/>
          <w:noProof/>
        </w:rPr>
      </w:pPr>
      <w:r>
        <w:rPr>
          <w:i/>
          <w:noProof/>
        </w:rPr>
        <w:t xml:space="preserve">                                                                                  </w:t>
      </w:r>
    </w:p>
    <w:p w:rsidR="009836FD" w:rsidRDefault="009836FD" w:rsidP="009836FD">
      <w:pPr>
        <w:spacing w:line="240" w:lineRule="auto"/>
        <w:ind w:right="55"/>
        <w:rPr>
          <w:i/>
          <w:noProof/>
        </w:rPr>
      </w:pPr>
      <w:r>
        <w:rPr>
          <w:i/>
          <w:noProof/>
        </w:rPr>
        <w:t xml:space="preserve">                                                                                  </w:t>
      </w: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tabs>
          <w:tab w:val="left" w:pos="1365"/>
          <w:tab w:val="left" w:pos="57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36FD" w:rsidRDefault="009836FD" w:rsidP="009836FD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C203BA" w:rsidRDefault="00C203BA" w:rsidP="009836FD">
      <w:pPr>
        <w:spacing w:after="0" w:line="240" w:lineRule="auto"/>
        <w:rPr>
          <w:rFonts w:ascii="Times New Roman" w:hAnsi="Times New Roman" w:cs="Times New Roman"/>
        </w:rPr>
      </w:pPr>
    </w:p>
    <w:p w:rsidR="00C203BA" w:rsidRDefault="00C203BA" w:rsidP="009836FD">
      <w:pPr>
        <w:spacing w:after="0" w:line="240" w:lineRule="auto"/>
        <w:rPr>
          <w:rFonts w:ascii="Times New Roman" w:hAnsi="Times New Roman" w:cs="Times New Roman"/>
        </w:rPr>
      </w:pPr>
    </w:p>
    <w:p w:rsidR="00C203BA" w:rsidRDefault="00C203BA" w:rsidP="009836FD">
      <w:pPr>
        <w:spacing w:after="0" w:line="240" w:lineRule="auto"/>
        <w:rPr>
          <w:rFonts w:ascii="Times New Roman" w:hAnsi="Times New Roman" w:cs="Times New Roman"/>
        </w:rPr>
      </w:pPr>
    </w:p>
    <w:p w:rsidR="00C203BA" w:rsidRDefault="00C203BA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8E7705" w:rsidRDefault="008E7705" w:rsidP="009836FD">
      <w:pPr>
        <w:spacing w:after="0" w:line="240" w:lineRule="auto"/>
        <w:rPr>
          <w:rFonts w:ascii="Times New Roman" w:hAnsi="Times New Roman" w:cs="Times New Roman"/>
        </w:rPr>
      </w:pPr>
    </w:p>
    <w:p w:rsidR="008E7705" w:rsidRDefault="008E7705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8E2CDD" w:rsidP="009836F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lastRenderedPageBreak/>
        <w:pict>
          <v:shape id="_x0000_s1030" type="#_x0000_t202" style="position:absolute;left:0;text-align:left;margin-left:314.4pt;margin-top:16.85pt;width:190.5pt;height:67.5pt;z-index:251659264;mso-wrap-distance-left:9.05pt;mso-wrap-distance-right:9.05pt" stroked="f">
            <v:fill color2="black"/>
            <v:textbox style="mso-next-textbox:#_x0000_s1030" inset="0,0,0,0">
              <w:txbxContent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4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Style w:val="ad"/>
        <w:tblpPr w:leftFromText="180" w:rightFromText="180" w:vertAnchor="text" w:horzAnchor="page" w:tblpX="1018" w:tblpY="11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42"/>
      </w:tblGrid>
      <w:tr w:rsidR="009836FD" w:rsidTr="009836FD">
        <w:trPr>
          <w:trHeight w:val="1426"/>
        </w:trPr>
        <w:tc>
          <w:tcPr>
            <w:tcW w:w="4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6FD" w:rsidRDefault="009836FD" w:rsidP="0098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836FD" w:rsidRDefault="009836FD" w:rsidP="009836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Исходящий штамп</w:t>
            </w:r>
          </w:p>
          <w:p w:rsidR="009836FD" w:rsidRDefault="009836FD" w:rsidP="00983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9836FD" w:rsidRDefault="009836FD" w:rsidP="00983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9836FD" w:rsidRDefault="009836FD" w:rsidP="009836FD">
      <w:pPr>
        <w:spacing w:after="0" w:line="240" w:lineRule="auto"/>
        <w:jc w:val="both"/>
      </w:pPr>
    </w:p>
    <w:p w:rsidR="009836FD" w:rsidRDefault="009836FD" w:rsidP="009836F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Предоставление юридическим и физическим лицам сведений из реестра муниципального имущества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 w:rsidR="009836FD" w:rsidRDefault="009836FD" w:rsidP="009836FD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9836FD" w:rsidRDefault="009836FD" w:rsidP="009836FD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9836FD" w:rsidRDefault="009836FD" w:rsidP="009836FD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9836FD" w:rsidRDefault="009836FD" w:rsidP="009836FD">
      <w:pPr>
        <w:tabs>
          <w:tab w:val="left" w:pos="9354"/>
        </w:tabs>
        <w:spacing w:after="0" w:line="240" w:lineRule="auto"/>
        <w:jc w:val="both"/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/>
          <w:bCs/>
          <w:kern w:val="28"/>
          <w:sz w:val="28"/>
          <w:szCs w:val="28"/>
        </w:rPr>
        <w:t>администрации</w:t>
      </w: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</w:p>
    <w:p w:rsidR="009836FD" w:rsidRDefault="00601E9E" w:rsidP="009836F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Высокораменского</w:t>
      </w:r>
      <w:r w:rsidR="009836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36FD">
        <w:rPr>
          <w:rFonts w:ascii="Times New Roman" w:hAnsi="Times New Roman" w:cs="Times New Roman"/>
        </w:rPr>
        <w:tab/>
        <w:t xml:space="preserve">   _______________</w:t>
      </w:r>
      <w:r w:rsidR="009836FD">
        <w:rPr>
          <w:rFonts w:ascii="Times New Roman" w:hAnsi="Times New Roman" w:cs="Times New Roman"/>
        </w:rPr>
        <w:tab/>
        <w:t>___________________</w:t>
      </w:r>
    </w:p>
    <w:p w:rsidR="009836FD" w:rsidRDefault="009836FD" w:rsidP="009836FD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            (И.О. Фамилия)</w:t>
      </w: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</w:pPr>
    </w:p>
    <w:p w:rsidR="009836FD" w:rsidRDefault="008E2CDD" w:rsidP="009836FD">
      <w:pPr>
        <w:spacing w:line="240" w:lineRule="auto"/>
      </w:pPr>
      <w:r>
        <w:lastRenderedPageBreak/>
        <w:pict>
          <v:shape id="_x0000_s1031" type="#_x0000_t202" style="position:absolute;margin-left:226.95pt;margin-top:11.6pt;width:288.75pt;height:312pt;z-index:251660288;mso-wrap-distance-left:9.05pt;mso-wrap-distance-right:9.05pt" stroked="f">
            <v:fill color2="black"/>
            <v:textbox style="mso-next-textbox:#_x0000_s1031" inset="0,0,0,0">
              <w:txbxContent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5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0E23D1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администрации </w:t>
                  </w:r>
                  <w:r w:rsidR="000E23D1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Высокораменского</w:t>
                  </w:r>
                </w:p>
                <w:p w:rsidR="006B4B86" w:rsidRDefault="006B4B86" w:rsidP="009836F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</w:t>
                  </w:r>
                </w:p>
                <w:p w:rsidR="006B4B86" w:rsidRDefault="006B4B86" w:rsidP="009836F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 ________________________________________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                              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6B4B86" w:rsidRDefault="006B4B86" w:rsidP="009836F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      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6B4B86" w:rsidRDefault="006B4B86" w:rsidP="009836FD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6B4B86" w:rsidRDefault="006B4B86" w:rsidP="009836F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ИНН _______________________________________</w:t>
                  </w: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  <w:p w:rsidR="006B4B86" w:rsidRDefault="006B4B86" w:rsidP="009836FD">
                  <w:pPr>
                    <w:pStyle w:val="aa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836FD" w:rsidRDefault="009836FD" w:rsidP="009836F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Прошу внести изменение в выписку </w:t>
      </w:r>
      <w:r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___________________________________________________________________,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выписки)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тексте: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  <w:proofErr w:type="gramEnd"/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____________________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_________________________________________________________________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9836FD" w:rsidRDefault="009836FD" w:rsidP="00983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 w:rsidR="009836FD" w:rsidRDefault="009836FD" w:rsidP="009836FD">
      <w:pPr>
        <w:spacing w:line="240" w:lineRule="auto"/>
      </w:pPr>
    </w:p>
    <w:p w:rsidR="009836FD" w:rsidRDefault="009836FD" w:rsidP="009836FD">
      <w:pPr>
        <w:spacing w:line="240" w:lineRule="auto"/>
        <w:jc w:val="center"/>
      </w:pPr>
    </w:p>
    <w:sectPr w:rsidR="009836FD" w:rsidSect="000D05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472"/>
    <w:rsid w:val="000027F1"/>
    <w:rsid w:val="00041133"/>
    <w:rsid w:val="000577E3"/>
    <w:rsid w:val="00092CBE"/>
    <w:rsid w:val="000D050A"/>
    <w:rsid w:val="000D486F"/>
    <w:rsid w:val="000E0A67"/>
    <w:rsid w:val="000E23D1"/>
    <w:rsid w:val="001106CA"/>
    <w:rsid w:val="001232FE"/>
    <w:rsid w:val="001242BB"/>
    <w:rsid w:val="00147A65"/>
    <w:rsid w:val="00161A93"/>
    <w:rsid w:val="00162427"/>
    <w:rsid w:val="00193152"/>
    <w:rsid w:val="001F619D"/>
    <w:rsid w:val="00253668"/>
    <w:rsid w:val="00253E4E"/>
    <w:rsid w:val="00275BE2"/>
    <w:rsid w:val="002B0D43"/>
    <w:rsid w:val="002D7911"/>
    <w:rsid w:val="002F3D62"/>
    <w:rsid w:val="00355614"/>
    <w:rsid w:val="00360004"/>
    <w:rsid w:val="003609D3"/>
    <w:rsid w:val="003732CD"/>
    <w:rsid w:val="003844E9"/>
    <w:rsid w:val="00395718"/>
    <w:rsid w:val="003A65D6"/>
    <w:rsid w:val="003E0EBA"/>
    <w:rsid w:val="0040535E"/>
    <w:rsid w:val="00413D6D"/>
    <w:rsid w:val="00464965"/>
    <w:rsid w:val="004D67B3"/>
    <w:rsid w:val="00535AC7"/>
    <w:rsid w:val="00555E3B"/>
    <w:rsid w:val="00561986"/>
    <w:rsid w:val="005925F1"/>
    <w:rsid w:val="00601E9E"/>
    <w:rsid w:val="006117E7"/>
    <w:rsid w:val="00656724"/>
    <w:rsid w:val="00656A44"/>
    <w:rsid w:val="006602AA"/>
    <w:rsid w:val="0066225F"/>
    <w:rsid w:val="006971E6"/>
    <w:rsid w:val="006B4B86"/>
    <w:rsid w:val="006C4EAE"/>
    <w:rsid w:val="007177FD"/>
    <w:rsid w:val="00717A3B"/>
    <w:rsid w:val="00722C54"/>
    <w:rsid w:val="007532BC"/>
    <w:rsid w:val="00794539"/>
    <w:rsid w:val="007B3AB0"/>
    <w:rsid w:val="007C302E"/>
    <w:rsid w:val="007D06E5"/>
    <w:rsid w:val="007D6069"/>
    <w:rsid w:val="007E550E"/>
    <w:rsid w:val="007F10CD"/>
    <w:rsid w:val="00800889"/>
    <w:rsid w:val="00820080"/>
    <w:rsid w:val="008257A3"/>
    <w:rsid w:val="008436FA"/>
    <w:rsid w:val="00847FB8"/>
    <w:rsid w:val="00874FA5"/>
    <w:rsid w:val="00875CD1"/>
    <w:rsid w:val="008E2CDD"/>
    <w:rsid w:val="008E7705"/>
    <w:rsid w:val="00905417"/>
    <w:rsid w:val="00931835"/>
    <w:rsid w:val="00944BCA"/>
    <w:rsid w:val="009836FD"/>
    <w:rsid w:val="00994AED"/>
    <w:rsid w:val="009A0C6C"/>
    <w:rsid w:val="009C2D2B"/>
    <w:rsid w:val="009D2B2E"/>
    <w:rsid w:val="009F0C7B"/>
    <w:rsid w:val="00A068D4"/>
    <w:rsid w:val="00AA41B2"/>
    <w:rsid w:val="00AA65F0"/>
    <w:rsid w:val="00AB27C6"/>
    <w:rsid w:val="00AC7472"/>
    <w:rsid w:val="00AD67B6"/>
    <w:rsid w:val="00AF471C"/>
    <w:rsid w:val="00B179A9"/>
    <w:rsid w:val="00B447CF"/>
    <w:rsid w:val="00B86E99"/>
    <w:rsid w:val="00BA3C25"/>
    <w:rsid w:val="00BB5BEC"/>
    <w:rsid w:val="00BF59C4"/>
    <w:rsid w:val="00C203BA"/>
    <w:rsid w:val="00C30498"/>
    <w:rsid w:val="00C75BE5"/>
    <w:rsid w:val="00C80490"/>
    <w:rsid w:val="00C91E48"/>
    <w:rsid w:val="00CB1E61"/>
    <w:rsid w:val="00CE10D6"/>
    <w:rsid w:val="00CE5F29"/>
    <w:rsid w:val="00CF384F"/>
    <w:rsid w:val="00D35021"/>
    <w:rsid w:val="00D435DB"/>
    <w:rsid w:val="00D4738E"/>
    <w:rsid w:val="00D479D3"/>
    <w:rsid w:val="00D50983"/>
    <w:rsid w:val="00D66D93"/>
    <w:rsid w:val="00D8248F"/>
    <w:rsid w:val="00D83F39"/>
    <w:rsid w:val="00DB3579"/>
    <w:rsid w:val="00DB72EC"/>
    <w:rsid w:val="00DE7DE2"/>
    <w:rsid w:val="00E0341F"/>
    <w:rsid w:val="00E503F3"/>
    <w:rsid w:val="00E94E38"/>
    <w:rsid w:val="00EB620C"/>
    <w:rsid w:val="00EC348D"/>
    <w:rsid w:val="00F322C5"/>
    <w:rsid w:val="00F515AB"/>
    <w:rsid w:val="00F51F4E"/>
    <w:rsid w:val="00F952A8"/>
    <w:rsid w:val="00FC48C2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72"/>
  </w:style>
  <w:style w:type="paragraph" w:styleId="1">
    <w:name w:val="heading 1"/>
    <w:basedOn w:val="a"/>
    <w:next w:val="a"/>
    <w:link w:val="10"/>
    <w:uiPriority w:val="9"/>
    <w:qFormat/>
    <w:rsid w:val="00AC747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6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4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сновной текст_"/>
    <w:link w:val="21"/>
    <w:rsid w:val="00AC7472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3"/>
    <w:rsid w:val="00AC7472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</w:rPr>
  </w:style>
  <w:style w:type="paragraph" w:styleId="a4">
    <w:name w:val="Title"/>
    <w:basedOn w:val="a"/>
    <w:link w:val="a5"/>
    <w:uiPriority w:val="99"/>
    <w:qFormat/>
    <w:rsid w:val="00AC747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C7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C7472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C74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472"/>
  </w:style>
  <w:style w:type="paragraph" w:customStyle="1" w:styleId="ConsPlusNormal">
    <w:name w:val="ConsPlusNormal"/>
    <w:link w:val="ConsPlusNormal0"/>
    <w:uiPriority w:val="99"/>
    <w:rsid w:val="00AC7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C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836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nhideWhenUsed/>
    <w:rsid w:val="009836FD"/>
    <w:rPr>
      <w:color w:val="0000FF"/>
      <w:u w:val="single"/>
    </w:rPr>
  </w:style>
  <w:style w:type="paragraph" w:styleId="a7">
    <w:name w:val="caption"/>
    <w:basedOn w:val="a"/>
    <w:next w:val="a"/>
    <w:semiHidden/>
    <w:unhideWhenUsed/>
    <w:qFormat/>
    <w:rsid w:val="009836FD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eastAsia="Times New Roman" w:hAnsi="Courier New" w:cs="Times New Roman"/>
      <w:b/>
      <w:sz w:val="36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836FD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836FD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836F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9836FD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36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36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8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36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9836FD"/>
    <w:rPr>
      <w:rFonts w:ascii="Times New Roman" w:hAnsi="Times New Roman" w:cs="Times New Roman" w:hint="default"/>
      <w:color w:val="106BBE"/>
    </w:rPr>
  </w:style>
  <w:style w:type="table" w:styleId="ad">
    <w:name w:val="Table Grid"/>
    <w:basedOn w:val="a1"/>
    <w:uiPriority w:val="59"/>
    <w:rsid w:val="00983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E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2496.1000" TargetMode="External"/><Relationship Id="rId13" Type="http://schemas.openxmlformats.org/officeDocument/2006/relationships/hyperlink" Target="http://www.consultant.ru/document/cons_doc_LAW_321522/521091c3cb2ba736a2587fafb3365e53d9e27af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8DF2733D8DE899A415C0B945E164F92CAA90BD21B7F60496BD42D4AA2DD4A9000B85267D6BD4FA9713BB8FQAkEH" TargetMode="External"/><Relationship Id="rId12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hyperlink" Target="http://www.consultant.ru/document/cons_doc_LAW_321522/521091c3cb2ba736a2587fafb3365e53d9e27af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gorskcity.ru/munusluga/project/detail.php?id=8478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gorskcity.ru/munusluga/project/detail.php?id=8478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28</Pages>
  <Words>11257</Words>
  <Characters>64169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29</cp:revision>
  <cp:lastPrinted>2020-02-14T11:48:00Z</cp:lastPrinted>
  <dcterms:created xsi:type="dcterms:W3CDTF">2019-05-21T07:38:00Z</dcterms:created>
  <dcterms:modified xsi:type="dcterms:W3CDTF">2020-02-14T11:48:00Z</dcterms:modified>
</cp:coreProperties>
</file>