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27" w:rsidRPr="00101CAE" w:rsidRDefault="00E76627" w:rsidP="00E76627">
      <w:pPr>
        <w:pStyle w:val="ConsPlusTitle"/>
        <w:widowControl/>
        <w:jc w:val="center"/>
        <w:rPr>
          <w:lang w:val="ru-RU"/>
        </w:rPr>
      </w:pPr>
      <w:r w:rsidRPr="00101CAE">
        <w:rPr>
          <w:lang w:val="ru-RU"/>
        </w:rPr>
        <w:t>АДМИНИСТРАЦИЯ ГОСТОВСКОГО СЕЛЬСКОГО ПОСЕЛЕНИЯ   ШАБАЛИНСКОГО РАЙОНА КИРОВСКОЙ ОБЛАСТИ</w:t>
      </w:r>
    </w:p>
    <w:p w:rsidR="00E76627" w:rsidRPr="00101CAE" w:rsidRDefault="00E76627" w:rsidP="00E76627">
      <w:pPr>
        <w:pStyle w:val="ConsPlusTitle"/>
        <w:widowControl/>
        <w:jc w:val="center"/>
        <w:rPr>
          <w:lang w:val="ru-RU"/>
        </w:rPr>
      </w:pPr>
    </w:p>
    <w:p w:rsidR="00E76627" w:rsidRPr="00271E3E" w:rsidRDefault="00E76627" w:rsidP="00E76627">
      <w:pPr>
        <w:pStyle w:val="ConsPlusTitle"/>
        <w:widowControl/>
        <w:jc w:val="center"/>
        <w:rPr>
          <w:lang w:val="ru-RU"/>
        </w:rPr>
      </w:pPr>
      <w:r w:rsidRPr="00271E3E">
        <w:rPr>
          <w:lang w:val="ru-RU"/>
        </w:rPr>
        <w:t>РАСПОРЯЖЕНИЕ</w:t>
      </w:r>
    </w:p>
    <w:p w:rsidR="00E76627" w:rsidRPr="00271E3E" w:rsidRDefault="00E76627" w:rsidP="00E76627">
      <w:pPr>
        <w:pStyle w:val="ConsPlusTitle"/>
        <w:widowControl/>
        <w:jc w:val="center"/>
        <w:rPr>
          <w:lang w:val="ru-RU"/>
        </w:rPr>
      </w:pPr>
    </w:p>
    <w:p w:rsidR="00E76627" w:rsidRPr="00271E3E" w:rsidRDefault="00E76627" w:rsidP="00E76627">
      <w:pPr>
        <w:pStyle w:val="ConsPlusTitle"/>
        <w:widowControl/>
        <w:jc w:val="center"/>
        <w:rPr>
          <w:lang w:val="ru-RU"/>
        </w:rPr>
      </w:pPr>
      <w:r>
        <w:rPr>
          <w:lang w:val="ru-RU"/>
        </w:rPr>
        <w:t>06.12</w:t>
      </w:r>
      <w:r w:rsidRPr="00271E3E">
        <w:rPr>
          <w:lang w:val="ru-RU"/>
        </w:rPr>
        <w:t xml:space="preserve">.2019                                                        </w:t>
      </w:r>
      <w:r>
        <w:rPr>
          <w:lang w:val="ru-RU"/>
        </w:rPr>
        <w:t xml:space="preserve">                             № 30</w:t>
      </w:r>
    </w:p>
    <w:p w:rsidR="00E76627" w:rsidRDefault="00E76627" w:rsidP="00E76627">
      <w:pPr>
        <w:pStyle w:val="ConsPlusTitle"/>
        <w:widowControl/>
        <w:jc w:val="center"/>
        <w:rPr>
          <w:lang w:val="ru-RU"/>
        </w:rPr>
      </w:pPr>
      <w:r>
        <w:rPr>
          <w:lang w:val="ru-RU"/>
        </w:rPr>
        <w:t>п. Гостовский</w:t>
      </w:r>
    </w:p>
    <w:p w:rsidR="00E76627" w:rsidRDefault="00E76627" w:rsidP="00E76627">
      <w:pPr>
        <w:rPr>
          <w:rFonts w:ascii="Times New Roman" w:hAnsi="Times New Roman"/>
          <w:lang w:val="ru-RU"/>
        </w:rPr>
      </w:pPr>
    </w:p>
    <w:p w:rsidR="00E76627" w:rsidRDefault="00E76627" w:rsidP="00E76627">
      <w:pPr>
        <w:rPr>
          <w:rFonts w:ascii="Times New Roman" w:hAnsi="Times New Roman"/>
          <w:lang w:val="ru-RU"/>
        </w:rPr>
      </w:pPr>
    </w:p>
    <w:p w:rsidR="00E76627" w:rsidRDefault="00E76627" w:rsidP="00E76627">
      <w:pPr>
        <w:rPr>
          <w:rFonts w:ascii="Times New Roman" w:hAnsi="Times New Roman"/>
          <w:lang w:val="ru-RU"/>
        </w:rPr>
      </w:pPr>
    </w:p>
    <w:p w:rsidR="00E76627" w:rsidRPr="000F4C0D" w:rsidRDefault="00E76627" w:rsidP="00E76627">
      <w:pPr>
        <w:pStyle w:val="a3"/>
        <w:rPr>
          <w:b w:val="0"/>
          <w:sz w:val="24"/>
          <w:szCs w:val="24"/>
        </w:rPr>
      </w:pPr>
      <w:r w:rsidRPr="000F4C0D">
        <w:rPr>
          <w:sz w:val="24"/>
          <w:szCs w:val="24"/>
        </w:rPr>
        <w:t>Об изменении бюджетных ассигнований по администрации</w:t>
      </w:r>
    </w:p>
    <w:p w:rsidR="00E76627" w:rsidRPr="000F4C0D" w:rsidRDefault="00E76627" w:rsidP="00E76627">
      <w:pPr>
        <w:pStyle w:val="a3"/>
        <w:rPr>
          <w:b w:val="0"/>
          <w:sz w:val="24"/>
          <w:szCs w:val="24"/>
        </w:rPr>
      </w:pPr>
      <w:r w:rsidRPr="000F4C0D">
        <w:rPr>
          <w:sz w:val="24"/>
          <w:szCs w:val="24"/>
        </w:rPr>
        <w:t xml:space="preserve"> Гостовское сельское поселение</w:t>
      </w:r>
    </w:p>
    <w:p w:rsidR="00E76627" w:rsidRPr="000F4C0D" w:rsidRDefault="00E76627" w:rsidP="00E76627">
      <w:pPr>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proofErr w:type="gramStart"/>
      <w:r w:rsidRPr="000F4C0D">
        <w:rPr>
          <w:rFonts w:ascii="Times New Roman" w:hAnsi="Times New Roman"/>
          <w:color w:val="000000"/>
          <w:lang w:val="ru-RU"/>
        </w:rPr>
        <w:t>В соответствии с п.5.5 «Порядка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утвержденного распоряжением администрации Гостовского сельского поселения Шабалинского района Кировской области от 25.12.2018г. № 46 внести следующие</w:t>
      </w:r>
      <w:proofErr w:type="gramEnd"/>
      <w:r w:rsidRPr="000F4C0D">
        <w:rPr>
          <w:rFonts w:ascii="Times New Roman" w:hAnsi="Times New Roman"/>
          <w:color w:val="000000"/>
          <w:lang w:val="ru-RU"/>
        </w:rPr>
        <w:t xml:space="preserve"> изменения по бюджетным ассигнованиям:</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xml:space="preserve"> 1.Уменьшить ассигнования по администрации Гостовское сельское поселение Шабалинского района Кировской области в сумме 23504 руб.72 коп</w:t>
      </w:r>
      <w:proofErr w:type="gramStart"/>
      <w:r w:rsidRPr="000F4C0D">
        <w:rPr>
          <w:rFonts w:ascii="Times New Roman" w:hAnsi="Times New Roman"/>
          <w:color w:val="000000"/>
          <w:lang w:val="ru-RU"/>
        </w:rPr>
        <w:t>.</w:t>
      </w:r>
      <w:proofErr w:type="gramEnd"/>
      <w:r w:rsidRPr="000F4C0D">
        <w:rPr>
          <w:rFonts w:ascii="Times New Roman" w:hAnsi="Times New Roman"/>
          <w:color w:val="000000"/>
          <w:lang w:val="ru-RU"/>
        </w:rPr>
        <w:t xml:space="preserve"> </w:t>
      </w:r>
      <w:proofErr w:type="gramStart"/>
      <w:r w:rsidRPr="000F4C0D">
        <w:rPr>
          <w:rFonts w:ascii="Times New Roman" w:hAnsi="Times New Roman"/>
          <w:color w:val="000000"/>
          <w:lang w:val="ru-RU"/>
        </w:rPr>
        <w:t>п</w:t>
      </w:r>
      <w:proofErr w:type="gramEnd"/>
      <w:r w:rsidRPr="000F4C0D">
        <w:rPr>
          <w:rFonts w:ascii="Times New Roman" w:hAnsi="Times New Roman"/>
          <w:color w:val="000000"/>
          <w:lang w:val="ru-RU"/>
        </w:rPr>
        <w:t>о следующей классификации расходов:</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- 981 0102 0100001010 121 по «Муниципальной программе «Развитие муниципального управления в Гостовском сельском поселении» по КЭК 266 «Социальные пособия и компенсации персоналу в денежной форме» 6000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- 981 0104 0100001020 121  по «Муниципальной программе «Развитие муниципального управления в Гостовском сельском поселении» по КЭК 266 «Социальные пособия и компенсации персоналу в денежной форме» 8218,17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- 981 0104 0100001020 244  по «Муниципальной программе «Развитие муниципального управления в Гостовском сельском поселении» по КЭК 226 «Прочие работы, услуги» 3737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- 981 0310 0200003010 111 по «Муниципальной программе «Обеспечение безопасности и жизнедеятельности населения Гостовского сельского поселения Шабалинского района Кировской области» по КЭК 266 «Социальные пособия и компенсации персоналу в денежной форме» 5549,55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2. Увеличить ассигнования по администрации Гостовское сельское поселение Шабалинского района Кировской области в сумме 23504 руб.72 коп</w:t>
      </w:r>
      <w:proofErr w:type="gramStart"/>
      <w:r w:rsidRPr="000F4C0D">
        <w:rPr>
          <w:rFonts w:ascii="Times New Roman" w:hAnsi="Times New Roman"/>
          <w:color w:val="000000"/>
          <w:lang w:val="ru-RU"/>
        </w:rPr>
        <w:t>.</w:t>
      </w:r>
      <w:proofErr w:type="gramEnd"/>
      <w:r w:rsidRPr="000F4C0D">
        <w:rPr>
          <w:rFonts w:ascii="Times New Roman" w:hAnsi="Times New Roman"/>
          <w:color w:val="000000"/>
          <w:lang w:val="ru-RU"/>
        </w:rPr>
        <w:t xml:space="preserve"> </w:t>
      </w:r>
      <w:proofErr w:type="gramStart"/>
      <w:r w:rsidRPr="000F4C0D">
        <w:rPr>
          <w:rFonts w:ascii="Times New Roman" w:hAnsi="Times New Roman"/>
          <w:color w:val="000000"/>
          <w:lang w:val="ru-RU"/>
        </w:rPr>
        <w:t>п</w:t>
      </w:r>
      <w:proofErr w:type="gramEnd"/>
      <w:r w:rsidRPr="000F4C0D">
        <w:rPr>
          <w:rFonts w:ascii="Times New Roman" w:hAnsi="Times New Roman"/>
          <w:color w:val="000000"/>
          <w:lang w:val="ru-RU"/>
        </w:rPr>
        <w:t>о следующей классификации расходов:</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- 981 0102 0100001010 121 по «Муниципальной программе «Развитие муниципального управления в Гостовском сельском поселении» по КЭК 211 «Заработная плата» 6000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- 981 0104 0100001020 121  по «Муниципальной программе «Развитие муниципального управления в Гостовском сельском поселении» по КЭК 211 «Заработная плата» 8218,17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- 981 0104 0100001020 244  по «Муниципальной программе «Развитие муниципального управления в Гостовском сельском поселении» по КЭК 310 «Увеличение стоимости основных средств» 3737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xml:space="preserve">- 981 0310 0200003010 111 по «Муниципальной программе «Обеспечение безопасности и жизнедеятельности населения Гостовского сельского поселения </w:t>
      </w:r>
      <w:r w:rsidRPr="000F4C0D">
        <w:rPr>
          <w:rFonts w:ascii="Times New Roman" w:hAnsi="Times New Roman"/>
          <w:color w:val="000000"/>
          <w:lang w:val="ru-RU"/>
        </w:rPr>
        <w:lastRenderedPageBreak/>
        <w:t>Шабалинского района Кировской области» по КЭК 211 «Заработная плата» в сумме 5549,55 рублей.</w:t>
      </w: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 xml:space="preserve">3. Ведущему специалисту, главному бухгалтеру Гунбиной Е.А. подготовить Приложение №11, 12 к «Порядку составления и ведения бюджетных </w:t>
      </w:r>
      <w:proofErr w:type="gramStart"/>
      <w:r w:rsidRPr="000F4C0D">
        <w:rPr>
          <w:rFonts w:ascii="Times New Roman" w:hAnsi="Times New Roman"/>
          <w:color w:val="000000"/>
          <w:lang w:val="ru-RU"/>
        </w:rPr>
        <w:t>росписей</w:t>
      </w:r>
      <w:proofErr w:type="gramEnd"/>
      <w:r w:rsidRPr="000F4C0D">
        <w:rPr>
          <w:rFonts w:ascii="Times New Roman" w:hAnsi="Times New Roman"/>
          <w:color w:val="000000"/>
          <w:lang w:val="ru-RU"/>
        </w:rPr>
        <w:t xml:space="preserve"> главных расорядителей средств бюджета муниципального образования Гостовское сельское поселение Шабалинского района Кировской области, утвержденного распоряжением администрации Гостовского сельского поселения Шабалинского района Кировской области от 25.12.2018 № 46.</w:t>
      </w:r>
    </w:p>
    <w:p w:rsidR="00E76627" w:rsidRPr="000F4C0D" w:rsidRDefault="00E76627" w:rsidP="00E76627">
      <w:pPr>
        <w:ind w:firstLine="708"/>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r w:rsidRPr="000F4C0D">
        <w:rPr>
          <w:rFonts w:ascii="Times New Roman" w:hAnsi="Times New Roman"/>
          <w:color w:val="000000"/>
          <w:lang w:val="ru-RU"/>
        </w:rPr>
        <w:t>Глава администрации</w:t>
      </w:r>
    </w:p>
    <w:p w:rsidR="00E76627" w:rsidRPr="000F4C0D" w:rsidRDefault="00E76627" w:rsidP="00E76627">
      <w:pPr>
        <w:tabs>
          <w:tab w:val="left" w:pos="7128"/>
        </w:tabs>
        <w:ind w:firstLine="708"/>
        <w:jc w:val="both"/>
        <w:rPr>
          <w:rFonts w:ascii="Times New Roman" w:hAnsi="Times New Roman"/>
          <w:color w:val="000000"/>
          <w:lang w:val="ru-RU"/>
        </w:rPr>
      </w:pPr>
      <w:r w:rsidRPr="000F4C0D">
        <w:rPr>
          <w:rFonts w:ascii="Times New Roman" w:hAnsi="Times New Roman"/>
          <w:color w:val="000000"/>
          <w:lang w:val="ru-RU"/>
        </w:rPr>
        <w:t>Гостовского сельского поселения</w:t>
      </w:r>
      <w:r w:rsidRPr="000F4C0D">
        <w:rPr>
          <w:rFonts w:ascii="Times New Roman" w:hAnsi="Times New Roman"/>
          <w:color w:val="000000"/>
          <w:lang w:val="ru-RU"/>
        </w:rPr>
        <w:tab/>
        <w:t>Л.А.Сивкова</w:t>
      </w:r>
    </w:p>
    <w:p w:rsidR="00E76627" w:rsidRPr="000F4C0D" w:rsidRDefault="00E76627" w:rsidP="00E76627">
      <w:pPr>
        <w:ind w:firstLine="708"/>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p>
    <w:p w:rsidR="00E76627" w:rsidRPr="000F4C0D" w:rsidRDefault="00E76627" w:rsidP="00E76627">
      <w:pPr>
        <w:ind w:firstLine="708"/>
        <w:jc w:val="both"/>
        <w:rPr>
          <w:rFonts w:ascii="Times New Roman" w:hAnsi="Times New Roman"/>
          <w:color w:val="000000"/>
          <w:lang w:val="ru-RU"/>
        </w:rPr>
      </w:pPr>
    </w:p>
    <w:p w:rsidR="00E76627" w:rsidRDefault="00E76627" w:rsidP="00E76627">
      <w:pPr>
        <w:tabs>
          <w:tab w:val="left" w:pos="2560"/>
        </w:tabs>
        <w:jc w:val="center"/>
        <w:rPr>
          <w:rFonts w:ascii="Times New Roman" w:hAnsi="Times New Roman"/>
          <w:b/>
          <w:lang w:val="ru-RU"/>
        </w:rPr>
      </w:pPr>
    </w:p>
    <w:p w:rsidR="00E76627" w:rsidRPr="001F2659" w:rsidRDefault="00E76627" w:rsidP="00E76627">
      <w:pPr>
        <w:tabs>
          <w:tab w:val="left" w:pos="2560"/>
        </w:tabs>
        <w:jc w:val="center"/>
        <w:rPr>
          <w:rFonts w:ascii="Times New Roman" w:hAnsi="Times New Roman"/>
          <w:b/>
          <w:lang w:val="ru-RU"/>
        </w:rPr>
      </w:pPr>
    </w:p>
    <w:p w:rsidR="00E76627" w:rsidRDefault="00E76627" w:rsidP="00E76627">
      <w:pPr>
        <w:tabs>
          <w:tab w:val="left" w:pos="2560"/>
        </w:tabs>
        <w:jc w:val="center"/>
        <w:rPr>
          <w:rFonts w:ascii="Times New Roman" w:hAnsi="Times New Roman"/>
          <w:b/>
          <w:lang w:val="ru-RU"/>
        </w:rPr>
      </w:pPr>
    </w:p>
    <w:p w:rsidR="00387729" w:rsidRPr="00E76627" w:rsidRDefault="00387729">
      <w:pPr>
        <w:rPr>
          <w:lang w:val="ru-RU"/>
        </w:rPr>
      </w:pPr>
    </w:p>
    <w:sectPr w:rsidR="00387729" w:rsidRPr="00E76627" w:rsidSect="00387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grammar="clean"/>
  <w:defaultTabStop w:val="708"/>
  <w:characterSpacingControl w:val="doNotCompress"/>
  <w:compat/>
  <w:rsids>
    <w:rsidRoot w:val="00E76627"/>
    <w:rsid w:val="00387729"/>
    <w:rsid w:val="00E7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27"/>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6627"/>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bidi="en-US"/>
    </w:rPr>
  </w:style>
  <w:style w:type="paragraph" w:styleId="a3">
    <w:name w:val="Body Text Indent"/>
    <w:basedOn w:val="a"/>
    <w:link w:val="a4"/>
    <w:rsid w:val="00E76627"/>
    <w:pPr>
      <w:jc w:val="center"/>
    </w:pPr>
    <w:rPr>
      <w:rFonts w:ascii="Times New Roman" w:eastAsia="Times New Roman" w:hAnsi="Times New Roman"/>
      <w:b/>
      <w:sz w:val="28"/>
      <w:szCs w:val="20"/>
      <w:lang w:val="ru-RU" w:eastAsia="ru-RU" w:bidi="ar-SA"/>
    </w:rPr>
  </w:style>
  <w:style w:type="character" w:customStyle="1" w:styleId="a4">
    <w:name w:val="Основной текст с отступом Знак"/>
    <w:basedOn w:val="a0"/>
    <w:link w:val="a3"/>
    <w:rsid w:val="00E76627"/>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Company>1</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2020-02-12T06:26:00Z</dcterms:created>
  <dcterms:modified xsi:type="dcterms:W3CDTF">2020-02-12T06:27:00Z</dcterms:modified>
</cp:coreProperties>
</file>