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84" w:rsidRDefault="00821984" w:rsidP="00821984">
      <w:pPr>
        <w:pStyle w:val="ConsPlusTitle"/>
        <w:widowControl/>
        <w:jc w:val="center"/>
        <w:rPr>
          <w:szCs w:val="24"/>
        </w:rPr>
      </w:pPr>
      <w:r w:rsidRPr="006E1052">
        <w:rPr>
          <w:szCs w:val="24"/>
        </w:rPr>
        <w:t xml:space="preserve">АДМИНИСТРАЦИЯ ГОСТОВСКОГО СЕЛЬСКОГО ПОСЕЛЕНИЯ </w:t>
      </w:r>
    </w:p>
    <w:p w:rsidR="00821984" w:rsidRPr="006E1052" w:rsidRDefault="00821984" w:rsidP="00821984">
      <w:pPr>
        <w:pStyle w:val="ConsPlusTitle"/>
        <w:widowControl/>
        <w:jc w:val="center"/>
        <w:rPr>
          <w:szCs w:val="24"/>
        </w:rPr>
      </w:pPr>
      <w:r w:rsidRPr="006E1052">
        <w:rPr>
          <w:szCs w:val="24"/>
        </w:rPr>
        <w:t>ШАБАЛИНСКОГО РАЙОНА КИРОВСКОЙ ОБЛАСТИ</w:t>
      </w:r>
    </w:p>
    <w:p w:rsidR="00821984" w:rsidRPr="006E1052" w:rsidRDefault="00821984" w:rsidP="00821984">
      <w:pPr>
        <w:pStyle w:val="ConsPlusTitle"/>
        <w:widowControl/>
        <w:jc w:val="center"/>
        <w:rPr>
          <w:szCs w:val="24"/>
        </w:rPr>
      </w:pPr>
    </w:p>
    <w:p w:rsidR="00821984" w:rsidRPr="006E1052" w:rsidRDefault="00821984" w:rsidP="00821984">
      <w:pPr>
        <w:pStyle w:val="ConsPlusTitle"/>
        <w:widowControl/>
        <w:jc w:val="center"/>
        <w:rPr>
          <w:szCs w:val="24"/>
        </w:rPr>
      </w:pPr>
      <w:r w:rsidRPr="006E1052">
        <w:rPr>
          <w:szCs w:val="24"/>
        </w:rPr>
        <w:t>ПОСТАНОВЛЕНИЕ</w:t>
      </w:r>
    </w:p>
    <w:p w:rsidR="00821984" w:rsidRPr="006E1052" w:rsidRDefault="00821984" w:rsidP="00821984">
      <w:pPr>
        <w:pStyle w:val="ConsPlusTitle"/>
        <w:widowControl/>
        <w:jc w:val="center"/>
        <w:rPr>
          <w:szCs w:val="24"/>
        </w:rPr>
      </w:pPr>
    </w:p>
    <w:p w:rsidR="00821984" w:rsidRPr="003C747D" w:rsidRDefault="00821984" w:rsidP="00821984">
      <w:pPr>
        <w:pStyle w:val="ConsPlusTitle"/>
        <w:widowControl/>
        <w:jc w:val="both"/>
        <w:rPr>
          <w:szCs w:val="24"/>
        </w:rPr>
      </w:pPr>
      <w:r>
        <w:rPr>
          <w:szCs w:val="24"/>
        </w:rPr>
        <w:t>26.11.2019</w:t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>
        <w:rPr>
          <w:szCs w:val="24"/>
        </w:rPr>
        <w:t xml:space="preserve">               </w:t>
      </w:r>
      <w:r w:rsidRPr="003C747D">
        <w:rPr>
          <w:szCs w:val="24"/>
        </w:rPr>
        <w:t xml:space="preserve">№ </w:t>
      </w:r>
      <w:r>
        <w:rPr>
          <w:szCs w:val="24"/>
        </w:rPr>
        <w:t xml:space="preserve"> 41</w:t>
      </w:r>
      <w:r w:rsidRPr="003C747D">
        <w:rPr>
          <w:szCs w:val="24"/>
        </w:rPr>
        <w:tab/>
      </w:r>
      <w:r w:rsidRPr="003C747D">
        <w:rPr>
          <w:szCs w:val="24"/>
        </w:rPr>
        <w:tab/>
        <w:t xml:space="preserve">           </w:t>
      </w:r>
      <w:r w:rsidRPr="003C747D">
        <w:rPr>
          <w:szCs w:val="24"/>
        </w:rPr>
        <w:tab/>
        <w:t xml:space="preserve"> </w:t>
      </w:r>
    </w:p>
    <w:p w:rsidR="00821984" w:rsidRDefault="00821984" w:rsidP="00821984">
      <w:pPr>
        <w:pStyle w:val="ConsPlusTitle"/>
        <w:widowControl/>
        <w:jc w:val="center"/>
      </w:pPr>
      <w:r>
        <w:t>п. Гостовский</w:t>
      </w:r>
    </w:p>
    <w:p w:rsidR="00821984" w:rsidRDefault="00821984" w:rsidP="00821984">
      <w:pPr>
        <w:rPr>
          <w:sz w:val="28"/>
          <w:szCs w:val="28"/>
        </w:rPr>
      </w:pPr>
    </w:p>
    <w:p w:rsidR="00821984" w:rsidRPr="00905D92" w:rsidRDefault="00821984" w:rsidP="00821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ab/>
      </w:r>
      <w:r w:rsidRPr="00905D92"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в домах государственного или муниципального жилищного фонда на территории Гостовского сельского поселения»</w:t>
      </w:r>
    </w:p>
    <w:p w:rsidR="00821984" w:rsidRPr="00905D92" w:rsidRDefault="00821984" w:rsidP="00821984">
      <w:pPr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 xml:space="preserve">      В соответствии со статьей 156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№ 668/</w:t>
      </w:r>
      <w:proofErr w:type="gramStart"/>
      <w:r w:rsidRPr="00905D9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05D92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администрация  Гостовского  сельского поселения Шабалинского района Кировской области постановляет:</w:t>
      </w:r>
    </w:p>
    <w:p w:rsidR="00821984" w:rsidRPr="00905D92" w:rsidRDefault="00821984" w:rsidP="00821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Утвердить прилагаемое Положение о расчете размера платы за пользование жилым помещение (платы за наем) для нанимателей жилых помещений по договорам социального найма и договорам найма жилых помещений в домах государственного или муниципального жилищного фонда на территории Гостовского сельского поселения Шабалинского района.</w:t>
      </w:r>
    </w:p>
    <w:p w:rsidR="00821984" w:rsidRPr="00905D92" w:rsidRDefault="00821984" w:rsidP="00821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Утвердить прилагаемые коэффициенты, характеризующие качество, благоустройство, месторасположение жилых помещений в домах государственного или муниципального жилищного фонда на территории Гостовского сельского поселения Шабалинского района.</w:t>
      </w:r>
    </w:p>
    <w:p w:rsidR="00821984" w:rsidRPr="00905D92" w:rsidRDefault="00821984" w:rsidP="00821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Установить базовый размер платы за наем жилого помещения в размере 39,988 рублей за 1 кв. метр общей площади жилого помещения (площади жилого помещения, являющегося предметом договора социального найма или договора найма).</w:t>
      </w:r>
    </w:p>
    <w:p w:rsidR="00821984" w:rsidRPr="00905D92" w:rsidRDefault="00821984" w:rsidP="00821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Установить коэффициент соответствия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в домах государственного или муниципального жилищного фонда в размере 0,37.</w:t>
      </w:r>
    </w:p>
    <w:p w:rsidR="00821984" w:rsidRPr="00905D92" w:rsidRDefault="00821984" w:rsidP="00821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D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5D9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главу администрации Гостовского сельского  поселения Л.А. Сивкову.</w:t>
      </w:r>
    </w:p>
    <w:p w:rsidR="00821984" w:rsidRPr="00905D92" w:rsidRDefault="00821984" w:rsidP="00821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821984" w:rsidRPr="00905D92" w:rsidRDefault="00821984" w:rsidP="008219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821984" w:rsidRPr="00905D92" w:rsidRDefault="00821984" w:rsidP="00821984">
      <w:pPr>
        <w:tabs>
          <w:tab w:val="left" w:pos="702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905D92">
        <w:rPr>
          <w:rFonts w:ascii="Times New Roman" w:hAnsi="Times New Roman" w:cs="Times New Roman"/>
          <w:sz w:val="24"/>
          <w:szCs w:val="24"/>
        </w:rPr>
        <w:tab/>
        <w:t>Л.А. Сивкова</w:t>
      </w:r>
    </w:p>
    <w:p w:rsidR="00821984" w:rsidRPr="00905D92" w:rsidRDefault="00821984" w:rsidP="008219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ПОДГОТОВЛЕНО</w:t>
      </w:r>
    </w:p>
    <w:p w:rsidR="00821984" w:rsidRPr="00905D92" w:rsidRDefault="00821984" w:rsidP="008219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821984" w:rsidRPr="00905D92" w:rsidRDefault="00821984" w:rsidP="008219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 xml:space="preserve">Гостовского сельского поселения                     </w:t>
      </w:r>
      <w:r w:rsidRPr="00905D92">
        <w:rPr>
          <w:rFonts w:ascii="Times New Roman" w:hAnsi="Times New Roman" w:cs="Times New Roman"/>
          <w:sz w:val="24"/>
          <w:szCs w:val="24"/>
        </w:rPr>
        <w:tab/>
        <w:t xml:space="preserve">         О.А. Обадина</w:t>
      </w:r>
    </w:p>
    <w:p w:rsidR="00821984" w:rsidRPr="00905D92" w:rsidRDefault="00821984" w:rsidP="00821984">
      <w:pPr>
        <w:tabs>
          <w:tab w:val="left" w:pos="22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21984" w:rsidRPr="00905D92" w:rsidRDefault="00821984" w:rsidP="00821984">
      <w:pPr>
        <w:tabs>
          <w:tab w:val="left" w:pos="22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</w:p>
    <w:p w:rsidR="00821984" w:rsidRPr="00905D92" w:rsidRDefault="00821984" w:rsidP="00821984">
      <w:pPr>
        <w:tabs>
          <w:tab w:val="left" w:pos="22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 xml:space="preserve">Гостовского сельского поселения </w:t>
      </w:r>
    </w:p>
    <w:p w:rsidR="00821984" w:rsidRPr="00905D92" w:rsidRDefault="00821984" w:rsidP="00821984">
      <w:pPr>
        <w:tabs>
          <w:tab w:val="left" w:pos="22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 xml:space="preserve">Шабалинского района </w:t>
      </w:r>
    </w:p>
    <w:p w:rsidR="00821984" w:rsidRPr="00905D92" w:rsidRDefault="00821984" w:rsidP="00821984">
      <w:pPr>
        <w:tabs>
          <w:tab w:val="left" w:pos="22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 xml:space="preserve">Кировской области </w:t>
      </w:r>
    </w:p>
    <w:p w:rsidR="00821984" w:rsidRPr="00905D92" w:rsidRDefault="00821984" w:rsidP="00821984">
      <w:pPr>
        <w:tabs>
          <w:tab w:val="left" w:pos="22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от______________    № ______</w:t>
      </w:r>
    </w:p>
    <w:p w:rsidR="00821984" w:rsidRPr="00905D92" w:rsidRDefault="00821984" w:rsidP="00821984">
      <w:pPr>
        <w:rPr>
          <w:rFonts w:ascii="Times New Roman" w:hAnsi="Times New Roman" w:cs="Times New Roman"/>
          <w:sz w:val="24"/>
          <w:szCs w:val="24"/>
        </w:rPr>
      </w:pPr>
    </w:p>
    <w:p w:rsidR="00821984" w:rsidRPr="00905D92" w:rsidRDefault="00821984" w:rsidP="00821984">
      <w:pPr>
        <w:rPr>
          <w:rFonts w:ascii="Times New Roman" w:hAnsi="Times New Roman" w:cs="Times New Roman"/>
          <w:sz w:val="24"/>
          <w:szCs w:val="24"/>
        </w:rPr>
      </w:pPr>
    </w:p>
    <w:p w:rsidR="00821984" w:rsidRPr="00905D92" w:rsidRDefault="00821984" w:rsidP="00821984">
      <w:pPr>
        <w:rPr>
          <w:rFonts w:ascii="Times New Roman" w:hAnsi="Times New Roman" w:cs="Times New Roman"/>
          <w:sz w:val="24"/>
          <w:szCs w:val="24"/>
        </w:rPr>
      </w:pPr>
    </w:p>
    <w:p w:rsidR="00821984" w:rsidRPr="00905D92" w:rsidRDefault="00821984" w:rsidP="00821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D9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21984" w:rsidRPr="00905D92" w:rsidRDefault="00821984" w:rsidP="00821984">
      <w:pPr>
        <w:tabs>
          <w:tab w:val="left" w:pos="27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в домах государственного или муниципального жилищного фонда на территории Гостовского сельского  поселения Шабалинского района Кировской области</w:t>
      </w:r>
    </w:p>
    <w:p w:rsidR="00821984" w:rsidRPr="00905D92" w:rsidRDefault="00821984" w:rsidP="00821984">
      <w:pPr>
        <w:tabs>
          <w:tab w:val="left" w:pos="27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 xml:space="preserve"> (далее - Положение) </w:t>
      </w:r>
    </w:p>
    <w:p w:rsidR="00821984" w:rsidRPr="00905D92" w:rsidRDefault="00821984" w:rsidP="008219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D92">
        <w:rPr>
          <w:rFonts w:ascii="Times New Roman" w:hAnsi="Times New Roman" w:cs="Times New Roman"/>
          <w:b/>
          <w:sz w:val="24"/>
          <w:szCs w:val="24"/>
        </w:rPr>
        <w:t>Общие положения 1</w:t>
      </w:r>
    </w:p>
    <w:p w:rsidR="00821984" w:rsidRPr="00905D92" w:rsidRDefault="00821984" w:rsidP="0082198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. Настоящее Положение разработано в соответствии счастью 3 статьи 156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N 668/</w:t>
      </w:r>
      <w:proofErr w:type="gramStart"/>
      <w:r w:rsidRPr="00905D9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05D92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и устанавливает единый порядок расчета размера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фонда, в том числе специализированного жилищного фонда (далее - платы за наем) на территории Ленинского городского поселения Шабалинского района Кировской области.</w:t>
      </w:r>
    </w:p>
    <w:p w:rsidR="00821984" w:rsidRPr="00905D92" w:rsidRDefault="00821984" w:rsidP="0082198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 xml:space="preserve">. Плата за наем жилого помещения определяется исходя из занимаемой общей площади жилого помещения. </w:t>
      </w:r>
    </w:p>
    <w:p w:rsidR="00821984" w:rsidRPr="00905D92" w:rsidRDefault="00821984" w:rsidP="0082198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 xml:space="preserve">. Размер платы за наем устанавливается в зависимости от качества и благоустройства жилого помещения, месторасположения дома. </w:t>
      </w:r>
    </w:p>
    <w:p w:rsidR="00821984" w:rsidRPr="00905D92" w:rsidRDefault="00821984" w:rsidP="0082198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 xml:space="preserve">. Плата за наем жилого помещения не взимается в аварийных домах или квартирах (комнатах), признанных в установленном порядке непригодными для проживания, а также предоставленных внаем гражданам, признанным в установленном порядке малоимущими. </w:t>
      </w:r>
    </w:p>
    <w:p w:rsidR="00821984" w:rsidRPr="00905D92" w:rsidRDefault="00821984" w:rsidP="0082198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 xml:space="preserve">.Экономическое содержание платы за наем состоит в компенсации инвестиционных затрат собственника на строительство и реконструкцию жилищного фонда, используемого для предоставления гражданам по договору найма. </w:t>
      </w:r>
    </w:p>
    <w:p w:rsidR="00821984" w:rsidRPr="00905D92" w:rsidRDefault="00821984" w:rsidP="008219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984" w:rsidRPr="00905D92" w:rsidRDefault="00821984" w:rsidP="00821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D92">
        <w:rPr>
          <w:rFonts w:ascii="Times New Roman" w:hAnsi="Times New Roman" w:cs="Times New Roman"/>
          <w:b/>
          <w:sz w:val="24"/>
          <w:szCs w:val="24"/>
        </w:rPr>
        <w:t>2. Порядок расчета размера платы за наем жилого помещения</w:t>
      </w:r>
    </w:p>
    <w:p w:rsidR="00821984" w:rsidRPr="00905D92" w:rsidRDefault="00821984" w:rsidP="00821984">
      <w:pPr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lastRenderedPageBreak/>
        <w:t xml:space="preserve">2.1.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формуле: </w:t>
      </w:r>
    </w:p>
    <w:p w:rsidR="00821984" w:rsidRPr="00905D92" w:rsidRDefault="00821984" w:rsidP="008219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D92">
        <w:rPr>
          <w:rFonts w:ascii="Times New Roman" w:hAnsi="Times New Roman" w:cs="Times New Roman"/>
          <w:b/>
          <w:sz w:val="24"/>
          <w:szCs w:val="24"/>
        </w:rPr>
        <w:t>Пн</w:t>
      </w:r>
      <w:proofErr w:type="gramStart"/>
      <w:r w:rsidRPr="00905D92">
        <w:rPr>
          <w:rFonts w:ascii="Times New Roman" w:hAnsi="Times New Roman" w:cs="Times New Roman"/>
          <w:b/>
          <w:sz w:val="24"/>
          <w:szCs w:val="24"/>
        </w:rPr>
        <w:t>j</w:t>
      </w:r>
      <w:proofErr w:type="gramEnd"/>
      <w:r w:rsidRPr="00905D92">
        <w:rPr>
          <w:rFonts w:ascii="Times New Roman" w:hAnsi="Times New Roman" w:cs="Times New Roman"/>
          <w:b/>
          <w:sz w:val="24"/>
          <w:szCs w:val="24"/>
        </w:rPr>
        <w:t xml:space="preserve"> = Нб x Кj x Кс x Пj, где </w:t>
      </w:r>
    </w:p>
    <w:p w:rsidR="00821984" w:rsidRPr="00905D92" w:rsidRDefault="00821984" w:rsidP="00821984">
      <w:pPr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Пн</w:t>
      </w:r>
      <w:proofErr w:type="gramStart"/>
      <w:r w:rsidRPr="00905D92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905D92">
        <w:rPr>
          <w:rFonts w:ascii="Times New Roman" w:hAnsi="Times New Roman" w:cs="Times New Roman"/>
          <w:sz w:val="24"/>
          <w:szCs w:val="24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 </w:t>
      </w:r>
    </w:p>
    <w:p w:rsidR="00821984" w:rsidRPr="00905D92" w:rsidRDefault="00821984" w:rsidP="00821984">
      <w:pPr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Нб - базовый размер платы за наем жилого помещения;</w:t>
      </w:r>
    </w:p>
    <w:p w:rsidR="00821984" w:rsidRPr="00905D92" w:rsidRDefault="00821984" w:rsidP="00821984">
      <w:pPr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05D92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905D92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 Кс - коэффициент соответствия платы; </w:t>
      </w:r>
    </w:p>
    <w:p w:rsidR="00821984" w:rsidRPr="00905D92" w:rsidRDefault="00821984" w:rsidP="00821984">
      <w:pPr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05D92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905D92">
        <w:rPr>
          <w:rFonts w:ascii="Times New Roman" w:hAnsi="Times New Roman" w:cs="Times New Roman"/>
          <w:sz w:val="24"/>
          <w:szCs w:val="24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(в отдельных комнатах в общежитиях исходя из площади этих комнат) (кв.м). </w:t>
      </w:r>
    </w:p>
    <w:p w:rsidR="00821984" w:rsidRPr="00905D92" w:rsidRDefault="00821984" w:rsidP="00821984">
      <w:pPr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 xml:space="preserve">2.2. Базовый размер платы за наем (Нб) определяется по формуле: </w:t>
      </w:r>
    </w:p>
    <w:p w:rsidR="00821984" w:rsidRPr="00905D92" w:rsidRDefault="00821984" w:rsidP="008219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D92">
        <w:rPr>
          <w:rFonts w:ascii="Times New Roman" w:hAnsi="Times New Roman" w:cs="Times New Roman"/>
          <w:b/>
          <w:sz w:val="24"/>
          <w:szCs w:val="24"/>
        </w:rPr>
        <w:t xml:space="preserve">НБ = СРс * 0,001, где </w:t>
      </w:r>
    </w:p>
    <w:p w:rsidR="00821984" w:rsidRPr="00905D92" w:rsidRDefault="00821984" w:rsidP="00821984">
      <w:pPr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 xml:space="preserve">НБ - базовый размер платы за наем жилого помещения; </w:t>
      </w:r>
    </w:p>
    <w:p w:rsidR="00821984" w:rsidRPr="00905D92" w:rsidRDefault="00821984" w:rsidP="008219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D92">
        <w:rPr>
          <w:rFonts w:ascii="Times New Roman" w:hAnsi="Times New Roman" w:cs="Times New Roman"/>
          <w:sz w:val="24"/>
          <w:szCs w:val="24"/>
        </w:rPr>
        <w:t xml:space="preserve">СРс – средняя цена </w:t>
      </w:r>
      <w:smartTag w:uri="urn:schemas-microsoft-com:office:smarttags" w:element="metricconverter">
        <w:smartTagPr>
          <w:attr w:name="ProductID" w:val="1 кв. м"/>
        </w:smartTagPr>
        <w:r w:rsidRPr="00905D92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905D92">
        <w:rPr>
          <w:rFonts w:ascii="Times New Roman" w:hAnsi="Times New Roman" w:cs="Times New Roman"/>
          <w:sz w:val="24"/>
          <w:szCs w:val="24"/>
        </w:rPr>
        <w:t xml:space="preserve">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 </w:t>
      </w:r>
      <w:proofErr w:type="gramEnd"/>
    </w:p>
    <w:p w:rsidR="00821984" w:rsidRPr="00905D92" w:rsidRDefault="00821984" w:rsidP="00821984">
      <w:pPr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 xml:space="preserve">В случае отсутствия указанной информации по субъекту Российской Федерации используется средняя цена </w:t>
      </w:r>
      <w:smartTag w:uri="urn:schemas-microsoft-com:office:smarttags" w:element="metricconverter">
        <w:smartTagPr>
          <w:attr w:name="ProductID" w:val="1 кв. м"/>
        </w:smartTagPr>
        <w:r w:rsidRPr="00905D92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905D92">
        <w:rPr>
          <w:rFonts w:ascii="Times New Roman" w:hAnsi="Times New Roman" w:cs="Times New Roman"/>
          <w:sz w:val="24"/>
          <w:szCs w:val="24"/>
        </w:rPr>
        <w:t xml:space="preserve">. общей площади квартир на вторичном рынке жилья по федеральному округу, в который входит этот субъект Российской Федерации. </w:t>
      </w:r>
    </w:p>
    <w:p w:rsidR="00821984" w:rsidRPr="00905D92" w:rsidRDefault="00821984" w:rsidP="00821984">
      <w:pPr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2.3. Величина коэффициента соответствия платы устанавливаются нормативным правовым актом администрации Гостовского сельского поселения Шабалинского района Кировской области.</w:t>
      </w:r>
    </w:p>
    <w:p w:rsidR="00821984" w:rsidRPr="00905D92" w:rsidRDefault="00821984" w:rsidP="00821984">
      <w:pPr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2.4. Значение коэффициента, характеризующего качество и благоустройство жилого помещения, месторасположение дома (К</w:t>
      </w:r>
      <w:proofErr w:type="gramStart"/>
      <w:r w:rsidRPr="00905D92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905D92">
        <w:rPr>
          <w:rFonts w:ascii="Times New Roman" w:hAnsi="Times New Roman" w:cs="Times New Roman"/>
          <w:sz w:val="24"/>
          <w:szCs w:val="24"/>
        </w:rPr>
        <w:t xml:space="preserve">), определяется по формуле: </w:t>
      </w:r>
    </w:p>
    <w:p w:rsidR="00821984" w:rsidRPr="00905D92" w:rsidRDefault="00821984" w:rsidP="008219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D92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905D92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gramEnd"/>
      <w:r w:rsidRPr="00905D92">
        <w:rPr>
          <w:rFonts w:ascii="Times New Roman" w:hAnsi="Times New Roman" w:cs="Times New Roman"/>
          <w:b/>
          <w:sz w:val="24"/>
          <w:szCs w:val="24"/>
        </w:rPr>
        <w:t>= , где</w:t>
      </w:r>
    </w:p>
    <w:p w:rsidR="00821984" w:rsidRPr="00905D92" w:rsidRDefault="00821984" w:rsidP="00821984">
      <w:pPr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05D9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05D92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жилого помещения; </w:t>
      </w:r>
    </w:p>
    <w:p w:rsidR="00821984" w:rsidRPr="00905D92" w:rsidRDefault="00821984" w:rsidP="00821984">
      <w:pPr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05D9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05D92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благоустройство жилого помещения; </w:t>
      </w:r>
    </w:p>
    <w:p w:rsidR="00821984" w:rsidRPr="00905D92" w:rsidRDefault="00821984" w:rsidP="00821984">
      <w:pPr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 xml:space="preserve">К3 - коэффициент, характеризующий месторасположение дома. </w:t>
      </w:r>
    </w:p>
    <w:p w:rsidR="00821984" w:rsidRPr="00905D92" w:rsidRDefault="00821984" w:rsidP="00821984">
      <w:pPr>
        <w:jc w:val="right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</w:t>
      </w:r>
    </w:p>
    <w:p w:rsidR="00821984" w:rsidRPr="00905D92" w:rsidRDefault="00821984" w:rsidP="00821984">
      <w:pPr>
        <w:jc w:val="right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21984" w:rsidRPr="00905D92" w:rsidRDefault="00821984" w:rsidP="00821984">
      <w:pPr>
        <w:jc w:val="right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</w:p>
    <w:p w:rsidR="00821984" w:rsidRPr="00905D92" w:rsidRDefault="00821984" w:rsidP="00821984">
      <w:pPr>
        <w:jc w:val="right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 xml:space="preserve">Шабалинского района </w:t>
      </w:r>
    </w:p>
    <w:p w:rsidR="00821984" w:rsidRPr="00905D92" w:rsidRDefault="00821984" w:rsidP="00821984">
      <w:pPr>
        <w:jc w:val="right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821984" w:rsidRPr="00905D92" w:rsidRDefault="00821984" w:rsidP="00821984">
      <w:pPr>
        <w:jc w:val="right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от_____________года № ______</w:t>
      </w:r>
    </w:p>
    <w:p w:rsidR="00821984" w:rsidRPr="00905D92" w:rsidRDefault="00821984" w:rsidP="008219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1984" w:rsidRPr="00905D92" w:rsidRDefault="00821984" w:rsidP="008219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1984" w:rsidRPr="00905D92" w:rsidRDefault="00821984" w:rsidP="008219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1984" w:rsidRPr="00905D92" w:rsidRDefault="00821984" w:rsidP="00821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D92">
        <w:rPr>
          <w:rFonts w:ascii="Times New Roman" w:hAnsi="Times New Roman" w:cs="Times New Roman"/>
          <w:b/>
          <w:sz w:val="24"/>
          <w:szCs w:val="24"/>
        </w:rPr>
        <w:t>Коэффициенты, характеризующие качество, благоустройство, месторасположение жилых помещений в домах государственного или муниципального жилищного фонда на территории Гостовского сельского поселения Шабалинского района Кировской области.</w:t>
      </w:r>
    </w:p>
    <w:p w:rsidR="00821984" w:rsidRPr="00905D92" w:rsidRDefault="00821984" w:rsidP="008219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Коэффициент, характеризующий качество жилого помещения (К</w:t>
      </w:r>
      <w:proofErr w:type="gramStart"/>
      <w:r w:rsidRPr="00905D9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05D9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4961"/>
        <w:gridCol w:w="2942"/>
      </w:tblGrid>
      <w:tr w:rsidR="00821984" w:rsidRPr="00905D92" w:rsidTr="00BF4CC3">
        <w:tc>
          <w:tcPr>
            <w:tcW w:w="948" w:type="dxa"/>
          </w:tcPr>
          <w:p w:rsidR="00821984" w:rsidRPr="00905D92" w:rsidRDefault="00821984" w:rsidP="00BF4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D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821984" w:rsidRPr="00905D92" w:rsidRDefault="00821984" w:rsidP="00BF4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2942" w:type="dxa"/>
          </w:tcPr>
          <w:p w:rsidR="00821984" w:rsidRPr="00905D92" w:rsidRDefault="00821984" w:rsidP="00BF4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Коэффициент (К</w:t>
            </w:r>
            <w:proofErr w:type="gramStart"/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1984" w:rsidRPr="00905D92" w:rsidTr="00BF4CC3">
        <w:tc>
          <w:tcPr>
            <w:tcW w:w="948" w:type="dxa"/>
          </w:tcPr>
          <w:p w:rsidR="00821984" w:rsidRPr="00905D92" w:rsidRDefault="00821984" w:rsidP="00BF4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821984" w:rsidRPr="00905D92" w:rsidRDefault="00821984" w:rsidP="00BF4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Кирпич, камень</w:t>
            </w:r>
          </w:p>
        </w:tc>
        <w:tc>
          <w:tcPr>
            <w:tcW w:w="2942" w:type="dxa"/>
          </w:tcPr>
          <w:p w:rsidR="00821984" w:rsidRPr="00905D92" w:rsidRDefault="00821984" w:rsidP="00BF4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21984" w:rsidRPr="00905D92" w:rsidTr="00BF4CC3">
        <w:tc>
          <w:tcPr>
            <w:tcW w:w="948" w:type="dxa"/>
          </w:tcPr>
          <w:p w:rsidR="00821984" w:rsidRPr="00905D92" w:rsidRDefault="00821984" w:rsidP="00BF4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821984" w:rsidRPr="00905D92" w:rsidRDefault="00821984" w:rsidP="00BF4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D92">
              <w:rPr>
                <w:rFonts w:ascii="Times New Roman" w:hAnsi="Times New Roman" w:cs="Times New Roman"/>
                <w:sz w:val="24"/>
                <w:szCs w:val="24"/>
              </w:rPr>
              <w:t xml:space="preserve">Панель, </w:t>
            </w:r>
            <w:proofErr w:type="gramStart"/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блочный</w:t>
            </w:r>
            <w:proofErr w:type="gramEnd"/>
            <w:r w:rsidRPr="00905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821984" w:rsidRPr="00905D92" w:rsidRDefault="00821984" w:rsidP="00BF4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821984" w:rsidRPr="00905D92" w:rsidTr="00BF4CC3">
        <w:tc>
          <w:tcPr>
            <w:tcW w:w="948" w:type="dxa"/>
          </w:tcPr>
          <w:p w:rsidR="00821984" w:rsidRPr="00905D92" w:rsidRDefault="00821984" w:rsidP="00BF4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821984" w:rsidRPr="00905D92" w:rsidRDefault="00821984" w:rsidP="00BF4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Деревянные, прочие</w:t>
            </w:r>
          </w:p>
        </w:tc>
        <w:tc>
          <w:tcPr>
            <w:tcW w:w="2942" w:type="dxa"/>
          </w:tcPr>
          <w:p w:rsidR="00821984" w:rsidRPr="00905D92" w:rsidRDefault="00821984" w:rsidP="00BF4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821984" w:rsidRPr="00905D92" w:rsidRDefault="00821984" w:rsidP="008219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Коэффициент, характеризующий благоустройство жилого помещения (К</w:t>
      </w:r>
      <w:proofErr w:type="gramStart"/>
      <w:r w:rsidRPr="00905D9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05D9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4952"/>
        <w:gridCol w:w="2951"/>
      </w:tblGrid>
      <w:tr w:rsidR="00821984" w:rsidRPr="00905D92" w:rsidTr="00BF4CC3">
        <w:tc>
          <w:tcPr>
            <w:tcW w:w="948" w:type="dxa"/>
          </w:tcPr>
          <w:p w:rsidR="00821984" w:rsidRPr="00905D92" w:rsidRDefault="00821984" w:rsidP="00BF4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D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52" w:type="dxa"/>
          </w:tcPr>
          <w:p w:rsidR="00821984" w:rsidRPr="00905D92" w:rsidRDefault="00821984" w:rsidP="00BF4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</w:t>
            </w:r>
          </w:p>
        </w:tc>
        <w:tc>
          <w:tcPr>
            <w:tcW w:w="2951" w:type="dxa"/>
          </w:tcPr>
          <w:p w:rsidR="00821984" w:rsidRPr="00905D92" w:rsidRDefault="00821984" w:rsidP="00BF4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Коэффициент (К</w:t>
            </w:r>
            <w:proofErr w:type="gramStart"/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1984" w:rsidRPr="00905D92" w:rsidTr="00BF4CC3">
        <w:tc>
          <w:tcPr>
            <w:tcW w:w="948" w:type="dxa"/>
          </w:tcPr>
          <w:p w:rsidR="00821984" w:rsidRPr="00905D92" w:rsidRDefault="00821984" w:rsidP="00BF4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2" w:type="dxa"/>
          </w:tcPr>
          <w:p w:rsidR="00821984" w:rsidRPr="00905D92" w:rsidRDefault="00821984" w:rsidP="00BF4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Жилое помещение, имеющее все виды благоустройства*</w:t>
            </w:r>
          </w:p>
        </w:tc>
        <w:tc>
          <w:tcPr>
            <w:tcW w:w="2951" w:type="dxa"/>
          </w:tcPr>
          <w:p w:rsidR="00821984" w:rsidRPr="00905D92" w:rsidRDefault="00821984" w:rsidP="00BF4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1984" w:rsidRPr="00905D92" w:rsidTr="00BF4CC3">
        <w:tc>
          <w:tcPr>
            <w:tcW w:w="948" w:type="dxa"/>
          </w:tcPr>
          <w:p w:rsidR="00821984" w:rsidRPr="00905D92" w:rsidRDefault="00821984" w:rsidP="00BF4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2" w:type="dxa"/>
          </w:tcPr>
          <w:p w:rsidR="00821984" w:rsidRPr="00905D92" w:rsidRDefault="00821984" w:rsidP="00BF4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Жилое помещение, имеющее не все виды благоустройства (отсутствует один и более видов благоустройства)</w:t>
            </w:r>
          </w:p>
        </w:tc>
        <w:tc>
          <w:tcPr>
            <w:tcW w:w="2951" w:type="dxa"/>
          </w:tcPr>
          <w:p w:rsidR="00821984" w:rsidRPr="00905D92" w:rsidRDefault="00821984" w:rsidP="00BF4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821984" w:rsidRPr="00905D92" w:rsidRDefault="00821984" w:rsidP="0082198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1984" w:rsidRPr="00905D92" w:rsidRDefault="00821984" w:rsidP="0082198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>Под видами благоустройства понимается: централизованное холодное водоснабжение, водоотведение, электроснабжение, газоснабжение, централизованное отопление.</w:t>
      </w:r>
    </w:p>
    <w:p w:rsidR="00821984" w:rsidRPr="00905D92" w:rsidRDefault="00821984" w:rsidP="008219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92">
        <w:rPr>
          <w:rFonts w:ascii="Times New Roman" w:hAnsi="Times New Roman" w:cs="Times New Roman"/>
          <w:sz w:val="24"/>
          <w:szCs w:val="24"/>
        </w:rPr>
        <w:t xml:space="preserve">Коэффициент, характеризующий месторасположение дома (К3)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4952"/>
        <w:gridCol w:w="2951"/>
      </w:tblGrid>
      <w:tr w:rsidR="00821984" w:rsidRPr="00905D92" w:rsidTr="00BF4CC3">
        <w:tc>
          <w:tcPr>
            <w:tcW w:w="948" w:type="dxa"/>
          </w:tcPr>
          <w:p w:rsidR="00821984" w:rsidRPr="00905D92" w:rsidRDefault="00821984" w:rsidP="00BF4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D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52" w:type="dxa"/>
          </w:tcPr>
          <w:p w:rsidR="00821984" w:rsidRPr="00905D92" w:rsidRDefault="00821984" w:rsidP="00BF4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Месторасположение дома</w:t>
            </w:r>
          </w:p>
        </w:tc>
        <w:tc>
          <w:tcPr>
            <w:tcW w:w="2951" w:type="dxa"/>
          </w:tcPr>
          <w:p w:rsidR="00821984" w:rsidRPr="00905D92" w:rsidRDefault="00821984" w:rsidP="00BF4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Коэффициент (К3)</w:t>
            </w:r>
          </w:p>
        </w:tc>
      </w:tr>
      <w:tr w:rsidR="00821984" w:rsidRPr="00905D92" w:rsidTr="00BF4CC3">
        <w:tc>
          <w:tcPr>
            <w:tcW w:w="948" w:type="dxa"/>
          </w:tcPr>
          <w:p w:rsidR="00821984" w:rsidRPr="00905D92" w:rsidRDefault="00821984" w:rsidP="00BF4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2" w:type="dxa"/>
          </w:tcPr>
          <w:p w:rsidR="00821984" w:rsidRPr="00905D92" w:rsidRDefault="00821984" w:rsidP="00BF4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п. Гостовский,   с. Прокопьевское, п. Супротивный, д. Панихины, п. Шохорда, с. Колосово, с. Николаевское.</w:t>
            </w:r>
            <w:proofErr w:type="gramEnd"/>
          </w:p>
        </w:tc>
        <w:tc>
          <w:tcPr>
            <w:tcW w:w="2951" w:type="dxa"/>
          </w:tcPr>
          <w:p w:rsidR="00821984" w:rsidRPr="00905D92" w:rsidRDefault="00821984" w:rsidP="00BF4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D9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821984" w:rsidRPr="00905D92" w:rsidRDefault="00821984" w:rsidP="0082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984" w:rsidRPr="00905D92" w:rsidRDefault="00821984" w:rsidP="00821984">
      <w:pPr>
        <w:rPr>
          <w:rFonts w:ascii="Times New Roman" w:hAnsi="Times New Roman" w:cs="Times New Roman"/>
          <w:sz w:val="24"/>
          <w:szCs w:val="24"/>
        </w:rPr>
      </w:pPr>
    </w:p>
    <w:p w:rsidR="003712D2" w:rsidRDefault="003712D2"/>
    <w:sectPr w:rsidR="003712D2" w:rsidSect="009A3ECF">
      <w:pgSz w:w="11906" w:h="16838"/>
      <w:pgMar w:top="1079" w:right="1080" w:bottom="1258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23EB"/>
    <w:multiLevelType w:val="hybridMultilevel"/>
    <w:tmpl w:val="A7DE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B17B3A"/>
    <w:multiLevelType w:val="multilevel"/>
    <w:tmpl w:val="79C8739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5C475F31"/>
    <w:multiLevelType w:val="hybridMultilevel"/>
    <w:tmpl w:val="C4E0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821984"/>
    <w:rsid w:val="003712D2"/>
    <w:rsid w:val="0082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19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821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6812</Characters>
  <Application>Microsoft Office Word</Application>
  <DocSecurity>0</DocSecurity>
  <Lines>56</Lines>
  <Paragraphs>15</Paragraphs>
  <ScaleCrop>false</ScaleCrop>
  <Company>1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2019-12-10T04:47:00Z</dcterms:created>
  <dcterms:modified xsi:type="dcterms:W3CDTF">2019-12-10T04:47:00Z</dcterms:modified>
</cp:coreProperties>
</file>