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9E" w:rsidRDefault="007C179E" w:rsidP="007C179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ГОСТОВСКАЯ СЕЛЬСКАЯ ДУМА </w:t>
      </w:r>
    </w:p>
    <w:p w:rsidR="007C179E" w:rsidRDefault="007C179E" w:rsidP="007C179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7C179E" w:rsidRDefault="007C179E" w:rsidP="007C179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 ОБЛАСТИ</w:t>
      </w:r>
    </w:p>
    <w:p w:rsidR="007C179E" w:rsidRDefault="007C179E" w:rsidP="007C179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C179E" w:rsidRDefault="007C179E" w:rsidP="007C179E">
      <w:pPr>
        <w:jc w:val="center"/>
        <w:rPr>
          <w:b/>
          <w:sz w:val="28"/>
          <w:szCs w:val="28"/>
        </w:rPr>
      </w:pPr>
    </w:p>
    <w:p w:rsidR="007C179E" w:rsidRDefault="007C179E" w:rsidP="007C17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C179E" w:rsidRDefault="007C179E" w:rsidP="007C17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 19.07.  2019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№  16/90   _</w:t>
      </w:r>
    </w:p>
    <w:p w:rsidR="007C179E" w:rsidRDefault="007C179E" w:rsidP="007C179E">
      <w:pPr>
        <w:jc w:val="center"/>
        <w:rPr>
          <w:b/>
          <w:bCs/>
        </w:rPr>
      </w:pPr>
    </w:p>
    <w:p w:rsidR="007C179E" w:rsidRPr="00081464" w:rsidRDefault="007C179E" w:rsidP="007C179E">
      <w:pPr>
        <w:jc w:val="center"/>
        <w:rPr>
          <w:b/>
          <w:bCs/>
        </w:rPr>
      </w:pPr>
      <w:r w:rsidRPr="00081464">
        <w:rPr>
          <w:b/>
          <w:bCs/>
        </w:rPr>
        <w:t>п</w:t>
      </w:r>
      <w:proofErr w:type="gramStart"/>
      <w:r w:rsidRPr="00081464">
        <w:rPr>
          <w:b/>
          <w:bCs/>
        </w:rPr>
        <w:t>.Г</w:t>
      </w:r>
      <w:proofErr w:type="gramEnd"/>
      <w:r w:rsidRPr="00081464">
        <w:rPr>
          <w:b/>
          <w:bCs/>
        </w:rPr>
        <w:t>остовский</w:t>
      </w:r>
    </w:p>
    <w:p w:rsidR="007C179E" w:rsidRDefault="007C179E" w:rsidP="007C179E">
      <w:pPr>
        <w:jc w:val="center"/>
        <w:rPr>
          <w:b/>
          <w:bCs/>
          <w:sz w:val="28"/>
          <w:szCs w:val="28"/>
        </w:rPr>
      </w:pPr>
    </w:p>
    <w:p w:rsidR="007C179E" w:rsidRDefault="007C179E" w:rsidP="007C179E">
      <w:pPr>
        <w:jc w:val="center"/>
        <w:rPr>
          <w:b/>
          <w:bCs/>
          <w:sz w:val="28"/>
          <w:szCs w:val="28"/>
        </w:rPr>
      </w:pPr>
    </w:p>
    <w:p w:rsidR="007C179E" w:rsidRPr="00081464" w:rsidRDefault="007C179E" w:rsidP="007C179E">
      <w:pPr>
        <w:rPr>
          <w:b/>
        </w:rPr>
      </w:pPr>
      <w:r>
        <w:rPr>
          <w:b/>
        </w:rPr>
        <w:t xml:space="preserve">                                                         </w:t>
      </w:r>
      <w:r w:rsidRPr="00081464">
        <w:rPr>
          <w:b/>
        </w:rPr>
        <w:t xml:space="preserve">О внесении изменений </w:t>
      </w:r>
    </w:p>
    <w:p w:rsidR="007C179E" w:rsidRPr="00081464" w:rsidRDefault="007C179E" w:rsidP="007C179E">
      <w:pPr>
        <w:rPr>
          <w:b/>
        </w:rPr>
      </w:pPr>
      <w:r>
        <w:rPr>
          <w:b/>
        </w:rPr>
        <w:t xml:space="preserve">           </w:t>
      </w:r>
      <w:r w:rsidRPr="00081464">
        <w:rPr>
          <w:b/>
        </w:rPr>
        <w:t>в Устав муниципального образования</w:t>
      </w:r>
      <w:r>
        <w:rPr>
          <w:b/>
        </w:rPr>
        <w:t xml:space="preserve">  </w:t>
      </w:r>
      <w:r w:rsidRPr="00081464">
        <w:rPr>
          <w:b/>
        </w:rPr>
        <w:t xml:space="preserve">Гостовское сельское поселение </w:t>
      </w:r>
    </w:p>
    <w:p w:rsidR="007C179E" w:rsidRPr="00081464" w:rsidRDefault="007C179E" w:rsidP="007C179E">
      <w:pPr>
        <w:spacing w:after="480"/>
        <w:ind w:firstLine="720"/>
        <w:jc w:val="center"/>
        <w:rPr>
          <w:b/>
        </w:rPr>
      </w:pPr>
      <w:r w:rsidRPr="00081464">
        <w:rPr>
          <w:b/>
        </w:rPr>
        <w:t>Шабалинского района Кировской области</w:t>
      </w:r>
    </w:p>
    <w:p w:rsidR="007C179E" w:rsidRPr="00081464" w:rsidRDefault="007C179E" w:rsidP="007C179E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ab/>
      </w:r>
      <w:r w:rsidRPr="00081464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 Гостовская сельская Дума РЕШИЛА:</w:t>
      </w:r>
    </w:p>
    <w:p w:rsidR="007C179E" w:rsidRPr="00081464" w:rsidRDefault="007C179E" w:rsidP="007C179E">
      <w:pPr>
        <w:ind w:firstLine="720"/>
        <w:jc w:val="both"/>
      </w:pPr>
      <w:r w:rsidRPr="00081464">
        <w:rPr>
          <w:color w:val="33CCCC"/>
        </w:rPr>
        <w:tab/>
      </w:r>
      <w:r w:rsidRPr="00081464">
        <w:t xml:space="preserve">1. </w:t>
      </w:r>
      <w:proofErr w:type="gramStart"/>
      <w:r w:rsidRPr="00081464">
        <w:t xml:space="preserve">Внести в Устав муниципального образования Гостовское сельское поселение Шабалинского района Кировской области, принятый решением  Гостовской сельской  Думы Шабалинского района Кировской области от 17.12.2005 № 3/25, в редакции решений сельской Думы от 22.10.2010 № 23/113, от 23.12.2014№20/91, 02.09.2015 №25/116, 14.12.2016 №36/175, от 20.03.2017 №39/185, от 13.12.2018 № 10/61 (далее – Устав) следующие изменения: </w:t>
      </w:r>
      <w:proofErr w:type="gramEnd"/>
    </w:p>
    <w:p w:rsidR="007C179E" w:rsidRPr="00081464" w:rsidRDefault="007C179E" w:rsidP="007C179E">
      <w:pPr>
        <w:rPr>
          <w:bCs/>
        </w:rPr>
      </w:pPr>
      <w:r w:rsidRPr="00081464">
        <w:rPr>
          <w:bCs/>
        </w:rPr>
        <w:tab/>
        <w:t>1.1. В пункте 22 части 1 статьи 8 слова «осуществление муниципального земельного контроля в границах поселения</w:t>
      </w:r>
      <w:proofErr w:type="gramStart"/>
      <w:r w:rsidRPr="00081464">
        <w:rPr>
          <w:bCs/>
        </w:rPr>
        <w:t>,»</w:t>
      </w:r>
      <w:proofErr w:type="gramEnd"/>
      <w:r w:rsidRPr="00081464">
        <w:rPr>
          <w:bCs/>
        </w:rPr>
        <w:t xml:space="preserve"> исключить.</w:t>
      </w:r>
    </w:p>
    <w:p w:rsidR="007C179E" w:rsidRPr="00081464" w:rsidRDefault="007C179E" w:rsidP="007C179E">
      <w:pPr>
        <w:rPr>
          <w:bCs/>
        </w:rPr>
      </w:pPr>
      <w:r w:rsidRPr="00081464">
        <w:rPr>
          <w:bCs/>
        </w:rPr>
        <w:tab/>
        <w:t>1.2. В пункте 22 части 5 статьи 32 слова «осуществление муниципального земельного контроля в границах поселения</w:t>
      </w:r>
      <w:proofErr w:type="gramStart"/>
      <w:r w:rsidRPr="00081464">
        <w:rPr>
          <w:bCs/>
        </w:rPr>
        <w:t>,»</w:t>
      </w:r>
      <w:proofErr w:type="gramEnd"/>
      <w:r w:rsidRPr="00081464">
        <w:rPr>
          <w:bCs/>
        </w:rPr>
        <w:t xml:space="preserve"> исключить.</w:t>
      </w:r>
    </w:p>
    <w:p w:rsidR="007C179E" w:rsidRPr="00081464" w:rsidRDefault="007C179E" w:rsidP="007C179E">
      <w:pPr>
        <w:rPr>
          <w:bCs/>
        </w:rPr>
      </w:pPr>
      <w:r w:rsidRPr="00081464">
        <w:rPr>
          <w:bCs/>
        </w:rPr>
        <w:tab/>
        <w:t>2. Направить настоящее решение на государственную регистрацию.</w:t>
      </w:r>
    </w:p>
    <w:p w:rsidR="007C179E" w:rsidRPr="00081464" w:rsidRDefault="007C179E" w:rsidP="007C179E">
      <w:pPr>
        <w:rPr>
          <w:bCs/>
        </w:rPr>
      </w:pPr>
      <w:r w:rsidRPr="00081464">
        <w:rPr>
          <w:bCs/>
        </w:rPr>
        <w:tab/>
        <w:t>3. Настоящее решение вступает в силу в соответствии с действующим законодательством.</w:t>
      </w:r>
    </w:p>
    <w:p w:rsidR="007C179E" w:rsidRPr="00081464" w:rsidRDefault="007C179E" w:rsidP="007C179E">
      <w:pPr>
        <w:rPr>
          <w:bCs/>
        </w:rPr>
      </w:pPr>
    </w:p>
    <w:p w:rsidR="007C179E" w:rsidRPr="00081464" w:rsidRDefault="007C179E" w:rsidP="007C179E">
      <w:pPr>
        <w:rPr>
          <w:bCs/>
        </w:rPr>
      </w:pPr>
    </w:p>
    <w:p w:rsidR="007C179E" w:rsidRPr="00081464" w:rsidRDefault="007C179E" w:rsidP="007C179E">
      <w:pPr>
        <w:rPr>
          <w:bCs/>
        </w:rPr>
      </w:pPr>
      <w:r w:rsidRPr="00081464">
        <w:rPr>
          <w:bCs/>
        </w:rPr>
        <w:t xml:space="preserve">Председатель </w:t>
      </w:r>
      <w:proofErr w:type="gramStart"/>
      <w:r w:rsidRPr="00081464">
        <w:rPr>
          <w:bCs/>
        </w:rPr>
        <w:t>Гостовской</w:t>
      </w:r>
      <w:proofErr w:type="gramEnd"/>
    </w:p>
    <w:p w:rsidR="007C179E" w:rsidRPr="00081464" w:rsidRDefault="007C179E" w:rsidP="007C179E">
      <w:pPr>
        <w:rPr>
          <w:bCs/>
        </w:rPr>
      </w:pPr>
      <w:r w:rsidRPr="00081464">
        <w:rPr>
          <w:bCs/>
        </w:rPr>
        <w:t>сельской Думы</w:t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proofErr w:type="spellStart"/>
      <w:r w:rsidRPr="00081464">
        <w:rPr>
          <w:bCs/>
        </w:rPr>
        <w:t>А.Л.Обадин</w:t>
      </w:r>
      <w:proofErr w:type="spellEnd"/>
    </w:p>
    <w:p w:rsidR="007C179E" w:rsidRPr="00081464" w:rsidRDefault="007C179E" w:rsidP="007C179E">
      <w:pPr>
        <w:rPr>
          <w:bCs/>
        </w:rPr>
      </w:pPr>
    </w:p>
    <w:p w:rsidR="007C179E" w:rsidRPr="00081464" w:rsidRDefault="007C179E" w:rsidP="007C179E">
      <w:pPr>
        <w:rPr>
          <w:bCs/>
        </w:rPr>
      </w:pPr>
      <w:r w:rsidRPr="00081464">
        <w:rPr>
          <w:bCs/>
        </w:rPr>
        <w:t xml:space="preserve">Глава </w:t>
      </w:r>
      <w:proofErr w:type="gramStart"/>
      <w:r w:rsidRPr="00081464">
        <w:rPr>
          <w:bCs/>
        </w:rPr>
        <w:t>Гостовского</w:t>
      </w:r>
      <w:proofErr w:type="gramEnd"/>
    </w:p>
    <w:p w:rsidR="007C179E" w:rsidRPr="008426DE" w:rsidRDefault="007C179E" w:rsidP="007C179E">
      <w:pPr>
        <w:rPr>
          <w:bCs/>
          <w:sz w:val="28"/>
          <w:szCs w:val="28"/>
        </w:rPr>
      </w:pPr>
      <w:r w:rsidRPr="00081464">
        <w:rPr>
          <w:bCs/>
        </w:rPr>
        <w:t>сельского поселения</w:t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</w:r>
      <w:r w:rsidRPr="00081464">
        <w:rPr>
          <w:bCs/>
        </w:rPr>
        <w:tab/>
        <w:t>Л.А.Сивкова</w:t>
      </w:r>
    </w:p>
    <w:p w:rsidR="000F5F35" w:rsidRDefault="000F5F35"/>
    <w:sectPr w:rsidR="000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179E"/>
    <w:rsid w:val="000F5F35"/>
    <w:rsid w:val="007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7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7C179E"/>
    <w:rPr>
      <w:sz w:val="26"/>
      <w:szCs w:val="26"/>
      <w:lang w:eastAsia="ru-RU"/>
    </w:rPr>
  </w:style>
  <w:style w:type="paragraph" w:styleId="a4">
    <w:name w:val="Title"/>
    <w:basedOn w:val="a"/>
    <w:link w:val="a3"/>
    <w:qFormat/>
    <w:rsid w:val="007C179E"/>
    <w:pPr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Название Знак1"/>
    <w:basedOn w:val="a0"/>
    <w:link w:val="a4"/>
    <w:uiPriority w:val="10"/>
    <w:rsid w:val="007C1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1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2019-12-09T11:39:00Z</dcterms:created>
  <dcterms:modified xsi:type="dcterms:W3CDTF">2019-12-09T11:40:00Z</dcterms:modified>
</cp:coreProperties>
</file>