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EC" w:rsidRPr="006054B3" w:rsidRDefault="008D1444" w:rsidP="00B539EC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ПАМЯТКА</w:t>
      </w:r>
    </w:p>
    <w:p w:rsidR="00B539EC" w:rsidRPr="006054B3" w:rsidRDefault="00B539EC" w:rsidP="00EF58F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054B3">
        <w:rPr>
          <w:rFonts w:eastAsia="Times New Roman" w:cs="Times New Roman"/>
          <w:b/>
          <w:szCs w:val="28"/>
          <w:lang w:eastAsia="ru-RU"/>
        </w:rPr>
        <w:t>«МЕРОПРИЯТИЯ ПО ПРОФИЛАКТИКЕ</w:t>
      </w:r>
      <w:r w:rsidR="00C91C92" w:rsidRPr="006054B3">
        <w:rPr>
          <w:rFonts w:eastAsia="Times New Roman" w:cs="Times New Roman"/>
          <w:b/>
          <w:szCs w:val="28"/>
          <w:lang w:eastAsia="ru-RU"/>
        </w:rPr>
        <w:t xml:space="preserve"> ОСПЫ ОВЕЦ И КОЗ</w:t>
      </w:r>
      <w:r w:rsidRPr="006054B3">
        <w:rPr>
          <w:rFonts w:eastAsia="Times New Roman" w:cs="Times New Roman"/>
          <w:b/>
          <w:szCs w:val="28"/>
          <w:lang w:eastAsia="ru-RU"/>
        </w:rPr>
        <w:t>»</w:t>
      </w:r>
    </w:p>
    <w:p w:rsidR="00C91C92" w:rsidRPr="006054B3" w:rsidRDefault="00C91C92" w:rsidP="00C91C92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BF7E89" w:rsidRPr="00BF7E89" w:rsidRDefault="00BF7E89" w:rsidP="00BF7E8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Оспа овец</w:t>
      </w:r>
      <w:r>
        <w:rPr>
          <w:rFonts w:eastAsia="Times New Roman" w:cs="Times New Roman"/>
          <w:b/>
          <w:bCs/>
          <w:iCs/>
          <w:sz w:val="27"/>
          <w:szCs w:val="27"/>
          <w:lang w:eastAsia="ru-RU"/>
        </w:rPr>
        <w:t xml:space="preserve"> и коз</w:t>
      </w:r>
      <w:r w:rsidRPr="00BF7E89">
        <w:rPr>
          <w:rFonts w:eastAsia="Times New Roman" w:cs="Times New Roman"/>
          <w:b/>
          <w:bCs/>
          <w:iCs/>
          <w:sz w:val="27"/>
          <w:szCs w:val="27"/>
          <w:lang w:eastAsia="ru-RU"/>
        </w:rPr>
        <w:t> </w:t>
      </w:r>
      <w:r w:rsidRPr="00BF7E89">
        <w:rPr>
          <w:rFonts w:eastAsia="Times New Roman" w:cs="Times New Roman"/>
          <w:b/>
          <w:sz w:val="27"/>
          <w:szCs w:val="27"/>
          <w:lang w:eastAsia="ru-RU"/>
        </w:rPr>
        <w:t>  — </w:t>
      </w:r>
      <w:proofErr w:type="spellStart"/>
      <w:r w:rsidRPr="00BF7E89">
        <w:rPr>
          <w:rFonts w:eastAsia="Times New Roman" w:cs="Times New Roman"/>
          <w:bCs/>
          <w:sz w:val="27"/>
          <w:szCs w:val="27"/>
          <w:lang w:eastAsia="ru-RU"/>
        </w:rPr>
        <w:t>высоко</w:t>
      </w:r>
      <w:bookmarkStart w:id="0" w:name="_GoBack"/>
      <w:bookmarkEnd w:id="0"/>
      <w:r w:rsidRPr="00BF7E89">
        <w:rPr>
          <w:rFonts w:eastAsia="Times New Roman" w:cs="Times New Roman"/>
          <w:bCs/>
          <w:sz w:val="27"/>
          <w:szCs w:val="27"/>
          <w:lang w:eastAsia="ru-RU"/>
        </w:rPr>
        <w:t>контагиозная</w:t>
      </w:r>
      <w:proofErr w:type="spellEnd"/>
      <w:r w:rsidRPr="00BF7E89">
        <w:rPr>
          <w:rFonts w:eastAsia="Times New Roman" w:cs="Times New Roman"/>
          <w:bCs/>
          <w:sz w:val="27"/>
          <w:szCs w:val="27"/>
          <w:lang w:eastAsia="ru-RU"/>
        </w:rPr>
        <w:t xml:space="preserve"> вирусная, особо опасная болезнь, характеризующаяся лихорадкой и образованием в эпителии кожи и слизистых оболочек папулезно-пустулезных поражений. </w:t>
      </w:r>
    </w:p>
    <w:p w:rsidR="0031141F" w:rsidRPr="006054B3" w:rsidRDefault="00C91C92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b/>
          <w:sz w:val="27"/>
          <w:szCs w:val="27"/>
          <w:lang w:eastAsia="ru-RU"/>
        </w:rPr>
        <w:t xml:space="preserve">Основным источником возбудителя </w:t>
      </w:r>
      <w:r w:rsidRPr="006054B3">
        <w:rPr>
          <w:rFonts w:eastAsia="Times New Roman" w:cs="Times New Roman"/>
          <w:sz w:val="27"/>
          <w:szCs w:val="27"/>
          <w:lang w:eastAsia="ru-RU"/>
        </w:rPr>
        <w:t>являются больные и переболев</w:t>
      </w:r>
      <w:r w:rsidR="004431B7" w:rsidRPr="006054B3">
        <w:rPr>
          <w:rFonts w:eastAsia="Times New Roman" w:cs="Times New Roman"/>
          <w:sz w:val="27"/>
          <w:szCs w:val="27"/>
          <w:lang w:eastAsia="ru-RU"/>
        </w:rPr>
        <w:t>шие оспой овцы и козы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их выделения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</w:p>
    <w:p w:rsidR="0031141F" w:rsidRPr="006054B3" w:rsidRDefault="0031141F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 xml:space="preserve">Возбудитель передается путем прямых и непрямых контактов больных и здоровых восприимчивых животных, аэрогенно и </w:t>
      </w:r>
      <w:proofErr w:type="spellStart"/>
      <w:r w:rsidRPr="006054B3">
        <w:rPr>
          <w:rFonts w:eastAsia="Times New Roman" w:cs="Times New Roman"/>
          <w:sz w:val="27"/>
          <w:szCs w:val="27"/>
          <w:lang w:eastAsia="ru-RU"/>
        </w:rPr>
        <w:t>алиментарно</w:t>
      </w:r>
      <w:proofErr w:type="spellEnd"/>
      <w:r w:rsidRPr="006054B3">
        <w:rPr>
          <w:rFonts w:eastAsia="Times New Roman" w:cs="Times New Roman"/>
          <w:sz w:val="27"/>
          <w:szCs w:val="27"/>
          <w:lang w:eastAsia="ru-RU"/>
        </w:rPr>
        <w:t xml:space="preserve">. </w:t>
      </w:r>
      <w:proofErr w:type="gramStart"/>
      <w:r w:rsidR="00EF58F2" w:rsidRPr="006054B3">
        <w:rPr>
          <w:rFonts w:eastAsia="Times New Roman" w:cs="Times New Roman"/>
          <w:sz w:val="27"/>
          <w:szCs w:val="27"/>
          <w:lang w:eastAsia="ru-RU"/>
        </w:rPr>
        <w:t>Способствуют распространению возбудителя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инфицир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ованные трупы, зараженные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возбудителем корма, шерсть, пух, объекты окружающей среды, включая почву, воду, пов</w:t>
      </w:r>
      <w:r w:rsidR="00EF58F2" w:rsidRPr="006054B3">
        <w:rPr>
          <w:rFonts w:eastAsia="Times New Roman" w:cs="Times New Roman"/>
          <w:sz w:val="27"/>
          <w:szCs w:val="27"/>
          <w:lang w:eastAsia="ru-RU"/>
        </w:rPr>
        <w:t>ерхности помещений, оборудование, транспортные и технические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средств</w:t>
      </w:r>
      <w:r w:rsidR="00EF58F2" w:rsidRPr="006054B3">
        <w:rPr>
          <w:rFonts w:eastAsia="Times New Roman" w:cs="Times New Roman"/>
          <w:sz w:val="27"/>
          <w:szCs w:val="27"/>
          <w:lang w:eastAsia="ru-RU"/>
        </w:rPr>
        <w:t>а</w:t>
      </w:r>
      <w:r w:rsidR="0080648C" w:rsidRPr="006054B3">
        <w:rPr>
          <w:rFonts w:eastAsia="Times New Roman" w:cs="Times New Roman"/>
          <w:sz w:val="27"/>
          <w:szCs w:val="27"/>
          <w:lang w:eastAsia="ru-RU"/>
        </w:rPr>
        <w:t>, инвентарь.</w:t>
      </w:r>
      <w:proofErr w:type="gramEnd"/>
      <w:r w:rsidR="0080648C" w:rsidRPr="006054B3">
        <w:rPr>
          <w:rFonts w:eastAsia="Times New Roman" w:cs="Times New Roman"/>
          <w:sz w:val="27"/>
          <w:szCs w:val="27"/>
          <w:lang w:eastAsia="ru-RU"/>
        </w:rPr>
        <w:t xml:space="preserve"> Кровососущие насекомые и клещи являются</w:t>
      </w:r>
      <w:r w:rsidRPr="006054B3">
        <w:rPr>
          <w:rFonts w:eastAsia="Times New Roman" w:cs="Times New Roman"/>
          <w:sz w:val="27"/>
          <w:szCs w:val="27"/>
          <w:lang w:eastAsia="ru-RU"/>
        </w:rPr>
        <w:t xml:space="preserve"> переносчиками болезни.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b/>
          <w:sz w:val="27"/>
          <w:szCs w:val="27"/>
        </w:rPr>
        <w:t>Для предупреждения возникновения оспы и недопущения ее распространения владельцы овец и коз (юридические и физические лица) обязаны: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провести идентификацию всех животных</w:t>
      </w:r>
      <w:r w:rsidR="00BF7E89">
        <w:rPr>
          <w:sz w:val="27"/>
          <w:szCs w:val="27"/>
        </w:rPr>
        <w:t>,</w:t>
      </w:r>
      <w:r w:rsidRPr="006054B3">
        <w:rPr>
          <w:sz w:val="27"/>
          <w:szCs w:val="27"/>
        </w:rPr>
        <w:t xml:space="preserve"> имеющихся в животноводческих и личных подсобных хозяйствах</w:t>
      </w:r>
      <w:r w:rsidR="00BF7E89">
        <w:rPr>
          <w:sz w:val="27"/>
          <w:szCs w:val="27"/>
        </w:rPr>
        <w:t xml:space="preserve">, </w:t>
      </w:r>
      <w:r w:rsidRPr="006054B3">
        <w:rPr>
          <w:sz w:val="27"/>
          <w:szCs w:val="27"/>
        </w:rPr>
        <w:t>поставить</w:t>
      </w:r>
      <w:r w:rsidR="00BF7E89">
        <w:rPr>
          <w:sz w:val="27"/>
          <w:szCs w:val="27"/>
        </w:rPr>
        <w:t xml:space="preserve"> их</w:t>
      </w:r>
      <w:r w:rsidRPr="006054B3">
        <w:rPr>
          <w:sz w:val="27"/>
          <w:szCs w:val="27"/>
        </w:rPr>
        <w:t xml:space="preserve"> на учет в ветеринарной службе и органах местного самоуправления;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извещать государственную ветеринарную службу о вновь приобретённых животных, полученном приплоде, об убое и продаже, о случаях внезапного падежа или одновременного заболевания нескольких животных;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проводить комплектование отары (фермы) только здоровыми животными;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ввода (ввоза) на территорию хозяйства овец, коз, а также кормов и инвентаря из неблагополучных по оспе овец и оспе коз хозяйств;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не допускать ввоз животных неизвестного происхождения, без ветеринарных сопроводительных документов, без подтверждения эпизоотического благополучия ветеринарной службой субъекта хозяйства-поставщика, проведения карантинных мероприятий в течение 30 дней в хозяйстве-отправителе;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 xml:space="preserve">- проводить в течение 30 дней </w:t>
      </w:r>
      <w:proofErr w:type="spellStart"/>
      <w:r w:rsidRPr="006054B3">
        <w:rPr>
          <w:sz w:val="27"/>
          <w:szCs w:val="27"/>
        </w:rPr>
        <w:t>карантинирование</w:t>
      </w:r>
      <w:proofErr w:type="spellEnd"/>
      <w:r w:rsidRPr="006054B3">
        <w:rPr>
          <w:sz w:val="27"/>
          <w:szCs w:val="27"/>
        </w:rPr>
        <w:t xml:space="preserve"> вновь поступивших в хозяйство животных для проведения необходимых исследований и обработок;</w:t>
      </w:r>
    </w:p>
    <w:p w:rsidR="006054B3" w:rsidRPr="006054B3" w:rsidRDefault="006054B3" w:rsidP="006054B3">
      <w:pPr>
        <w:spacing w:after="0" w:line="360" w:lineRule="exact"/>
        <w:ind w:firstLine="709"/>
        <w:jc w:val="both"/>
        <w:rPr>
          <w:sz w:val="27"/>
          <w:szCs w:val="27"/>
        </w:rPr>
      </w:pPr>
      <w:r w:rsidRPr="006054B3">
        <w:rPr>
          <w:sz w:val="27"/>
          <w:szCs w:val="27"/>
        </w:rPr>
        <w:t>- по первому требованию ветеринарных специалистов предъявлять животных для профилактических осмотров, иммунизаций;</w:t>
      </w:r>
    </w:p>
    <w:p w:rsidR="0031141F" w:rsidRPr="006054B3" w:rsidRDefault="006054B3" w:rsidP="006054B3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</w:t>
      </w:r>
      <w:r w:rsidR="0031141F" w:rsidRPr="006054B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054B3">
        <w:rPr>
          <w:rFonts w:eastAsia="Times New Roman" w:cs="Times New Roman"/>
          <w:sz w:val="27"/>
          <w:szCs w:val="27"/>
          <w:lang w:eastAsia="ru-RU"/>
        </w:rPr>
        <w:t>н</w:t>
      </w:r>
      <w:r w:rsidR="00760A29" w:rsidRPr="006054B3">
        <w:rPr>
          <w:rFonts w:eastAsia="Times New Roman" w:cs="Times New Roman"/>
          <w:sz w:val="27"/>
          <w:szCs w:val="27"/>
          <w:lang w:eastAsia="ru-RU"/>
        </w:rPr>
        <w:t>езамедлительно информировать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специалистов </w:t>
      </w:r>
      <w:proofErr w:type="spellStart"/>
      <w:r w:rsidR="0074667F" w:rsidRPr="006054B3">
        <w:rPr>
          <w:rFonts w:eastAsia="Times New Roman" w:cs="Times New Roman"/>
          <w:sz w:val="27"/>
          <w:szCs w:val="27"/>
          <w:lang w:eastAsia="ru-RU"/>
        </w:rPr>
        <w:t>госветслужбы</w:t>
      </w:r>
      <w:proofErr w:type="spellEnd"/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обо всех случаях внезапного паде</w:t>
      </w:r>
      <w:r w:rsidR="002D75AE" w:rsidRPr="006054B3">
        <w:rPr>
          <w:rFonts w:eastAsia="Times New Roman" w:cs="Times New Roman"/>
          <w:sz w:val="27"/>
          <w:szCs w:val="27"/>
          <w:lang w:eastAsia="ru-RU"/>
        </w:rPr>
        <w:t>жа или заболевания</w:t>
      </w:r>
      <w:r w:rsidR="0074667F" w:rsidRPr="006054B3">
        <w:rPr>
          <w:rFonts w:eastAsia="Times New Roman" w:cs="Times New Roman"/>
          <w:sz w:val="27"/>
          <w:szCs w:val="27"/>
          <w:lang w:eastAsia="ru-RU"/>
        </w:rPr>
        <w:t xml:space="preserve"> животных, а также об изменениях в их поведении, указы</w:t>
      </w:r>
      <w:r w:rsidR="00865E22" w:rsidRPr="006054B3">
        <w:rPr>
          <w:rFonts w:eastAsia="Times New Roman" w:cs="Times New Roman"/>
          <w:sz w:val="27"/>
          <w:szCs w:val="27"/>
          <w:lang w:eastAsia="ru-RU"/>
        </w:rPr>
        <w:t>вающих на возм</w:t>
      </w:r>
      <w:r w:rsidRPr="006054B3">
        <w:rPr>
          <w:rFonts w:eastAsia="Times New Roman" w:cs="Times New Roman"/>
          <w:sz w:val="27"/>
          <w:szCs w:val="27"/>
          <w:lang w:eastAsia="ru-RU"/>
        </w:rPr>
        <w:t>ожное заболевание;</w:t>
      </w:r>
    </w:p>
    <w:p w:rsidR="00147BFC" w:rsidRPr="006054B3" w:rsidRDefault="006054B3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sz w:val="27"/>
          <w:szCs w:val="27"/>
        </w:rPr>
        <w:t>- н</w:t>
      </w:r>
      <w:r w:rsidR="00147BFC" w:rsidRPr="006054B3">
        <w:rPr>
          <w:rFonts w:eastAsia="Times New Roman" w:cs="Times New Roman"/>
          <w:sz w:val="27"/>
          <w:szCs w:val="27"/>
          <w:lang w:eastAsia="ru-RU"/>
        </w:rPr>
        <w:t>е допускать загрязнения окружающе</w:t>
      </w:r>
      <w:r w:rsidRPr="006054B3">
        <w:rPr>
          <w:rFonts w:eastAsia="Times New Roman" w:cs="Times New Roman"/>
          <w:sz w:val="27"/>
          <w:szCs w:val="27"/>
          <w:lang w:eastAsia="ru-RU"/>
        </w:rPr>
        <w:t>й среды отходами животноводства;</w:t>
      </w:r>
    </w:p>
    <w:p w:rsidR="00147BFC" w:rsidRPr="006054B3" w:rsidRDefault="006054B3" w:rsidP="00760A29">
      <w:pPr>
        <w:spacing w:after="0" w:line="360" w:lineRule="exact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54B3">
        <w:rPr>
          <w:rFonts w:eastAsia="Times New Roman" w:cs="Times New Roman"/>
          <w:sz w:val="27"/>
          <w:szCs w:val="27"/>
          <w:lang w:eastAsia="ru-RU"/>
        </w:rPr>
        <w:t>- у</w:t>
      </w:r>
      <w:r w:rsidR="00147BFC" w:rsidRPr="006054B3">
        <w:rPr>
          <w:sz w:val="27"/>
          <w:szCs w:val="27"/>
        </w:rPr>
        <w:t>бой овец и коз проводить на специализированных убойных пунктах</w:t>
      </w:r>
      <w:r w:rsidR="004431B7" w:rsidRPr="006054B3">
        <w:rPr>
          <w:sz w:val="27"/>
          <w:szCs w:val="27"/>
        </w:rPr>
        <w:t>.</w:t>
      </w:r>
    </w:p>
    <w:p w:rsidR="00760A29" w:rsidRPr="006054B3" w:rsidRDefault="00760A29" w:rsidP="007F528D">
      <w:pPr>
        <w:spacing w:after="0" w:line="360" w:lineRule="exact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110BA" w:rsidRPr="006054B3" w:rsidRDefault="000110BA" w:rsidP="00760A29">
      <w:pPr>
        <w:spacing w:after="0" w:line="360" w:lineRule="exact"/>
        <w:jc w:val="center"/>
        <w:rPr>
          <w:b/>
          <w:sz w:val="27"/>
          <w:szCs w:val="27"/>
        </w:rPr>
      </w:pPr>
      <w:r w:rsidRPr="006054B3">
        <w:rPr>
          <w:b/>
          <w:sz w:val="27"/>
          <w:szCs w:val="27"/>
        </w:rPr>
        <w:t>Управление ветеринарии Кировской области «горячая линия» 8-800-707-60-35</w:t>
      </w:r>
    </w:p>
    <w:p w:rsidR="000110BA" w:rsidRPr="006054B3" w:rsidRDefault="000110BA" w:rsidP="00760A29">
      <w:pPr>
        <w:spacing w:after="0" w:line="360" w:lineRule="exact"/>
        <w:jc w:val="center"/>
        <w:rPr>
          <w:sz w:val="27"/>
          <w:szCs w:val="27"/>
        </w:rPr>
      </w:pPr>
      <w:r w:rsidRPr="006054B3">
        <w:rPr>
          <w:sz w:val="27"/>
          <w:szCs w:val="27"/>
        </w:rPr>
        <w:t xml:space="preserve">Телефоны и адреса кировских областных государственных бюджетных </w:t>
      </w:r>
      <w:r w:rsidR="006054B3" w:rsidRPr="006054B3">
        <w:rPr>
          <w:sz w:val="27"/>
          <w:szCs w:val="27"/>
        </w:rPr>
        <w:t>учреждений ветеринарии размещены</w:t>
      </w:r>
      <w:r w:rsidRPr="006054B3">
        <w:rPr>
          <w:sz w:val="27"/>
          <w:szCs w:val="27"/>
        </w:rPr>
        <w:t xml:space="preserve"> на сайте управления ветеринарии</w:t>
      </w:r>
    </w:p>
    <w:p w:rsidR="00EC3C8D" w:rsidRPr="006054B3" w:rsidRDefault="000110BA" w:rsidP="00370B7E">
      <w:pPr>
        <w:spacing w:after="0" w:line="360" w:lineRule="exact"/>
        <w:jc w:val="center"/>
        <w:rPr>
          <w:b/>
          <w:sz w:val="27"/>
          <w:szCs w:val="27"/>
        </w:rPr>
      </w:pPr>
      <w:r w:rsidRPr="006054B3">
        <w:rPr>
          <w:sz w:val="27"/>
          <w:szCs w:val="27"/>
        </w:rPr>
        <w:t xml:space="preserve">Кировской области </w:t>
      </w:r>
      <w:hyperlink r:id="rId6" w:history="1">
        <w:r w:rsidRPr="006054B3">
          <w:rPr>
            <w:rStyle w:val="a4"/>
            <w:sz w:val="27"/>
            <w:szCs w:val="27"/>
          </w:rPr>
          <w:t>www.vetuprkirov.ru</w:t>
        </w:r>
      </w:hyperlink>
    </w:p>
    <w:sectPr w:rsidR="00EC3C8D" w:rsidRPr="006054B3" w:rsidSect="007F528D">
      <w:pgSz w:w="11906" w:h="16838"/>
      <w:pgMar w:top="567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FA"/>
    <w:rsid w:val="000110BA"/>
    <w:rsid w:val="00055F44"/>
    <w:rsid w:val="000F56ED"/>
    <w:rsid w:val="00147BFC"/>
    <w:rsid w:val="001D6A15"/>
    <w:rsid w:val="0023455C"/>
    <w:rsid w:val="002D75AE"/>
    <w:rsid w:val="00304E89"/>
    <w:rsid w:val="0031141F"/>
    <w:rsid w:val="00370B7E"/>
    <w:rsid w:val="003F48FA"/>
    <w:rsid w:val="004431B7"/>
    <w:rsid w:val="004746B4"/>
    <w:rsid w:val="005D2BB7"/>
    <w:rsid w:val="005E55BD"/>
    <w:rsid w:val="006054B3"/>
    <w:rsid w:val="00626F7D"/>
    <w:rsid w:val="00735DE9"/>
    <w:rsid w:val="0074667F"/>
    <w:rsid w:val="00760A29"/>
    <w:rsid w:val="007A3918"/>
    <w:rsid w:val="007F528D"/>
    <w:rsid w:val="00802866"/>
    <w:rsid w:val="0080648C"/>
    <w:rsid w:val="00865E22"/>
    <w:rsid w:val="008D1444"/>
    <w:rsid w:val="009311FD"/>
    <w:rsid w:val="0098794D"/>
    <w:rsid w:val="009A3823"/>
    <w:rsid w:val="009D7C36"/>
    <w:rsid w:val="00B539EC"/>
    <w:rsid w:val="00B61040"/>
    <w:rsid w:val="00BE77D2"/>
    <w:rsid w:val="00BF7E89"/>
    <w:rsid w:val="00C076CD"/>
    <w:rsid w:val="00C91C92"/>
    <w:rsid w:val="00DA2009"/>
    <w:rsid w:val="00EC3C8D"/>
    <w:rsid w:val="00EF58F2"/>
    <w:rsid w:val="00F66CA0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E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9EC"/>
    <w:pPr>
      <w:ind w:left="720"/>
      <w:contextualSpacing/>
    </w:pPr>
  </w:style>
  <w:style w:type="character" w:styleId="a4">
    <w:name w:val="Hyperlink"/>
    <w:rsid w:val="00DA20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7E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7E89"/>
    <w:rPr>
      <w:b/>
      <w:bCs/>
    </w:rPr>
  </w:style>
  <w:style w:type="character" w:styleId="a9">
    <w:name w:val="Emphasis"/>
    <w:basedOn w:val="a0"/>
    <w:uiPriority w:val="20"/>
    <w:qFormat/>
    <w:rsid w:val="00BF7E89"/>
    <w:rPr>
      <w:i/>
      <w:iCs/>
    </w:rPr>
  </w:style>
  <w:style w:type="character" w:customStyle="1" w:styleId="apple-converted-space">
    <w:name w:val="apple-converted-space"/>
    <w:basedOn w:val="a0"/>
    <w:rsid w:val="00BF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tuprki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949E-C552-4E6F-AB09-0D447FE3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2018-09-06T13:54:00Z</cp:lastPrinted>
  <dcterms:created xsi:type="dcterms:W3CDTF">2017-01-19T11:14:00Z</dcterms:created>
  <dcterms:modified xsi:type="dcterms:W3CDTF">2018-09-06T13:54:00Z</dcterms:modified>
</cp:coreProperties>
</file>