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18" w:rsidRDefault="001828D5" w:rsidP="00FE7196">
      <w:pPr>
        <w:tabs>
          <w:tab w:val="left" w:pos="7164"/>
        </w:tabs>
        <w:spacing w:after="0" w:line="240" w:lineRule="auto"/>
        <w:ind w:left="301" w:right="147"/>
        <w:jc w:val="center"/>
        <w:rPr>
          <w:rFonts w:ascii="Times New Roman" w:hAnsi="Times New Roman" w:cs="Times New Roman"/>
          <w:b/>
          <w:bCs/>
          <w:color w:val="434343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60.05pt;margin-top:0;width:69pt;height:69pt;z-index:-251658240;visibility:visible" wrapcoords="-235 0 -235 20661 21365 20661 21365 0 -235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14.85pt;margin-top:0;width:69pt;height:69pt;z-index:-251659264;visibility:visible" wrapcoords="-235 0 -235 20661 21365 20661 21365 0 -235 0">
            <v:imagedata r:id="rId5" o:title=""/>
            <w10:wrap type="tight"/>
          </v:shape>
        </w:pict>
      </w:r>
      <w:r w:rsidR="00A47118" w:rsidRPr="00F05DE2">
        <w:rPr>
          <w:rFonts w:ascii="Times New Roman" w:hAnsi="Times New Roman" w:cs="Times New Roman"/>
          <w:b/>
          <w:bCs/>
          <w:color w:val="434343"/>
          <w:sz w:val="32"/>
          <w:szCs w:val="32"/>
          <w:lang w:eastAsia="ru-RU"/>
        </w:rPr>
        <w:t xml:space="preserve">Памятка для юридических лиц и индивидуальных предпринимателей </w:t>
      </w:r>
    </w:p>
    <w:p w:rsidR="00A47118" w:rsidRDefault="00A47118" w:rsidP="00FE7196">
      <w:pPr>
        <w:tabs>
          <w:tab w:val="left" w:pos="7164"/>
        </w:tabs>
        <w:spacing w:after="0" w:line="240" w:lineRule="auto"/>
        <w:ind w:left="301" w:right="147"/>
        <w:jc w:val="center"/>
        <w:rPr>
          <w:rFonts w:ascii="Times New Roman" w:hAnsi="Times New Roman" w:cs="Times New Roman"/>
          <w:b/>
          <w:bCs/>
          <w:color w:val="434343"/>
          <w:sz w:val="32"/>
          <w:szCs w:val="32"/>
          <w:lang w:eastAsia="ru-RU"/>
        </w:rPr>
      </w:pPr>
    </w:p>
    <w:p w:rsidR="00A47118" w:rsidRDefault="00A47118" w:rsidP="00E17812">
      <w:pPr>
        <w:tabs>
          <w:tab w:val="left" w:pos="7164"/>
        </w:tabs>
        <w:spacing w:after="0" w:line="240" w:lineRule="auto"/>
        <w:ind w:left="301" w:right="147"/>
        <w:jc w:val="center"/>
        <w:rPr>
          <w:rFonts w:ascii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434343"/>
          <w:sz w:val="32"/>
          <w:szCs w:val="32"/>
          <w:lang w:eastAsia="ru-RU"/>
        </w:rPr>
        <w:t>« О</w:t>
      </w:r>
      <w:proofErr w:type="gramEnd"/>
      <w:r>
        <w:rPr>
          <w:rFonts w:ascii="Times New Roman" w:hAnsi="Times New Roman" w:cs="Times New Roman"/>
          <w:b/>
          <w:bCs/>
          <w:color w:val="434343"/>
          <w:sz w:val="32"/>
          <w:szCs w:val="32"/>
          <w:lang w:eastAsia="ru-RU"/>
        </w:rPr>
        <w:t xml:space="preserve"> государственном пожарном надзоре»</w:t>
      </w:r>
    </w:p>
    <w:p w:rsidR="00A47118" w:rsidRPr="00AD1B36" w:rsidRDefault="00A47118" w:rsidP="00F05DE2">
      <w:pPr>
        <w:spacing w:before="100" w:beforeAutospacing="1" w:after="100" w:afterAutospacing="1" w:line="240" w:lineRule="auto"/>
        <w:ind w:left="300" w:right="150" w:firstLine="408"/>
        <w:jc w:val="both"/>
        <w:rPr>
          <w:rFonts w:ascii="Times New Roman" w:hAnsi="Times New Roman" w:cs="Times New Roman"/>
          <w:color w:val="434343"/>
          <w:sz w:val="26"/>
          <w:szCs w:val="26"/>
          <w:lang w:eastAsia="ru-RU"/>
        </w:rPr>
      </w:pP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t>Отношения между должностными лицами органов государственного пожарного надзора и юридическими лицами и индивидуальными предпринимателями при проведении мероприятий по надзору с целью проверки выполнения юридическим лицом или индивидуальным предпринимателем обязательных требований в области пожарной безопасности, в том числе на их имущественном комплексе (или его части), включая территорию, здания, сооружения, транспортные средства, технологические установки, оборудование, агрегаты, изделия и иное имущество, регулируются:</w:t>
      </w: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br/>
        <w:t>1.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 декабря 2008 года № 294-ФЗ;</w:t>
      </w: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br/>
        <w:t>2. Федеральным законом «О пожарной безопасности» от 21 декабря 1994 года № 69-ФЗ.</w:t>
      </w: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br/>
        <w:t>3. Приказом МЧС России от 1 октября 2007 г. N 517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пожарной безопасности».</w:t>
      </w:r>
    </w:p>
    <w:p w:rsidR="00A47118" w:rsidRPr="00AD1B36" w:rsidRDefault="00A47118" w:rsidP="00F05DE2">
      <w:pPr>
        <w:spacing w:before="100" w:beforeAutospacing="1" w:after="100" w:afterAutospacing="1" w:line="240" w:lineRule="auto"/>
        <w:ind w:left="300" w:right="150" w:firstLine="408"/>
        <w:jc w:val="both"/>
        <w:rPr>
          <w:rFonts w:ascii="Times New Roman" w:hAnsi="Times New Roman" w:cs="Times New Roman"/>
          <w:color w:val="434343"/>
          <w:sz w:val="26"/>
          <w:szCs w:val="26"/>
          <w:lang w:eastAsia="ru-RU"/>
        </w:rPr>
      </w:pP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t>Мероприятия по надзору проводятся на основании распоряжений (приказов) органов государственного пожарного надзора, которыми являются:</w:t>
      </w: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br/>
        <w:t>- Управление государственного пожарного надзора МЧС России;</w:t>
      </w: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br/>
        <w:t>- Управления государственного пожарного надзора региональных центров по делам гражданской обороны, чрезвычайным ситуациям и ликвидации последствий стихийных бедствий МЧС России;</w:t>
      </w: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br/>
        <w:t>- Управления (отделы, отделения) государственного пожарного надзора главных управлений МЧС России по субъектам Российской Федерации и их территориальные отделы (отделения, инспекции);</w:t>
      </w: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br/>
        <w:t xml:space="preserve">- Отделы (отделения, инспекции, группы) государственного пожарного надзора подразделений федеральной противопожарной службы, созданных в целях организации профилактики и тушения пожаров в закрытых административных территориальных образованиях. </w:t>
      </w:r>
    </w:p>
    <w:p w:rsidR="00A47118" w:rsidRPr="00AD1B36" w:rsidRDefault="00A47118" w:rsidP="00AD1B36">
      <w:pPr>
        <w:spacing w:before="100" w:beforeAutospacing="1" w:after="100" w:afterAutospacing="1" w:line="240" w:lineRule="auto"/>
        <w:ind w:left="300" w:right="150" w:firstLine="408"/>
        <w:jc w:val="both"/>
        <w:rPr>
          <w:rFonts w:ascii="Times New Roman" w:hAnsi="Times New Roman" w:cs="Times New Roman"/>
          <w:color w:val="434343"/>
          <w:sz w:val="26"/>
          <w:szCs w:val="26"/>
          <w:lang w:eastAsia="ru-RU"/>
        </w:rPr>
      </w:pPr>
      <w:r w:rsidRPr="00AD1B36">
        <w:rPr>
          <w:rFonts w:ascii="Times New Roman" w:hAnsi="Times New Roman" w:cs="Times New Roman"/>
          <w:color w:val="434343"/>
          <w:sz w:val="26"/>
          <w:szCs w:val="26"/>
          <w:lang w:eastAsia="ru-RU"/>
        </w:rPr>
        <w:t>Права и обязанности в области пожарной безопасности юридических лиц и индивидуальных предпринимателей, а также ответственность за нарушений требований пожарной безопасности определены в ст. №№ 37, 38, 39 Федерального закона «О пожарной безопасности» от 21 декабря 1994 года № 69-ФЗ.</w:t>
      </w:r>
    </w:p>
    <w:p w:rsidR="00A47118" w:rsidRDefault="00A47118" w:rsidP="00F05DE2">
      <w:pPr>
        <w:spacing w:after="0" w:line="240" w:lineRule="auto"/>
        <w:ind w:left="301" w:right="1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="001828D5">
        <w:rPr>
          <w:rFonts w:ascii="Times New Roman" w:hAnsi="Times New Roman" w:cs="Times New Roman"/>
          <w:sz w:val="24"/>
          <w:szCs w:val="24"/>
          <w:lang w:eastAsia="ru-RU"/>
        </w:rPr>
        <w:t xml:space="preserve"> Взи</w:t>
      </w:r>
      <w:r w:rsidR="001828D5" w:rsidRPr="00F05DE2">
        <w:rPr>
          <w:rFonts w:ascii="Times New Roman" w:hAnsi="Times New Roman" w:cs="Times New Roman"/>
          <w:sz w:val="24"/>
          <w:szCs w:val="24"/>
          <w:lang w:eastAsia="ru-RU"/>
        </w:rPr>
        <w:t>мание</w:t>
      </w:r>
      <w:bookmarkStart w:id="0" w:name="_GoBack"/>
      <w:bookmarkEnd w:id="0"/>
      <w:r w:rsidRPr="00F05DE2">
        <w:rPr>
          <w:rFonts w:ascii="Times New Roman" w:hAnsi="Times New Roman" w:cs="Times New Roman"/>
          <w:sz w:val="24"/>
          <w:szCs w:val="24"/>
          <w:lang w:eastAsia="ru-RU"/>
        </w:rPr>
        <w:t xml:space="preserve"> с Вас платы, в том числе за проведение мероприятий по надзору, </w:t>
      </w:r>
      <w:r w:rsidRPr="00F05D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ДОПУСКАЕТСЯ</w:t>
      </w:r>
      <w:r w:rsidRPr="00F05D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1B36" w:rsidRDefault="00AD1B36" w:rsidP="00F05DE2">
      <w:pPr>
        <w:spacing w:after="0" w:line="240" w:lineRule="auto"/>
        <w:ind w:left="301" w:right="1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B36" w:rsidRDefault="00AD1B36" w:rsidP="00F05DE2">
      <w:pPr>
        <w:spacing w:after="0" w:line="240" w:lineRule="auto"/>
        <w:ind w:left="301" w:right="1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B36" w:rsidRDefault="00AD1B36" w:rsidP="00F05DE2">
      <w:pPr>
        <w:spacing w:after="0" w:line="240" w:lineRule="auto"/>
        <w:ind w:left="301" w:right="1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B36" w:rsidRDefault="00AD1B36" w:rsidP="00F05DE2">
      <w:pPr>
        <w:spacing w:after="0" w:line="240" w:lineRule="auto"/>
        <w:ind w:left="301" w:right="1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18" w:rsidRDefault="00A47118" w:rsidP="00F05DE2">
      <w:pPr>
        <w:spacing w:after="0" w:line="240" w:lineRule="auto"/>
        <w:ind w:left="301" w:right="14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Отделение надзорной деятельности Шабалинского района</w:t>
      </w:r>
    </w:p>
    <w:p w:rsidR="00AD1B36" w:rsidRPr="00F05DE2" w:rsidRDefault="00AD1B36" w:rsidP="00F05DE2">
      <w:pPr>
        <w:spacing w:after="0" w:line="240" w:lineRule="auto"/>
        <w:ind w:left="301" w:right="1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УНДПР Главного управления МЧС России по Кировской области</w:t>
      </w:r>
    </w:p>
    <w:sectPr w:rsidR="00AD1B36" w:rsidRPr="00F05DE2" w:rsidSect="00F05DE2">
      <w:pgSz w:w="11906" w:h="16838"/>
      <w:pgMar w:top="567" w:right="567" w:bottom="567" w:left="56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DE2"/>
    <w:rsid w:val="001828D5"/>
    <w:rsid w:val="003667E1"/>
    <w:rsid w:val="007F27C6"/>
    <w:rsid w:val="00A47118"/>
    <w:rsid w:val="00A54546"/>
    <w:rsid w:val="00AD1B36"/>
    <w:rsid w:val="00AD20FA"/>
    <w:rsid w:val="00E17812"/>
    <w:rsid w:val="00F05DE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28A29EF-A508-46A7-9640-C702E5C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F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4</cp:revision>
  <dcterms:created xsi:type="dcterms:W3CDTF">2015-02-02T09:54:00Z</dcterms:created>
  <dcterms:modified xsi:type="dcterms:W3CDTF">2017-09-06T12:31:00Z</dcterms:modified>
</cp:coreProperties>
</file>