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F" w:rsidRPr="002B4F47" w:rsidRDefault="0016051F" w:rsidP="00C16259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2B4F47">
        <w:rPr>
          <w:b/>
          <w:bCs/>
          <w:sz w:val="28"/>
          <w:szCs w:val="28"/>
        </w:rPr>
        <w:t>ПОЯСНИТЕЛЬНАЯ ЗАПИСКА К ОТЧЕТУ</w:t>
      </w:r>
    </w:p>
    <w:p w:rsidR="0016051F" w:rsidRDefault="0016051F" w:rsidP="00C16259">
      <w:pPr>
        <w:pStyle w:val="2"/>
        <w:spacing w:line="240" w:lineRule="auto"/>
        <w:jc w:val="center"/>
        <w:rPr>
          <w:b/>
          <w:bCs/>
          <w:sz w:val="32"/>
          <w:szCs w:val="32"/>
        </w:rPr>
      </w:pPr>
      <w:r w:rsidRPr="002B4F47">
        <w:rPr>
          <w:b/>
          <w:bCs/>
          <w:sz w:val="32"/>
          <w:szCs w:val="32"/>
        </w:rPr>
        <w:t xml:space="preserve"> об исполнении бюджета</w:t>
      </w:r>
      <w:r w:rsidRPr="004333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муниципального образования </w:t>
      </w:r>
      <w:proofErr w:type="spellStart"/>
      <w:r>
        <w:rPr>
          <w:b/>
          <w:bCs/>
          <w:sz w:val="32"/>
          <w:szCs w:val="32"/>
        </w:rPr>
        <w:t>Шабалинский</w:t>
      </w:r>
      <w:proofErr w:type="spellEnd"/>
      <w:r>
        <w:rPr>
          <w:b/>
          <w:bCs/>
          <w:sz w:val="32"/>
          <w:szCs w:val="32"/>
        </w:rPr>
        <w:t xml:space="preserve"> муниципальный район Кировской области</w:t>
      </w:r>
      <w:r w:rsidRPr="002B4F47">
        <w:rPr>
          <w:b/>
          <w:bCs/>
          <w:sz w:val="32"/>
          <w:szCs w:val="32"/>
        </w:rPr>
        <w:t xml:space="preserve"> за 20</w:t>
      </w:r>
      <w:r>
        <w:rPr>
          <w:b/>
          <w:bCs/>
          <w:sz w:val="32"/>
          <w:szCs w:val="32"/>
        </w:rPr>
        <w:t>1</w:t>
      </w:r>
      <w:r w:rsidR="0030659A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</w:t>
      </w:r>
      <w:r w:rsidRPr="002B4F47">
        <w:rPr>
          <w:b/>
          <w:bCs/>
          <w:sz w:val="32"/>
          <w:szCs w:val="32"/>
        </w:rPr>
        <w:t>год</w:t>
      </w:r>
    </w:p>
    <w:p w:rsidR="0016051F" w:rsidRPr="005B6DB0" w:rsidRDefault="0016051F" w:rsidP="005B6DB0">
      <w:pPr>
        <w:jc w:val="center"/>
        <w:rPr>
          <w:b/>
          <w:bCs/>
          <w:sz w:val="28"/>
          <w:szCs w:val="28"/>
        </w:rPr>
      </w:pPr>
    </w:p>
    <w:p w:rsidR="0016051F" w:rsidRPr="00404D1C" w:rsidRDefault="0016051F" w:rsidP="0050587A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  <w:r w:rsidRPr="00404D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</w:t>
      </w:r>
      <w:r w:rsidRPr="00404D1C">
        <w:rPr>
          <w:sz w:val="28"/>
          <w:szCs w:val="28"/>
        </w:rPr>
        <w:t xml:space="preserve"> за 201</w:t>
      </w:r>
      <w:r w:rsidR="0030659A">
        <w:rPr>
          <w:sz w:val="28"/>
          <w:szCs w:val="28"/>
        </w:rPr>
        <w:t>6</w:t>
      </w:r>
      <w:r w:rsidRPr="00404D1C">
        <w:rPr>
          <w:sz w:val="28"/>
          <w:szCs w:val="28"/>
        </w:rPr>
        <w:t xml:space="preserve"> год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</w:t>
      </w:r>
      <w:r>
        <w:rPr>
          <w:sz w:val="28"/>
          <w:szCs w:val="28"/>
        </w:rPr>
        <w:t xml:space="preserve">решением районной Думы от </w:t>
      </w:r>
      <w:r w:rsidR="0030659A">
        <w:rPr>
          <w:sz w:val="28"/>
          <w:szCs w:val="28"/>
        </w:rPr>
        <w:t>11</w:t>
      </w:r>
      <w:r>
        <w:rPr>
          <w:sz w:val="28"/>
          <w:szCs w:val="28"/>
        </w:rPr>
        <w:t>.12.201</w:t>
      </w:r>
      <w:r w:rsidR="0030659A">
        <w:rPr>
          <w:sz w:val="28"/>
          <w:szCs w:val="28"/>
        </w:rPr>
        <w:t>5</w:t>
      </w:r>
      <w:r>
        <w:rPr>
          <w:sz w:val="28"/>
          <w:szCs w:val="28"/>
        </w:rPr>
        <w:t xml:space="preserve"> №  </w:t>
      </w:r>
      <w:r w:rsidR="0030659A">
        <w:rPr>
          <w:sz w:val="28"/>
          <w:szCs w:val="28"/>
        </w:rPr>
        <w:t>46</w:t>
      </w:r>
      <w:r>
        <w:rPr>
          <w:sz w:val="28"/>
          <w:szCs w:val="28"/>
        </w:rPr>
        <w:t>/</w:t>
      </w:r>
      <w:r w:rsidR="0030659A">
        <w:rPr>
          <w:sz w:val="28"/>
          <w:szCs w:val="28"/>
        </w:rPr>
        <w:t>454</w:t>
      </w:r>
      <w:r>
        <w:rPr>
          <w:sz w:val="28"/>
          <w:szCs w:val="28"/>
        </w:rPr>
        <w:t xml:space="preserve">  «О  бюджете муниципального образования </w:t>
      </w:r>
      <w:proofErr w:type="spellStart"/>
      <w:r>
        <w:rPr>
          <w:sz w:val="28"/>
          <w:szCs w:val="28"/>
        </w:rPr>
        <w:t>Шабалинский</w:t>
      </w:r>
      <w:proofErr w:type="spellEnd"/>
      <w:r>
        <w:rPr>
          <w:sz w:val="28"/>
          <w:szCs w:val="28"/>
        </w:rPr>
        <w:t xml:space="preserve"> муниципальный район  Кировской области на   201</w:t>
      </w:r>
      <w:r w:rsidR="0030659A">
        <w:rPr>
          <w:sz w:val="28"/>
          <w:szCs w:val="28"/>
        </w:rPr>
        <w:t>6</w:t>
      </w:r>
      <w:r>
        <w:rPr>
          <w:sz w:val="28"/>
          <w:szCs w:val="28"/>
        </w:rPr>
        <w:t xml:space="preserve"> год» (далее -  муниципального района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</w:t>
      </w:r>
      <w:r w:rsidRPr="00404D1C">
        <w:rPr>
          <w:sz w:val="28"/>
          <w:szCs w:val="28"/>
        </w:rPr>
        <w:t xml:space="preserve"> с учетом внесенных изменений.</w:t>
      </w:r>
      <w:r>
        <w:rPr>
          <w:sz w:val="28"/>
          <w:szCs w:val="28"/>
        </w:rPr>
        <w:t xml:space="preserve"> В отчете плановые назначения отражены в соответствии с уточненной сводной бюджетной росписью бюджета муниципального образования </w:t>
      </w:r>
      <w:proofErr w:type="spellStart"/>
      <w:r>
        <w:rPr>
          <w:sz w:val="28"/>
          <w:szCs w:val="28"/>
        </w:rPr>
        <w:t>Шабалинский</w:t>
      </w:r>
      <w:proofErr w:type="spellEnd"/>
      <w:r>
        <w:rPr>
          <w:sz w:val="28"/>
          <w:szCs w:val="28"/>
        </w:rPr>
        <w:t xml:space="preserve"> муниципальный район  Кировской области на   201</w:t>
      </w:r>
      <w:r w:rsidR="0030659A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16051F" w:rsidRPr="006B17E8" w:rsidRDefault="0016051F" w:rsidP="0050587A">
      <w:pPr>
        <w:ind w:firstLine="708"/>
        <w:jc w:val="both"/>
        <w:rPr>
          <w:sz w:val="28"/>
          <w:szCs w:val="28"/>
        </w:rPr>
      </w:pPr>
      <w:proofErr w:type="gramStart"/>
      <w:r w:rsidRPr="00404D1C">
        <w:rPr>
          <w:sz w:val="28"/>
          <w:szCs w:val="28"/>
        </w:rPr>
        <w:t xml:space="preserve">В течение года в </w:t>
      </w:r>
      <w:r>
        <w:rPr>
          <w:sz w:val="28"/>
          <w:szCs w:val="28"/>
        </w:rPr>
        <w:t xml:space="preserve">решение районной Думы от </w:t>
      </w:r>
      <w:r w:rsidR="0030659A">
        <w:rPr>
          <w:sz w:val="28"/>
          <w:szCs w:val="28"/>
        </w:rPr>
        <w:t>11</w:t>
      </w:r>
      <w:r>
        <w:rPr>
          <w:sz w:val="28"/>
          <w:szCs w:val="28"/>
        </w:rPr>
        <w:t>.12.201</w:t>
      </w:r>
      <w:r w:rsidR="0030659A">
        <w:rPr>
          <w:sz w:val="28"/>
          <w:szCs w:val="28"/>
        </w:rPr>
        <w:t>5</w:t>
      </w:r>
      <w:r>
        <w:rPr>
          <w:sz w:val="28"/>
          <w:szCs w:val="28"/>
        </w:rPr>
        <w:t xml:space="preserve"> №  </w:t>
      </w:r>
      <w:r w:rsidR="0030659A">
        <w:rPr>
          <w:sz w:val="28"/>
          <w:szCs w:val="28"/>
        </w:rPr>
        <w:t>46</w:t>
      </w:r>
      <w:r>
        <w:rPr>
          <w:sz w:val="28"/>
          <w:szCs w:val="28"/>
        </w:rPr>
        <w:t>/</w:t>
      </w:r>
      <w:r w:rsidR="0030659A">
        <w:rPr>
          <w:sz w:val="28"/>
          <w:szCs w:val="28"/>
        </w:rPr>
        <w:t>454</w:t>
      </w:r>
      <w:r>
        <w:rPr>
          <w:sz w:val="28"/>
          <w:szCs w:val="28"/>
        </w:rPr>
        <w:t xml:space="preserve">  «О  бюджете муниципального образования </w:t>
      </w:r>
      <w:proofErr w:type="spellStart"/>
      <w:r>
        <w:rPr>
          <w:sz w:val="28"/>
          <w:szCs w:val="28"/>
        </w:rPr>
        <w:t>Шабалинский</w:t>
      </w:r>
      <w:proofErr w:type="spellEnd"/>
      <w:r>
        <w:rPr>
          <w:sz w:val="28"/>
          <w:szCs w:val="28"/>
        </w:rPr>
        <w:t xml:space="preserve"> муниципальный район  Кировской области на   201</w:t>
      </w:r>
      <w:r w:rsidR="0030659A">
        <w:rPr>
          <w:sz w:val="28"/>
          <w:szCs w:val="28"/>
        </w:rPr>
        <w:t>6</w:t>
      </w:r>
      <w:r>
        <w:rPr>
          <w:sz w:val="28"/>
          <w:szCs w:val="28"/>
        </w:rPr>
        <w:t xml:space="preserve"> год»  </w:t>
      </w:r>
      <w:r w:rsidRPr="00404D1C">
        <w:rPr>
          <w:sz w:val="28"/>
          <w:szCs w:val="28"/>
        </w:rPr>
        <w:t xml:space="preserve">внесено </w:t>
      </w:r>
      <w:r w:rsidR="0030659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66A63">
        <w:rPr>
          <w:sz w:val="28"/>
          <w:szCs w:val="28"/>
        </w:rPr>
        <w:t>и</w:t>
      </w:r>
      <w:r w:rsidRPr="00404D1C">
        <w:rPr>
          <w:sz w:val="28"/>
          <w:szCs w:val="28"/>
        </w:rPr>
        <w:t>зменен</w:t>
      </w:r>
      <w:r>
        <w:rPr>
          <w:sz w:val="28"/>
          <w:szCs w:val="28"/>
        </w:rPr>
        <w:t>ий,</w:t>
      </w:r>
      <w:r w:rsidRPr="00404D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04D1C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которых</w:t>
      </w:r>
      <w:r w:rsidRPr="00404D1C">
        <w:rPr>
          <w:sz w:val="28"/>
          <w:szCs w:val="28"/>
        </w:rPr>
        <w:t xml:space="preserve"> доходы</w:t>
      </w:r>
      <w:r w:rsidR="003562FF">
        <w:rPr>
          <w:sz w:val="28"/>
          <w:szCs w:val="28"/>
        </w:rPr>
        <w:t xml:space="preserve"> в целом</w:t>
      </w:r>
      <w:r w:rsidRPr="00404D1C">
        <w:rPr>
          <w:sz w:val="28"/>
          <w:szCs w:val="28"/>
        </w:rPr>
        <w:t xml:space="preserve"> были </w:t>
      </w:r>
      <w:r w:rsidRPr="006B17E8">
        <w:rPr>
          <w:sz w:val="28"/>
          <w:szCs w:val="28"/>
        </w:rPr>
        <w:t>у</w:t>
      </w:r>
      <w:r w:rsidR="00A10CBB">
        <w:rPr>
          <w:sz w:val="28"/>
          <w:szCs w:val="28"/>
        </w:rPr>
        <w:t>величены</w:t>
      </w:r>
      <w:r w:rsidRPr="006B17E8">
        <w:rPr>
          <w:sz w:val="28"/>
          <w:szCs w:val="28"/>
        </w:rPr>
        <w:t xml:space="preserve"> на </w:t>
      </w:r>
      <w:r w:rsidR="00A10CBB">
        <w:rPr>
          <w:sz w:val="28"/>
          <w:szCs w:val="28"/>
        </w:rPr>
        <w:t>2</w:t>
      </w:r>
      <w:r w:rsidR="0030659A">
        <w:rPr>
          <w:sz w:val="28"/>
          <w:szCs w:val="28"/>
        </w:rPr>
        <w:t>7</w:t>
      </w:r>
      <w:r w:rsidR="00A10CBB">
        <w:rPr>
          <w:sz w:val="28"/>
          <w:szCs w:val="28"/>
        </w:rPr>
        <w:t> </w:t>
      </w:r>
      <w:r w:rsidR="0030659A">
        <w:rPr>
          <w:sz w:val="28"/>
          <w:szCs w:val="28"/>
        </w:rPr>
        <w:t>6</w:t>
      </w:r>
      <w:r w:rsidR="00A10CBB">
        <w:rPr>
          <w:sz w:val="28"/>
          <w:szCs w:val="28"/>
        </w:rPr>
        <w:t>9</w:t>
      </w:r>
      <w:r w:rsidR="0030659A">
        <w:rPr>
          <w:sz w:val="28"/>
          <w:szCs w:val="28"/>
        </w:rPr>
        <w:t>5</w:t>
      </w:r>
      <w:r w:rsidR="00A10CBB">
        <w:rPr>
          <w:sz w:val="28"/>
          <w:szCs w:val="28"/>
        </w:rPr>
        <w:t>,</w:t>
      </w:r>
      <w:r w:rsidR="0030659A">
        <w:rPr>
          <w:sz w:val="28"/>
          <w:szCs w:val="28"/>
        </w:rPr>
        <w:t>3</w:t>
      </w:r>
      <w:r w:rsidR="00A10CBB">
        <w:rPr>
          <w:sz w:val="28"/>
          <w:szCs w:val="28"/>
        </w:rPr>
        <w:t xml:space="preserve"> </w:t>
      </w:r>
      <w:r w:rsidRPr="006B17E8">
        <w:rPr>
          <w:sz w:val="28"/>
          <w:szCs w:val="28"/>
        </w:rPr>
        <w:t>тыс. рублей</w:t>
      </w:r>
      <w:r w:rsidR="003562FF">
        <w:rPr>
          <w:sz w:val="28"/>
          <w:szCs w:val="28"/>
        </w:rPr>
        <w:t xml:space="preserve"> (на </w:t>
      </w:r>
      <w:r w:rsidR="0030659A">
        <w:rPr>
          <w:sz w:val="28"/>
          <w:szCs w:val="28"/>
        </w:rPr>
        <w:t>7,9</w:t>
      </w:r>
      <w:r w:rsidR="003562FF">
        <w:rPr>
          <w:sz w:val="28"/>
          <w:szCs w:val="28"/>
        </w:rPr>
        <w:t xml:space="preserve">%), из которых объем налоговых и неналоговых доходов  на </w:t>
      </w:r>
      <w:r w:rsidR="0030659A">
        <w:rPr>
          <w:sz w:val="28"/>
          <w:szCs w:val="28"/>
        </w:rPr>
        <w:t xml:space="preserve">6 163,1 </w:t>
      </w:r>
      <w:r w:rsidR="003562FF">
        <w:rPr>
          <w:sz w:val="28"/>
          <w:szCs w:val="28"/>
        </w:rPr>
        <w:t>тыс. рублей (на 1</w:t>
      </w:r>
      <w:r w:rsidR="0030659A">
        <w:rPr>
          <w:sz w:val="28"/>
          <w:szCs w:val="28"/>
        </w:rPr>
        <w:t>1</w:t>
      </w:r>
      <w:r w:rsidR="00DE7B27">
        <w:rPr>
          <w:sz w:val="28"/>
          <w:szCs w:val="28"/>
        </w:rPr>
        <w:t>,</w:t>
      </w:r>
      <w:r w:rsidR="0030659A">
        <w:rPr>
          <w:sz w:val="28"/>
          <w:szCs w:val="28"/>
        </w:rPr>
        <w:t>7</w:t>
      </w:r>
      <w:r w:rsidR="003562FF">
        <w:rPr>
          <w:sz w:val="28"/>
          <w:szCs w:val="28"/>
        </w:rPr>
        <w:t xml:space="preserve"> %), объем безвозмездных поступлений на </w:t>
      </w:r>
      <w:r w:rsidR="0030659A">
        <w:rPr>
          <w:sz w:val="28"/>
          <w:szCs w:val="28"/>
        </w:rPr>
        <w:t>21</w:t>
      </w:r>
      <w:proofErr w:type="gramEnd"/>
      <w:r w:rsidR="003562FF">
        <w:rPr>
          <w:sz w:val="28"/>
          <w:szCs w:val="28"/>
        </w:rPr>
        <w:t> 5</w:t>
      </w:r>
      <w:r w:rsidR="0030659A">
        <w:rPr>
          <w:sz w:val="28"/>
          <w:szCs w:val="28"/>
        </w:rPr>
        <w:t>32</w:t>
      </w:r>
      <w:r w:rsidR="003562FF">
        <w:rPr>
          <w:sz w:val="28"/>
          <w:szCs w:val="28"/>
        </w:rPr>
        <w:t>,</w:t>
      </w:r>
      <w:r w:rsidR="0030659A">
        <w:rPr>
          <w:sz w:val="28"/>
          <w:szCs w:val="28"/>
        </w:rPr>
        <w:t>2</w:t>
      </w:r>
      <w:r w:rsidR="003562FF">
        <w:rPr>
          <w:sz w:val="28"/>
          <w:szCs w:val="28"/>
        </w:rPr>
        <w:t xml:space="preserve"> тыс. рублей (на </w:t>
      </w:r>
      <w:r w:rsidR="00C868B1">
        <w:rPr>
          <w:sz w:val="28"/>
          <w:szCs w:val="28"/>
        </w:rPr>
        <w:t>7,3</w:t>
      </w:r>
      <w:r w:rsidR="003562FF">
        <w:rPr>
          <w:sz w:val="28"/>
          <w:szCs w:val="28"/>
        </w:rPr>
        <w:t xml:space="preserve"> %).</w:t>
      </w:r>
      <w:r w:rsidR="005036EE">
        <w:rPr>
          <w:sz w:val="28"/>
          <w:szCs w:val="28"/>
        </w:rPr>
        <w:t xml:space="preserve"> Расходы в ходе исполнения бюджета увеличены на 2</w:t>
      </w:r>
      <w:r w:rsidR="00C868B1">
        <w:rPr>
          <w:sz w:val="28"/>
          <w:szCs w:val="28"/>
        </w:rPr>
        <w:t>9</w:t>
      </w:r>
      <w:r w:rsidR="005036EE">
        <w:rPr>
          <w:sz w:val="28"/>
          <w:szCs w:val="28"/>
        </w:rPr>
        <w:t> </w:t>
      </w:r>
      <w:r w:rsidR="00C868B1">
        <w:rPr>
          <w:sz w:val="28"/>
          <w:szCs w:val="28"/>
        </w:rPr>
        <w:t>891</w:t>
      </w:r>
      <w:r w:rsidR="005036EE">
        <w:rPr>
          <w:sz w:val="28"/>
          <w:szCs w:val="28"/>
        </w:rPr>
        <w:t>,</w:t>
      </w:r>
      <w:r w:rsidR="00C868B1">
        <w:rPr>
          <w:sz w:val="28"/>
          <w:szCs w:val="28"/>
        </w:rPr>
        <w:t>5</w:t>
      </w:r>
      <w:r w:rsidR="005036EE">
        <w:rPr>
          <w:sz w:val="28"/>
          <w:szCs w:val="28"/>
        </w:rPr>
        <w:t xml:space="preserve"> тыс. рублей.</w:t>
      </w:r>
    </w:p>
    <w:p w:rsidR="005036EE" w:rsidRPr="001D3265" w:rsidRDefault="005036EE" w:rsidP="005036EE">
      <w:pPr>
        <w:contextualSpacing/>
        <w:jc w:val="both"/>
      </w:pPr>
      <w:r w:rsidRPr="001D3265">
        <w:rPr>
          <w:sz w:val="28"/>
          <w:szCs w:val="28"/>
        </w:rPr>
        <w:t>Основные показатели бюджета за 201</w:t>
      </w:r>
      <w:r w:rsidR="00C868B1">
        <w:rPr>
          <w:sz w:val="28"/>
          <w:szCs w:val="28"/>
        </w:rPr>
        <w:t>6</w:t>
      </w:r>
      <w:r w:rsidRPr="001D3265">
        <w:rPr>
          <w:sz w:val="28"/>
          <w:szCs w:val="28"/>
        </w:rPr>
        <w:t xml:space="preserve"> год представлены в таблице:</w:t>
      </w:r>
    </w:p>
    <w:p w:rsidR="005036EE" w:rsidRPr="001D3265" w:rsidRDefault="005036EE" w:rsidP="005036EE">
      <w:pPr>
        <w:ind w:left="7788"/>
        <w:contextualSpacing/>
        <w:jc w:val="right"/>
      </w:pPr>
      <w:r>
        <w:t>тыс</w:t>
      </w:r>
      <w:r w:rsidRPr="001D3265">
        <w:t>. рублей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2126"/>
        <w:gridCol w:w="1418"/>
        <w:gridCol w:w="1134"/>
      </w:tblGrid>
      <w:tr w:rsidR="005036EE" w:rsidRPr="001D3265" w:rsidTr="005036EE">
        <w:trPr>
          <w:trHeight w:val="5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4" w:right="18"/>
              <w:contextualSpacing/>
              <w:jc w:val="center"/>
            </w:pPr>
            <w:r w:rsidRPr="001D3265"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>Первоначальный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>Уточненный план</w:t>
            </w:r>
          </w:p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 xml:space="preserve"> (в соответствии со сводной бюджетной росписью по расходам)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80" w:right="-36"/>
              <w:contextualSpacing/>
              <w:jc w:val="center"/>
            </w:pPr>
            <w:r w:rsidRPr="001D3265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Default="005036EE" w:rsidP="005036EE">
            <w:pPr>
              <w:ind w:left="-180" w:right="-36"/>
              <w:contextualSpacing/>
              <w:jc w:val="center"/>
            </w:pPr>
            <w:r w:rsidRPr="001D3265">
              <w:t>%</w:t>
            </w:r>
            <w:r>
              <w:t xml:space="preserve"> к </w:t>
            </w:r>
          </w:p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proofErr w:type="spellStart"/>
            <w:proofErr w:type="gramStart"/>
            <w:r>
              <w:t>у</w:t>
            </w:r>
            <w:r w:rsidRPr="001D3265">
              <w:t>точнен</w:t>
            </w:r>
            <w:r>
              <w:t>-</w:t>
            </w:r>
            <w:r w:rsidRPr="001D3265">
              <w:t>н</w:t>
            </w:r>
            <w:r>
              <w:t>ому</w:t>
            </w:r>
            <w:proofErr w:type="spellEnd"/>
            <w:proofErr w:type="gramEnd"/>
            <w:r w:rsidRPr="001D3265">
              <w:t xml:space="preserve"> план</w:t>
            </w:r>
            <w:r>
              <w:t>у</w:t>
            </w:r>
          </w:p>
          <w:p w:rsidR="005036EE" w:rsidRPr="001D3265" w:rsidRDefault="005036EE" w:rsidP="005036EE">
            <w:pPr>
              <w:ind w:left="-180" w:right="-36"/>
              <w:contextualSpacing/>
              <w:jc w:val="center"/>
            </w:pPr>
          </w:p>
        </w:tc>
      </w:tr>
      <w:tr w:rsidR="005036EE" w:rsidRPr="001D3265" w:rsidTr="005036EE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rPr>
                <w:b/>
                <w:bCs/>
              </w:rPr>
              <w:t>1.Доходы – всего,</w:t>
            </w:r>
            <w:r w:rsidRPr="001D3265">
              <w:t xml:space="preserve"> </w:t>
            </w:r>
          </w:p>
          <w:p w:rsidR="005036EE" w:rsidRPr="001D3265" w:rsidRDefault="005036EE" w:rsidP="005036EE">
            <w:pPr>
              <w:contextualSpacing/>
              <w:rPr>
                <w:b/>
                <w:bCs/>
              </w:rPr>
            </w:pPr>
            <w:r w:rsidRPr="001D3265"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C868B1" w:rsidP="005036E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348432,9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C868B1" w:rsidP="005036EE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376128,2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C868B1" w:rsidP="005036EE">
            <w:pPr>
              <w:ind w:left="-108" w:firstLine="143"/>
              <w:contextualSpacing/>
              <w:jc w:val="center"/>
              <w:rPr>
                <w:b/>
              </w:rPr>
            </w:pPr>
            <w:r>
              <w:rPr>
                <w:b/>
              </w:rPr>
              <w:t>372247,8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AF34E0" w:rsidP="005036EE">
            <w:pPr>
              <w:ind w:left="34" w:right="34"/>
              <w:contextualSpacing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5036EE" w:rsidRPr="001D3265" w:rsidTr="005036EE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t>налоговые,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C868B1" w:rsidP="005036EE">
            <w:pPr>
              <w:ind w:left="-108" w:right="-108"/>
              <w:contextualSpacing/>
              <w:jc w:val="center"/>
            </w:pPr>
            <w:r>
              <w:t>52600,0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C868B1" w:rsidP="005036EE">
            <w:pPr>
              <w:ind w:left="-108" w:right="-108"/>
              <w:contextualSpacing/>
              <w:jc w:val="center"/>
            </w:pPr>
            <w:r>
              <w:t>58763,1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C868B1" w:rsidP="005036EE">
            <w:pPr>
              <w:ind w:left="-180" w:firstLine="143"/>
              <w:contextualSpacing/>
              <w:jc w:val="center"/>
            </w:pPr>
            <w:r>
              <w:t>60191,4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AF34E0" w:rsidP="005036EE">
            <w:pPr>
              <w:ind w:left="34" w:right="34"/>
              <w:contextualSpacing/>
              <w:jc w:val="center"/>
            </w:pPr>
            <w:r>
              <w:t>102,4</w:t>
            </w:r>
          </w:p>
        </w:tc>
      </w:tr>
      <w:tr w:rsidR="005036EE" w:rsidRPr="001D3265" w:rsidTr="005036EE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C868B1" w:rsidP="005036EE">
            <w:pPr>
              <w:ind w:left="-108" w:right="-108"/>
              <w:contextualSpacing/>
              <w:jc w:val="center"/>
            </w:pPr>
            <w:r>
              <w:t>295832,9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C868B1" w:rsidP="005036EE">
            <w:pPr>
              <w:ind w:left="-108" w:right="-108"/>
              <w:contextualSpacing/>
              <w:jc w:val="center"/>
            </w:pPr>
            <w:r>
              <w:t>317365,1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C868B1" w:rsidP="005036EE">
            <w:pPr>
              <w:ind w:left="-180" w:firstLine="143"/>
              <w:contextualSpacing/>
              <w:jc w:val="center"/>
            </w:pPr>
            <w:r>
              <w:t>312056,4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AF34E0" w:rsidP="005036EE">
            <w:pPr>
              <w:ind w:left="34" w:right="34"/>
              <w:contextualSpacing/>
              <w:jc w:val="center"/>
            </w:pPr>
            <w:r>
              <w:t>98,3</w:t>
            </w:r>
          </w:p>
        </w:tc>
      </w:tr>
      <w:tr w:rsidR="005036EE" w:rsidRPr="001D3265" w:rsidTr="005036EE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  <w:rPr>
                <w:b/>
                <w:bCs/>
              </w:rPr>
            </w:pPr>
            <w:r w:rsidRPr="001D3265">
              <w:rPr>
                <w:b/>
                <w:bCs/>
              </w:rPr>
              <w:t>2.Расходы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C868B1" w:rsidP="005036E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351732,9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C868B1" w:rsidP="005036E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381624,4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C868B1" w:rsidP="005036EE">
            <w:pPr>
              <w:tabs>
                <w:tab w:val="left" w:pos="1332"/>
              </w:tabs>
              <w:ind w:left="-180" w:firstLine="143"/>
              <w:contextualSpacing/>
              <w:jc w:val="center"/>
              <w:rPr>
                <w:b/>
              </w:rPr>
            </w:pPr>
            <w:r>
              <w:rPr>
                <w:b/>
              </w:rPr>
              <w:t>375684,5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AF34E0" w:rsidP="005036EE">
            <w:pPr>
              <w:tabs>
                <w:tab w:val="left" w:pos="1332"/>
              </w:tabs>
              <w:ind w:left="34" w:right="34"/>
              <w:contextualSpacing/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</w:tr>
    </w:tbl>
    <w:p w:rsidR="0016051F" w:rsidRDefault="0016051F" w:rsidP="0050587A">
      <w:pPr>
        <w:ind w:firstLine="708"/>
        <w:jc w:val="center"/>
        <w:rPr>
          <w:sz w:val="28"/>
          <w:szCs w:val="28"/>
        </w:rPr>
      </w:pPr>
    </w:p>
    <w:p w:rsidR="00AF34E0" w:rsidRPr="001D3265" w:rsidRDefault="00AF34E0" w:rsidP="00AF34E0">
      <w:pPr>
        <w:spacing w:line="276" w:lineRule="auto"/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В целом доходная часть бюджета с учетом безвозмездных перечислений из </w:t>
      </w:r>
      <w:r>
        <w:rPr>
          <w:sz w:val="28"/>
          <w:szCs w:val="28"/>
        </w:rPr>
        <w:t xml:space="preserve">областного </w:t>
      </w:r>
      <w:r w:rsidRPr="001D3265">
        <w:rPr>
          <w:sz w:val="28"/>
          <w:szCs w:val="28"/>
        </w:rPr>
        <w:t>бюджета за 201</w:t>
      </w:r>
      <w:r>
        <w:rPr>
          <w:sz w:val="28"/>
          <w:szCs w:val="28"/>
        </w:rPr>
        <w:t>6</w:t>
      </w:r>
      <w:r w:rsidRPr="001D3265">
        <w:rPr>
          <w:sz w:val="28"/>
          <w:szCs w:val="28"/>
        </w:rPr>
        <w:t xml:space="preserve"> год исполнена в сумме </w:t>
      </w:r>
      <w:r w:rsidRPr="001D3265">
        <w:rPr>
          <w:sz w:val="28"/>
          <w:szCs w:val="28"/>
        </w:rPr>
        <w:br/>
      </w:r>
      <w:r>
        <w:rPr>
          <w:sz w:val="28"/>
          <w:szCs w:val="28"/>
        </w:rPr>
        <w:t>372 247,8 тыс</w:t>
      </w:r>
      <w:r w:rsidRPr="001D3265">
        <w:rPr>
          <w:sz w:val="28"/>
          <w:szCs w:val="28"/>
        </w:rPr>
        <w:t xml:space="preserve">. рублей, или на </w:t>
      </w:r>
      <w:r>
        <w:rPr>
          <w:sz w:val="28"/>
          <w:szCs w:val="28"/>
        </w:rPr>
        <w:t xml:space="preserve">99,0 </w:t>
      </w:r>
      <w:r w:rsidRPr="001D3265">
        <w:rPr>
          <w:sz w:val="28"/>
          <w:szCs w:val="28"/>
        </w:rPr>
        <w:t xml:space="preserve">% к уточненному годовому </w:t>
      </w:r>
      <w:r>
        <w:rPr>
          <w:sz w:val="28"/>
          <w:szCs w:val="28"/>
        </w:rPr>
        <w:t>плану</w:t>
      </w:r>
      <w:r w:rsidRPr="001D3265">
        <w:rPr>
          <w:sz w:val="28"/>
          <w:szCs w:val="28"/>
        </w:rPr>
        <w:t xml:space="preserve">, в том числе по налоговым и неналоговым доходам </w:t>
      </w:r>
      <w:r>
        <w:rPr>
          <w:sz w:val="28"/>
          <w:szCs w:val="28"/>
        </w:rPr>
        <w:t xml:space="preserve">(далее – собственные доходы), </w:t>
      </w:r>
      <w:r w:rsidRPr="001D3265">
        <w:rPr>
          <w:sz w:val="28"/>
          <w:szCs w:val="28"/>
        </w:rPr>
        <w:t>исполнение составило 10</w:t>
      </w:r>
      <w:r>
        <w:rPr>
          <w:sz w:val="28"/>
          <w:szCs w:val="28"/>
        </w:rPr>
        <w:t>2</w:t>
      </w:r>
      <w:r w:rsidRPr="001D326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D3265">
        <w:rPr>
          <w:sz w:val="28"/>
          <w:szCs w:val="28"/>
        </w:rPr>
        <w:t>%</w:t>
      </w:r>
      <w:r>
        <w:rPr>
          <w:sz w:val="28"/>
          <w:szCs w:val="28"/>
        </w:rPr>
        <w:t>, по безвозмездным поступлениям – 98,3%</w:t>
      </w:r>
      <w:r w:rsidRPr="001D3265">
        <w:rPr>
          <w:sz w:val="28"/>
          <w:szCs w:val="28"/>
        </w:rPr>
        <w:t>.</w:t>
      </w:r>
    </w:p>
    <w:p w:rsidR="00277948" w:rsidRPr="001D3265" w:rsidRDefault="00277948" w:rsidP="0027794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3265">
        <w:rPr>
          <w:sz w:val="28"/>
          <w:szCs w:val="28"/>
        </w:rPr>
        <w:t>а исполнение первоначально запланированных в бюджете параметров</w:t>
      </w:r>
      <w:r>
        <w:rPr>
          <w:sz w:val="28"/>
          <w:szCs w:val="28"/>
        </w:rPr>
        <w:t xml:space="preserve"> оказали влияние ряд факторов, неучтенных при прогнозировании доходов, в </w:t>
      </w:r>
      <w:r>
        <w:rPr>
          <w:sz w:val="28"/>
          <w:szCs w:val="28"/>
        </w:rPr>
        <w:lastRenderedPageBreak/>
        <w:t>том числе неблагоприятные тенденции на рынке труда,</w:t>
      </w:r>
      <w:r w:rsidR="008E7420">
        <w:rPr>
          <w:sz w:val="28"/>
          <w:szCs w:val="28"/>
        </w:rPr>
        <w:t xml:space="preserve"> изменение налогового законодательства, </w:t>
      </w:r>
      <w:r w:rsidRPr="001D3265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1D3265">
        <w:rPr>
          <w:sz w:val="28"/>
          <w:szCs w:val="28"/>
        </w:rPr>
        <w:t xml:space="preserve"> финансово-хозяйственной деятельности </w:t>
      </w:r>
      <w:r>
        <w:rPr>
          <w:sz w:val="28"/>
          <w:szCs w:val="28"/>
        </w:rPr>
        <w:t>отдельных крупных налогоплательщиков, мероприятия по привлечению доходов в бюджет, уточнение объема областных средств, что обусловило их корректировку в течение года</w:t>
      </w:r>
      <w:r w:rsidRPr="001D3265">
        <w:rPr>
          <w:sz w:val="28"/>
          <w:szCs w:val="28"/>
        </w:rPr>
        <w:t xml:space="preserve">. </w:t>
      </w:r>
    </w:p>
    <w:p w:rsidR="00F32BBC" w:rsidRDefault="0016051F" w:rsidP="00FA1606">
      <w:pPr>
        <w:ind w:firstLine="720"/>
        <w:jc w:val="both"/>
      </w:pPr>
      <w:r>
        <w:rPr>
          <w:sz w:val="28"/>
          <w:szCs w:val="28"/>
        </w:rPr>
        <w:t>По основным видам доходов изменение плановых показателей представлено в следующей таблице:</w:t>
      </w:r>
    </w:p>
    <w:p w:rsidR="0016051F" w:rsidRDefault="0016051F" w:rsidP="00CC14D0">
      <w:pPr>
        <w:ind w:firstLine="720"/>
        <w:jc w:val="right"/>
        <w:rPr>
          <w:sz w:val="28"/>
          <w:szCs w:val="28"/>
        </w:rPr>
      </w:pPr>
      <w:r>
        <w:t>тыс</w:t>
      </w:r>
      <w:r w:rsidRPr="00BB5A33">
        <w:t>. рублей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701"/>
        <w:gridCol w:w="1701"/>
        <w:gridCol w:w="1559"/>
        <w:gridCol w:w="1276"/>
      </w:tblGrid>
      <w:tr w:rsidR="0016051F" w:rsidRPr="00CE2669">
        <w:trPr>
          <w:trHeight w:val="484"/>
        </w:trPr>
        <w:tc>
          <w:tcPr>
            <w:tcW w:w="3119" w:type="dxa"/>
          </w:tcPr>
          <w:p w:rsidR="0016051F" w:rsidRPr="00FE34A8" w:rsidRDefault="0016051F" w:rsidP="00282D43">
            <w:pPr>
              <w:jc w:val="center"/>
            </w:pPr>
            <w:r w:rsidRPr="00CE2669">
              <w:t>Наименование  показателя</w:t>
            </w:r>
          </w:p>
        </w:tc>
        <w:tc>
          <w:tcPr>
            <w:tcW w:w="1701" w:type="dxa"/>
          </w:tcPr>
          <w:p w:rsidR="0016051F" w:rsidRPr="00FE34A8" w:rsidRDefault="0016051F" w:rsidP="00282D43">
            <w:pPr>
              <w:ind w:hanging="10"/>
              <w:jc w:val="center"/>
            </w:pPr>
            <w:r>
              <w:t>Первоначальный план</w:t>
            </w:r>
          </w:p>
        </w:tc>
        <w:tc>
          <w:tcPr>
            <w:tcW w:w="1701" w:type="dxa"/>
          </w:tcPr>
          <w:p w:rsidR="0016051F" w:rsidRPr="00FE34A8" w:rsidRDefault="0016051F" w:rsidP="00282D43">
            <w:pPr>
              <w:ind w:hanging="10"/>
              <w:jc w:val="center"/>
            </w:pPr>
            <w:r>
              <w:t>Уточненный план</w:t>
            </w:r>
          </w:p>
        </w:tc>
        <w:tc>
          <w:tcPr>
            <w:tcW w:w="1559" w:type="dxa"/>
          </w:tcPr>
          <w:p w:rsidR="0016051F" w:rsidRPr="00FE34A8" w:rsidRDefault="0016051F" w:rsidP="00282D43">
            <w:pPr>
              <w:jc w:val="center"/>
            </w:pPr>
            <w:r>
              <w:t>Сумма увеличения (снижения)</w:t>
            </w:r>
          </w:p>
        </w:tc>
        <w:tc>
          <w:tcPr>
            <w:tcW w:w="1276" w:type="dxa"/>
          </w:tcPr>
          <w:p w:rsidR="0016051F" w:rsidRPr="00FE34A8" w:rsidRDefault="0016051F" w:rsidP="00282D43">
            <w:pPr>
              <w:ind w:hanging="10"/>
              <w:jc w:val="center"/>
            </w:pPr>
            <w:r>
              <w:t>% увеличения, снижения плана</w:t>
            </w:r>
          </w:p>
        </w:tc>
      </w:tr>
      <w:tr w:rsidR="0016051F" w:rsidRPr="00CE2669">
        <w:trPr>
          <w:trHeight w:val="358"/>
        </w:trPr>
        <w:tc>
          <w:tcPr>
            <w:tcW w:w="3119" w:type="dxa"/>
            <w:vAlign w:val="center"/>
          </w:tcPr>
          <w:p w:rsidR="0016051F" w:rsidRPr="00CE2669" w:rsidRDefault="0016051F" w:rsidP="00282D43">
            <w:pPr>
              <w:rPr>
                <w:b/>
                <w:bCs/>
              </w:rPr>
            </w:pPr>
            <w:r w:rsidRPr="00CE2669">
              <w:rPr>
                <w:b/>
                <w:bCs/>
              </w:rPr>
              <w:t>Налоговые доходы</w:t>
            </w:r>
            <w:r>
              <w:rPr>
                <w:b/>
                <w:bCs/>
              </w:rPr>
              <w:t xml:space="preserve"> всего, в том числе:</w:t>
            </w:r>
          </w:p>
        </w:tc>
        <w:tc>
          <w:tcPr>
            <w:tcW w:w="1701" w:type="dxa"/>
            <w:vAlign w:val="center"/>
          </w:tcPr>
          <w:p w:rsidR="0016051F" w:rsidRPr="00E60FC2" w:rsidRDefault="00277948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41376,0</w:t>
            </w:r>
          </w:p>
        </w:tc>
        <w:tc>
          <w:tcPr>
            <w:tcW w:w="1701" w:type="dxa"/>
            <w:vAlign w:val="center"/>
          </w:tcPr>
          <w:p w:rsidR="0016051F" w:rsidRPr="00E60FC2" w:rsidRDefault="00277948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43652,1</w:t>
            </w:r>
          </w:p>
        </w:tc>
        <w:tc>
          <w:tcPr>
            <w:tcW w:w="1559" w:type="dxa"/>
            <w:vAlign w:val="center"/>
          </w:tcPr>
          <w:p w:rsidR="0016051F" w:rsidRPr="00E60FC2" w:rsidRDefault="00277948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2276,1</w:t>
            </w:r>
          </w:p>
        </w:tc>
        <w:tc>
          <w:tcPr>
            <w:tcW w:w="1276" w:type="dxa"/>
            <w:vAlign w:val="center"/>
          </w:tcPr>
          <w:p w:rsidR="0016051F" w:rsidRPr="00E60FC2" w:rsidRDefault="00277948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105,5</w:t>
            </w:r>
          </w:p>
        </w:tc>
      </w:tr>
      <w:tr w:rsidR="0016051F" w:rsidRPr="00CE2669">
        <w:trPr>
          <w:trHeight w:val="358"/>
        </w:trPr>
        <w:tc>
          <w:tcPr>
            <w:tcW w:w="3119" w:type="dxa"/>
            <w:vAlign w:val="center"/>
          </w:tcPr>
          <w:p w:rsidR="0016051F" w:rsidRPr="00E60FC2" w:rsidRDefault="0016051F" w:rsidP="00282D43">
            <w:r>
              <w:t>налог на доходы физических лиц</w:t>
            </w:r>
            <w:r w:rsidRPr="00E60FC2">
              <w:t xml:space="preserve"> </w:t>
            </w:r>
          </w:p>
        </w:tc>
        <w:tc>
          <w:tcPr>
            <w:tcW w:w="1701" w:type="dxa"/>
            <w:vAlign w:val="center"/>
          </w:tcPr>
          <w:p w:rsidR="0016051F" w:rsidRPr="00E60FC2" w:rsidRDefault="00277948" w:rsidP="00282D43">
            <w:pPr>
              <w:jc w:val="center"/>
            </w:pPr>
            <w:r>
              <w:t>12969,7</w:t>
            </w:r>
          </w:p>
        </w:tc>
        <w:tc>
          <w:tcPr>
            <w:tcW w:w="1701" w:type="dxa"/>
            <w:vAlign w:val="center"/>
          </w:tcPr>
          <w:p w:rsidR="0016051F" w:rsidRPr="00E60FC2" w:rsidRDefault="00277948" w:rsidP="00282D43">
            <w:pPr>
              <w:jc w:val="center"/>
            </w:pPr>
            <w:r>
              <w:t>12172,7</w:t>
            </w:r>
          </w:p>
        </w:tc>
        <w:tc>
          <w:tcPr>
            <w:tcW w:w="1559" w:type="dxa"/>
            <w:vAlign w:val="center"/>
          </w:tcPr>
          <w:p w:rsidR="0016051F" w:rsidRPr="00E60FC2" w:rsidRDefault="00277948" w:rsidP="00282D43">
            <w:pPr>
              <w:jc w:val="center"/>
            </w:pPr>
            <w:r>
              <w:t>-797,0</w:t>
            </w:r>
          </w:p>
        </w:tc>
        <w:tc>
          <w:tcPr>
            <w:tcW w:w="1276" w:type="dxa"/>
            <w:vAlign w:val="center"/>
          </w:tcPr>
          <w:p w:rsidR="0016051F" w:rsidRPr="00E60FC2" w:rsidRDefault="00277948" w:rsidP="00752E27">
            <w:pPr>
              <w:jc w:val="center"/>
            </w:pPr>
            <w:r>
              <w:t>93,9</w:t>
            </w:r>
          </w:p>
        </w:tc>
      </w:tr>
      <w:tr w:rsidR="002C0986" w:rsidRPr="00CE2669">
        <w:trPr>
          <w:trHeight w:val="358"/>
        </w:trPr>
        <w:tc>
          <w:tcPr>
            <w:tcW w:w="3119" w:type="dxa"/>
            <w:vAlign w:val="center"/>
          </w:tcPr>
          <w:p w:rsidR="002C0986" w:rsidRDefault="002C0986" w:rsidP="00282D43">
            <w:r>
              <w:t>акцизы на нефтепродукты</w:t>
            </w:r>
          </w:p>
        </w:tc>
        <w:tc>
          <w:tcPr>
            <w:tcW w:w="1701" w:type="dxa"/>
            <w:vAlign w:val="center"/>
          </w:tcPr>
          <w:p w:rsidR="002C0986" w:rsidRDefault="00277948" w:rsidP="00282D43">
            <w:pPr>
              <w:jc w:val="center"/>
            </w:pPr>
            <w:r>
              <w:t>6943,0</w:t>
            </w:r>
          </w:p>
        </w:tc>
        <w:tc>
          <w:tcPr>
            <w:tcW w:w="1701" w:type="dxa"/>
            <w:vAlign w:val="center"/>
          </w:tcPr>
          <w:p w:rsidR="002C0986" w:rsidRDefault="00277948" w:rsidP="00282D43">
            <w:pPr>
              <w:jc w:val="center"/>
            </w:pPr>
            <w:r>
              <w:t>6943,0</w:t>
            </w:r>
          </w:p>
        </w:tc>
        <w:tc>
          <w:tcPr>
            <w:tcW w:w="1559" w:type="dxa"/>
            <w:vAlign w:val="center"/>
          </w:tcPr>
          <w:p w:rsidR="002C0986" w:rsidRDefault="00277948" w:rsidP="00282D43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2C0986" w:rsidRDefault="00277948" w:rsidP="00282D43">
            <w:pPr>
              <w:jc w:val="center"/>
            </w:pPr>
            <w:r>
              <w:t>100,0</w:t>
            </w:r>
          </w:p>
        </w:tc>
      </w:tr>
      <w:tr w:rsidR="0016051F" w:rsidRPr="00CE2669">
        <w:trPr>
          <w:trHeight w:val="358"/>
        </w:trPr>
        <w:tc>
          <w:tcPr>
            <w:tcW w:w="3119" w:type="dxa"/>
            <w:vAlign w:val="center"/>
          </w:tcPr>
          <w:p w:rsidR="0016051F" w:rsidRPr="00E60FC2" w:rsidRDefault="0016051F" w:rsidP="00282D43">
            <w:r>
              <w:t xml:space="preserve">налог, взимаемый в связи с применением УСН </w:t>
            </w:r>
          </w:p>
        </w:tc>
        <w:tc>
          <w:tcPr>
            <w:tcW w:w="1701" w:type="dxa"/>
            <w:vAlign w:val="center"/>
          </w:tcPr>
          <w:p w:rsidR="0016051F" w:rsidRDefault="00277948" w:rsidP="00282D43">
            <w:pPr>
              <w:jc w:val="center"/>
            </w:pPr>
            <w:r>
              <w:t>11961,5</w:t>
            </w:r>
          </w:p>
        </w:tc>
        <w:tc>
          <w:tcPr>
            <w:tcW w:w="1701" w:type="dxa"/>
            <w:vAlign w:val="center"/>
          </w:tcPr>
          <w:p w:rsidR="0016051F" w:rsidRDefault="00277948" w:rsidP="00282D43">
            <w:pPr>
              <w:jc w:val="center"/>
            </w:pPr>
            <w:r>
              <w:t>14232,8</w:t>
            </w:r>
          </w:p>
        </w:tc>
        <w:tc>
          <w:tcPr>
            <w:tcW w:w="1559" w:type="dxa"/>
            <w:vAlign w:val="center"/>
          </w:tcPr>
          <w:p w:rsidR="0016051F" w:rsidRDefault="00277948" w:rsidP="00282D43">
            <w:pPr>
              <w:jc w:val="center"/>
            </w:pPr>
            <w:r>
              <w:t>2271,3</w:t>
            </w:r>
          </w:p>
        </w:tc>
        <w:tc>
          <w:tcPr>
            <w:tcW w:w="1276" w:type="dxa"/>
            <w:vAlign w:val="center"/>
          </w:tcPr>
          <w:p w:rsidR="0016051F" w:rsidRDefault="00277948" w:rsidP="00282D43">
            <w:pPr>
              <w:jc w:val="center"/>
            </w:pPr>
            <w:r>
              <w:t>119,0</w:t>
            </w:r>
          </w:p>
        </w:tc>
      </w:tr>
      <w:tr w:rsidR="0016051F" w:rsidRPr="00CE2669">
        <w:trPr>
          <w:trHeight w:val="358"/>
        </w:trPr>
        <w:tc>
          <w:tcPr>
            <w:tcW w:w="3119" w:type="dxa"/>
            <w:vAlign w:val="center"/>
          </w:tcPr>
          <w:p w:rsidR="0016051F" w:rsidRDefault="0016051F" w:rsidP="00282D43">
            <w:r>
              <w:t>единый налог на вмененный доход</w:t>
            </w:r>
          </w:p>
        </w:tc>
        <w:tc>
          <w:tcPr>
            <w:tcW w:w="1701" w:type="dxa"/>
            <w:vAlign w:val="center"/>
          </w:tcPr>
          <w:p w:rsidR="0016051F" w:rsidRDefault="00D70F5D" w:rsidP="00282D43">
            <w:pPr>
              <w:jc w:val="center"/>
            </w:pPr>
            <w:r>
              <w:t>5600,0</w:t>
            </w:r>
          </w:p>
        </w:tc>
        <w:tc>
          <w:tcPr>
            <w:tcW w:w="1701" w:type="dxa"/>
            <w:vAlign w:val="center"/>
          </w:tcPr>
          <w:p w:rsidR="0016051F" w:rsidRDefault="00D70F5D" w:rsidP="00282D43">
            <w:pPr>
              <w:jc w:val="center"/>
            </w:pPr>
            <w:r>
              <w:t>5500,0</w:t>
            </w:r>
          </w:p>
        </w:tc>
        <w:tc>
          <w:tcPr>
            <w:tcW w:w="1559" w:type="dxa"/>
            <w:vAlign w:val="center"/>
          </w:tcPr>
          <w:p w:rsidR="0016051F" w:rsidRDefault="00D70F5D" w:rsidP="00282D43">
            <w:pPr>
              <w:jc w:val="center"/>
            </w:pPr>
            <w:r>
              <w:t>-100,0</w:t>
            </w:r>
          </w:p>
        </w:tc>
        <w:tc>
          <w:tcPr>
            <w:tcW w:w="1276" w:type="dxa"/>
            <w:vAlign w:val="center"/>
          </w:tcPr>
          <w:p w:rsidR="0016051F" w:rsidRDefault="00D70F5D" w:rsidP="00282D43">
            <w:pPr>
              <w:jc w:val="center"/>
            </w:pPr>
            <w:r>
              <w:t>98,2</w:t>
            </w:r>
          </w:p>
        </w:tc>
      </w:tr>
      <w:tr w:rsidR="00AA5DC4" w:rsidRPr="00CE2669">
        <w:trPr>
          <w:trHeight w:val="358"/>
        </w:trPr>
        <w:tc>
          <w:tcPr>
            <w:tcW w:w="3119" w:type="dxa"/>
            <w:vAlign w:val="center"/>
          </w:tcPr>
          <w:p w:rsidR="00AA5DC4" w:rsidRDefault="00277948" w:rsidP="00282D43">
            <w:r>
              <w:t>е</w:t>
            </w:r>
            <w:r w:rsidR="00AA5DC4">
              <w:t>диный сельхозналог</w:t>
            </w:r>
          </w:p>
        </w:tc>
        <w:tc>
          <w:tcPr>
            <w:tcW w:w="1701" w:type="dxa"/>
            <w:vAlign w:val="center"/>
          </w:tcPr>
          <w:p w:rsidR="00AA5DC4" w:rsidRDefault="00D70F5D" w:rsidP="00282D43">
            <w:pPr>
              <w:jc w:val="center"/>
            </w:pPr>
            <w:r>
              <w:t>8,7</w:t>
            </w:r>
          </w:p>
        </w:tc>
        <w:tc>
          <w:tcPr>
            <w:tcW w:w="1701" w:type="dxa"/>
            <w:vAlign w:val="center"/>
          </w:tcPr>
          <w:p w:rsidR="00AA5DC4" w:rsidRDefault="00D70F5D" w:rsidP="00752E27">
            <w:pPr>
              <w:jc w:val="center"/>
            </w:pPr>
            <w:r>
              <w:t>344,3</w:t>
            </w:r>
          </w:p>
        </w:tc>
        <w:tc>
          <w:tcPr>
            <w:tcW w:w="1559" w:type="dxa"/>
            <w:vAlign w:val="center"/>
          </w:tcPr>
          <w:p w:rsidR="00AA5DC4" w:rsidRDefault="00D70F5D" w:rsidP="00282D43">
            <w:pPr>
              <w:jc w:val="center"/>
            </w:pPr>
            <w:r>
              <w:t>335,6</w:t>
            </w:r>
          </w:p>
        </w:tc>
        <w:tc>
          <w:tcPr>
            <w:tcW w:w="1276" w:type="dxa"/>
            <w:vAlign w:val="center"/>
          </w:tcPr>
          <w:p w:rsidR="00AA5DC4" w:rsidRDefault="00D70F5D" w:rsidP="00282D43">
            <w:pPr>
              <w:jc w:val="center"/>
            </w:pPr>
            <w:r>
              <w:t>3957,5</w:t>
            </w:r>
          </w:p>
        </w:tc>
      </w:tr>
      <w:tr w:rsidR="002C0986" w:rsidRPr="00CE2669">
        <w:trPr>
          <w:trHeight w:val="358"/>
        </w:trPr>
        <w:tc>
          <w:tcPr>
            <w:tcW w:w="3119" w:type="dxa"/>
            <w:vAlign w:val="center"/>
          </w:tcPr>
          <w:p w:rsidR="002C0986" w:rsidRDefault="00277948" w:rsidP="00282D43">
            <w:r>
              <w:t>н</w:t>
            </w:r>
            <w:r w:rsidR="002C0986">
              <w:t>алог,</w:t>
            </w:r>
            <w:r w:rsidR="00F20012">
              <w:t xml:space="preserve"> </w:t>
            </w:r>
            <w:r w:rsidR="002C0986">
              <w:t xml:space="preserve">взимаемый в связи с применением патентной системы </w:t>
            </w:r>
            <w:r w:rsidR="00F20012">
              <w:t>налогообложения</w:t>
            </w:r>
            <w:r w:rsidR="002C0986">
              <w:t xml:space="preserve"> </w:t>
            </w:r>
          </w:p>
        </w:tc>
        <w:tc>
          <w:tcPr>
            <w:tcW w:w="1701" w:type="dxa"/>
            <w:vAlign w:val="center"/>
          </w:tcPr>
          <w:p w:rsidR="002C0986" w:rsidRDefault="00D70F5D" w:rsidP="00282D43">
            <w:pPr>
              <w:jc w:val="center"/>
            </w:pPr>
            <w:r>
              <w:t>58,9</w:t>
            </w:r>
          </w:p>
        </w:tc>
        <w:tc>
          <w:tcPr>
            <w:tcW w:w="1701" w:type="dxa"/>
            <w:vAlign w:val="center"/>
          </w:tcPr>
          <w:p w:rsidR="002C0986" w:rsidRDefault="00D70F5D" w:rsidP="00752E27">
            <w:pPr>
              <w:jc w:val="center"/>
            </w:pPr>
            <w:r>
              <w:t>186,1</w:t>
            </w:r>
          </w:p>
        </w:tc>
        <w:tc>
          <w:tcPr>
            <w:tcW w:w="1559" w:type="dxa"/>
            <w:vAlign w:val="center"/>
          </w:tcPr>
          <w:p w:rsidR="002C0986" w:rsidRDefault="00D70F5D" w:rsidP="00282D43">
            <w:pPr>
              <w:jc w:val="center"/>
            </w:pPr>
            <w:r>
              <w:t>127,2</w:t>
            </w:r>
          </w:p>
        </w:tc>
        <w:tc>
          <w:tcPr>
            <w:tcW w:w="1276" w:type="dxa"/>
            <w:vAlign w:val="center"/>
          </w:tcPr>
          <w:p w:rsidR="002C0986" w:rsidRDefault="00D70F5D" w:rsidP="00282D43">
            <w:pPr>
              <w:jc w:val="center"/>
            </w:pPr>
            <w:r>
              <w:t>316,0</w:t>
            </w:r>
          </w:p>
        </w:tc>
      </w:tr>
      <w:tr w:rsidR="0016051F" w:rsidRPr="00CE2669">
        <w:trPr>
          <w:trHeight w:val="358"/>
        </w:trPr>
        <w:tc>
          <w:tcPr>
            <w:tcW w:w="3119" w:type="dxa"/>
            <w:vAlign w:val="center"/>
          </w:tcPr>
          <w:p w:rsidR="0016051F" w:rsidRDefault="0016051F" w:rsidP="00282D43">
            <w:r>
              <w:t>налог на имущество организаций</w:t>
            </w:r>
          </w:p>
        </w:tc>
        <w:tc>
          <w:tcPr>
            <w:tcW w:w="1701" w:type="dxa"/>
            <w:vAlign w:val="center"/>
          </w:tcPr>
          <w:p w:rsidR="0016051F" w:rsidRDefault="00D70F5D" w:rsidP="00282D43">
            <w:pPr>
              <w:jc w:val="center"/>
            </w:pPr>
            <w:r>
              <w:t>3434,2</w:t>
            </w:r>
          </w:p>
        </w:tc>
        <w:tc>
          <w:tcPr>
            <w:tcW w:w="1701" w:type="dxa"/>
            <w:vAlign w:val="center"/>
          </w:tcPr>
          <w:p w:rsidR="0016051F" w:rsidRDefault="00D70F5D" w:rsidP="00752E27">
            <w:pPr>
              <w:jc w:val="center"/>
            </w:pPr>
            <w:r>
              <w:t>3860,2</w:t>
            </w:r>
          </w:p>
        </w:tc>
        <w:tc>
          <w:tcPr>
            <w:tcW w:w="1559" w:type="dxa"/>
            <w:vAlign w:val="center"/>
          </w:tcPr>
          <w:p w:rsidR="0016051F" w:rsidRDefault="00D70F5D" w:rsidP="00282D43">
            <w:pPr>
              <w:jc w:val="center"/>
            </w:pPr>
            <w:r>
              <w:t>426,0</w:t>
            </w:r>
          </w:p>
        </w:tc>
        <w:tc>
          <w:tcPr>
            <w:tcW w:w="1276" w:type="dxa"/>
            <w:vAlign w:val="center"/>
          </w:tcPr>
          <w:p w:rsidR="0016051F" w:rsidRDefault="00D70F5D" w:rsidP="00282D43">
            <w:pPr>
              <w:jc w:val="center"/>
            </w:pPr>
            <w:r>
              <w:t>112,4</w:t>
            </w:r>
          </w:p>
        </w:tc>
      </w:tr>
      <w:tr w:rsidR="0016051F" w:rsidRPr="00CE2669">
        <w:trPr>
          <w:trHeight w:val="358"/>
        </w:trPr>
        <w:tc>
          <w:tcPr>
            <w:tcW w:w="3119" w:type="dxa"/>
            <w:vAlign w:val="center"/>
          </w:tcPr>
          <w:p w:rsidR="0016051F" w:rsidRDefault="0016051F" w:rsidP="00282D43">
            <w:r>
              <w:t>госпошлина</w:t>
            </w:r>
          </w:p>
        </w:tc>
        <w:tc>
          <w:tcPr>
            <w:tcW w:w="1701" w:type="dxa"/>
            <w:vAlign w:val="center"/>
          </w:tcPr>
          <w:p w:rsidR="0016051F" w:rsidRDefault="00D70F5D" w:rsidP="00282D43">
            <w:pPr>
              <w:jc w:val="center"/>
            </w:pPr>
            <w:r>
              <w:t>400,0</w:t>
            </w:r>
          </w:p>
        </w:tc>
        <w:tc>
          <w:tcPr>
            <w:tcW w:w="1701" w:type="dxa"/>
            <w:vAlign w:val="center"/>
          </w:tcPr>
          <w:p w:rsidR="0016051F" w:rsidRDefault="00D70F5D" w:rsidP="00282D43">
            <w:pPr>
              <w:jc w:val="center"/>
            </w:pPr>
            <w:r>
              <w:t>413,0</w:t>
            </w:r>
          </w:p>
        </w:tc>
        <w:tc>
          <w:tcPr>
            <w:tcW w:w="1559" w:type="dxa"/>
            <w:vAlign w:val="center"/>
          </w:tcPr>
          <w:p w:rsidR="0016051F" w:rsidRDefault="00D70F5D" w:rsidP="00282D43">
            <w:pPr>
              <w:jc w:val="center"/>
            </w:pPr>
            <w:r>
              <w:t>13,0</w:t>
            </w:r>
          </w:p>
        </w:tc>
        <w:tc>
          <w:tcPr>
            <w:tcW w:w="1276" w:type="dxa"/>
            <w:vAlign w:val="center"/>
          </w:tcPr>
          <w:p w:rsidR="0016051F" w:rsidRDefault="00D70F5D" w:rsidP="00282D43">
            <w:pPr>
              <w:jc w:val="center"/>
            </w:pPr>
            <w:r>
              <w:t>103,2</w:t>
            </w:r>
          </w:p>
        </w:tc>
      </w:tr>
      <w:tr w:rsidR="0016051F" w:rsidRPr="00CE2669">
        <w:trPr>
          <w:trHeight w:val="274"/>
        </w:trPr>
        <w:tc>
          <w:tcPr>
            <w:tcW w:w="3119" w:type="dxa"/>
            <w:vAlign w:val="center"/>
          </w:tcPr>
          <w:p w:rsidR="0016051F" w:rsidRPr="00CE2669" w:rsidRDefault="0016051F" w:rsidP="00282D43">
            <w:pPr>
              <w:rPr>
                <w:b/>
                <w:bCs/>
              </w:rPr>
            </w:pPr>
            <w:r w:rsidRPr="00CE2669">
              <w:rPr>
                <w:b/>
                <w:bCs/>
              </w:rPr>
              <w:t>Неналоговые доходы</w:t>
            </w:r>
            <w:r>
              <w:rPr>
                <w:b/>
                <w:bCs/>
              </w:rPr>
              <w:t xml:space="preserve"> всего, в том числе:</w:t>
            </w:r>
          </w:p>
        </w:tc>
        <w:tc>
          <w:tcPr>
            <w:tcW w:w="1701" w:type="dxa"/>
            <w:vAlign w:val="center"/>
          </w:tcPr>
          <w:p w:rsidR="0016051F" w:rsidRPr="00E60FC2" w:rsidRDefault="00D70F5D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11224,0</w:t>
            </w:r>
          </w:p>
        </w:tc>
        <w:tc>
          <w:tcPr>
            <w:tcW w:w="1701" w:type="dxa"/>
            <w:vAlign w:val="center"/>
          </w:tcPr>
          <w:p w:rsidR="0016051F" w:rsidRPr="00E60FC2" w:rsidRDefault="00D70F5D" w:rsidP="0076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15111,0</w:t>
            </w:r>
          </w:p>
        </w:tc>
        <w:tc>
          <w:tcPr>
            <w:tcW w:w="1559" w:type="dxa"/>
            <w:vAlign w:val="center"/>
          </w:tcPr>
          <w:p w:rsidR="0016051F" w:rsidRPr="00E60FC2" w:rsidRDefault="00D70F5D" w:rsidP="0076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3887,0</w:t>
            </w:r>
          </w:p>
        </w:tc>
        <w:tc>
          <w:tcPr>
            <w:tcW w:w="1276" w:type="dxa"/>
            <w:vAlign w:val="center"/>
          </w:tcPr>
          <w:p w:rsidR="0016051F" w:rsidRPr="00E60FC2" w:rsidRDefault="00D70F5D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134,6</w:t>
            </w:r>
          </w:p>
        </w:tc>
      </w:tr>
      <w:tr w:rsidR="00F20012" w:rsidRPr="00CE2669">
        <w:trPr>
          <w:trHeight w:val="40"/>
        </w:trPr>
        <w:tc>
          <w:tcPr>
            <w:tcW w:w="3119" w:type="dxa"/>
            <w:vAlign w:val="center"/>
          </w:tcPr>
          <w:p w:rsidR="00F20012" w:rsidRDefault="00EE1CD8" w:rsidP="00275AB8">
            <w:r>
              <w:t>доходы в виде арендной платы за земельные участки</w:t>
            </w:r>
          </w:p>
        </w:tc>
        <w:tc>
          <w:tcPr>
            <w:tcW w:w="1701" w:type="dxa"/>
            <w:vAlign w:val="center"/>
          </w:tcPr>
          <w:p w:rsidR="00F20012" w:rsidRDefault="00D70F5D" w:rsidP="00275AB8">
            <w:pPr>
              <w:jc w:val="center"/>
            </w:pPr>
            <w:r>
              <w:t>1164,9</w:t>
            </w:r>
          </w:p>
        </w:tc>
        <w:tc>
          <w:tcPr>
            <w:tcW w:w="1701" w:type="dxa"/>
            <w:vAlign w:val="center"/>
          </w:tcPr>
          <w:p w:rsidR="00F20012" w:rsidRDefault="00D70F5D" w:rsidP="00275AB8">
            <w:pPr>
              <w:jc w:val="center"/>
            </w:pPr>
            <w:r>
              <w:t>1676,7</w:t>
            </w:r>
          </w:p>
        </w:tc>
        <w:tc>
          <w:tcPr>
            <w:tcW w:w="1559" w:type="dxa"/>
            <w:vAlign w:val="center"/>
          </w:tcPr>
          <w:p w:rsidR="00F20012" w:rsidRDefault="00D70F5D" w:rsidP="00275AB8">
            <w:pPr>
              <w:jc w:val="center"/>
            </w:pPr>
            <w:r>
              <w:t>511,8</w:t>
            </w:r>
          </w:p>
        </w:tc>
        <w:tc>
          <w:tcPr>
            <w:tcW w:w="1276" w:type="dxa"/>
            <w:vAlign w:val="center"/>
          </w:tcPr>
          <w:p w:rsidR="00F20012" w:rsidRDefault="00D70F5D" w:rsidP="00275AB8">
            <w:pPr>
              <w:jc w:val="center"/>
            </w:pPr>
            <w:r>
              <w:t>143,9</w:t>
            </w:r>
          </w:p>
        </w:tc>
      </w:tr>
      <w:tr w:rsidR="0016051F" w:rsidRPr="00CE2669">
        <w:trPr>
          <w:trHeight w:val="40"/>
        </w:trPr>
        <w:tc>
          <w:tcPr>
            <w:tcW w:w="3119" w:type="dxa"/>
            <w:vAlign w:val="center"/>
          </w:tcPr>
          <w:p w:rsidR="0016051F" w:rsidRDefault="0016051F" w:rsidP="00275AB8">
            <w: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6051F" w:rsidRDefault="00D70F5D" w:rsidP="00275AB8">
            <w:pPr>
              <w:jc w:val="center"/>
            </w:pPr>
            <w:r>
              <w:t>950,0</w:t>
            </w:r>
          </w:p>
        </w:tc>
        <w:tc>
          <w:tcPr>
            <w:tcW w:w="1701" w:type="dxa"/>
            <w:vAlign w:val="center"/>
          </w:tcPr>
          <w:p w:rsidR="0016051F" w:rsidRDefault="00D70F5D" w:rsidP="00275AB8">
            <w:pPr>
              <w:jc w:val="center"/>
            </w:pPr>
            <w:r>
              <w:t>1312,8</w:t>
            </w:r>
          </w:p>
        </w:tc>
        <w:tc>
          <w:tcPr>
            <w:tcW w:w="1559" w:type="dxa"/>
            <w:vAlign w:val="center"/>
          </w:tcPr>
          <w:p w:rsidR="0016051F" w:rsidRDefault="00D70F5D" w:rsidP="00275AB8">
            <w:pPr>
              <w:jc w:val="center"/>
            </w:pPr>
            <w:r>
              <w:t>362,8</w:t>
            </w:r>
          </w:p>
        </w:tc>
        <w:tc>
          <w:tcPr>
            <w:tcW w:w="1276" w:type="dxa"/>
            <w:vAlign w:val="center"/>
          </w:tcPr>
          <w:p w:rsidR="0016051F" w:rsidRPr="00F436C3" w:rsidRDefault="00D70F5D" w:rsidP="00275AB8">
            <w:pPr>
              <w:jc w:val="center"/>
            </w:pPr>
            <w:r>
              <w:t>138,2</w:t>
            </w:r>
          </w:p>
        </w:tc>
      </w:tr>
      <w:tr w:rsidR="00F20012" w:rsidRPr="00CE2669">
        <w:trPr>
          <w:trHeight w:val="421"/>
        </w:trPr>
        <w:tc>
          <w:tcPr>
            <w:tcW w:w="3119" w:type="dxa"/>
            <w:vAlign w:val="center"/>
          </w:tcPr>
          <w:p w:rsidR="00F20012" w:rsidRDefault="00F20012" w:rsidP="00282D43">
            <w:r>
              <w:t>доходы от оказания платных услуг</w:t>
            </w:r>
          </w:p>
        </w:tc>
        <w:tc>
          <w:tcPr>
            <w:tcW w:w="1701" w:type="dxa"/>
            <w:vAlign w:val="center"/>
          </w:tcPr>
          <w:p w:rsidR="00F20012" w:rsidRDefault="00E51AF4" w:rsidP="00282D43">
            <w:pPr>
              <w:jc w:val="center"/>
            </w:pPr>
            <w:r>
              <w:t>8517,0</w:t>
            </w:r>
          </w:p>
        </w:tc>
        <w:tc>
          <w:tcPr>
            <w:tcW w:w="1701" w:type="dxa"/>
            <w:vAlign w:val="center"/>
          </w:tcPr>
          <w:p w:rsidR="00F20012" w:rsidRDefault="00E51AF4" w:rsidP="00760D4F">
            <w:pPr>
              <w:jc w:val="center"/>
            </w:pPr>
            <w:r>
              <w:t>10454,8</w:t>
            </w:r>
          </w:p>
        </w:tc>
        <w:tc>
          <w:tcPr>
            <w:tcW w:w="1559" w:type="dxa"/>
            <w:vAlign w:val="center"/>
          </w:tcPr>
          <w:p w:rsidR="00F20012" w:rsidRDefault="00E51AF4" w:rsidP="00760D4F">
            <w:pPr>
              <w:jc w:val="center"/>
            </w:pPr>
            <w:r>
              <w:t>1937,8</w:t>
            </w:r>
          </w:p>
        </w:tc>
        <w:tc>
          <w:tcPr>
            <w:tcW w:w="1276" w:type="dxa"/>
            <w:vAlign w:val="center"/>
          </w:tcPr>
          <w:p w:rsidR="00F20012" w:rsidRDefault="00E51AF4" w:rsidP="00282D43">
            <w:pPr>
              <w:jc w:val="center"/>
            </w:pPr>
            <w:r>
              <w:t>122,8</w:t>
            </w:r>
          </w:p>
        </w:tc>
      </w:tr>
      <w:tr w:rsidR="0016051F" w:rsidRPr="00CE2669">
        <w:trPr>
          <w:trHeight w:val="421"/>
        </w:trPr>
        <w:tc>
          <w:tcPr>
            <w:tcW w:w="3119" w:type="dxa"/>
            <w:vAlign w:val="center"/>
          </w:tcPr>
          <w:p w:rsidR="0016051F" w:rsidRPr="00F436C3" w:rsidRDefault="007169F7" w:rsidP="00275AB8">
            <w:r>
              <w:t>доходы от эксплуатации имущества</w:t>
            </w:r>
          </w:p>
        </w:tc>
        <w:tc>
          <w:tcPr>
            <w:tcW w:w="1701" w:type="dxa"/>
            <w:vAlign w:val="center"/>
          </w:tcPr>
          <w:p w:rsidR="0016051F" w:rsidRPr="00F436C3" w:rsidRDefault="00E51AF4" w:rsidP="00282D43">
            <w:pPr>
              <w:jc w:val="center"/>
            </w:pPr>
            <w:r>
              <w:t>450,0</w:t>
            </w:r>
          </w:p>
        </w:tc>
        <w:tc>
          <w:tcPr>
            <w:tcW w:w="1701" w:type="dxa"/>
            <w:vAlign w:val="center"/>
          </w:tcPr>
          <w:p w:rsidR="0016051F" w:rsidRPr="00F436C3" w:rsidRDefault="00E51AF4" w:rsidP="00282D43">
            <w:pPr>
              <w:jc w:val="center"/>
            </w:pPr>
            <w:r>
              <w:t>893,9</w:t>
            </w:r>
          </w:p>
        </w:tc>
        <w:tc>
          <w:tcPr>
            <w:tcW w:w="1559" w:type="dxa"/>
            <w:vAlign w:val="center"/>
          </w:tcPr>
          <w:p w:rsidR="0016051F" w:rsidRPr="00F436C3" w:rsidRDefault="00E51AF4" w:rsidP="00282D43">
            <w:pPr>
              <w:jc w:val="center"/>
            </w:pPr>
            <w:r>
              <w:t>443,9</w:t>
            </w:r>
          </w:p>
        </w:tc>
        <w:tc>
          <w:tcPr>
            <w:tcW w:w="1276" w:type="dxa"/>
            <w:vAlign w:val="center"/>
          </w:tcPr>
          <w:p w:rsidR="0016051F" w:rsidRPr="00F436C3" w:rsidRDefault="00E51AF4" w:rsidP="00282D43">
            <w:pPr>
              <w:jc w:val="center"/>
            </w:pPr>
            <w:r>
              <w:t>198,6</w:t>
            </w:r>
          </w:p>
        </w:tc>
      </w:tr>
      <w:tr w:rsidR="0016051F" w:rsidRPr="00CE2669">
        <w:trPr>
          <w:trHeight w:val="421"/>
        </w:trPr>
        <w:tc>
          <w:tcPr>
            <w:tcW w:w="3119" w:type="dxa"/>
            <w:vAlign w:val="center"/>
          </w:tcPr>
          <w:p w:rsidR="0016051F" w:rsidRDefault="0016051F" w:rsidP="00282D43">
            <w:r>
              <w:t>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16051F" w:rsidRDefault="00E51AF4" w:rsidP="00282D43">
            <w:pPr>
              <w:jc w:val="center"/>
            </w:pPr>
            <w:r>
              <w:t>97,0</w:t>
            </w:r>
          </w:p>
        </w:tc>
        <w:tc>
          <w:tcPr>
            <w:tcW w:w="1701" w:type="dxa"/>
            <w:vAlign w:val="center"/>
          </w:tcPr>
          <w:p w:rsidR="0016051F" w:rsidRDefault="00E51AF4" w:rsidP="00282D43">
            <w:pPr>
              <w:jc w:val="center"/>
            </w:pPr>
            <w:r>
              <w:t>377,3</w:t>
            </w:r>
          </w:p>
        </w:tc>
        <w:tc>
          <w:tcPr>
            <w:tcW w:w="1559" w:type="dxa"/>
            <w:vAlign w:val="center"/>
          </w:tcPr>
          <w:p w:rsidR="0016051F" w:rsidRDefault="00E51AF4" w:rsidP="00282D43">
            <w:pPr>
              <w:jc w:val="center"/>
            </w:pPr>
            <w:r>
              <w:t>280,3</w:t>
            </w:r>
          </w:p>
        </w:tc>
        <w:tc>
          <w:tcPr>
            <w:tcW w:w="1276" w:type="dxa"/>
            <w:vAlign w:val="center"/>
          </w:tcPr>
          <w:p w:rsidR="0016051F" w:rsidRDefault="00E51AF4" w:rsidP="00282D43">
            <w:pPr>
              <w:jc w:val="center"/>
            </w:pPr>
            <w:r>
              <w:t>389,0</w:t>
            </w:r>
          </w:p>
        </w:tc>
      </w:tr>
      <w:tr w:rsidR="0016051F" w:rsidRPr="00CE2669">
        <w:trPr>
          <w:trHeight w:val="259"/>
        </w:trPr>
        <w:tc>
          <w:tcPr>
            <w:tcW w:w="3119" w:type="dxa"/>
            <w:vAlign w:val="center"/>
          </w:tcPr>
          <w:p w:rsidR="0016051F" w:rsidRPr="00CE2669" w:rsidRDefault="0016051F" w:rsidP="00282D43">
            <w:pPr>
              <w:rPr>
                <w:b/>
                <w:bCs/>
              </w:rPr>
            </w:pPr>
            <w:r w:rsidRPr="00CE2669">
              <w:rPr>
                <w:b/>
                <w:bCs/>
              </w:rPr>
              <w:t>Безвозмездные п</w:t>
            </w:r>
            <w:r>
              <w:rPr>
                <w:b/>
                <w:bCs/>
              </w:rPr>
              <w:t>оступ</w:t>
            </w:r>
            <w:r w:rsidRPr="00CE2669">
              <w:rPr>
                <w:b/>
                <w:bCs/>
              </w:rPr>
              <w:t>ления</w:t>
            </w:r>
          </w:p>
        </w:tc>
        <w:tc>
          <w:tcPr>
            <w:tcW w:w="1701" w:type="dxa"/>
            <w:vAlign w:val="center"/>
          </w:tcPr>
          <w:p w:rsidR="0016051F" w:rsidRPr="00E60FC2" w:rsidRDefault="00E51AF4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295832,9</w:t>
            </w:r>
          </w:p>
        </w:tc>
        <w:tc>
          <w:tcPr>
            <w:tcW w:w="1701" w:type="dxa"/>
            <w:vAlign w:val="center"/>
          </w:tcPr>
          <w:p w:rsidR="0016051F" w:rsidRPr="00E60FC2" w:rsidRDefault="00E51AF4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317365,1</w:t>
            </w:r>
          </w:p>
        </w:tc>
        <w:tc>
          <w:tcPr>
            <w:tcW w:w="1559" w:type="dxa"/>
            <w:vAlign w:val="center"/>
          </w:tcPr>
          <w:p w:rsidR="0016051F" w:rsidRPr="00E60FC2" w:rsidRDefault="00E51AF4" w:rsidP="00E51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21532,2</w:t>
            </w:r>
          </w:p>
        </w:tc>
        <w:tc>
          <w:tcPr>
            <w:tcW w:w="1276" w:type="dxa"/>
            <w:vAlign w:val="center"/>
          </w:tcPr>
          <w:p w:rsidR="0016051F" w:rsidRPr="00E60FC2" w:rsidRDefault="00E51AF4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</w:tr>
      <w:tr w:rsidR="0016051F" w:rsidRPr="00CE2669">
        <w:trPr>
          <w:trHeight w:val="421"/>
        </w:trPr>
        <w:tc>
          <w:tcPr>
            <w:tcW w:w="3119" w:type="dxa"/>
            <w:vAlign w:val="center"/>
          </w:tcPr>
          <w:p w:rsidR="0016051F" w:rsidRPr="00CE2669" w:rsidRDefault="0016051F" w:rsidP="00282D43">
            <w:pPr>
              <w:rPr>
                <w:b/>
                <w:bCs/>
              </w:rPr>
            </w:pPr>
            <w:r w:rsidRPr="00CE2669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vAlign w:val="center"/>
          </w:tcPr>
          <w:p w:rsidR="0016051F" w:rsidRPr="00CE2669" w:rsidRDefault="00E51AF4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348432,9</w:t>
            </w:r>
          </w:p>
        </w:tc>
        <w:tc>
          <w:tcPr>
            <w:tcW w:w="1701" w:type="dxa"/>
            <w:vAlign w:val="center"/>
          </w:tcPr>
          <w:p w:rsidR="0016051F" w:rsidRPr="00CE2669" w:rsidRDefault="00E51AF4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376128,2</w:t>
            </w:r>
          </w:p>
        </w:tc>
        <w:tc>
          <w:tcPr>
            <w:tcW w:w="1559" w:type="dxa"/>
            <w:vAlign w:val="center"/>
          </w:tcPr>
          <w:p w:rsidR="0016051F" w:rsidRPr="00CE2669" w:rsidRDefault="00E51AF4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27695,3</w:t>
            </w:r>
          </w:p>
        </w:tc>
        <w:tc>
          <w:tcPr>
            <w:tcW w:w="1276" w:type="dxa"/>
            <w:vAlign w:val="center"/>
          </w:tcPr>
          <w:p w:rsidR="0016051F" w:rsidRPr="00CE2669" w:rsidRDefault="008E7420" w:rsidP="0028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107,9</w:t>
            </w:r>
          </w:p>
        </w:tc>
      </w:tr>
    </w:tbl>
    <w:p w:rsidR="0016051F" w:rsidRDefault="004F6868" w:rsidP="00C82189">
      <w:pPr>
        <w:ind w:firstLine="720"/>
        <w:jc w:val="both"/>
        <w:rPr>
          <w:sz w:val="28"/>
          <w:szCs w:val="28"/>
        </w:rPr>
      </w:pPr>
      <w:r w:rsidRPr="005A3228">
        <w:rPr>
          <w:sz w:val="28"/>
          <w:szCs w:val="28"/>
        </w:rPr>
        <w:t xml:space="preserve">Доходная часть бюджета </w:t>
      </w:r>
      <w:r>
        <w:rPr>
          <w:sz w:val="28"/>
          <w:szCs w:val="28"/>
        </w:rPr>
        <w:t xml:space="preserve">муниципального района </w:t>
      </w:r>
      <w:r w:rsidRPr="005A3228">
        <w:rPr>
          <w:sz w:val="28"/>
          <w:szCs w:val="28"/>
        </w:rPr>
        <w:t xml:space="preserve">с учетом безвозмездных перечислений из </w:t>
      </w:r>
      <w:r>
        <w:rPr>
          <w:sz w:val="28"/>
          <w:szCs w:val="28"/>
        </w:rPr>
        <w:t xml:space="preserve">областного </w:t>
      </w:r>
      <w:r w:rsidRPr="005A3228">
        <w:rPr>
          <w:sz w:val="28"/>
          <w:szCs w:val="28"/>
        </w:rPr>
        <w:t>бюджета за 201</w:t>
      </w:r>
      <w:r w:rsidR="008E7420">
        <w:rPr>
          <w:sz w:val="28"/>
          <w:szCs w:val="28"/>
        </w:rPr>
        <w:t>6</w:t>
      </w:r>
      <w:r w:rsidRPr="005A3228">
        <w:rPr>
          <w:sz w:val="28"/>
          <w:szCs w:val="28"/>
        </w:rPr>
        <w:t xml:space="preserve"> год исполнена в сумме </w:t>
      </w:r>
      <w:r w:rsidR="008E7420">
        <w:rPr>
          <w:sz w:val="28"/>
          <w:szCs w:val="28"/>
        </w:rPr>
        <w:t xml:space="preserve">372247,8 </w:t>
      </w:r>
      <w:r>
        <w:rPr>
          <w:sz w:val="28"/>
          <w:szCs w:val="28"/>
        </w:rPr>
        <w:t>тыс</w:t>
      </w:r>
      <w:r w:rsidRPr="005A3228">
        <w:rPr>
          <w:sz w:val="28"/>
          <w:szCs w:val="28"/>
        </w:rPr>
        <w:t xml:space="preserve">. рублей, или на </w:t>
      </w:r>
      <w:r w:rsidR="008E7420">
        <w:rPr>
          <w:sz w:val="28"/>
          <w:szCs w:val="28"/>
        </w:rPr>
        <w:t xml:space="preserve">99,0 </w:t>
      </w:r>
      <w:r>
        <w:rPr>
          <w:sz w:val="28"/>
          <w:szCs w:val="28"/>
        </w:rPr>
        <w:t>%</w:t>
      </w:r>
      <w:r w:rsidRPr="005A3228">
        <w:rPr>
          <w:sz w:val="28"/>
          <w:szCs w:val="28"/>
        </w:rPr>
        <w:t xml:space="preserve"> к </w:t>
      </w:r>
      <w:r>
        <w:rPr>
          <w:sz w:val="28"/>
          <w:szCs w:val="28"/>
        </w:rPr>
        <w:t>уточненному годовому плану</w:t>
      </w:r>
      <w:r w:rsidRPr="00FB17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="008E7420">
        <w:rPr>
          <w:sz w:val="28"/>
          <w:szCs w:val="28"/>
        </w:rPr>
        <w:t xml:space="preserve">ниже </w:t>
      </w:r>
      <w:r w:rsidRPr="00FB178F">
        <w:rPr>
          <w:sz w:val="28"/>
          <w:szCs w:val="28"/>
        </w:rPr>
        <w:t xml:space="preserve">запланированных </w:t>
      </w:r>
      <w:r>
        <w:rPr>
          <w:sz w:val="28"/>
          <w:szCs w:val="28"/>
        </w:rPr>
        <w:t xml:space="preserve">назначений на </w:t>
      </w:r>
      <w:r w:rsidR="008E7420">
        <w:rPr>
          <w:sz w:val="28"/>
          <w:szCs w:val="28"/>
        </w:rPr>
        <w:t xml:space="preserve">3 880,4 </w:t>
      </w:r>
      <w:r>
        <w:rPr>
          <w:sz w:val="28"/>
          <w:szCs w:val="28"/>
        </w:rPr>
        <w:t>тыс</w:t>
      </w:r>
      <w:r w:rsidRPr="004B2D78">
        <w:rPr>
          <w:sz w:val="28"/>
          <w:szCs w:val="28"/>
        </w:rPr>
        <w:t>. рублей</w:t>
      </w:r>
      <w:r w:rsidR="007E3285">
        <w:rPr>
          <w:sz w:val="28"/>
          <w:szCs w:val="28"/>
        </w:rPr>
        <w:t>.</w:t>
      </w:r>
    </w:p>
    <w:p w:rsidR="004F6868" w:rsidRDefault="00BA1516" w:rsidP="00C82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Поступление собственных доходов в отчетном году составило </w:t>
      </w:r>
      <w:r w:rsidR="002E20DD">
        <w:rPr>
          <w:sz w:val="28"/>
          <w:szCs w:val="28"/>
        </w:rPr>
        <w:t xml:space="preserve">60 191,4 </w:t>
      </w:r>
      <w:r w:rsidR="0099700C">
        <w:rPr>
          <w:sz w:val="28"/>
          <w:szCs w:val="28"/>
        </w:rPr>
        <w:t>тыс. рублей, или 10</w:t>
      </w:r>
      <w:r w:rsidR="002E20DD">
        <w:rPr>
          <w:sz w:val="28"/>
          <w:szCs w:val="28"/>
        </w:rPr>
        <w:t>2</w:t>
      </w:r>
      <w:r w:rsidR="0099700C">
        <w:rPr>
          <w:sz w:val="28"/>
          <w:szCs w:val="28"/>
        </w:rPr>
        <w:t>,</w:t>
      </w:r>
      <w:r w:rsidR="002E20DD">
        <w:rPr>
          <w:sz w:val="28"/>
          <w:szCs w:val="28"/>
        </w:rPr>
        <w:t>4</w:t>
      </w:r>
      <w:r w:rsidR="0099700C">
        <w:rPr>
          <w:sz w:val="28"/>
          <w:szCs w:val="28"/>
        </w:rPr>
        <w:t xml:space="preserve"> % к уточненному годовому плану.</w:t>
      </w:r>
    </w:p>
    <w:p w:rsidR="0099700C" w:rsidRDefault="0099700C" w:rsidP="00C82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отдельным налоговым платежам произведена частичная корректировка прогнозируемого объема исходя из имеющихся возможностей, по неналоговым доходам - на основании </w:t>
      </w:r>
      <w:proofErr w:type="gramStart"/>
      <w:r>
        <w:rPr>
          <w:sz w:val="28"/>
          <w:szCs w:val="28"/>
        </w:rPr>
        <w:t>предложений главных  администраторов доходов бюджета муниципального района</w:t>
      </w:r>
      <w:proofErr w:type="gramEnd"/>
      <w:r>
        <w:rPr>
          <w:sz w:val="28"/>
          <w:szCs w:val="28"/>
        </w:rPr>
        <w:t>.</w:t>
      </w:r>
    </w:p>
    <w:p w:rsidR="0016051F" w:rsidRDefault="0042118B" w:rsidP="0042118B">
      <w:pPr>
        <w:spacing w:before="120"/>
        <w:ind w:firstLine="720"/>
        <w:jc w:val="both"/>
        <w:rPr>
          <w:sz w:val="28"/>
          <w:szCs w:val="28"/>
        </w:rPr>
      </w:pPr>
      <w:proofErr w:type="gramStart"/>
      <w:r w:rsidRPr="0099700D">
        <w:rPr>
          <w:sz w:val="28"/>
          <w:szCs w:val="28"/>
        </w:rPr>
        <w:t xml:space="preserve">Корректировка плановых показателей по безвозмездным поступлениям осуществлялась в соответствии с принятыми в ходе исполнения бюджета </w:t>
      </w:r>
      <w:r>
        <w:rPr>
          <w:sz w:val="28"/>
          <w:szCs w:val="28"/>
        </w:rPr>
        <w:t xml:space="preserve">постановлениями </w:t>
      </w:r>
      <w:r w:rsidRPr="0099700D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Кировской области </w:t>
      </w:r>
      <w:r w:rsidRPr="0099700D">
        <w:rPr>
          <w:sz w:val="28"/>
          <w:szCs w:val="28"/>
        </w:rPr>
        <w:t xml:space="preserve">по распределению и уточнению объема </w:t>
      </w:r>
      <w:r>
        <w:rPr>
          <w:sz w:val="28"/>
          <w:szCs w:val="28"/>
        </w:rPr>
        <w:t xml:space="preserve">областных </w:t>
      </w:r>
      <w:r w:rsidRPr="0099700D">
        <w:rPr>
          <w:sz w:val="28"/>
          <w:szCs w:val="28"/>
        </w:rPr>
        <w:t>средств</w:t>
      </w:r>
      <w:r w:rsidR="002E20DD">
        <w:rPr>
          <w:sz w:val="28"/>
          <w:szCs w:val="28"/>
        </w:rPr>
        <w:t xml:space="preserve"> за счет проведенной работы органами исполнительной власти района с областными министерствами и ведомствами по привлечению средств</w:t>
      </w:r>
      <w:r w:rsidRPr="0099700D">
        <w:rPr>
          <w:sz w:val="28"/>
          <w:szCs w:val="28"/>
        </w:rPr>
        <w:t>.</w:t>
      </w:r>
      <w:proofErr w:type="gramEnd"/>
    </w:p>
    <w:p w:rsidR="0042118B" w:rsidRDefault="0016051F" w:rsidP="00385D49">
      <w:pPr>
        <w:ind w:firstLine="720"/>
        <w:jc w:val="both"/>
        <w:rPr>
          <w:sz w:val="28"/>
          <w:szCs w:val="28"/>
        </w:rPr>
      </w:pPr>
      <w:r w:rsidRPr="00FB178F">
        <w:rPr>
          <w:sz w:val="28"/>
          <w:szCs w:val="28"/>
        </w:rPr>
        <w:t>Пос</w:t>
      </w:r>
      <w:r>
        <w:rPr>
          <w:sz w:val="28"/>
          <w:szCs w:val="28"/>
        </w:rPr>
        <w:t xml:space="preserve">тупление </w:t>
      </w:r>
      <w:r w:rsidRPr="000C0FC6">
        <w:rPr>
          <w:b/>
          <w:bCs/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в 201</w:t>
      </w:r>
      <w:r w:rsidR="002E20DD">
        <w:rPr>
          <w:sz w:val="28"/>
          <w:szCs w:val="28"/>
        </w:rPr>
        <w:t>6</w:t>
      </w:r>
      <w:r w:rsidRPr="00FB178F">
        <w:rPr>
          <w:sz w:val="28"/>
          <w:szCs w:val="28"/>
        </w:rPr>
        <w:t xml:space="preserve"> году составило </w:t>
      </w:r>
      <w:r w:rsidR="002E20DD">
        <w:rPr>
          <w:sz w:val="28"/>
          <w:szCs w:val="28"/>
        </w:rPr>
        <w:t xml:space="preserve">45214,5 </w:t>
      </w:r>
      <w:r>
        <w:rPr>
          <w:sz w:val="28"/>
          <w:szCs w:val="28"/>
        </w:rPr>
        <w:t>тыс</w:t>
      </w:r>
      <w:r w:rsidRPr="00FB178F">
        <w:rPr>
          <w:sz w:val="28"/>
          <w:szCs w:val="28"/>
        </w:rPr>
        <w:t>. рублей, или 10</w:t>
      </w:r>
      <w:r w:rsidR="002E20D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2E20DD">
        <w:rPr>
          <w:sz w:val="28"/>
          <w:szCs w:val="28"/>
        </w:rPr>
        <w:t>6</w:t>
      </w:r>
      <w:r w:rsidRPr="00FB178F">
        <w:rPr>
          <w:sz w:val="28"/>
          <w:szCs w:val="28"/>
        </w:rPr>
        <w:t>% к уточненн</w:t>
      </w:r>
      <w:r>
        <w:rPr>
          <w:sz w:val="28"/>
          <w:szCs w:val="28"/>
        </w:rPr>
        <w:t>ому</w:t>
      </w:r>
      <w:r w:rsidRPr="00FB178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ому</w:t>
      </w:r>
      <w:r w:rsidRPr="00FB178F">
        <w:rPr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 w:rsidRPr="00FB178F">
        <w:rPr>
          <w:sz w:val="28"/>
          <w:szCs w:val="28"/>
        </w:rPr>
        <w:t xml:space="preserve">, свыше запланированного поступило </w:t>
      </w:r>
      <w:r w:rsidR="002E20DD">
        <w:rPr>
          <w:sz w:val="28"/>
          <w:szCs w:val="28"/>
        </w:rPr>
        <w:t>1 562,4</w:t>
      </w:r>
      <w:r w:rsidRPr="00FB178F">
        <w:rPr>
          <w:sz w:val="28"/>
          <w:szCs w:val="28"/>
        </w:rPr>
        <w:t xml:space="preserve">тыс. рублей. </w:t>
      </w:r>
    </w:p>
    <w:p w:rsidR="0095406E" w:rsidRDefault="0042118B" w:rsidP="00385D49">
      <w:pPr>
        <w:ind w:firstLine="720"/>
        <w:jc w:val="both"/>
        <w:rPr>
          <w:sz w:val="28"/>
          <w:szCs w:val="28"/>
        </w:rPr>
      </w:pPr>
      <w:r w:rsidRPr="001D3265">
        <w:rPr>
          <w:sz w:val="28"/>
          <w:szCs w:val="28"/>
        </w:rPr>
        <w:t>Основная часть налоговых доходов бюджета</w:t>
      </w:r>
      <w:r>
        <w:rPr>
          <w:sz w:val="28"/>
          <w:szCs w:val="28"/>
        </w:rPr>
        <w:t xml:space="preserve"> муниципального района </w:t>
      </w:r>
      <w:r w:rsidRPr="001D3265">
        <w:rPr>
          <w:sz w:val="28"/>
          <w:szCs w:val="28"/>
        </w:rPr>
        <w:t xml:space="preserve"> обеспечена поступлениями </w:t>
      </w:r>
      <w:r w:rsidR="0095406E">
        <w:rPr>
          <w:sz w:val="28"/>
          <w:szCs w:val="28"/>
        </w:rPr>
        <w:t>налогов на совокупный доход (4</w:t>
      </w:r>
      <w:r w:rsidR="0041389C">
        <w:rPr>
          <w:sz w:val="28"/>
          <w:szCs w:val="28"/>
        </w:rPr>
        <w:t>4</w:t>
      </w:r>
      <w:r w:rsidR="0095406E">
        <w:rPr>
          <w:sz w:val="28"/>
          <w:szCs w:val="28"/>
        </w:rPr>
        <w:t xml:space="preserve">,5 % </w:t>
      </w:r>
      <w:r w:rsidR="0095406E" w:rsidRPr="001D3265">
        <w:rPr>
          <w:sz w:val="28"/>
          <w:szCs w:val="28"/>
        </w:rPr>
        <w:t>от общего объема налоговых поступлений</w:t>
      </w:r>
      <w:r w:rsidR="0095406E">
        <w:rPr>
          <w:sz w:val="28"/>
          <w:szCs w:val="28"/>
        </w:rPr>
        <w:t xml:space="preserve">), </w:t>
      </w:r>
      <w:r w:rsidRPr="001D3265">
        <w:rPr>
          <w:sz w:val="28"/>
          <w:szCs w:val="28"/>
        </w:rPr>
        <w:t>на</w:t>
      </w:r>
      <w:r>
        <w:rPr>
          <w:sz w:val="28"/>
          <w:szCs w:val="28"/>
        </w:rPr>
        <w:t>лога на доходы физических лиц (</w:t>
      </w:r>
      <w:r w:rsidR="0041389C">
        <w:rPr>
          <w:sz w:val="28"/>
          <w:szCs w:val="28"/>
        </w:rPr>
        <w:t xml:space="preserve">26,7 </w:t>
      </w:r>
      <w:r w:rsidRPr="001D3265">
        <w:rPr>
          <w:sz w:val="28"/>
          <w:szCs w:val="28"/>
        </w:rPr>
        <w:t>%)</w:t>
      </w:r>
      <w:r w:rsidR="0095406E">
        <w:rPr>
          <w:sz w:val="28"/>
          <w:szCs w:val="28"/>
        </w:rPr>
        <w:t xml:space="preserve"> и </w:t>
      </w:r>
      <w:r w:rsidRPr="001D3265">
        <w:rPr>
          <w:sz w:val="28"/>
          <w:szCs w:val="28"/>
        </w:rPr>
        <w:t xml:space="preserve"> доходов от уплаты акцизов на нефтепродукты (1</w:t>
      </w:r>
      <w:r w:rsidR="0041389C">
        <w:rPr>
          <w:sz w:val="28"/>
          <w:szCs w:val="28"/>
        </w:rPr>
        <w:t>9</w:t>
      </w:r>
      <w:r w:rsidRPr="001D3265">
        <w:rPr>
          <w:sz w:val="28"/>
          <w:szCs w:val="28"/>
        </w:rPr>
        <w:t>,</w:t>
      </w:r>
      <w:r w:rsidR="0041389C">
        <w:rPr>
          <w:sz w:val="28"/>
          <w:szCs w:val="28"/>
        </w:rPr>
        <w:t>3</w:t>
      </w:r>
      <w:r w:rsidRPr="001D3265">
        <w:rPr>
          <w:sz w:val="28"/>
          <w:szCs w:val="28"/>
        </w:rPr>
        <w:t>%)</w:t>
      </w:r>
      <w:r w:rsidR="0095406E">
        <w:rPr>
          <w:sz w:val="28"/>
          <w:szCs w:val="28"/>
        </w:rPr>
        <w:t>.</w:t>
      </w:r>
    </w:p>
    <w:p w:rsidR="0016051F" w:rsidRDefault="0016051F" w:rsidP="00385D49">
      <w:pPr>
        <w:ind w:firstLine="720"/>
        <w:jc w:val="both"/>
        <w:rPr>
          <w:sz w:val="28"/>
          <w:szCs w:val="28"/>
        </w:rPr>
      </w:pPr>
      <w:r w:rsidRPr="00FB178F">
        <w:rPr>
          <w:sz w:val="28"/>
          <w:szCs w:val="28"/>
        </w:rPr>
        <w:t xml:space="preserve">Исполнение основных 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FB178F">
        <w:rPr>
          <w:sz w:val="28"/>
          <w:szCs w:val="28"/>
        </w:rPr>
        <w:t>представлено в следующей таблице:</w:t>
      </w:r>
    </w:p>
    <w:p w:rsidR="0016051F" w:rsidRPr="00AC58A6" w:rsidRDefault="0016051F" w:rsidP="00A029E8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тыс</w:t>
      </w:r>
      <w:r w:rsidRPr="00AC58A6">
        <w:t>. рублей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417"/>
        <w:gridCol w:w="1276"/>
        <w:gridCol w:w="791"/>
        <w:gridCol w:w="1335"/>
        <w:gridCol w:w="781"/>
        <w:gridCol w:w="1204"/>
      </w:tblGrid>
      <w:tr w:rsidR="0016051F" w:rsidRPr="00AD31DC">
        <w:tc>
          <w:tcPr>
            <w:tcW w:w="2694" w:type="dxa"/>
            <w:vMerge w:val="restart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6051F" w:rsidRPr="00AD31DC" w:rsidRDefault="0016051F" w:rsidP="0041389C">
            <w:pPr>
              <w:jc w:val="center"/>
            </w:pPr>
            <w:r w:rsidRPr="00AD31DC">
              <w:rPr>
                <w:sz w:val="22"/>
                <w:szCs w:val="22"/>
              </w:rPr>
              <w:t>Уточненный план на 201</w:t>
            </w:r>
            <w:r w:rsidR="0041389C">
              <w:rPr>
                <w:sz w:val="22"/>
                <w:szCs w:val="22"/>
              </w:rPr>
              <w:t>6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16051F" w:rsidRPr="00AD31DC" w:rsidRDefault="0016051F" w:rsidP="0041389C">
            <w:pPr>
              <w:jc w:val="center"/>
            </w:pPr>
            <w:r w:rsidRPr="00AD31DC">
              <w:rPr>
                <w:sz w:val="22"/>
                <w:szCs w:val="22"/>
              </w:rPr>
              <w:t>Исполнено за 201</w:t>
            </w:r>
            <w:r w:rsidR="0041389C">
              <w:rPr>
                <w:sz w:val="22"/>
                <w:szCs w:val="22"/>
              </w:rPr>
              <w:t>6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1" w:type="dxa"/>
            <w:vMerge w:val="restart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% от плана</w:t>
            </w:r>
          </w:p>
        </w:tc>
        <w:tc>
          <w:tcPr>
            <w:tcW w:w="1335" w:type="dxa"/>
            <w:vMerge w:val="restart"/>
            <w:vAlign w:val="center"/>
          </w:tcPr>
          <w:p w:rsidR="0016051F" w:rsidRPr="00AD31DC" w:rsidRDefault="0016051F" w:rsidP="0041389C">
            <w:pPr>
              <w:jc w:val="center"/>
            </w:pPr>
            <w:r w:rsidRPr="00AD31DC">
              <w:rPr>
                <w:sz w:val="22"/>
                <w:szCs w:val="22"/>
              </w:rPr>
              <w:t>Исполнено за 201</w:t>
            </w:r>
            <w:r w:rsidR="0041389C">
              <w:rPr>
                <w:sz w:val="22"/>
                <w:szCs w:val="22"/>
              </w:rPr>
              <w:t>5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16051F" w:rsidRPr="00AD31DC" w:rsidRDefault="0016051F" w:rsidP="0041389C">
            <w:pPr>
              <w:jc w:val="center"/>
            </w:pPr>
            <w:r w:rsidRPr="00AD31DC">
              <w:rPr>
                <w:sz w:val="22"/>
                <w:szCs w:val="22"/>
              </w:rPr>
              <w:t>Рост (снижение) поступлений в 201</w:t>
            </w:r>
            <w:r w:rsidR="0041389C">
              <w:rPr>
                <w:sz w:val="22"/>
                <w:szCs w:val="22"/>
              </w:rPr>
              <w:t>6</w:t>
            </w:r>
            <w:r w:rsidRPr="00AD31DC">
              <w:rPr>
                <w:sz w:val="22"/>
                <w:szCs w:val="22"/>
              </w:rPr>
              <w:t xml:space="preserve"> году к 201</w:t>
            </w:r>
            <w:r w:rsidR="0041389C">
              <w:rPr>
                <w:sz w:val="22"/>
                <w:szCs w:val="22"/>
              </w:rPr>
              <w:t>5</w:t>
            </w:r>
            <w:r w:rsidRPr="00AD31DC">
              <w:rPr>
                <w:sz w:val="22"/>
                <w:szCs w:val="22"/>
              </w:rPr>
              <w:t xml:space="preserve"> году</w:t>
            </w:r>
          </w:p>
        </w:tc>
      </w:tr>
      <w:tr w:rsidR="0016051F" w:rsidRPr="00AD31DC" w:rsidTr="00B147E9">
        <w:tc>
          <w:tcPr>
            <w:tcW w:w="2694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791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781" w:type="dxa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в %</w:t>
            </w:r>
          </w:p>
        </w:tc>
        <w:tc>
          <w:tcPr>
            <w:tcW w:w="1204" w:type="dxa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в сумме</w:t>
            </w:r>
          </w:p>
        </w:tc>
      </w:tr>
      <w:tr w:rsidR="00C131A3" w:rsidRPr="00AD31DC" w:rsidTr="00B147E9">
        <w:tc>
          <w:tcPr>
            <w:tcW w:w="2694" w:type="dxa"/>
          </w:tcPr>
          <w:p w:rsidR="00C131A3" w:rsidRPr="00AD31DC" w:rsidRDefault="00C131A3" w:rsidP="00C82189">
            <w:pPr>
              <w:rPr>
                <w:b/>
                <w:bCs/>
              </w:rPr>
            </w:pPr>
            <w:r w:rsidRPr="00AD31DC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417" w:type="dxa"/>
            <w:vAlign w:val="center"/>
          </w:tcPr>
          <w:p w:rsidR="00C131A3" w:rsidRPr="00AD31DC" w:rsidRDefault="0041389C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43652,1</w:t>
            </w:r>
          </w:p>
        </w:tc>
        <w:tc>
          <w:tcPr>
            <w:tcW w:w="1276" w:type="dxa"/>
            <w:vAlign w:val="center"/>
          </w:tcPr>
          <w:p w:rsidR="00C131A3" w:rsidRPr="00AD31DC" w:rsidRDefault="0041389C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45214,5</w:t>
            </w:r>
          </w:p>
        </w:tc>
        <w:tc>
          <w:tcPr>
            <w:tcW w:w="791" w:type="dxa"/>
            <w:vAlign w:val="center"/>
          </w:tcPr>
          <w:p w:rsidR="00C131A3" w:rsidRPr="00AD31DC" w:rsidRDefault="0041389C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103,6</w:t>
            </w:r>
          </w:p>
        </w:tc>
        <w:tc>
          <w:tcPr>
            <w:tcW w:w="1335" w:type="dxa"/>
            <w:vAlign w:val="center"/>
          </w:tcPr>
          <w:p w:rsidR="00C131A3" w:rsidRPr="00AD31DC" w:rsidRDefault="0041389C" w:rsidP="00C13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41342,1</w:t>
            </w:r>
          </w:p>
        </w:tc>
        <w:tc>
          <w:tcPr>
            <w:tcW w:w="781" w:type="dxa"/>
            <w:vAlign w:val="center"/>
          </w:tcPr>
          <w:p w:rsidR="00C131A3" w:rsidRPr="00AD31DC" w:rsidRDefault="0041389C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109,4</w:t>
            </w:r>
          </w:p>
        </w:tc>
        <w:tc>
          <w:tcPr>
            <w:tcW w:w="1204" w:type="dxa"/>
            <w:vAlign w:val="center"/>
          </w:tcPr>
          <w:p w:rsidR="00C131A3" w:rsidRPr="00AD31DC" w:rsidRDefault="0041389C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3872,4</w:t>
            </w:r>
          </w:p>
        </w:tc>
      </w:tr>
      <w:tr w:rsidR="00C131A3" w:rsidRPr="00AD31DC" w:rsidTr="00B147E9">
        <w:tc>
          <w:tcPr>
            <w:tcW w:w="2694" w:type="dxa"/>
          </w:tcPr>
          <w:p w:rsidR="00C131A3" w:rsidRPr="00AD31DC" w:rsidRDefault="00C131A3" w:rsidP="00C82189">
            <w:r w:rsidRPr="00AD31D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12172,7</w:t>
            </w:r>
          </w:p>
        </w:tc>
        <w:tc>
          <w:tcPr>
            <w:tcW w:w="1276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12062,4</w:t>
            </w:r>
          </w:p>
        </w:tc>
        <w:tc>
          <w:tcPr>
            <w:tcW w:w="791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99,1</w:t>
            </w:r>
          </w:p>
        </w:tc>
        <w:tc>
          <w:tcPr>
            <w:tcW w:w="1335" w:type="dxa"/>
            <w:vAlign w:val="center"/>
          </w:tcPr>
          <w:p w:rsidR="00C131A3" w:rsidRPr="00AD31DC" w:rsidRDefault="0041389C" w:rsidP="00C131A3">
            <w:pPr>
              <w:jc w:val="center"/>
            </w:pPr>
            <w:r>
              <w:t>13434,5</w:t>
            </w:r>
          </w:p>
        </w:tc>
        <w:tc>
          <w:tcPr>
            <w:tcW w:w="781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89,8</w:t>
            </w:r>
          </w:p>
        </w:tc>
        <w:tc>
          <w:tcPr>
            <w:tcW w:w="1204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-1372,1</w:t>
            </w:r>
          </w:p>
        </w:tc>
      </w:tr>
      <w:tr w:rsidR="00C131A3" w:rsidRPr="00AD31DC" w:rsidTr="00B147E9">
        <w:tc>
          <w:tcPr>
            <w:tcW w:w="2694" w:type="dxa"/>
          </w:tcPr>
          <w:p w:rsidR="00C131A3" w:rsidRPr="00AD31DC" w:rsidRDefault="00C131A3" w:rsidP="00C82189">
            <w:r>
              <w:t>Акцизы на нефтепродукты</w:t>
            </w:r>
          </w:p>
        </w:tc>
        <w:tc>
          <w:tcPr>
            <w:tcW w:w="1417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6943,0</w:t>
            </w:r>
          </w:p>
        </w:tc>
        <w:tc>
          <w:tcPr>
            <w:tcW w:w="1276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8733,8</w:t>
            </w:r>
          </w:p>
        </w:tc>
        <w:tc>
          <w:tcPr>
            <w:tcW w:w="791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125,8</w:t>
            </w:r>
          </w:p>
        </w:tc>
        <w:tc>
          <w:tcPr>
            <w:tcW w:w="1335" w:type="dxa"/>
            <w:vAlign w:val="center"/>
          </w:tcPr>
          <w:p w:rsidR="00C131A3" w:rsidRPr="00AD31DC" w:rsidRDefault="0041389C" w:rsidP="00C131A3">
            <w:pPr>
              <w:jc w:val="center"/>
            </w:pPr>
            <w:r>
              <w:t>5820,7</w:t>
            </w:r>
          </w:p>
        </w:tc>
        <w:tc>
          <w:tcPr>
            <w:tcW w:w="781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150,0</w:t>
            </w:r>
          </w:p>
        </w:tc>
        <w:tc>
          <w:tcPr>
            <w:tcW w:w="1204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2913,1</w:t>
            </w:r>
          </w:p>
        </w:tc>
      </w:tr>
      <w:tr w:rsidR="00C131A3" w:rsidRPr="00AD31DC" w:rsidTr="00B147E9">
        <w:tc>
          <w:tcPr>
            <w:tcW w:w="2694" w:type="dxa"/>
          </w:tcPr>
          <w:p w:rsidR="00C131A3" w:rsidRPr="00AD31DC" w:rsidRDefault="00C131A3" w:rsidP="00C82189">
            <w:r w:rsidRPr="00AD31D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vAlign w:val="center"/>
          </w:tcPr>
          <w:p w:rsidR="00C131A3" w:rsidRPr="00AD31DC" w:rsidRDefault="0041389C" w:rsidP="00C82189">
            <w:pPr>
              <w:jc w:val="center"/>
            </w:pPr>
            <w:r>
              <w:t>20263,2</w:t>
            </w:r>
          </w:p>
        </w:tc>
        <w:tc>
          <w:tcPr>
            <w:tcW w:w="1276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20140,6</w:t>
            </w:r>
          </w:p>
        </w:tc>
        <w:tc>
          <w:tcPr>
            <w:tcW w:w="791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99,4</w:t>
            </w:r>
          </w:p>
        </w:tc>
        <w:tc>
          <w:tcPr>
            <w:tcW w:w="1335" w:type="dxa"/>
            <w:vAlign w:val="center"/>
          </w:tcPr>
          <w:p w:rsidR="00C131A3" w:rsidRPr="00AD31DC" w:rsidRDefault="006F44CA" w:rsidP="00C131A3">
            <w:pPr>
              <w:jc w:val="center"/>
            </w:pPr>
            <w:r>
              <w:t>18825,0</w:t>
            </w:r>
          </w:p>
        </w:tc>
        <w:tc>
          <w:tcPr>
            <w:tcW w:w="781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107,0</w:t>
            </w:r>
          </w:p>
        </w:tc>
        <w:tc>
          <w:tcPr>
            <w:tcW w:w="1204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1315,6</w:t>
            </w:r>
          </w:p>
        </w:tc>
      </w:tr>
      <w:tr w:rsidR="00C131A3" w:rsidRPr="00AD31DC" w:rsidTr="00B147E9">
        <w:tc>
          <w:tcPr>
            <w:tcW w:w="2694" w:type="dxa"/>
          </w:tcPr>
          <w:p w:rsidR="00C131A3" w:rsidRPr="00AD31DC" w:rsidRDefault="00C131A3" w:rsidP="00C82189">
            <w:r w:rsidRPr="00AD31DC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17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3860,2</w:t>
            </w:r>
          </w:p>
        </w:tc>
        <w:tc>
          <w:tcPr>
            <w:tcW w:w="1276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3860,3</w:t>
            </w:r>
          </w:p>
        </w:tc>
        <w:tc>
          <w:tcPr>
            <w:tcW w:w="791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100,0</w:t>
            </w:r>
          </w:p>
        </w:tc>
        <w:tc>
          <w:tcPr>
            <w:tcW w:w="1335" w:type="dxa"/>
            <w:vAlign w:val="center"/>
          </w:tcPr>
          <w:p w:rsidR="00C131A3" w:rsidRPr="00AD31DC" w:rsidRDefault="006F44CA" w:rsidP="00C131A3">
            <w:pPr>
              <w:jc w:val="center"/>
            </w:pPr>
            <w:r>
              <w:t>2779,8</w:t>
            </w:r>
          </w:p>
        </w:tc>
        <w:tc>
          <w:tcPr>
            <w:tcW w:w="781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138,9</w:t>
            </w:r>
          </w:p>
        </w:tc>
        <w:tc>
          <w:tcPr>
            <w:tcW w:w="1204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1080,5</w:t>
            </w:r>
          </w:p>
        </w:tc>
      </w:tr>
      <w:tr w:rsidR="00C131A3" w:rsidRPr="003D68E7" w:rsidTr="00B147E9">
        <w:tc>
          <w:tcPr>
            <w:tcW w:w="2694" w:type="dxa"/>
          </w:tcPr>
          <w:p w:rsidR="00C131A3" w:rsidRPr="00AD31DC" w:rsidRDefault="00C131A3" w:rsidP="00C82189"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413,0</w:t>
            </w:r>
          </w:p>
        </w:tc>
        <w:tc>
          <w:tcPr>
            <w:tcW w:w="1276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417,4</w:t>
            </w:r>
          </w:p>
        </w:tc>
        <w:tc>
          <w:tcPr>
            <w:tcW w:w="791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101,1</w:t>
            </w:r>
          </w:p>
        </w:tc>
        <w:tc>
          <w:tcPr>
            <w:tcW w:w="1335" w:type="dxa"/>
            <w:vAlign w:val="center"/>
          </w:tcPr>
          <w:p w:rsidR="00C131A3" w:rsidRPr="00AD31DC" w:rsidRDefault="006F44CA" w:rsidP="00C131A3">
            <w:pPr>
              <w:jc w:val="center"/>
            </w:pPr>
            <w:r>
              <w:t>482,1</w:t>
            </w:r>
          </w:p>
        </w:tc>
        <w:tc>
          <w:tcPr>
            <w:tcW w:w="781" w:type="dxa"/>
            <w:vAlign w:val="center"/>
          </w:tcPr>
          <w:p w:rsidR="00C131A3" w:rsidRPr="00AD31DC" w:rsidRDefault="006F44CA" w:rsidP="00C82189">
            <w:pPr>
              <w:jc w:val="center"/>
            </w:pPr>
            <w:r>
              <w:t>86,6</w:t>
            </w:r>
          </w:p>
        </w:tc>
        <w:tc>
          <w:tcPr>
            <w:tcW w:w="1204" w:type="dxa"/>
            <w:vAlign w:val="center"/>
          </w:tcPr>
          <w:p w:rsidR="00C131A3" w:rsidRPr="003D68E7" w:rsidRDefault="006F44CA" w:rsidP="00C82189">
            <w:pPr>
              <w:jc w:val="center"/>
            </w:pPr>
            <w:r>
              <w:t>-64,7</w:t>
            </w:r>
          </w:p>
        </w:tc>
      </w:tr>
    </w:tbl>
    <w:p w:rsidR="0016051F" w:rsidRDefault="0016051F" w:rsidP="00C82189">
      <w:pPr>
        <w:ind w:firstLine="720"/>
        <w:jc w:val="both"/>
        <w:rPr>
          <w:sz w:val="28"/>
          <w:szCs w:val="28"/>
        </w:rPr>
      </w:pPr>
    </w:p>
    <w:p w:rsidR="0016051F" w:rsidRDefault="0016051F" w:rsidP="00385D49">
      <w:pPr>
        <w:ind w:firstLine="720"/>
        <w:jc w:val="both"/>
        <w:rPr>
          <w:sz w:val="28"/>
          <w:szCs w:val="28"/>
        </w:rPr>
      </w:pPr>
      <w:r w:rsidRPr="00707C02">
        <w:rPr>
          <w:sz w:val="28"/>
          <w:szCs w:val="28"/>
        </w:rPr>
        <w:t>Рост объема налоговых поступлений в бюджет</w:t>
      </w:r>
      <w:r>
        <w:rPr>
          <w:sz w:val="28"/>
          <w:szCs w:val="28"/>
        </w:rPr>
        <w:t xml:space="preserve"> муниципального района </w:t>
      </w:r>
      <w:r w:rsidRPr="00707C02">
        <w:rPr>
          <w:sz w:val="28"/>
          <w:szCs w:val="28"/>
        </w:rPr>
        <w:t xml:space="preserve"> к уровню 20</w:t>
      </w:r>
      <w:r>
        <w:rPr>
          <w:sz w:val="28"/>
          <w:szCs w:val="28"/>
        </w:rPr>
        <w:t>1</w:t>
      </w:r>
      <w:r w:rsidR="006F44CA">
        <w:rPr>
          <w:sz w:val="28"/>
          <w:szCs w:val="28"/>
        </w:rPr>
        <w:t>5</w:t>
      </w:r>
      <w:r w:rsidRPr="00707C0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сложился  практически </w:t>
      </w:r>
      <w:r w:rsidRPr="00FB178F">
        <w:rPr>
          <w:sz w:val="28"/>
          <w:szCs w:val="28"/>
        </w:rPr>
        <w:t xml:space="preserve">по </w:t>
      </w:r>
      <w:r>
        <w:rPr>
          <w:sz w:val="28"/>
          <w:szCs w:val="28"/>
        </w:rPr>
        <w:t>всем</w:t>
      </w:r>
      <w:r w:rsidRPr="00FB178F">
        <w:rPr>
          <w:sz w:val="28"/>
          <w:szCs w:val="28"/>
        </w:rPr>
        <w:t xml:space="preserve"> видам </w:t>
      </w:r>
      <w:r>
        <w:rPr>
          <w:sz w:val="28"/>
          <w:szCs w:val="28"/>
        </w:rPr>
        <w:t xml:space="preserve">собственных доходов, за исключением </w:t>
      </w:r>
      <w:r w:rsidRPr="00FB178F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="00B147E9">
        <w:rPr>
          <w:sz w:val="28"/>
          <w:szCs w:val="28"/>
        </w:rPr>
        <w:t xml:space="preserve"> </w:t>
      </w:r>
      <w:r w:rsidR="00B147E9" w:rsidRPr="00FB178F">
        <w:rPr>
          <w:sz w:val="28"/>
          <w:szCs w:val="28"/>
        </w:rPr>
        <w:t xml:space="preserve">на </w:t>
      </w:r>
      <w:r w:rsidR="00B147E9">
        <w:rPr>
          <w:sz w:val="28"/>
          <w:szCs w:val="28"/>
        </w:rPr>
        <w:t>доходы физических лиц</w:t>
      </w:r>
      <w:r w:rsidR="007310F0">
        <w:rPr>
          <w:sz w:val="28"/>
          <w:szCs w:val="28"/>
        </w:rPr>
        <w:t xml:space="preserve"> и госпошлины</w:t>
      </w:r>
      <w:r>
        <w:rPr>
          <w:sz w:val="28"/>
          <w:szCs w:val="28"/>
        </w:rPr>
        <w:t>.</w:t>
      </w:r>
    </w:p>
    <w:p w:rsidR="0016051F" w:rsidRDefault="0016051F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поступлений сложился по следующим налоговым доходам:</w:t>
      </w:r>
    </w:p>
    <w:p w:rsidR="00CE4206" w:rsidRDefault="00A21834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налогам на совокупный доход на </w:t>
      </w:r>
      <w:r w:rsidR="004C4217">
        <w:rPr>
          <w:sz w:val="28"/>
          <w:szCs w:val="28"/>
        </w:rPr>
        <w:t>7,0</w:t>
      </w:r>
      <w:r>
        <w:rPr>
          <w:sz w:val="28"/>
          <w:szCs w:val="28"/>
        </w:rPr>
        <w:t xml:space="preserve"> % , из них </w:t>
      </w:r>
      <w:r w:rsidR="007310F0">
        <w:rPr>
          <w:sz w:val="28"/>
          <w:szCs w:val="28"/>
        </w:rPr>
        <w:t>п</w:t>
      </w:r>
      <w:r w:rsidR="00D663A4">
        <w:rPr>
          <w:sz w:val="28"/>
          <w:szCs w:val="28"/>
        </w:rPr>
        <w:t>о налогу, взимаемому в связи с применением упрощенной систе</w:t>
      </w:r>
      <w:r w:rsidR="007310F0">
        <w:rPr>
          <w:sz w:val="28"/>
          <w:szCs w:val="28"/>
        </w:rPr>
        <w:t>м</w:t>
      </w:r>
      <w:r w:rsidR="00D663A4">
        <w:rPr>
          <w:sz w:val="28"/>
          <w:szCs w:val="28"/>
        </w:rPr>
        <w:t xml:space="preserve">ы налогообложения на </w:t>
      </w:r>
      <w:r w:rsidR="004C4217">
        <w:rPr>
          <w:sz w:val="28"/>
          <w:szCs w:val="28"/>
        </w:rPr>
        <w:t>11,0</w:t>
      </w:r>
      <w:r w:rsidR="00D663A4">
        <w:rPr>
          <w:sz w:val="28"/>
          <w:szCs w:val="28"/>
        </w:rPr>
        <w:t xml:space="preserve">% </w:t>
      </w:r>
      <w:r w:rsidR="00D72FA8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работы с субъектами малого бизнеса по легализации доходов и своевременной уплате текущих платежей</w:t>
      </w:r>
      <w:r w:rsidR="00AA4FF9">
        <w:rPr>
          <w:sz w:val="28"/>
          <w:szCs w:val="28"/>
        </w:rPr>
        <w:t xml:space="preserve">; </w:t>
      </w:r>
    </w:p>
    <w:p w:rsidR="00AA4FF9" w:rsidRDefault="00AA4FF9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налогу на имущество организаций на </w:t>
      </w:r>
      <w:r w:rsidR="004C4217">
        <w:rPr>
          <w:sz w:val="28"/>
          <w:szCs w:val="28"/>
        </w:rPr>
        <w:t>38,9</w:t>
      </w:r>
      <w:r>
        <w:rPr>
          <w:sz w:val="28"/>
          <w:szCs w:val="28"/>
        </w:rPr>
        <w:t xml:space="preserve"> % в связи с </w:t>
      </w:r>
      <w:r w:rsidR="00534F5A">
        <w:rPr>
          <w:sz w:val="28"/>
          <w:szCs w:val="28"/>
        </w:rPr>
        <w:t xml:space="preserve">отменой налоговых льгот </w:t>
      </w:r>
      <w:r>
        <w:rPr>
          <w:sz w:val="28"/>
          <w:szCs w:val="28"/>
        </w:rPr>
        <w:t>в отношении инфраструктурных объектов.</w:t>
      </w:r>
    </w:p>
    <w:p w:rsidR="0016051F" w:rsidRDefault="0016051F" w:rsidP="00591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 снижение</w:t>
      </w:r>
      <w:r w:rsidRPr="00FB178F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 налоговых доходов в отчетном периоде по отношению к 20</w:t>
      </w:r>
      <w:r w:rsidRPr="00430E29">
        <w:rPr>
          <w:sz w:val="28"/>
          <w:szCs w:val="28"/>
        </w:rPr>
        <w:t>1</w:t>
      </w:r>
      <w:r w:rsidR="00534F5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сложилось</w:t>
      </w:r>
      <w:r w:rsidR="00E36ABC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FB178F">
        <w:rPr>
          <w:sz w:val="28"/>
          <w:szCs w:val="28"/>
        </w:rPr>
        <w:t>о налогу</w:t>
      </w:r>
      <w:r w:rsidR="00CE4206">
        <w:rPr>
          <w:sz w:val="28"/>
          <w:szCs w:val="28"/>
        </w:rPr>
        <w:t xml:space="preserve"> на доходы физических лиц</w:t>
      </w:r>
      <w:r w:rsidRPr="00FB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34F5A">
        <w:rPr>
          <w:sz w:val="28"/>
          <w:szCs w:val="28"/>
        </w:rPr>
        <w:t>10,2</w:t>
      </w:r>
      <w:r>
        <w:rPr>
          <w:sz w:val="28"/>
          <w:szCs w:val="28"/>
        </w:rPr>
        <w:t xml:space="preserve">% </w:t>
      </w:r>
      <w:r w:rsidRPr="00FB178F">
        <w:rPr>
          <w:sz w:val="28"/>
          <w:szCs w:val="28"/>
        </w:rPr>
        <w:t>(</w:t>
      </w:r>
      <w:r w:rsidR="00534F5A">
        <w:rPr>
          <w:sz w:val="28"/>
          <w:szCs w:val="28"/>
        </w:rPr>
        <w:t xml:space="preserve">1372,1 </w:t>
      </w:r>
      <w:r>
        <w:rPr>
          <w:sz w:val="28"/>
          <w:szCs w:val="28"/>
        </w:rPr>
        <w:t>тыс</w:t>
      </w:r>
      <w:r w:rsidRPr="00FB178F">
        <w:rPr>
          <w:sz w:val="28"/>
          <w:szCs w:val="28"/>
        </w:rPr>
        <w:t>. рублей) в связи</w:t>
      </w:r>
      <w:r w:rsidR="00CE4206">
        <w:rPr>
          <w:sz w:val="28"/>
          <w:szCs w:val="28"/>
        </w:rPr>
        <w:t xml:space="preserve"> с</w:t>
      </w:r>
      <w:r w:rsidR="00E36ABC">
        <w:rPr>
          <w:sz w:val="28"/>
          <w:szCs w:val="28"/>
        </w:rPr>
        <w:t xml:space="preserve"> сокращением рабочих мест, по госпошлине на 1</w:t>
      </w:r>
      <w:r w:rsidR="00534F5A">
        <w:rPr>
          <w:sz w:val="28"/>
          <w:szCs w:val="28"/>
        </w:rPr>
        <w:t>3</w:t>
      </w:r>
      <w:r w:rsidR="00E36ABC">
        <w:rPr>
          <w:sz w:val="28"/>
          <w:szCs w:val="28"/>
        </w:rPr>
        <w:t>,</w:t>
      </w:r>
      <w:r w:rsidR="00534F5A">
        <w:rPr>
          <w:sz w:val="28"/>
          <w:szCs w:val="28"/>
        </w:rPr>
        <w:t>4</w:t>
      </w:r>
      <w:r w:rsidR="00E36ABC">
        <w:rPr>
          <w:sz w:val="28"/>
          <w:szCs w:val="28"/>
        </w:rPr>
        <w:t xml:space="preserve"> % (6</w:t>
      </w:r>
      <w:r w:rsidR="00534F5A">
        <w:rPr>
          <w:sz w:val="28"/>
          <w:szCs w:val="28"/>
        </w:rPr>
        <w:t>4</w:t>
      </w:r>
      <w:r w:rsidR="00E36ABC">
        <w:rPr>
          <w:sz w:val="28"/>
          <w:szCs w:val="28"/>
        </w:rPr>
        <w:t>,7 тыс. рублей) в связи с уменьшением количества обращений.</w:t>
      </w:r>
      <w:r w:rsidRPr="004E67AD">
        <w:rPr>
          <w:sz w:val="28"/>
          <w:szCs w:val="28"/>
        </w:rPr>
        <w:t xml:space="preserve"> </w:t>
      </w:r>
    </w:p>
    <w:p w:rsidR="0016051F" w:rsidRDefault="0016051F" w:rsidP="00CE0319">
      <w:pPr>
        <w:ind w:firstLine="720"/>
        <w:jc w:val="both"/>
        <w:rPr>
          <w:sz w:val="28"/>
          <w:szCs w:val="28"/>
        </w:rPr>
      </w:pPr>
      <w:proofErr w:type="gramStart"/>
      <w:r w:rsidRPr="00274378">
        <w:rPr>
          <w:sz w:val="28"/>
          <w:szCs w:val="28"/>
        </w:rPr>
        <w:t xml:space="preserve">В целях увеличения доходной базы бюджета муниципального района органами </w:t>
      </w:r>
      <w:r w:rsidRPr="00274378">
        <w:rPr>
          <w:spacing w:val="-1"/>
          <w:sz w:val="28"/>
          <w:szCs w:val="28"/>
        </w:rPr>
        <w:t>власти совместно с налоговыми органами проводилась работа в</w:t>
      </w:r>
      <w:r w:rsidRPr="00274378">
        <w:rPr>
          <w:sz w:val="28"/>
          <w:szCs w:val="28"/>
        </w:rPr>
        <w:t xml:space="preserve"> рамках утвержденного постановлением администрации района </w:t>
      </w:r>
      <w:r w:rsidR="000A67C0" w:rsidRPr="00F66A43">
        <w:rPr>
          <w:sz w:val="28"/>
          <w:szCs w:val="28"/>
        </w:rPr>
        <w:t xml:space="preserve">от </w:t>
      </w:r>
      <w:r w:rsidR="000A67C0">
        <w:rPr>
          <w:sz w:val="28"/>
          <w:szCs w:val="28"/>
        </w:rPr>
        <w:t>18</w:t>
      </w:r>
      <w:r w:rsidR="000A67C0" w:rsidRPr="00F66A43">
        <w:rPr>
          <w:sz w:val="28"/>
          <w:szCs w:val="28"/>
        </w:rPr>
        <w:t>.</w:t>
      </w:r>
      <w:r w:rsidR="000A67C0">
        <w:rPr>
          <w:sz w:val="28"/>
          <w:szCs w:val="28"/>
        </w:rPr>
        <w:t>05</w:t>
      </w:r>
      <w:r w:rsidR="000A67C0" w:rsidRPr="00F66A43">
        <w:rPr>
          <w:sz w:val="28"/>
          <w:szCs w:val="28"/>
        </w:rPr>
        <w:t>.201</w:t>
      </w:r>
      <w:r w:rsidR="000A67C0">
        <w:rPr>
          <w:sz w:val="28"/>
          <w:szCs w:val="28"/>
        </w:rPr>
        <w:t>5</w:t>
      </w:r>
      <w:r w:rsidR="000A67C0" w:rsidRPr="00F66A43">
        <w:rPr>
          <w:sz w:val="28"/>
          <w:szCs w:val="28"/>
        </w:rPr>
        <w:t xml:space="preserve"> № </w:t>
      </w:r>
      <w:r w:rsidR="000A67C0">
        <w:rPr>
          <w:sz w:val="28"/>
          <w:szCs w:val="28"/>
        </w:rPr>
        <w:t>251</w:t>
      </w:r>
      <w:r w:rsidR="000A67C0" w:rsidRPr="00F66A43">
        <w:rPr>
          <w:sz w:val="28"/>
          <w:szCs w:val="28"/>
        </w:rPr>
        <w:t xml:space="preserve"> «О</w:t>
      </w:r>
      <w:r w:rsidR="000A67C0">
        <w:rPr>
          <w:sz w:val="28"/>
          <w:szCs w:val="28"/>
        </w:rPr>
        <w:t xml:space="preserve"> </w:t>
      </w:r>
      <w:r w:rsidR="000A67C0" w:rsidRPr="00F66A43">
        <w:rPr>
          <w:sz w:val="28"/>
          <w:szCs w:val="28"/>
        </w:rPr>
        <w:t>план</w:t>
      </w:r>
      <w:r w:rsidR="000A67C0">
        <w:rPr>
          <w:sz w:val="28"/>
          <w:szCs w:val="28"/>
        </w:rPr>
        <w:t>е</w:t>
      </w:r>
      <w:r w:rsidR="000A67C0" w:rsidRPr="00F66A43">
        <w:rPr>
          <w:sz w:val="28"/>
          <w:szCs w:val="28"/>
        </w:rPr>
        <w:t xml:space="preserve"> мероприятий</w:t>
      </w:r>
      <w:r w:rsidR="000A67C0">
        <w:rPr>
          <w:sz w:val="28"/>
          <w:szCs w:val="28"/>
        </w:rPr>
        <w:t xml:space="preserve"> на 2015-2017 годы</w:t>
      </w:r>
      <w:r w:rsidR="000A67C0" w:rsidRPr="00F66A43">
        <w:rPr>
          <w:sz w:val="28"/>
          <w:szCs w:val="28"/>
        </w:rPr>
        <w:t xml:space="preserve"> по</w:t>
      </w:r>
      <w:r w:rsidR="000A67C0">
        <w:rPr>
          <w:sz w:val="28"/>
          <w:szCs w:val="28"/>
        </w:rPr>
        <w:t xml:space="preserve"> повышению поступлений налоговых и неналоговых доходов,  а также по сокращению </w:t>
      </w:r>
      <w:r w:rsidR="000A67C0" w:rsidRPr="00F66A43">
        <w:rPr>
          <w:sz w:val="28"/>
          <w:szCs w:val="28"/>
        </w:rPr>
        <w:t xml:space="preserve"> </w:t>
      </w:r>
      <w:r w:rsidR="000A67C0">
        <w:rPr>
          <w:sz w:val="28"/>
          <w:szCs w:val="28"/>
        </w:rPr>
        <w:t xml:space="preserve">недоимки  в </w:t>
      </w:r>
      <w:r w:rsidR="000A67C0" w:rsidRPr="00F66A43">
        <w:rPr>
          <w:sz w:val="28"/>
          <w:szCs w:val="28"/>
        </w:rPr>
        <w:t xml:space="preserve"> бюджет</w:t>
      </w:r>
      <w:r w:rsidR="000A67C0">
        <w:rPr>
          <w:sz w:val="28"/>
          <w:szCs w:val="28"/>
        </w:rPr>
        <w:t>ов бюджетной системы РФ».</w:t>
      </w:r>
      <w:proofErr w:type="gramEnd"/>
    </w:p>
    <w:p w:rsidR="00A82C43" w:rsidRPr="003D0C61" w:rsidRDefault="000A67C0" w:rsidP="00CE0319">
      <w:pPr>
        <w:ind w:firstLine="720"/>
        <w:jc w:val="both"/>
        <w:rPr>
          <w:sz w:val="28"/>
          <w:szCs w:val="28"/>
        </w:rPr>
      </w:pPr>
      <w:r w:rsidRPr="003D0C61">
        <w:rPr>
          <w:sz w:val="28"/>
          <w:szCs w:val="28"/>
        </w:rPr>
        <w:t>По результатам совмест</w:t>
      </w:r>
      <w:r w:rsidR="00FF0DF9" w:rsidRPr="003D0C61">
        <w:rPr>
          <w:sz w:val="28"/>
          <w:szCs w:val="28"/>
        </w:rPr>
        <w:t>ной работы администрации района</w:t>
      </w:r>
      <w:r w:rsidR="00A82C43" w:rsidRPr="003D0C61">
        <w:rPr>
          <w:sz w:val="28"/>
          <w:szCs w:val="28"/>
        </w:rPr>
        <w:t xml:space="preserve">, налоговых, правоохранительных и других контролирующих органов с должниками привлечено в бюджеты всех уровней задолженности по налоговым и неналоговым платежам в размере </w:t>
      </w:r>
      <w:r w:rsidR="003D0C61" w:rsidRPr="003D0C61">
        <w:rPr>
          <w:sz w:val="28"/>
          <w:szCs w:val="28"/>
        </w:rPr>
        <w:t xml:space="preserve">1375,0 </w:t>
      </w:r>
      <w:r w:rsidR="00A82C43" w:rsidRPr="003D0C61">
        <w:rPr>
          <w:sz w:val="28"/>
          <w:szCs w:val="28"/>
        </w:rPr>
        <w:t xml:space="preserve">тыс. рублей. В результате работы с налогоплательщиками по своевременной уплате авансовых платежей, увеличению налоговой нагрузки и сокращению задолженности по налогам со </w:t>
      </w:r>
      <w:r w:rsidR="004C299E" w:rsidRPr="003D0C61">
        <w:rPr>
          <w:sz w:val="28"/>
          <w:szCs w:val="28"/>
        </w:rPr>
        <w:t xml:space="preserve">специальным налоговым </w:t>
      </w:r>
      <w:proofErr w:type="gramStart"/>
      <w:r w:rsidR="004C299E" w:rsidRPr="003D0C61">
        <w:rPr>
          <w:sz w:val="28"/>
          <w:szCs w:val="28"/>
        </w:rPr>
        <w:t>режимом достигнут рост</w:t>
      </w:r>
      <w:proofErr w:type="gramEnd"/>
      <w:r w:rsidR="004C299E" w:rsidRPr="003D0C61">
        <w:rPr>
          <w:sz w:val="28"/>
          <w:szCs w:val="28"/>
        </w:rPr>
        <w:t xml:space="preserve"> их поступлений в отчетном году на </w:t>
      </w:r>
      <w:r w:rsidR="006A251C" w:rsidRPr="003D0C61">
        <w:rPr>
          <w:sz w:val="28"/>
          <w:szCs w:val="28"/>
        </w:rPr>
        <w:t xml:space="preserve">7,0 </w:t>
      </w:r>
      <w:r w:rsidR="004C299E" w:rsidRPr="003D0C61">
        <w:rPr>
          <w:sz w:val="28"/>
          <w:szCs w:val="28"/>
        </w:rPr>
        <w:t>%</w:t>
      </w:r>
      <w:r w:rsidR="004F0EDB" w:rsidRPr="003D0C61">
        <w:rPr>
          <w:sz w:val="28"/>
          <w:szCs w:val="28"/>
        </w:rPr>
        <w:t xml:space="preserve"> к уровню 201</w:t>
      </w:r>
      <w:r w:rsidR="006A251C" w:rsidRPr="003D0C61">
        <w:rPr>
          <w:sz w:val="28"/>
          <w:szCs w:val="28"/>
        </w:rPr>
        <w:t>5</w:t>
      </w:r>
      <w:r w:rsidR="004F0EDB" w:rsidRPr="003D0C61">
        <w:rPr>
          <w:sz w:val="28"/>
          <w:szCs w:val="28"/>
        </w:rPr>
        <w:t xml:space="preserve"> года.</w:t>
      </w:r>
    </w:p>
    <w:p w:rsidR="00C150B9" w:rsidRPr="003D0C61" w:rsidRDefault="00C150B9" w:rsidP="00CE0319">
      <w:pPr>
        <w:ind w:firstLine="720"/>
        <w:jc w:val="both"/>
        <w:rPr>
          <w:sz w:val="28"/>
          <w:szCs w:val="28"/>
        </w:rPr>
      </w:pPr>
      <w:r w:rsidRPr="003D0C61">
        <w:rPr>
          <w:sz w:val="28"/>
          <w:szCs w:val="28"/>
        </w:rPr>
        <w:t xml:space="preserve">По результатам </w:t>
      </w:r>
      <w:proofErr w:type="spellStart"/>
      <w:r w:rsidRPr="003D0C61">
        <w:rPr>
          <w:sz w:val="28"/>
          <w:szCs w:val="28"/>
        </w:rPr>
        <w:t>претензионно-исковой</w:t>
      </w:r>
      <w:proofErr w:type="spellEnd"/>
      <w:r w:rsidRPr="003D0C61">
        <w:rPr>
          <w:sz w:val="28"/>
          <w:szCs w:val="28"/>
        </w:rPr>
        <w:t xml:space="preserve"> </w:t>
      </w:r>
      <w:proofErr w:type="gramStart"/>
      <w:r w:rsidR="00251587" w:rsidRPr="003D0C61">
        <w:rPr>
          <w:sz w:val="28"/>
          <w:szCs w:val="28"/>
        </w:rPr>
        <w:t>работы, проводимой отделом по имуществу и земельным отношениям администрации района</w:t>
      </w:r>
      <w:r w:rsidR="004544B6" w:rsidRPr="003D0C61">
        <w:rPr>
          <w:sz w:val="28"/>
          <w:szCs w:val="28"/>
        </w:rPr>
        <w:t xml:space="preserve"> и администрациями поселений </w:t>
      </w:r>
      <w:r w:rsidR="00251587" w:rsidRPr="003D0C61">
        <w:rPr>
          <w:sz w:val="28"/>
          <w:szCs w:val="28"/>
        </w:rPr>
        <w:t xml:space="preserve"> привлечено</w:t>
      </w:r>
      <w:proofErr w:type="gramEnd"/>
      <w:r w:rsidR="00251587" w:rsidRPr="003D0C61">
        <w:rPr>
          <w:sz w:val="28"/>
          <w:szCs w:val="28"/>
        </w:rPr>
        <w:t xml:space="preserve"> в бюджет</w:t>
      </w:r>
      <w:r w:rsidR="00766890" w:rsidRPr="003D0C61">
        <w:rPr>
          <w:sz w:val="28"/>
          <w:szCs w:val="28"/>
        </w:rPr>
        <w:t xml:space="preserve"> </w:t>
      </w:r>
      <w:r w:rsidR="003D0C61" w:rsidRPr="003D0C61">
        <w:rPr>
          <w:sz w:val="28"/>
          <w:szCs w:val="28"/>
        </w:rPr>
        <w:t>365,4</w:t>
      </w:r>
      <w:r w:rsidR="00766890" w:rsidRPr="003D0C61">
        <w:rPr>
          <w:sz w:val="28"/>
          <w:szCs w:val="28"/>
        </w:rPr>
        <w:t xml:space="preserve"> тыс. рублей арендной платы за муниципальное имущество.</w:t>
      </w:r>
    </w:p>
    <w:p w:rsidR="00251587" w:rsidRPr="00C12454" w:rsidRDefault="009B3585" w:rsidP="00CE0319">
      <w:pPr>
        <w:ind w:firstLine="720"/>
        <w:jc w:val="both"/>
        <w:rPr>
          <w:sz w:val="28"/>
          <w:szCs w:val="28"/>
        </w:rPr>
      </w:pPr>
      <w:r w:rsidRPr="004544B6">
        <w:rPr>
          <w:sz w:val="28"/>
          <w:szCs w:val="28"/>
        </w:rPr>
        <w:t xml:space="preserve">По итогам рейдовой работы привлечено к государственной регистрации в качестве индивидуальных предпринимателей </w:t>
      </w:r>
      <w:r w:rsidR="004544B6" w:rsidRPr="004544B6">
        <w:rPr>
          <w:sz w:val="28"/>
          <w:szCs w:val="28"/>
        </w:rPr>
        <w:t>2</w:t>
      </w:r>
      <w:r w:rsidRPr="004544B6">
        <w:rPr>
          <w:sz w:val="28"/>
          <w:szCs w:val="28"/>
        </w:rPr>
        <w:t xml:space="preserve"> физических лица, работодателями оформлены трудовые договоры с </w:t>
      </w:r>
      <w:r w:rsidR="004544B6" w:rsidRPr="004544B6">
        <w:rPr>
          <w:sz w:val="28"/>
          <w:szCs w:val="28"/>
        </w:rPr>
        <w:t>3</w:t>
      </w:r>
      <w:r w:rsidRPr="004544B6">
        <w:rPr>
          <w:sz w:val="28"/>
          <w:szCs w:val="28"/>
        </w:rPr>
        <w:t>6 гражданами, работавшими без оформления трудовых отношений.</w:t>
      </w:r>
    </w:p>
    <w:p w:rsidR="0016051F" w:rsidRDefault="0016051F" w:rsidP="00385D49">
      <w:pPr>
        <w:pStyle w:val="a3"/>
        <w:ind w:firstLine="720"/>
        <w:jc w:val="both"/>
      </w:pPr>
      <w:r w:rsidRPr="00FB178F">
        <w:rPr>
          <w:b/>
          <w:bCs/>
        </w:rPr>
        <w:t>Неналоговые</w:t>
      </w:r>
      <w:r w:rsidRPr="00FB178F">
        <w:t xml:space="preserve"> доходы поступили в бюджет</w:t>
      </w:r>
      <w:r>
        <w:t xml:space="preserve"> муниципального района </w:t>
      </w:r>
      <w:r w:rsidRPr="00FB178F">
        <w:t xml:space="preserve"> в 20</w:t>
      </w:r>
      <w:r>
        <w:t>1</w:t>
      </w:r>
      <w:r w:rsidR="006A251C">
        <w:t>6</w:t>
      </w:r>
      <w:r w:rsidRPr="00FB178F">
        <w:t xml:space="preserve"> году в объеме </w:t>
      </w:r>
      <w:r w:rsidR="00D214BD">
        <w:t xml:space="preserve">14 976,9 </w:t>
      </w:r>
      <w:r>
        <w:t>тыс</w:t>
      </w:r>
      <w:r w:rsidRPr="00FB178F">
        <w:t xml:space="preserve">. рублей, или </w:t>
      </w:r>
      <w:r w:rsidR="00766890">
        <w:t>99,</w:t>
      </w:r>
      <w:r w:rsidR="00D214BD">
        <w:t>1</w:t>
      </w:r>
      <w:r w:rsidR="00766890">
        <w:t xml:space="preserve"> </w:t>
      </w:r>
      <w:r w:rsidRPr="00FB178F">
        <w:t>% к уточненным годовым бюджетным назначениям</w:t>
      </w:r>
      <w:r>
        <w:t>.</w:t>
      </w:r>
      <w:r w:rsidRPr="00FB178F">
        <w:t xml:space="preserve"> </w:t>
      </w:r>
      <w:r w:rsidR="00766890">
        <w:t>П</w:t>
      </w:r>
      <w:r w:rsidRPr="00FB178F">
        <w:t>оступило</w:t>
      </w:r>
      <w:r w:rsidR="00766890">
        <w:t xml:space="preserve"> ниже запланированных сумм </w:t>
      </w:r>
      <w:r w:rsidR="009E0089">
        <w:t xml:space="preserve">на </w:t>
      </w:r>
      <w:r w:rsidR="00766890">
        <w:t>1</w:t>
      </w:r>
      <w:r w:rsidR="00D214BD">
        <w:t>34</w:t>
      </w:r>
      <w:r w:rsidR="0096712B">
        <w:t>,</w:t>
      </w:r>
      <w:r w:rsidR="00D214BD">
        <w:t>1</w:t>
      </w:r>
      <w:r w:rsidR="0096712B">
        <w:t xml:space="preserve"> </w:t>
      </w:r>
      <w:r>
        <w:t>тыс</w:t>
      </w:r>
      <w:r w:rsidRPr="00FB178F">
        <w:t>. рублей</w:t>
      </w:r>
      <w:r w:rsidR="00B7640F">
        <w:t>, по отношению к 201</w:t>
      </w:r>
      <w:r w:rsidR="00D214BD">
        <w:t>5</w:t>
      </w:r>
      <w:r w:rsidR="00B7640F">
        <w:t xml:space="preserve"> году поступление </w:t>
      </w:r>
      <w:r w:rsidR="00D214BD">
        <w:t xml:space="preserve">ниже </w:t>
      </w:r>
      <w:r w:rsidR="00B7640F">
        <w:t xml:space="preserve">на </w:t>
      </w:r>
      <w:r w:rsidR="00D214BD">
        <w:t xml:space="preserve">191,5 </w:t>
      </w:r>
      <w:r w:rsidR="00B7640F">
        <w:t xml:space="preserve">тыс. рублей, или на </w:t>
      </w:r>
      <w:r w:rsidR="00D214BD">
        <w:t xml:space="preserve">1,3 </w:t>
      </w:r>
      <w:r w:rsidR="00B7640F">
        <w:t xml:space="preserve">%. </w:t>
      </w:r>
      <w:r>
        <w:t>У</w:t>
      </w:r>
      <w:r w:rsidRPr="00FB178F">
        <w:t xml:space="preserve">точненные </w:t>
      </w:r>
      <w:r>
        <w:t>плановые показатели</w:t>
      </w:r>
      <w:r w:rsidRPr="00FB178F">
        <w:t xml:space="preserve"> </w:t>
      </w:r>
      <w:r>
        <w:t>выполнены по всем основным видам неналоговых доходов</w:t>
      </w:r>
      <w:r w:rsidR="00766890">
        <w:t xml:space="preserve"> кроме доходов от платных услуг</w:t>
      </w:r>
      <w:r w:rsidR="009E0089">
        <w:t xml:space="preserve"> и прочих доходов от компенсации затрат бюджетов</w:t>
      </w:r>
      <w:r>
        <w:t>.</w:t>
      </w:r>
    </w:p>
    <w:p w:rsidR="00FA1606" w:rsidRPr="00FA1606" w:rsidRDefault="00FA1606" w:rsidP="00FA1606">
      <w:pPr>
        <w:spacing w:before="120"/>
        <w:ind w:firstLine="720"/>
        <w:jc w:val="both"/>
        <w:rPr>
          <w:sz w:val="28"/>
          <w:szCs w:val="28"/>
        </w:rPr>
      </w:pPr>
      <w:r w:rsidRPr="00FA1606">
        <w:rPr>
          <w:sz w:val="28"/>
          <w:szCs w:val="28"/>
        </w:rPr>
        <w:t>Показатели исполнения основных неналоговых доходов бюджета муниципального района представлены в следующей таблице:</w:t>
      </w:r>
    </w:p>
    <w:p w:rsidR="00FA1606" w:rsidRPr="00FA1606" w:rsidRDefault="00FA1606" w:rsidP="00FA1606">
      <w:pPr>
        <w:spacing w:before="120"/>
        <w:ind w:firstLine="720"/>
        <w:jc w:val="right"/>
      </w:pPr>
      <w:r w:rsidRPr="00FA1606">
        <w:t>тыс. рублей</w:t>
      </w:r>
    </w:p>
    <w:tbl>
      <w:tblPr>
        <w:tblW w:w="95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405"/>
        <w:gridCol w:w="1288"/>
        <w:gridCol w:w="791"/>
        <w:gridCol w:w="1335"/>
        <w:gridCol w:w="742"/>
        <w:gridCol w:w="1182"/>
      </w:tblGrid>
      <w:tr w:rsidR="00FA1606" w:rsidRPr="00FA1606" w:rsidTr="00FA160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Показатели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 w:rsidP="009E0089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Уточненный план на 201</w:t>
            </w:r>
            <w:r w:rsidR="009E0089">
              <w:rPr>
                <w:sz w:val="18"/>
                <w:szCs w:val="18"/>
              </w:rPr>
              <w:t>6</w:t>
            </w:r>
            <w:r w:rsidRPr="00FA160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 w:rsidP="009E0089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Исполнено за 201</w:t>
            </w:r>
            <w:r w:rsidR="009E0089">
              <w:rPr>
                <w:sz w:val="18"/>
                <w:szCs w:val="18"/>
              </w:rPr>
              <w:t>6</w:t>
            </w:r>
            <w:r w:rsidRPr="00FA160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% от плана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 w:rsidP="009E0089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Исполнено за 201</w:t>
            </w:r>
            <w:r w:rsidR="009E0089">
              <w:rPr>
                <w:sz w:val="18"/>
                <w:szCs w:val="18"/>
              </w:rPr>
              <w:t>5</w:t>
            </w:r>
            <w:r w:rsidRPr="00FA160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 w:rsidP="009E0089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Рост (снижение) поступлений в 201</w:t>
            </w:r>
            <w:r w:rsidR="009E0089">
              <w:rPr>
                <w:sz w:val="18"/>
                <w:szCs w:val="18"/>
              </w:rPr>
              <w:t>6</w:t>
            </w:r>
            <w:r w:rsidRPr="00FA1606">
              <w:rPr>
                <w:sz w:val="18"/>
                <w:szCs w:val="18"/>
              </w:rPr>
              <w:t xml:space="preserve"> году к 201</w:t>
            </w:r>
            <w:r w:rsidR="009E0089">
              <w:rPr>
                <w:sz w:val="18"/>
                <w:szCs w:val="18"/>
              </w:rPr>
              <w:t>5</w:t>
            </w:r>
            <w:r w:rsidRPr="00FA1606">
              <w:rPr>
                <w:sz w:val="18"/>
                <w:szCs w:val="18"/>
              </w:rPr>
              <w:t xml:space="preserve"> году</w:t>
            </w:r>
          </w:p>
        </w:tc>
      </w:tr>
      <w:tr w:rsidR="00FA1606" w:rsidRPr="00FA1606" w:rsidTr="00FA1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в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FA16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в сумме</w:t>
            </w:r>
          </w:p>
        </w:tc>
      </w:tr>
      <w:tr w:rsidR="00FA1606" w:rsidRPr="00FA1606" w:rsidTr="00FA16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06" w:rsidRPr="00FA1606" w:rsidRDefault="00FA1606">
            <w:pPr>
              <w:rPr>
                <w:b/>
                <w:bCs/>
                <w:sz w:val="18"/>
                <w:szCs w:val="18"/>
              </w:rPr>
            </w:pPr>
            <w:r w:rsidRPr="00FA1606">
              <w:rPr>
                <w:b/>
                <w:bCs/>
                <w:sz w:val="18"/>
                <w:szCs w:val="18"/>
              </w:rPr>
              <w:t xml:space="preserve">НЕНАЛОГОВЫЕ ДОХОДЫ ВСЕГО, </w:t>
            </w:r>
            <w:r w:rsidRPr="00FA1606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15111,0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14976,9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15168,4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-191,5</w:t>
            </w:r>
          </w:p>
        </w:tc>
      </w:tr>
      <w:tr w:rsidR="00FA1606" w:rsidRPr="00FA1606" w:rsidTr="00FA16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3575,9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-530,6</w:t>
            </w:r>
          </w:p>
        </w:tc>
      </w:tr>
      <w:tr w:rsidR="00FA1606" w:rsidRPr="00FA1606" w:rsidTr="00FA16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 xml:space="preserve">Плата за негативное воздействие </w:t>
            </w:r>
            <w:r w:rsidRPr="00FA1606">
              <w:rPr>
                <w:sz w:val="18"/>
                <w:szCs w:val="18"/>
              </w:rPr>
              <w:lastRenderedPageBreak/>
              <w:t>на окружающую среду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-14,8</w:t>
            </w:r>
          </w:p>
        </w:tc>
      </w:tr>
      <w:tr w:rsidR="00FA1606" w:rsidRPr="00FA1606" w:rsidTr="00FA1606">
        <w:trPr>
          <w:trHeight w:val="3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lastRenderedPageBreak/>
              <w:t>Доходы от  оказания платных услуг и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11573,7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11372,6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10558,8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813,8</w:t>
            </w:r>
          </w:p>
        </w:tc>
      </w:tr>
      <w:tr w:rsidR="00FA1606" w:rsidRPr="00FA1606" w:rsidTr="00FA1606">
        <w:trPr>
          <w:trHeight w:val="3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9E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-521,7</w:t>
            </w:r>
          </w:p>
        </w:tc>
      </w:tr>
      <w:tr w:rsidR="00FA1606" w:rsidRPr="00FA1606" w:rsidTr="00FA1606">
        <w:trPr>
          <w:trHeight w:val="3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06" w:rsidRPr="00FA1606" w:rsidRDefault="00FA16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Штрафы,  санкции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3E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3E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3E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3E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3E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06" w:rsidRPr="00FA1606" w:rsidRDefault="003E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</w:tr>
    </w:tbl>
    <w:p w:rsidR="00FA1606" w:rsidRPr="00FA1606" w:rsidRDefault="00FA1606" w:rsidP="00FA1606">
      <w:pPr>
        <w:ind w:firstLine="720"/>
        <w:jc w:val="both"/>
        <w:rPr>
          <w:sz w:val="28"/>
          <w:szCs w:val="28"/>
        </w:rPr>
      </w:pPr>
    </w:p>
    <w:p w:rsidR="00FA1606" w:rsidRPr="00FA1606" w:rsidRDefault="00FA1606" w:rsidP="00FA1606">
      <w:pPr>
        <w:jc w:val="both"/>
        <w:rPr>
          <w:sz w:val="28"/>
          <w:szCs w:val="28"/>
        </w:rPr>
      </w:pPr>
      <w:r w:rsidRPr="00FA1606">
        <w:rPr>
          <w:sz w:val="28"/>
          <w:szCs w:val="28"/>
        </w:rPr>
        <w:t>Наибольший удельный вес в объеме неналоговых доходов бюджета муниципального района занимали в 201</w:t>
      </w:r>
      <w:r w:rsidR="001A6ED9">
        <w:rPr>
          <w:sz w:val="28"/>
          <w:szCs w:val="28"/>
        </w:rPr>
        <w:t>6</w:t>
      </w:r>
      <w:r w:rsidRPr="00FA1606">
        <w:rPr>
          <w:sz w:val="28"/>
          <w:szCs w:val="28"/>
        </w:rPr>
        <w:t xml:space="preserve"> году доходы от платных услуг и компенсации затрат государства (</w:t>
      </w:r>
      <w:r w:rsidR="001A6ED9">
        <w:rPr>
          <w:sz w:val="28"/>
          <w:szCs w:val="28"/>
        </w:rPr>
        <w:t>75,9</w:t>
      </w:r>
      <w:r w:rsidRPr="00FA1606">
        <w:rPr>
          <w:sz w:val="28"/>
          <w:szCs w:val="28"/>
        </w:rPr>
        <w:t>%) и доходы от использования имущества (2</w:t>
      </w:r>
      <w:r w:rsidR="001A6ED9">
        <w:rPr>
          <w:sz w:val="28"/>
          <w:szCs w:val="28"/>
        </w:rPr>
        <w:t>0</w:t>
      </w:r>
      <w:r w:rsidRPr="00FA1606">
        <w:rPr>
          <w:sz w:val="28"/>
          <w:szCs w:val="28"/>
        </w:rPr>
        <w:t>,</w:t>
      </w:r>
      <w:r w:rsidR="001A6ED9">
        <w:rPr>
          <w:sz w:val="28"/>
          <w:szCs w:val="28"/>
        </w:rPr>
        <w:t>3</w:t>
      </w:r>
      <w:r w:rsidRPr="00FA1606">
        <w:rPr>
          <w:sz w:val="28"/>
          <w:szCs w:val="28"/>
        </w:rPr>
        <w:t>%).</w:t>
      </w:r>
    </w:p>
    <w:p w:rsidR="001A6ED9" w:rsidRDefault="001A6ED9" w:rsidP="00FA1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неналоговых доходов сложилась </w:t>
      </w:r>
      <w:proofErr w:type="spellStart"/>
      <w:r>
        <w:rPr>
          <w:sz w:val="28"/>
          <w:szCs w:val="28"/>
        </w:rPr>
        <w:t>разноуровневая</w:t>
      </w:r>
      <w:proofErr w:type="spellEnd"/>
      <w:r>
        <w:rPr>
          <w:sz w:val="28"/>
          <w:szCs w:val="28"/>
        </w:rPr>
        <w:t xml:space="preserve"> динамика, которая обусловлена нерегулярным характером поступлений, результатами проведенных аукционов по продаже имущества, находящегося в муниципальной собственности, а также факторами, учтенными при корректировке доходов.</w:t>
      </w:r>
    </w:p>
    <w:p w:rsidR="00FA1606" w:rsidRPr="00FA1606" w:rsidRDefault="00FA1606" w:rsidP="00FA1606">
      <w:pPr>
        <w:ind w:firstLine="720"/>
        <w:jc w:val="both"/>
        <w:rPr>
          <w:sz w:val="28"/>
          <w:szCs w:val="28"/>
        </w:rPr>
      </w:pPr>
      <w:proofErr w:type="gramStart"/>
      <w:r w:rsidRPr="00FA1606">
        <w:rPr>
          <w:sz w:val="28"/>
          <w:szCs w:val="28"/>
        </w:rPr>
        <w:t>Согласно отчетным данным по информационному ресурсу, формируемому налоговыми органами (приказ  65н Минфина РФ от 30.06.2008 года и ФНС России № ММ-3-1/295)  по состоянию на 1 января 201</w:t>
      </w:r>
      <w:r w:rsidR="004D1E59">
        <w:rPr>
          <w:sz w:val="28"/>
          <w:szCs w:val="28"/>
        </w:rPr>
        <w:t>7</w:t>
      </w:r>
      <w:r w:rsidRPr="00FA1606">
        <w:rPr>
          <w:sz w:val="28"/>
          <w:szCs w:val="28"/>
        </w:rPr>
        <w:t xml:space="preserve"> года недоимка по налоговым платежам в бюджет муниципального района, включая неурегулированную задолженность по налогу на доходы физических лиц,  составила </w:t>
      </w:r>
      <w:r w:rsidR="004D1E59">
        <w:rPr>
          <w:sz w:val="28"/>
          <w:szCs w:val="28"/>
        </w:rPr>
        <w:t xml:space="preserve">833,3 </w:t>
      </w:r>
      <w:r w:rsidRPr="00FA1606">
        <w:rPr>
          <w:sz w:val="28"/>
          <w:szCs w:val="28"/>
        </w:rPr>
        <w:t>тыс. рублей, в том числе по налогу на доходы физических лиц –</w:t>
      </w:r>
      <w:r w:rsidR="004D1E59">
        <w:rPr>
          <w:sz w:val="28"/>
          <w:szCs w:val="28"/>
        </w:rPr>
        <w:t>75,4</w:t>
      </w:r>
      <w:r w:rsidRPr="00FA1606">
        <w:rPr>
          <w:sz w:val="28"/>
          <w:szCs w:val="28"/>
        </w:rPr>
        <w:t xml:space="preserve"> тыс</w:t>
      </w:r>
      <w:proofErr w:type="gramEnd"/>
      <w:r w:rsidRPr="00FA1606">
        <w:rPr>
          <w:sz w:val="28"/>
          <w:szCs w:val="28"/>
        </w:rPr>
        <w:t>.рублей, по налогу на имущество организаций  –</w:t>
      </w:r>
      <w:r w:rsidR="004D1E59">
        <w:rPr>
          <w:sz w:val="28"/>
          <w:szCs w:val="28"/>
        </w:rPr>
        <w:t xml:space="preserve">126,5 </w:t>
      </w:r>
      <w:r w:rsidRPr="00FA1606">
        <w:rPr>
          <w:sz w:val="28"/>
          <w:szCs w:val="28"/>
        </w:rPr>
        <w:t xml:space="preserve">тыс. рублей, по специальным налоговым режимам –  </w:t>
      </w:r>
      <w:r w:rsidR="004D1E59">
        <w:rPr>
          <w:sz w:val="28"/>
          <w:szCs w:val="28"/>
        </w:rPr>
        <w:t xml:space="preserve">631,4 </w:t>
      </w:r>
      <w:r w:rsidRPr="00FA1606">
        <w:rPr>
          <w:sz w:val="28"/>
          <w:szCs w:val="28"/>
        </w:rPr>
        <w:t xml:space="preserve">тыс. рублей.  </w:t>
      </w:r>
    </w:p>
    <w:p w:rsidR="00FA1606" w:rsidRPr="00FA1606" w:rsidRDefault="00FA1606" w:rsidP="00FA1606">
      <w:pPr>
        <w:ind w:firstLine="720"/>
        <w:jc w:val="both"/>
        <w:rPr>
          <w:sz w:val="28"/>
          <w:szCs w:val="28"/>
        </w:rPr>
      </w:pPr>
      <w:r w:rsidRPr="00FA1606">
        <w:rPr>
          <w:sz w:val="28"/>
          <w:szCs w:val="28"/>
        </w:rPr>
        <w:t xml:space="preserve">Объем недоимки с начала года в целом  </w:t>
      </w:r>
      <w:r w:rsidR="004D1E59">
        <w:rPr>
          <w:sz w:val="28"/>
          <w:szCs w:val="28"/>
        </w:rPr>
        <w:t xml:space="preserve">возрос </w:t>
      </w:r>
      <w:r w:rsidRPr="00FA1606">
        <w:rPr>
          <w:sz w:val="28"/>
          <w:szCs w:val="28"/>
        </w:rPr>
        <w:t xml:space="preserve">на </w:t>
      </w:r>
      <w:r w:rsidR="004D1E59">
        <w:rPr>
          <w:sz w:val="28"/>
          <w:szCs w:val="28"/>
        </w:rPr>
        <w:t xml:space="preserve">42,0 </w:t>
      </w:r>
      <w:r w:rsidRPr="00FA1606">
        <w:rPr>
          <w:sz w:val="28"/>
          <w:szCs w:val="28"/>
        </w:rPr>
        <w:t xml:space="preserve">%. (на </w:t>
      </w:r>
      <w:r w:rsidR="004D1E59">
        <w:rPr>
          <w:sz w:val="28"/>
          <w:szCs w:val="28"/>
        </w:rPr>
        <w:t>246</w:t>
      </w:r>
      <w:r w:rsidRPr="00FA1606">
        <w:rPr>
          <w:sz w:val="28"/>
          <w:szCs w:val="28"/>
        </w:rPr>
        <w:t>,6 тыс. рублей).</w:t>
      </w:r>
    </w:p>
    <w:p w:rsidR="00FA1606" w:rsidRPr="00FA1606" w:rsidRDefault="00FA1606" w:rsidP="00FA1606">
      <w:pPr>
        <w:ind w:firstLine="709"/>
        <w:jc w:val="both"/>
        <w:rPr>
          <w:sz w:val="28"/>
          <w:szCs w:val="28"/>
        </w:rPr>
      </w:pPr>
      <w:r w:rsidRPr="00FA1606">
        <w:rPr>
          <w:sz w:val="28"/>
          <w:szCs w:val="28"/>
        </w:rPr>
        <w:t xml:space="preserve">По неналоговым платежам </w:t>
      </w:r>
      <w:proofErr w:type="gramStart"/>
      <w:r w:rsidRPr="00FA1606">
        <w:rPr>
          <w:sz w:val="28"/>
          <w:szCs w:val="28"/>
        </w:rPr>
        <w:t>на конец</w:t>
      </w:r>
      <w:proofErr w:type="gramEnd"/>
      <w:r w:rsidRPr="00FA1606">
        <w:rPr>
          <w:sz w:val="28"/>
          <w:szCs w:val="28"/>
        </w:rPr>
        <w:t xml:space="preserve"> 201</w:t>
      </w:r>
      <w:r w:rsidR="006C6B3E">
        <w:rPr>
          <w:sz w:val="28"/>
          <w:szCs w:val="28"/>
        </w:rPr>
        <w:t>6</w:t>
      </w:r>
      <w:r w:rsidRPr="00FA1606">
        <w:rPr>
          <w:sz w:val="28"/>
          <w:szCs w:val="28"/>
        </w:rPr>
        <w:t xml:space="preserve"> года задолженность в  бюджет муниципального образования </w:t>
      </w:r>
      <w:r w:rsidR="006C6B3E">
        <w:rPr>
          <w:sz w:val="28"/>
          <w:szCs w:val="28"/>
        </w:rPr>
        <w:t xml:space="preserve">возросла </w:t>
      </w:r>
      <w:r w:rsidRPr="00FA1606">
        <w:rPr>
          <w:sz w:val="28"/>
          <w:szCs w:val="28"/>
        </w:rPr>
        <w:t xml:space="preserve">к началу года </w:t>
      </w:r>
      <w:r w:rsidR="006C6B3E">
        <w:rPr>
          <w:sz w:val="28"/>
          <w:szCs w:val="28"/>
        </w:rPr>
        <w:t xml:space="preserve">в 1,8 раза </w:t>
      </w:r>
      <w:r w:rsidRPr="00FA1606">
        <w:rPr>
          <w:sz w:val="28"/>
          <w:szCs w:val="28"/>
        </w:rPr>
        <w:t xml:space="preserve">или на </w:t>
      </w:r>
      <w:r w:rsidR="006C6B3E">
        <w:rPr>
          <w:sz w:val="28"/>
          <w:szCs w:val="28"/>
        </w:rPr>
        <w:t xml:space="preserve">293,6 </w:t>
      </w:r>
      <w:r w:rsidRPr="00FA1606">
        <w:rPr>
          <w:sz w:val="28"/>
          <w:szCs w:val="28"/>
        </w:rPr>
        <w:t xml:space="preserve">тыс. рублей  и составила </w:t>
      </w:r>
      <w:r w:rsidR="006C6B3E">
        <w:rPr>
          <w:sz w:val="28"/>
          <w:szCs w:val="28"/>
        </w:rPr>
        <w:t>666,7</w:t>
      </w:r>
      <w:r w:rsidRPr="00FA1606">
        <w:rPr>
          <w:sz w:val="28"/>
          <w:szCs w:val="28"/>
        </w:rPr>
        <w:t xml:space="preserve"> тыс. рублей. </w:t>
      </w:r>
    </w:p>
    <w:p w:rsidR="00FA1606" w:rsidRPr="00FA1606" w:rsidRDefault="00FA1606" w:rsidP="00FA1606">
      <w:pPr>
        <w:ind w:firstLine="709"/>
        <w:jc w:val="both"/>
        <w:rPr>
          <w:sz w:val="28"/>
          <w:szCs w:val="28"/>
        </w:rPr>
      </w:pPr>
      <w:r w:rsidRPr="00FA1606">
        <w:rPr>
          <w:sz w:val="28"/>
          <w:szCs w:val="28"/>
        </w:rPr>
        <w:t xml:space="preserve">По видам неналоговых доходов рост задолженности отмечается по доходам от сдачи в аренду земельных участков на </w:t>
      </w:r>
      <w:r w:rsidR="006C6B3E">
        <w:rPr>
          <w:sz w:val="28"/>
          <w:szCs w:val="28"/>
        </w:rPr>
        <w:t>302,9</w:t>
      </w:r>
      <w:r w:rsidRPr="00FA1606">
        <w:rPr>
          <w:sz w:val="28"/>
          <w:szCs w:val="28"/>
        </w:rPr>
        <w:t xml:space="preserve"> тыс. рублей или в 1,</w:t>
      </w:r>
      <w:r w:rsidR="006C6B3E">
        <w:rPr>
          <w:sz w:val="28"/>
          <w:szCs w:val="28"/>
        </w:rPr>
        <w:t>8</w:t>
      </w:r>
      <w:r w:rsidRPr="00FA1606">
        <w:rPr>
          <w:sz w:val="28"/>
          <w:szCs w:val="28"/>
        </w:rPr>
        <w:t xml:space="preserve"> раза, по доходам от аренды имущества снижение на </w:t>
      </w:r>
      <w:r w:rsidR="006C6B3E">
        <w:rPr>
          <w:sz w:val="28"/>
          <w:szCs w:val="28"/>
        </w:rPr>
        <w:t xml:space="preserve">9,3 </w:t>
      </w:r>
      <w:r w:rsidRPr="00FA1606">
        <w:rPr>
          <w:sz w:val="28"/>
          <w:szCs w:val="28"/>
        </w:rPr>
        <w:t>тыс. рублей.</w:t>
      </w:r>
    </w:p>
    <w:p w:rsidR="00FA1606" w:rsidRDefault="00FA1606" w:rsidP="006E3E43">
      <w:pPr>
        <w:spacing w:line="360" w:lineRule="auto"/>
        <w:jc w:val="center"/>
        <w:rPr>
          <w:b/>
          <w:bCs/>
          <w:sz w:val="28"/>
          <w:szCs w:val="28"/>
        </w:rPr>
      </w:pPr>
    </w:p>
    <w:p w:rsidR="0016051F" w:rsidRDefault="0016051F" w:rsidP="006E3E4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134E02" w:rsidRDefault="00134E02" w:rsidP="00385D49">
      <w:pPr>
        <w:ind w:firstLine="708"/>
        <w:jc w:val="both"/>
        <w:rPr>
          <w:sz w:val="28"/>
          <w:szCs w:val="28"/>
        </w:rPr>
      </w:pPr>
    </w:p>
    <w:p w:rsidR="00612740" w:rsidRPr="006F6EAE" w:rsidRDefault="0016051F" w:rsidP="00612740">
      <w:pPr>
        <w:ind w:firstLine="720"/>
        <w:jc w:val="both"/>
        <w:rPr>
          <w:sz w:val="28"/>
          <w:szCs w:val="28"/>
        </w:rPr>
      </w:pPr>
      <w:r w:rsidRPr="005E0DAC">
        <w:rPr>
          <w:sz w:val="28"/>
          <w:szCs w:val="28"/>
        </w:rPr>
        <w:t xml:space="preserve">Фактически расходная часть бюджета </w:t>
      </w:r>
      <w:r>
        <w:rPr>
          <w:sz w:val="28"/>
          <w:szCs w:val="28"/>
        </w:rPr>
        <w:t xml:space="preserve">муниципального района </w:t>
      </w:r>
      <w:r w:rsidRPr="005E0DAC">
        <w:rPr>
          <w:sz w:val="28"/>
          <w:szCs w:val="28"/>
        </w:rPr>
        <w:t>на 01.</w:t>
      </w:r>
      <w:r>
        <w:rPr>
          <w:sz w:val="28"/>
          <w:szCs w:val="28"/>
        </w:rPr>
        <w:t>01.201</w:t>
      </w:r>
      <w:r w:rsidR="00613660">
        <w:rPr>
          <w:sz w:val="28"/>
          <w:szCs w:val="28"/>
        </w:rPr>
        <w:t>7</w:t>
      </w:r>
      <w:r w:rsidRPr="005E0DAC">
        <w:rPr>
          <w:sz w:val="28"/>
          <w:szCs w:val="28"/>
        </w:rPr>
        <w:t xml:space="preserve">  исполнена в объеме </w:t>
      </w:r>
      <w:r w:rsidR="00613660">
        <w:rPr>
          <w:sz w:val="28"/>
          <w:szCs w:val="28"/>
        </w:rPr>
        <w:t>375 684,5</w:t>
      </w:r>
      <w:r>
        <w:rPr>
          <w:sz w:val="28"/>
          <w:szCs w:val="28"/>
        </w:rPr>
        <w:t xml:space="preserve"> тыс</w:t>
      </w:r>
      <w:r w:rsidRPr="005E0DAC">
        <w:rPr>
          <w:sz w:val="28"/>
          <w:szCs w:val="28"/>
        </w:rPr>
        <w:t xml:space="preserve">. рублей, или на </w:t>
      </w:r>
      <w:r w:rsidR="00553A04">
        <w:rPr>
          <w:sz w:val="28"/>
          <w:szCs w:val="28"/>
        </w:rPr>
        <w:t>9</w:t>
      </w:r>
      <w:r w:rsidR="00613660">
        <w:rPr>
          <w:sz w:val="28"/>
          <w:szCs w:val="28"/>
        </w:rPr>
        <w:t>8</w:t>
      </w:r>
      <w:r w:rsidR="00553A04">
        <w:rPr>
          <w:sz w:val="28"/>
          <w:szCs w:val="28"/>
        </w:rPr>
        <w:t>,4</w:t>
      </w:r>
      <w:r w:rsidRPr="005E0DAC">
        <w:rPr>
          <w:sz w:val="28"/>
          <w:szCs w:val="28"/>
        </w:rPr>
        <w:t xml:space="preserve"> % к годовому плану</w:t>
      </w:r>
      <w:r w:rsidR="00612740">
        <w:rPr>
          <w:sz w:val="28"/>
          <w:szCs w:val="28"/>
        </w:rPr>
        <w:t>,</w:t>
      </w:r>
      <w:r w:rsidRPr="005E0DAC">
        <w:rPr>
          <w:sz w:val="28"/>
          <w:szCs w:val="28"/>
        </w:rPr>
        <w:t xml:space="preserve"> </w:t>
      </w:r>
      <w:r w:rsidR="00612740" w:rsidRPr="006F6EAE">
        <w:rPr>
          <w:sz w:val="28"/>
          <w:szCs w:val="28"/>
        </w:rPr>
        <w:t xml:space="preserve">сумма неиспользованных ассигнований составила </w:t>
      </w:r>
      <w:r w:rsidR="00612740">
        <w:rPr>
          <w:sz w:val="28"/>
          <w:szCs w:val="28"/>
        </w:rPr>
        <w:t>5 939,9</w:t>
      </w:r>
      <w:r w:rsidR="00612740" w:rsidRPr="006F6EAE">
        <w:rPr>
          <w:sz w:val="28"/>
          <w:szCs w:val="28"/>
        </w:rPr>
        <w:t xml:space="preserve">  тыс. рублей. </w:t>
      </w:r>
    </w:p>
    <w:p w:rsidR="00C913C9" w:rsidRPr="00712350" w:rsidRDefault="00C913C9" w:rsidP="00C91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</w:t>
      </w:r>
      <w:r w:rsidRPr="00674569">
        <w:rPr>
          <w:sz w:val="28"/>
          <w:szCs w:val="28"/>
        </w:rPr>
        <w:t xml:space="preserve">бюджета муниципального района осуществлялось </w:t>
      </w:r>
      <w:r>
        <w:rPr>
          <w:sz w:val="28"/>
          <w:szCs w:val="28"/>
        </w:rPr>
        <w:t>в 15</w:t>
      </w:r>
      <w:r w:rsidRPr="00674569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 </w:t>
      </w:r>
      <w:r w:rsidRPr="00674569">
        <w:rPr>
          <w:sz w:val="28"/>
          <w:szCs w:val="28"/>
        </w:rPr>
        <w:t>программ</w:t>
      </w:r>
      <w:r>
        <w:rPr>
          <w:sz w:val="28"/>
          <w:szCs w:val="28"/>
        </w:rPr>
        <w:t>ах</w:t>
      </w:r>
      <w:r w:rsidRPr="00674569">
        <w:rPr>
          <w:sz w:val="28"/>
          <w:szCs w:val="28"/>
        </w:rPr>
        <w:t>.</w:t>
      </w:r>
      <w:r>
        <w:rPr>
          <w:sz w:val="28"/>
          <w:szCs w:val="28"/>
        </w:rPr>
        <w:t xml:space="preserve"> Фактическое исполнение составило 372 585,7 тыс. рублей или 98,4 % от утвержденных бюджетных </w:t>
      </w:r>
      <w:r w:rsidRPr="00712350">
        <w:rPr>
          <w:sz w:val="28"/>
          <w:szCs w:val="28"/>
        </w:rPr>
        <w:t xml:space="preserve">назначений. </w:t>
      </w:r>
    </w:p>
    <w:p w:rsidR="0016051F" w:rsidRPr="00224E59" w:rsidRDefault="0016051F" w:rsidP="00385D49">
      <w:pPr>
        <w:ind w:firstLine="708"/>
        <w:jc w:val="both"/>
        <w:rPr>
          <w:sz w:val="28"/>
          <w:szCs w:val="28"/>
        </w:rPr>
      </w:pPr>
    </w:p>
    <w:p w:rsidR="0016051F" w:rsidRPr="006F6EAE" w:rsidRDefault="0016051F" w:rsidP="00385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аналогичным периодом прошлого года объем расходов </w:t>
      </w:r>
      <w:r w:rsidRPr="006F6EAE">
        <w:rPr>
          <w:sz w:val="28"/>
          <w:szCs w:val="28"/>
        </w:rPr>
        <w:t>у</w:t>
      </w:r>
      <w:r>
        <w:rPr>
          <w:sz w:val="28"/>
          <w:szCs w:val="28"/>
        </w:rPr>
        <w:t>величил</w:t>
      </w:r>
      <w:r w:rsidRPr="006F6EAE">
        <w:rPr>
          <w:sz w:val="28"/>
          <w:szCs w:val="28"/>
        </w:rPr>
        <w:t xml:space="preserve">ся на </w:t>
      </w:r>
      <w:r w:rsidR="00613660">
        <w:rPr>
          <w:sz w:val="28"/>
          <w:szCs w:val="28"/>
        </w:rPr>
        <w:t>159 541,7</w:t>
      </w:r>
      <w:r w:rsidRPr="006F6EAE">
        <w:rPr>
          <w:sz w:val="28"/>
          <w:szCs w:val="28"/>
        </w:rPr>
        <w:t xml:space="preserve"> тыс. рублей.</w:t>
      </w:r>
    </w:p>
    <w:p w:rsidR="0016051F" w:rsidRPr="00206A4C" w:rsidRDefault="0016051F" w:rsidP="00206A4C">
      <w:pPr>
        <w:spacing w:before="120"/>
        <w:ind w:firstLine="720"/>
        <w:jc w:val="both"/>
        <w:rPr>
          <w:sz w:val="28"/>
          <w:szCs w:val="28"/>
        </w:rPr>
      </w:pPr>
      <w:r w:rsidRPr="00036BF9">
        <w:rPr>
          <w:sz w:val="28"/>
          <w:szCs w:val="28"/>
        </w:rPr>
        <w:t xml:space="preserve">В общем объеме расходов основную долю занимали расходы </w:t>
      </w:r>
      <w:r w:rsidR="00612740">
        <w:rPr>
          <w:sz w:val="28"/>
          <w:szCs w:val="28"/>
        </w:rPr>
        <w:t xml:space="preserve">на общегосударственные вопросы 47,3 </w:t>
      </w:r>
      <w:r w:rsidR="00612740" w:rsidRPr="00036BF9">
        <w:rPr>
          <w:sz w:val="28"/>
          <w:szCs w:val="28"/>
        </w:rPr>
        <w:t>%</w:t>
      </w:r>
      <w:r w:rsidR="00612740">
        <w:rPr>
          <w:sz w:val="28"/>
          <w:szCs w:val="28"/>
        </w:rPr>
        <w:t xml:space="preserve"> и </w:t>
      </w:r>
      <w:r w:rsidRPr="00036BF9">
        <w:rPr>
          <w:sz w:val="28"/>
          <w:szCs w:val="28"/>
        </w:rPr>
        <w:t xml:space="preserve">на социально-культурную сферу, которые составили </w:t>
      </w:r>
      <w:r w:rsidR="00612740">
        <w:rPr>
          <w:sz w:val="28"/>
          <w:szCs w:val="28"/>
        </w:rPr>
        <w:t xml:space="preserve">39,6 </w:t>
      </w:r>
      <w:r w:rsidRPr="00036BF9">
        <w:rPr>
          <w:sz w:val="28"/>
          <w:szCs w:val="28"/>
        </w:rPr>
        <w:t xml:space="preserve">%, из них расходы на образование – </w:t>
      </w:r>
      <w:r w:rsidR="00612740">
        <w:rPr>
          <w:sz w:val="28"/>
          <w:szCs w:val="28"/>
        </w:rPr>
        <w:t>30,6</w:t>
      </w:r>
      <w:r w:rsidRPr="00036BF9">
        <w:rPr>
          <w:sz w:val="28"/>
          <w:szCs w:val="28"/>
        </w:rPr>
        <w:t xml:space="preserve"> %, культуру, кинематографию – </w:t>
      </w:r>
      <w:r w:rsidR="00612740">
        <w:rPr>
          <w:sz w:val="28"/>
          <w:szCs w:val="28"/>
        </w:rPr>
        <w:t>4,8</w:t>
      </w:r>
      <w:r w:rsidRPr="00036BF9">
        <w:rPr>
          <w:sz w:val="28"/>
          <w:szCs w:val="28"/>
        </w:rPr>
        <w:t xml:space="preserve"> %, социальную политику – </w:t>
      </w:r>
      <w:r w:rsidR="00612740">
        <w:rPr>
          <w:sz w:val="28"/>
          <w:szCs w:val="28"/>
        </w:rPr>
        <w:t>4,2</w:t>
      </w:r>
      <w:r w:rsidRPr="00036BF9">
        <w:rPr>
          <w:sz w:val="28"/>
          <w:szCs w:val="28"/>
        </w:rPr>
        <w:t xml:space="preserve"> %;  национальную экономику </w:t>
      </w:r>
      <w:r w:rsidR="00612740">
        <w:rPr>
          <w:sz w:val="28"/>
          <w:szCs w:val="28"/>
        </w:rPr>
        <w:t>9,2</w:t>
      </w:r>
      <w:r w:rsidRPr="00036BF9">
        <w:rPr>
          <w:sz w:val="28"/>
          <w:szCs w:val="28"/>
        </w:rPr>
        <w:t xml:space="preserve"> %, </w:t>
      </w:r>
      <w:proofErr w:type="spellStart"/>
      <w:r w:rsidRPr="00036BF9">
        <w:rPr>
          <w:sz w:val="28"/>
          <w:szCs w:val="28"/>
        </w:rPr>
        <w:t>жилищно</w:t>
      </w:r>
      <w:proofErr w:type="spellEnd"/>
      <w:r w:rsidRPr="00036BF9">
        <w:rPr>
          <w:sz w:val="28"/>
          <w:szCs w:val="28"/>
        </w:rPr>
        <w:t xml:space="preserve"> – коммунальное хозяйство – </w:t>
      </w:r>
      <w:r w:rsidR="00612740">
        <w:rPr>
          <w:sz w:val="28"/>
          <w:szCs w:val="28"/>
        </w:rPr>
        <w:t>2,5</w:t>
      </w:r>
      <w:r w:rsidRPr="00036BF9">
        <w:rPr>
          <w:sz w:val="28"/>
          <w:szCs w:val="28"/>
        </w:rPr>
        <w:t xml:space="preserve"> %, на национальную оборону, национальную безопасность и правоохранительную деятельность </w:t>
      </w:r>
      <w:r w:rsidR="00553A04">
        <w:rPr>
          <w:sz w:val="28"/>
          <w:szCs w:val="28"/>
        </w:rPr>
        <w:t>0,</w:t>
      </w:r>
      <w:r w:rsidR="00612740">
        <w:rPr>
          <w:sz w:val="28"/>
          <w:szCs w:val="28"/>
        </w:rPr>
        <w:t>3</w:t>
      </w:r>
      <w:r w:rsidRPr="00036BF9">
        <w:rPr>
          <w:sz w:val="28"/>
          <w:szCs w:val="28"/>
        </w:rPr>
        <w:t>%,</w:t>
      </w:r>
      <w:r w:rsidR="00036BF9">
        <w:rPr>
          <w:sz w:val="28"/>
          <w:szCs w:val="28"/>
        </w:rPr>
        <w:t xml:space="preserve"> </w:t>
      </w:r>
      <w:r w:rsidRPr="00036BF9">
        <w:rPr>
          <w:sz w:val="28"/>
          <w:szCs w:val="28"/>
        </w:rPr>
        <w:t xml:space="preserve">на межбюджетные трансферты </w:t>
      </w:r>
      <w:r w:rsidR="00612740">
        <w:rPr>
          <w:sz w:val="28"/>
          <w:szCs w:val="28"/>
        </w:rPr>
        <w:t>1,0</w:t>
      </w:r>
      <w:r w:rsidRPr="00036BF9">
        <w:rPr>
          <w:sz w:val="28"/>
          <w:szCs w:val="28"/>
        </w:rPr>
        <w:t>%</w:t>
      </w:r>
      <w:r w:rsidR="00036BF9">
        <w:rPr>
          <w:sz w:val="28"/>
          <w:szCs w:val="28"/>
        </w:rPr>
        <w:t>,</w:t>
      </w:r>
      <w:r w:rsidR="00036BF9" w:rsidRPr="00036BF9">
        <w:rPr>
          <w:sz w:val="28"/>
          <w:szCs w:val="28"/>
        </w:rPr>
        <w:t xml:space="preserve"> физическая культура и спорт</w:t>
      </w:r>
      <w:r w:rsidR="00036BF9">
        <w:rPr>
          <w:sz w:val="28"/>
          <w:szCs w:val="28"/>
        </w:rPr>
        <w:t xml:space="preserve">, обслуживание государственного  и муниципального долга </w:t>
      </w:r>
      <w:r w:rsidR="00036BF9" w:rsidRPr="00036BF9">
        <w:rPr>
          <w:sz w:val="28"/>
          <w:szCs w:val="28"/>
        </w:rPr>
        <w:t>0,1 %</w:t>
      </w:r>
      <w:r w:rsidRPr="00036BF9">
        <w:rPr>
          <w:sz w:val="28"/>
          <w:szCs w:val="28"/>
        </w:rPr>
        <w:t>.</w:t>
      </w:r>
    </w:p>
    <w:p w:rsidR="0016051F" w:rsidRPr="00FB3CF8" w:rsidRDefault="0016051F" w:rsidP="00385D49">
      <w:pPr>
        <w:spacing w:before="120"/>
        <w:ind w:firstLine="720"/>
        <w:jc w:val="both"/>
        <w:rPr>
          <w:sz w:val="28"/>
          <w:szCs w:val="28"/>
        </w:rPr>
      </w:pPr>
      <w:r w:rsidRPr="00AC1A73">
        <w:rPr>
          <w:sz w:val="28"/>
          <w:szCs w:val="28"/>
        </w:rPr>
        <w:t>Отраслевая структура расходов бюджета за 201</w:t>
      </w:r>
      <w:r w:rsidR="00612740">
        <w:rPr>
          <w:sz w:val="28"/>
          <w:szCs w:val="28"/>
        </w:rPr>
        <w:t>6</w:t>
      </w:r>
      <w:r w:rsidRPr="00AC1A73">
        <w:rPr>
          <w:sz w:val="28"/>
          <w:szCs w:val="28"/>
        </w:rPr>
        <w:t xml:space="preserve"> год в разрезе источник</w:t>
      </w:r>
      <w:r w:rsidRPr="00FB3CF8">
        <w:rPr>
          <w:sz w:val="28"/>
          <w:szCs w:val="28"/>
        </w:rPr>
        <w:t>ов представлена в таблице:</w:t>
      </w:r>
    </w:p>
    <w:tbl>
      <w:tblPr>
        <w:tblW w:w="9843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228"/>
        <w:gridCol w:w="480"/>
        <w:gridCol w:w="1200"/>
        <w:gridCol w:w="1080"/>
        <w:gridCol w:w="1200"/>
        <w:gridCol w:w="1080"/>
        <w:gridCol w:w="720"/>
        <w:gridCol w:w="15"/>
        <w:gridCol w:w="825"/>
        <w:gridCol w:w="15"/>
      </w:tblGrid>
      <w:tr w:rsidR="0016051F" w:rsidRPr="00FB3CF8" w:rsidTr="00873E07">
        <w:trPr>
          <w:trHeight w:val="255"/>
        </w:trPr>
        <w:tc>
          <w:tcPr>
            <w:tcW w:w="3228" w:type="dxa"/>
            <w:vMerge w:val="restart"/>
            <w:vAlign w:val="bottom"/>
          </w:tcPr>
          <w:p w:rsidR="0016051F" w:rsidRPr="00FB3CF8" w:rsidRDefault="0016051F" w:rsidP="008F7C90">
            <w:pPr>
              <w:rPr>
                <w:sz w:val="15"/>
                <w:szCs w:val="15"/>
              </w:rPr>
            </w:pPr>
            <w:r w:rsidRPr="00FB3CF8">
              <w:rPr>
                <w:sz w:val="15"/>
                <w:szCs w:val="15"/>
              </w:rPr>
              <w:t>Наименование расхода</w:t>
            </w:r>
          </w:p>
        </w:tc>
        <w:tc>
          <w:tcPr>
            <w:tcW w:w="480" w:type="dxa"/>
            <w:vMerge w:val="restart"/>
            <w:noWrap/>
            <w:vAlign w:val="center"/>
          </w:tcPr>
          <w:p w:rsidR="0016051F" w:rsidRPr="00FB3CF8" w:rsidRDefault="0016051F" w:rsidP="008F7C90">
            <w:pPr>
              <w:jc w:val="center"/>
              <w:rPr>
                <w:sz w:val="15"/>
                <w:szCs w:val="15"/>
              </w:rPr>
            </w:pPr>
            <w:r w:rsidRPr="00FB3CF8">
              <w:rPr>
                <w:sz w:val="15"/>
                <w:szCs w:val="15"/>
              </w:rPr>
              <w:t>Раздел</w:t>
            </w:r>
          </w:p>
        </w:tc>
        <w:tc>
          <w:tcPr>
            <w:tcW w:w="2280" w:type="dxa"/>
            <w:gridSpan w:val="2"/>
            <w:noWrap/>
            <w:vAlign w:val="center"/>
          </w:tcPr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План</w:t>
            </w:r>
          </w:p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(тыс</w:t>
            </w:r>
            <w:proofErr w:type="gramStart"/>
            <w:r w:rsidRPr="00FB3CF8">
              <w:rPr>
                <w:sz w:val="20"/>
                <w:szCs w:val="20"/>
              </w:rPr>
              <w:t>.р</w:t>
            </w:r>
            <w:proofErr w:type="gramEnd"/>
            <w:r w:rsidRPr="00FB3CF8">
              <w:rPr>
                <w:sz w:val="20"/>
                <w:szCs w:val="20"/>
              </w:rPr>
              <w:t>уб.)</w:t>
            </w:r>
          </w:p>
        </w:tc>
        <w:tc>
          <w:tcPr>
            <w:tcW w:w="2280" w:type="dxa"/>
            <w:gridSpan w:val="2"/>
            <w:noWrap/>
            <w:vAlign w:val="center"/>
          </w:tcPr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Исполнено</w:t>
            </w:r>
          </w:p>
          <w:p w:rsidR="0016051F" w:rsidRPr="00FB3CF8" w:rsidRDefault="0016051F" w:rsidP="00471DF8">
            <w:pPr>
              <w:jc w:val="center"/>
              <w:rPr>
                <w:sz w:val="20"/>
                <w:szCs w:val="20"/>
              </w:rPr>
            </w:pPr>
          </w:p>
          <w:p w:rsidR="0016051F" w:rsidRPr="00FB3CF8" w:rsidRDefault="0016051F" w:rsidP="00471DF8">
            <w:pPr>
              <w:ind w:left="-176" w:right="-146"/>
              <w:jc w:val="center"/>
              <w:rPr>
                <w:sz w:val="18"/>
                <w:szCs w:val="18"/>
              </w:rPr>
            </w:pPr>
            <w:r w:rsidRPr="00FB3CF8">
              <w:rPr>
                <w:sz w:val="20"/>
                <w:szCs w:val="20"/>
              </w:rPr>
              <w:t>(тыс</w:t>
            </w:r>
            <w:proofErr w:type="gramStart"/>
            <w:r w:rsidRPr="00FB3CF8">
              <w:rPr>
                <w:sz w:val="20"/>
                <w:szCs w:val="20"/>
              </w:rPr>
              <w:t>.р</w:t>
            </w:r>
            <w:proofErr w:type="gramEnd"/>
            <w:r w:rsidRPr="00FB3CF8">
              <w:rPr>
                <w:sz w:val="20"/>
                <w:szCs w:val="20"/>
              </w:rPr>
              <w:t>уб.)</w:t>
            </w:r>
          </w:p>
        </w:tc>
        <w:tc>
          <w:tcPr>
            <w:tcW w:w="1575" w:type="dxa"/>
            <w:gridSpan w:val="4"/>
            <w:shd w:val="clear" w:color="auto" w:fill="CCFFCC"/>
            <w:noWrap/>
            <w:vAlign w:val="center"/>
          </w:tcPr>
          <w:p w:rsidR="0016051F" w:rsidRPr="00FB3CF8" w:rsidRDefault="0016051F" w:rsidP="00873E07">
            <w:pPr>
              <w:jc w:val="center"/>
              <w:rPr>
                <w:sz w:val="18"/>
                <w:szCs w:val="18"/>
              </w:rPr>
            </w:pPr>
            <w:r w:rsidRPr="00FB3CF8">
              <w:rPr>
                <w:sz w:val="18"/>
                <w:szCs w:val="18"/>
              </w:rPr>
              <w:t>Процент исполнения</w:t>
            </w:r>
          </w:p>
          <w:p w:rsidR="0016051F" w:rsidRPr="00FB3CF8" w:rsidRDefault="0016051F" w:rsidP="00873E07">
            <w:pPr>
              <w:jc w:val="center"/>
              <w:rPr>
                <w:sz w:val="18"/>
                <w:szCs w:val="18"/>
              </w:rPr>
            </w:pPr>
            <w:r w:rsidRPr="00FB3CF8">
              <w:rPr>
                <w:sz w:val="18"/>
                <w:szCs w:val="18"/>
              </w:rPr>
              <w:t>(%)</w:t>
            </w:r>
          </w:p>
        </w:tc>
      </w:tr>
      <w:tr w:rsidR="0016051F" w:rsidRPr="00FB3CF8" w:rsidTr="00873E07">
        <w:trPr>
          <w:trHeight w:val="613"/>
        </w:trPr>
        <w:tc>
          <w:tcPr>
            <w:tcW w:w="3228" w:type="dxa"/>
            <w:vMerge/>
            <w:vAlign w:val="bottom"/>
          </w:tcPr>
          <w:p w:rsidR="0016051F" w:rsidRPr="00FB3CF8" w:rsidRDefault="0016051F" w:rsidP="008F7C9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noWrap/>
            <w:vAlign w:val="center"/>
          </w:tcPr>
          <w:p w:rsidR="0016051F" w:rsidRPr="00FB3CF8" w:rsidRDefault="0016051F" w:rsidP="008F7C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00" w:type="dxa"/>
            <w:noWrap/>
            <w:vAlign w:val="center"/>
          </w:tcPr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в т.ч. местный бюджет</w:t>
            </w:r>
          </w:p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center"/>
          </w:tcPr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в т.ч. местный бюджет</w:t>
            </w:r>
          </w:p>
          <w:p w:rsidR="0016051F" w:rsidRPr="00FB3CF8" w:rsidRDefault="0016051F" w:rsidP="00471DF8">
            <w:pPr>
              <w:ind w:left="-176" w:right="-146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CCFFCC"/>
            <w:noWrap/>
            <w:vAlign w:val="center"/>
          </w:tcPr>
          <w:p w:rsidR="0016051F" w:rsidRPr="00FB3CF8" w:rsidRDefault="0016051F" w:rsidP="00873E07">
            <w:pPr>
              <w:jc w:val="center"/>
              <w:rPr>
                <w:sz w:val="18"/>
                <w:szCs w:val="18"/>
              </w:rPr>
            </w:pPr>
            <w:r w:rsidRPr="00FB3CF8">
              <w:rPr>
                <w:sz w:val="18"/>
                <w:szCs w:val="18"/>
              </w:rPr>
              <w:t>Всего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16051F" w:rsidRPr="00FB3CF8" w:rsidRDefault="0016051F" w:rsidP="00873E07">
            <w:pPr>
              <w:ind w:left="-4"/>
              <w:jc w:val="center"/>
              <w:rPr>
                <w:sz w:val="18"/>
                <w:szCs w:val="18"/>
              </w:rPr>
            </w:pPr>
            <w:r w:rsidRPr="00FB3CF8">
              <w:rPr>
                <w:sz w:val="20"/>
                <w:szCs w:val="20"/>
              </w:rPr>
              <w:t>в т.ч. местный бюджет</w:t>
            </w:r>
          </w:p>
        </w:tc>
      </w:tr>
      <w:tr w:rsidR="0016051F" w:rsidRPr="00AE4C5E" w:rsidTr="00873E07">
        <w:trPr>
          <w:trHeight w:val="255"/>
        </w:trPr>
        <w:tc>
          <w:tcPr>
            <w:tcW w:w="3228" w:type="dxa"/>
            <w:vAlign w:val="bottom"/>
          </w:tcPr>
          <w:p w:rsidR="0016051F" w:rsidRPr="00FB3CF8" w:rsidRDefault="0016051F" w:rsidP="008F7C90">
            <w:pPr>
              <w:rPr>
                <w:b/>
                <w:bCs/>
                <w:sz w:val="20"/>
                <w:szCs w:val="20"/>
              </w:rPr>
            </w:pPr>
            <w:r w:rsidRPr="00FB3CF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80" w:type="dxa"/>
            <w:noWrap/>
            <w:vAlign w:val="center"/>
          </w:tcPr>
          <w:p w:rsidR="0016051F" w:rsidRPr="00FB3CF8" w:rsidRDefault="0016051F" w:rsidP="008F7C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:rsidR="0016051F" w:rsidRPr="00AE4C5E" w:rsidRDefault="00CA7D74" w:rsidP="00471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C5E">
              <w:rPr>
                <w:b/>
                <w:bCs/>
                <w:color w:val="000000"/>
                <w:sz w:val="20"/>
                <w:szCs w:val="20"/>
              </w:rPr>
              <w:t>381 624,4</w:t>
            </w:r>
          </w:p>
        </w:tc>
        <w:tc>
          <w:tcPr>
            <w:tcW w:w="1080" w:type="dxa"/>
          </w:tcPr>
          <w:p w:rsidR="0016051F" w:rsidRPr="00AE4C5E" w:rsidRDefault="00520411" w:rsidP="00471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C5E">
              <w:rPr>
                <w:b/>
                <w:bCs/>
                <w:color w:val="000000"/>
                <w:sz w:val="20"/>
                <w:szCs w:val="20"/>
              </w:rPr>
              <w:t>97 528,2</w:t>
            </w:r>
          </w:p>
        </w:tc>
        <w:tc>
          <w:tcPr>
            <w:tcW w:w="1200" w:type="dxa"/>
            <w:noWrap/>
            <w:vAlign w:val="center"/>
          </w:tcPr>
          <w:p w:rsidR="0016051F" w:rsidRPr="00AE4C5E" w:rsidRDefault="00CA7D74" w:rsidP="00471DF8">
            <w:pPr>
              <w:ind w:left="-176" w:right="-146"/>
              <w:jc w:val="center"/>
              <w:rPr>
                <w:b/>
                <w:bCs/>
                <w:sz w:val="20"/>
                <w:szCs w:val="20"/>
              </w:rPr>
            </w:pPr>
            <w:r w:rsidRPr="00AE4C5E">
              <w:rPr>
                <w:b/>
                <w:bCs/>
                <w:sz w:val="20"/>
                <w:szCs w:val="20"/>
              </w:rPr>
              <w:t>375 684,5</w:t>
            </w:r>
          </w:p>
        </w:tc>
        <w:tc>
          <w:tcPr>
            <w:tcW w:w="1080" w:type="dxa"/>
          </w:tcPr>
          <w:p w:rsidR="0016051F" w:rsidRPr="00AE4C5E" w:rsidRDefault="00520411" w:rsidP="00471DF8">
            <w:pPr>
              <w:ind w:left="-176" w:right="-146"/>
              <w:jc w:val="center"/>
              <w:rPr>
                <w:b/>
                <w:bCs/>
                <w:sz w:val="20"/>
                <w:szCs w:val="20"/>
              </w:rPr>
            </w:pPr>
            <w:r w:rsidRPr="00AE4C5E">
              <w:rPr>
                <w:b/>
                <w:bCs/>
                <w:sz w:val="20"/>
                <w:szCs w:val="20"/>
              </w:rPr>
              <w:t>96 879,6</w:t>
            </w:r>
          </w:p>
        </w:tc>
        <w:tc>
          <w:tcPr>
            <w:tcW w:w="735" w:type="dxa"/>
            <w:gridSpan w:val="2"/>
            <w:shd w:val="clear" w:color="auto" w:fill="CCFFCC"/>
            <w:noWrap/>
            <w:vAlign w:val="center"/>
          </w:tcPr>
          <w:p w:rsidR="0016051F" w:rsidRPr="00AE4C5E" w:rsidRDefault="00101070" w:rsidP="00CA7D7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C5E">
              <w:rPr>
                <w:b/>
                <w:bCs/>
                <w:sz w:val="20"/>
                <w:szCs w:val="20"/>
              </w:rPr>
              <w:t>9</w:t>
            </w:r>
            <w:r w:rsidR="00CA7D74" w:rsidRPr="00AE4C5E">
              <w:rPr>
                <w:b/>
                <w:bCs/>
                <w:sz w:val="20"/>
                <w:szCs w:val="20"/>
              </w:rPr>
              <w:t>8</w:t>
            </w:r>
            <w:r w:rsidRPr="00AE4C5E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16051F" w:rsidRPr="00AE4C5E" w:rsidRDefault="00471DF8" w:rsidP="0052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AE4C5E">
              <w:rPr>
                <w:b/>
                <w:bCs/>
                <w:sz w:val="20"/>
                <w:szCs w:val="20"/>
              </w:rPr>
              <w:t>99,</w:t>
            </w:r>
            <w:r w:rsidR="00520411" w:rsidRPr="00AE4C5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75A75" w:rsidRPr="00AE4C5E" w:rsidTr="00873E07">
        <w:trPr>
          <w:trHeight w:val="345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480" w:type="dxa"/>
            <w:noWrap/>
          </w:tcPr>
          <w:p w:rsidR="00E75A75" w:rsidRPr="00FB3CF8" w:rsidRDefault="00E75A75" w:rsidP="0093061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3C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noWrap/>
          </w:tcPr>
          <w:p w:rsidR="00E75A75" w:rsidRPr="00AE4C5E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AE4C5E">
              <w:rPr>
                <w:bCs/>
                <w:color w:val="000000"/>
                <w:sz w:val="20"/>
                <w:szCs w:val="20"/>
              </w:rPr>
              <w:t>178 009,5</w:t>
            </w:r>
          </w:p>
        </w:tc>
        <w:tc>
          <w:tcPr>
            <w:tcW w:w="1080" w:type="dxa"/>
          </w:tcPr>
          <w:p w:rsidR="00E75A75" w:rsidRPr="00AE4C5E" w:rsidRDefault="00520411" w:rsidP="00602E63">
            <w:pPr>
              <w:jc w:val="center"/>
              <w:rPr>
                <w:color w:val="000000"/>
                <w:sz w:val="20"/>
                <w:szCs w:val="20"/>
              </w:rPr>
            </w:pPr>
            <w:r w:rsidRPr="00AE4C5E">
              <w:rPr>
                <w:color w:val="000000"/>
                <w:sz w:val="20"/>
                <w:szCs w:val="20"/>
              </w:rPr>
              <w:t>30 232,8</w:t>
            </w:r>
          </w:p>
        </w:tc>
        <w:tc>
          <w:tcPr>
            <w:tcW w:w="1200" w:type="dxa"/>
            <w:noWrap/>
          </w:tcPr>
          <w:p w:rsidR="00E75A75" w:rsidRPr="00AE4C5E" w:rsidRDefault="00CA7D74" w:rsidP="00602E63">
            <w:pPr>
              <w:jc w:val="center"/>
              <w:rPr>
                <w:color w:val="000000"/>
                <w:sz w:val="20"/>
                <w:szCs w:val="20"/>
              </w:rPr>
            </w:pPr>
            <w:r w:rsidRPr="00AE4C5E">
              <w:rPr>
                <w:color w:val="000000"/>
                <w:sz w:val="20"/>
                <w:szCs w:val="20"/>
              </w:rPr>
              <w:t>177 792,0</w:t>
            </w:r>
          </w:p>
        </w:tc>
        <w:tc>
          <w:tcPr>
            <w:tcW w:w="1080" w:type="dxa"/>
          </w:tcPr>
          <w:p w:rsidR="00E75A75" w:rsidRPr="00AE4C5E" w:rsidRDefault="00520411" w:rsidP="00602E63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AE4C5E">
              <w:rPr>
                <w:sz w:val="20"/>
                <w:szCs w:val="20"/>
              </w:rPr>
              <w:t>30 033,0</w:t>
            </w:r>
          </w:p>
        </w:tc>
        <w:tc>
          <w:tcPr>
            <w:tcW w:w="735" w:type="dxa"/>
            <w:gridSpan w:val="2"/>
            <w:shd w:val="clear" w:color="auto" w:fill="CCFFCC"/>
            <w:noWrap/>
            <w:vAlign w:val="center"/>
          </w:tcPr>
          <w:p w:rsidR="00E75A75" w:rsidRPr="00AE4C5E" w:rsidRDefault="00101070" w:rsidP="00873E07">
            <w:pPr>
              <w:jc w:val="center"/>
              <w:rPr>
                <w:sz w:val="20"/>
                <w:szCs w:val="20"/>
              </w:rPr>
            </w:pPr>
            <w:r w:rsidRPr="00AE4C5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AE4C5E" w:rsidRDefault="00471DF8" w:rsidP="0052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AE4C5E">
              <w:rPr>
                <w:b/>
                <w:bCs/>
                <w:sz w:val="20"/>
                <w:szCs w:val="20"/>
              </w:rPr>
              <w:t>99,</w:t>
            </w:r>
            <w:r w:rsidR="00520411" w:rsidRPr="00AE4C5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75A75" w:rsidRPr="00AE4C5E" w:rsidTr="00873E07">
        <w:trPr>
          <w:trHeight w:val="379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480" w:type="dxa"/>
            <w:noWrap/>
          </w:tcPr>
          <w:p w:rsidR="00E75A75" w:rsidRPr="00FB3CF8" w:rsidRDefault="00E75A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3CF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noWrap/>
          </w:tcPr>
          <w:p w:rsidR="00E75A75" w:rsidRPr="00AE4C5E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AE4C5E">
              <w:rPr>
                <w:color w:val="000000"/>
                <w:sz w:val="20"/>
                <w:szCs w:val="20"/>
              </w:rPr>
              <w:t>306,1</w:t>
            </w:r>
          </w:p>
        </w:tc>
        <w:tc>
          <w:tcPr>
            <w:tcW w:w="1080" w:type="dxa"/>
          </w:tcPr>
          <w:p w:rsidR="00E75A75" w:rsidRPr="00AE4C5E" w:rsidRDefault="00471DF8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AE4C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noWrap/>
          </w:tcPr>
          <w:p w:rsidR="00E75A75" w:rsidRPr="00AE4C5E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AE4C5E">
              <w:rPr>
                <w:color w:val="000000"/>
                <w:sz w:val="20"/>
                <w:szCs w:val="20"/>
              </w:rPr>
              <w:t>306,1</w:t>
            </w:r>
          </w:p>
        </w:tc>
        <w:tc>
          <w:tcPr>
            <w:tcW w:w="1080" w:type="dxa"/>
          </w:tcPr>
          <w:p w:rsidR="00E75A75" w:rsidRPr="00AE4C5E" w:rsidRDefault="00471DF8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AE4C5E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shd w:val="clear" w:color="auto" w:fill="CCFFCC"/>
            <w:noWrap/>
            <w:vAlign w:val="center"/>
          </w:tcPr>
          <w:p w:rsidR="00E75A75" w:rsidRPr="00AE4C5E" w:rsidRDefault="00101070" w:rsidP="00873E07">
            <w:pPr>
              <w:jc w:val="center"/>
              <w:rPr>
                <w:sz w:val="20"/>
                <w:szCs w:val="20"/>
              </w:rPr>
            </w:pPr>
            <w:r w:rsidRPr="00AE4C5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AE4C5E" w:rsidRDefault="00471DF8" w:rsidP="00873E07">
            <w:pPr>
              <w:jc w:val="center"/>
              <w:rPr>
                <w:sz w:val="20"/>
                <w:szCs w:val="20"/>
              </w:rPr>
            </w:pPr>
            <w:r w:rsidRPr="00AE4C5E">
              <w:rPr>
                <w:sz w:val="20"/>
                <w:szCs w:val="20"/>
              </w:rPr>
              <w:t>0,0</w:t>
            </w:r>
          </w:p>
        </w:tc>
      </w:tr>
      <w:tr w:rsidR="00E75A75" w:rsidRPr="00AE4C5E" w:rsidTr="00873E07">
        <w:trPr>
          <w:trHeight w:val="472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Национальная безопасность и</w:t>
            </w:r>
          </w:p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480" w:type="dxa"/>
            <w:noWrap/>
          </w:tcPr>
          <w:p w:rsidR="00E75A75" w:rsidRPr="00FB3CF8" w:rsidRDefault="00E75A75" w:rsidP="0093061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3CF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noWrap/>
          </w:tcPr>
          <w:p w:rsidR="00E75A75" w:rsidRPr="00AE4C5E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AE4C5E">
              <w:rPr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1080" w:type="dxa"/>
          </w:tcPr>
          <w:p w:rsidR="00E75A75" w:rsidRPr="00AE4C5E" w:rsidRDefault="00520411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AE4C5E">
              <w:rPr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1200" w:type="dxa"/>
            <w:noWrap/>
          </w:tcPr>
          <w:p w:rsidR="00E75A75" w:rsidRPr="00AE4C5E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AE4C5E">
              <w:rPr>
                <w:color w:val="000000"/>
                <w:sz w:val="20"/>
                <w:szCs w:val="20"/>
              </w:rPr>
              <w:t>805,7</w:t>
            </w:r>
          </w:p>
        </w:tc>
        <w:tc>
          <w:tcPr>
            <w:tcW w:w="1080" w:type="dxa"/>
          </w:tcPr>
          <w:p w:rsidR="00E75A75" w:rsidRPr="00AE4C5E" w:rsidRDefault="00520411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AE4C5E">
              <w:rPr>
                <w:sz w:val="20"/>
                <w:szCs w:val="20"/>
              </w:rPr>
              <w:t>805,7</w:t>
            </w:r>
          </w:p>
        </w:tc>
        <w:tc>
          <w:tcPr>
            <w:tcW w:w="735" w:type="dxa"/>
            <w:gridSpan w:val="2"/>
            <w:shd w:val="clear" w:color="auto" w:fill="CCFFCC"/>
            <w:noWrap/>
            <w:vAlign w:val="center"/>
          </w:tcPr>
          <w:p w:rsidR="00E75A75" w:rsidRPr="00AE4C5E" w:rsidRDefault="00CA7D74" w:rsidP="00873E07">
            <w:pPr>
              <w:jc w:val="center"/>
              <w:rPr>
                <w:sz w:val="20"/>
                <w:szCs w:val="20"/>
              </w:rPr>
            </w:pPr>
            <w:r w:rsidRPr="00AE4C5E">
              <w:rPr>
                <w:sz w:val="20"/>
                <w:szCs w:val="20"/>
              </w:rPr>
              <w:t>98,7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AE4C5E" w:rsidRDefault="00520411" w:rsidP="00873E07">
            <w:pPr>
              <w:jc w:val="center"/>
              <w:rPr>
                <w:sz w:val="20"/>
                <w:szCs w:val="20"/>
              </w:rPr>
            </w:pPr>
            <w:r w:rsidRPr="00AE4C5E">
              <w:rPr>
                <w:sz w:val="20"/>
                <w:szCs w:val="20"/>
              </w:rPr>
              <w:t>98,7</w:t>
            </w:r>
          </w:p>
        </w:tc>
      </w:tr>
      <w:tr w:rsidR="00E75A75" w:rsidRPr="00AE4C5E" w:rsidTr="00873E07">
        <w:trPr>
          <w:trHeight w:val="423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480" w:type="dxa"/>
            <w:noWrap/>
          </w:tcPr>
          <w:p w:rsidR="00E75A75" w:rsidRPr="00F04A71" w:rsidRDefault="00E75A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39 864,6</w:t>
            </w:r>
          </w:p>
        </w:tc>
        <w:tc>
          <w:tcPr>
            <w:tcW w:w="1080" w:type="dxa"/>
          </w:tcPr>
          <w:p w:rsidR="00E75A75" w:rsidRPr="00F04A71" w:rsidRDefault="00520411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9 159,2</w:t>
            </w:r>
          </w:p>
        </w:tc>
        <w:tc>
          <w:tcPr>
            <w:tcW w:w="1200" w:type="dxa"/>
            <w:noWrap/>
          </w:tcPr>
          <w:p w:rsidR="00E75A75" w:rsidRPr="00F04A71" w:rsidRDefault="00CA7D74" w:rsidP="00CA7D74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34 672,4</w:t>
            </w:r>
          </w:p>
        </w:tc>
        <w:tc>
          <w:tcPr>
            <w:tcW w:w="1080" w:type="dxa"/>
          </w:tcPr>
          <w:p w:rsidR="00E75A75" w:rsidRPr="00F04A71" w:rsidRDefault="00520411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9 082,8</w:t>
            </w:r>
          </w:p>
        </w:tc>
        <w:tc>
          <w:tcPr>
            <w:tcW w:w="735" w:type="dxa"/>
            <w:gridSpan w:val="2"/>
            <w:shd w:val="clear" w:color="auto" w:fill="CCFFCC"/>
            <w:noWrap/>
            <w:vAlign w:val="center"/>
          </w:tcPr>
          <w:p w:rsidR="00E75A75" w:rsidRPr="00F04A71" w:rsidRDefault="00CA7D74" w:rsidP="00873E07">
            <w:pPr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87,0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F04A71" w:rsidRDefault="00520411" w:rsidP="00873E07">
            <w:pPr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99,2</w:t>
            </w:r>
          </w:p>
        </w:tc>
      </w:tr>
      <w:tr w:rsidR="00E75A75" w:rsidRPr="00AE4C5E" w:rsidTr="00873E07">
        <w:trPr>
          <w:gridAfter w:val="1"/>
          <w:wAfter w:w="15" w:type="dxa"/>
          <w:trHeight w:val="437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480" w:type="dxa"/>
            <w:noWrap/>
          </w:tcPr>
          <w:p w:rsidR="00E75A75" w:rsidRPr="00F04A71" w:rsidRDefault="00E75A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9 295,5</w:t>
            </w:r>
          </w:p>
        </w:tc>
        <w:tc>
          <w:tcPr>
            <w:tcW w:w="1080" w:type="dxa"/>
          </w:tcPr>
          <w:p w:rsidR="00E75A75" w:rsidRPr="00F04A71" w:rsidRDefault="00AE4C5E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9 295,5</w:t>
            </w:r>
          </w:p>
        </w:tc>
        <w:tc>
          <w:tcPr>
            <w:tcW w:w="1080" w:type="dxa"/>
          </w:tcPr>
          <w:p w:rsidR="00E75A75" w:rsidRPr="00F04A71" w:rsidRDefault="00AE4C5E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175,5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E75A75" w:rsidRPr="00F04A71" w:rsidRDefault="00101070" w:rsidP="00873E07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F04A71" w:rsidRDefault="00471DF8" w:rsidP="00873E07">
            <w:pPr>
              <w:ind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100,0</w:t>
            </w:r>
          </w:p>
        </w:tc>
      </w:tr>
      <w:tr w:rsidR="00E75A75" w:rsidRPr="00FB3CF8" w:rsidTr="00873E07">
        <w:trPr>
          <w:gridAfter w:val="1"/>
          <w:wAfter w:w="15" w:type="dxa"/>
          <w:trHeight w:val="207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480" w:type="dxa"/>
            <w:noWrap/>
          </w:tcPr>
          <w:p w:rsidR="00E75A75" w:rsidRPr="00F04A71" w:rsidRDefault="00E75A75" w:rsidP="0093061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noWrap/>
          </w:tcPr>
          <w:p w:rsidR="00E75A75" w:rsidRPr="00F04A71" w:rsidRDefault="00CA7D74" w:rsidP="006D7AEA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115 198,6</w:t>
            </w:r>
          </w:p>
        </w:tc>
        <w:tc>
          <w:tcPr>
            <w:tcW w:w="1080" w:type="dxa"/>
          </w:tcPr>
          <w:p w:rsidR="00E75A75" w:rsidRPr="00F04A71" w:rsidRDefault="00AE4C5E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41 270,1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114 826,3</w:t>
            </w:r>
          </w:p>
        </w:tc>
        <w:tc>
          <w:tcPr>
            <w:tcW w:w="1080" w:type="dxa"/>
          </w:tcPr>
          <w:p w:rsidR="00E75A75" w:rsidRPr="00F04A71" w:rsidRDefault="00AE4C5E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41 055,3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E75A75" w:rsidRPr="00F04A71" w:rsidRDefault="00CA7D74" w:rsidP="00873E07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99,7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F04A71" w:rsidRDefault="00AE4C5E" w:rsidP="00873E07">
            <w:pPr>
              <w:ind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99,5</w:t>
            </w:r>
          </w:p>
        </w:tc>
      </w:tr>
      <w:tr w:rsidR="00E75A75" w:rsidRPr="00FB3CF8" w:rsidTr="00873E07">
        <w:trPr>
          <w:gridAfter w:val="1"/>
          <w:wAfter w:w="15" w:type="dxa"/>
          <w:trHeight w:val="334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480" w:type="dxa"/>
            <w:noWrap/>
          </w:tcPr>
          <w:p w:rsidR="00E75A75" w:rsidRPr="00F04A71" w:rsidRDefault="00E75A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18 196,6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11 957,9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18 167,1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11 928,4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E75A75" w:rsidRPr="00F04A71" w:rsidRDefault="00CA7D74" w:rsidP="00873E07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F04A71" w:rsidRDefault="00F04A71" w:rsidP="00873E07">
            <w:pPr>
              <w:ind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99,8</w:t>
            </w:r>
          </w:p>
        </w:tc>
      </w:tr>
      <w:tr w:rsidR="00E75A75" w:rsidRPr="00FB3CF8" w:rsidTr="00873E07">
        <w:trPr>
          <w:gridAfter w:val="1"/>
          <w:wAfter w:w="15" w:type="dxa"/>
          <w:trHeight w:val="384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480" w:type="dxa"/>
            <w:noWrap/>
          </w:tcPr>
          <w:p w:rsidR="00E75A75" w:rsidRPr="00F04A71" w:rsidRDefault="00E75A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noWrap/>
          </w:tcPr>
          <w:p w:rsidR="00E75A75" w:rsidRPr="00F04A71" w:rsidRDefault="00CA7D74" w:rsidP="009F31EA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15 746,9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1 321,1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15 746,6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1 321,1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E75A75" w:rsidRPr="00F04A71" w:rsidRDefault="00CA7D74" w:rsidP="00873E07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F04A71" w:rsidRDefault="00471DF8" w:rsidP="00873E07">
            <w:pPr>
              <w:ind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100,0</w:t>
            </w:r>
          </w:p>
        </w:tc>
      </w:tr>
      <w:tr w:rsidR="00E75A75" w:rsidRPr="00FB3CF8" w:rsidTr="00873E07">
        <w:trPr>
          <w:gridAfter w:val="1"/>
          <w:wAfter w:w="15" w:type="dxa"/>
          <w:trHeight w:val="279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480" w:type="dxa"/>
            <w:noWrap/>
          </w:tcPr>
          <w:p w:rsidR="00E75A75" w:rsidRPr="00F04A71" w:rsidRDefault="00E75A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100</w:t>
            </w:r>
            <w:r w:rsidR="00101070" w:rsidRPr="00F04A7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0" w:type="dxa"/>
            <w:noWrap/>
          </w:tcPr>
          <w:p w:rsidR="00E75A75" w:rsidRPr="00F04A71" w:rsidRDefault="00CA7D74" w:rsidP="00CA7D74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99,9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E75A75" w:rsidRPr="00F04A71" w:rsidRDefault="00101070" w:rsidP="00CA7D74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99,</w:t>
            </w:r>
            <w:r w:rsidR="00CA7D74" w:rsidRPr="00F04A71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F04A71" w:rsidRDefault="00F04A71" w:rsidP="00873E07">
            <w:pPr>
              <w:ind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99,9</w:t>
            </w:r>
          </w:p>
        </w:tc>
      </w:tr>
      <w:tr w:rsidR="00E75A75" w:rsidRPr="00FB3CF8" w:rsidTr="00873E07">
        <w:trPr>
          <w:gridAfter w:val="1"/>
          <w:wAfter w:w="15" w:type="dxa"/>
          <w:trHeight w:val="423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noWrap/>
          </w:tcPr>
          <w:p w:rsidR="00E75A75" w:rsidRPr="00F04A71" w:rsidRDefault="00E75A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261,9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E75A75" w:rsidRPr="00F04A71" w:rsidRDefault="00CA7D74" w:rsidP="00873E07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87,6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F04A71" w:rsidRDefault="00F04A71" w:rsidP="00873E07">
            <w:pPr>
              <w:ind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87,6</w:t>
            </w:r>
          </w:p>
        </w:tc>
      </w:tr>
      <w:tr w:rsidR="00E75A75" w:rsidRPr="00FB3CF8" w:rsidTr="00873E07">
        <w:trPr>
          <w:gridAfter w:val="1"/>
          <w:wAfter w:w="15" w:type="dxa"/>
          <w:trHeight w:val="359"/>
        </w:trPr>
        <w:tc>
          <w:tcPr>
            <w:tcW w:w="3228" w:type="dxa"/>
          </w:tcPr>
          <w:p w:rsidR="00E75A75" w:rsidRPr="00FB3CF8" w:rsidRDefault="00E75A75">
            <w:pPr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0" w:type="dxa"/>
            <w:noWrap/>
          </w:tcPr>
          <w:p w:rsidR="00E75A75" w:rsidRPr="00F04A71" w:rsidRDefault="00E75A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noWrap/>
          </w:tcPr>
          <w:p w:rsidR="00E75A75" w:rsidRPr="00F04A71" w:rsidRDefault="00CA7D74" w:rsidP="00CA7D74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3 791,0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2 196,0</w:t>
            </w:r>
          </w:p>
        </w:tc>
        <w:tc>
          <w:tcPr>
            <w:tcW w:w="1200" w:type="dxa"/>
            <w:noWrap/>
          </w:tcPr>
          <w:p w:rsidR="00E75A75" w:rsidRPr="00F04A71" w:rsidRDefault="00CA7D74" w:rsidP="00471DF8">
            <w:pPr>
              <w:jc w:val="center"/>
              <w:rPr>
                <w:color w:val="000000"/>
                <w:sz w:val="20"/>
                <w:szCs w:val="20"/>
              </w:rPr>
            </w:pPr>
            <w:r w:rsidRPr="00F04A71">
              <w:rPr>
                <w:color w:val="000000"/>
                <w:sz w:val="20"/>
                <w:szCs w:val="20"/>
              </w:rPr>
              <w:t>3 711,0</w:t>
            </w:r>
          </w:p>
        </w:tc>
        <w:tc>
          <w:tcPr>
            <w:tcW w:w="1080" w:type="dxa"/>
          </w:tcPr>
          <w:p w:rsidR="00E75A75" w:rsidRPr="00F04A71" w:rsidRDefault="00F04A71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2 116,0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E75A75" w:rsidRPr="00F04A71" w:rsidRDefault="00101070" w:rsidP="00CA7D74">
            <w:pPr>
              <w:ind w:right="-146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gridSpan w:val="2"/>
            <w:shd w:val="clear" w:color="auto" w:fill="CCFFCC"/>
          </w:tcPr>
          <w:p w:rsidR="00E75A75" w:rsidRPr="00F04A71" w:rsidRDefault="00F04A71" w:rsidP="00873E07">
            <w:pPr>
              <w:ind w:right="-146"/>
              <w:jc w:val="center"/>
              <w:rPr>
                <w:sz w:val="20"/>
                <w:szCs w:val="20"/>
              </w:rPr>
            </w:pPr>
            <w:r w:rsidRPr="00F04A71">
              <w:rPr>
                <w:sz w:val="20"/>
                <w:szCs w:val="20"/>
              </w:rPr>
              <w:t>96,4</w:t>
            </w:r>
          </w:p>
        </w:tc>
      </w:tr>
    </w:tbl>
    <w:p w:rsidR="0016051F" w:rsidRPr="00D57CAD" w:rsidRDefault="0016051F" w:rsidP="00385D49">
      <w:pPr>
        <w:spacing w:after="60"/>
        <w:ind w:firstLine="709"/>
        <w:jc w:val="both"/>
        <w:rPr>
          <w:i/>
          <w:iCs/>
          <w:sz w:val="28"/>
          <w:szCs w:val="28"/>
        </w:rPr>
      </w:pPr>
    </w:p>
    <w:p w:rsidR="0016051F" w:rsidRPr="006D1E63" w:rsidRDefault="0016051F" w:rsidP="00385D49">
      <w:pPr>
        <w:spacing w:before="120"/>
        <w:ind w:firstLine="539"/>
        <w:jc w:val="both"/>
        <w:rPr>
          <w:sz w:val="28"/>
          <w:szCs w:val="28"/>
        </w:rPr>
      </w:pPr>
      <w:r w:rsidRPr="00A91BAB">
        <w:rPr>
          <w:sz w:val="28"/>
          <w:szCs w:val="28"/>
        </w:rPr>
        <w:t>Структура расходов бюджета муниципального района за 201</w:t>
      </w:r>
      <w:r w:rsidR="009B05C9">
        <w:rPr>
          <w:sz w:val="28"/>
          <w:szCs w:val="28"/>
        </w:rPr>
        <w:t>6</w:t>
      </w:r>
      <w:r w:rsidRPr="00A91BAB">
        <w:rPr>
          <w:sz w:val="28"/>
          <w:szCs w:val="28"/>
        </w:rPr>
        <w:t xml:space="preserve"> год в разрезе </w:t>
      </w:r>
      <w:proofErr w:type="gramStart"/>
      <w:r w:rsidRPr="00A91BAB"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A91BAB">
        <w:rPr>
          <w:sz w:val="28"/>
          <w:szCs w:val="28"/>
        </w:rPr>
        <w:t xml:space="preserve"> представлена на следующей диаграмме:</w:t>
      </w:r>
      <w:r w:rsidRPr="00CF684C">
        <w:rPr>
          <w:sz w:val="28"/>
          <w:szCs w:val="28"/>
        </w:rPr>
        <w:tab/>
      </w:r>
      <w:r w:rsidRPr="00CF684C">
        <w:t xml:space="preserve">      </w:t>
      </w:r>
      <w:r w:rsidR="00873E07">
        <w:rPr>
          <w:i/>
          <w:iCs/>
          <w:noProof/>
        </w:rPr>
        <w:lastRenderedPageBreak/>
        <w:drawing>
          <wp:inline distT="0" distB="0" distL="0" distR="0">
            <wp:extent cx="5870471" cy="3457548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i/>
          <w:iCs/>
        </w:rPr>
        <w:t xml:space="preserve">      </w:t>
      </w:r>
      <w:r w:rsidRPr="006D1E63">
        <w:rPr>
          <w:sz w:val="28"/>
          <w:szCs w:val="28"/>
        </w:rPr>
        <w:t>Приведенные данные свидетельствуют, что основную долю в расходах бюджета занимали расходы на финансирование</w:t>
      </w:r>
      <w:r w:rsidR="0029353A">
        <w:rPr>
          <w:sz w:val="28"/>
          <w:szCs w:val="28"/>
        </w:rPr>
        <w:t xml:space="preserve"> основных средств (приобретение образовательных учреждений, жилья детям сиротам, служебного жилья),</w:t>
      </w:r>
      <w:r w:rsidRPr="006D1E63">
        <w:rPr>
          <w:sz w:val="28"/>
          <w:szCs w:val="28"/>
        </w:rPr>
        <w:t xml:space="preserve"> заработной платы с начислениями, текущие услуги.</w:t>
      </w:r>
    </w:p>
    <w:p w:rsidR="0016051F" w:rsidRPr="0053457F" w:rsidRDefault="0016051F" w:rsidP="00C04F49">
      <w:pPr>
        <w:ind w:firstLine="720"/>
        <w:jc w:val="both"/>
        <w:rPr>
          <w:sz w:val="28"/>
          <w:szCs w:val="28"/>
        </w:rPr>
      </w:pPr>
      <w:r w:rsidRPr="0053457F">
        <w:rPr>
          <w:sz w:val="28"/>
          <w:szCs w:val="28"/>
        </w:rPr>
        <w:t>Обеспечена своевременная и в полном объеме выплата всех мер социальной поддержки граждан.</w:t>
      </w:r>
      <w:r w:rsidRPr="0053457F">
        <w:rPr>
          <w:i/>
          <w:iCs/>
          <w:sz w:val="28"/>
          <w:szCs w:val="28"/>
        </w:rPr>
        <w:t xml:space="preserve"> </w:t>
      </w:r>
    </w:p>
    <w:p w:rsidR="0016051F" w:rsidRDefault="0016051F" w:rsidP="00385D49">
      <w:pPr>
        <w:spacing w:after="120"/>
        <w:ind w:firstLine="708"/>
        <w:jc w:val="both"/>
        <w:rPr>
          <w:sz w:val="28"/>
          <w:szCs w:val="28"/>
        </w:rPr>
      </w:pPr>
      <w:r w:rsidRPr="00CC7493">
        <w:rPr>
          <w:sz w:val="28"/>
          <w:szCs w:val="28"/>
        </w:rPr>
        <w:t xml:space="preserve">Объем межбюджетных трансфертов муниципальным образованиям района составил </w:t>
      </w:r>
      <w:r w:rsidR="0029353A">
        <w:rPr>
          <w:sz w:val="28"/>
          <w:szCs w:val="28"/>
        </w:rPr>
        <w:t>13 644,3</w:t>
      </w:r>
      <w:r w:rsidRPr="00CC7493">
        <w:rPr>
          <w:sz w:val="28"/>
          <w:szCs w:val="28"/>
        </w:rPr>
        <w:t xml:space="preserve"> тыс. рублей, или </w:t>
      </w:r>
      <w:r w:rsidR="0029353A">
        <w:rPr>
          <w:sz w:val="28"/>
          <w:szCs w:val="28"/>
        </w:rPr>
        <w:t>99,4</w:t>
      </w:r>
      <w:r w:rsidRPr="00CC7493">
        <w:rPr>
          <w:sz w:val="28"/>
          <w:szCs w:val="28"/>
        </w:rPr>
        <w:t>% к годовым ассигнованиям.</w:t>
      </w:r>
      <w:r w:rsidRPr="00D57CAD">
        <w:rPr>
          <w:i/>
          <w:iCs/>
          <w:sz w:val="28"/>
          <w:szCs w:val="28"/>
        </w:rPr>
        <w:t xml:space="preserve"> </w:t>
      </w:r>
      <w:r w:rsidRPr="006F235F">
        <w:rPr>
          <w:sz w:val="28"/>
          <w:szCs w:val="28"/>
        </w:rPr>
        <w:tab/>
        <w:t>Обеспечено своевременное предоставление дотации на выравнивание  бюджетной обеспеченности из районного фонда финансовой поддержки поселений в объеме 2</w:t>
      </w:r>
      <w:r w:rsidR="00950BEE">
        <w:rPr>
          <w:sz w:val="28"/>
          <w:szCs w:val="28"/>
        </w:rPr>
        <w:t>2</w:t>
      </w:r>
      <w:r w:rsidRPr="006F235F">
        <w:rPr>
          <w:sz w:val="28"/>
          <w:szCs w:val="28"/>
        </w:rPr>
        <w:t xml:space="preserve">00,0 тыс. рублей. В ходе исполнения бюджета для обеспечения сбалансированности бюджетов муниципальным образованиям </w:t>
      </w:r>
      <w:r w:rsidRPr="0035478E">
        <w:rPr>
          <w:sz w:val="28"/>
          <w:szCs w:val="28"/>
        </w:rPr>
        <w:t xml:space="preserve">района дополнительно направлено   </w:t>
      </w:r>
      <w:r w:rsidR="00FD27FE">
        <w:rPr>
          <w:sz w:val="28"/>
          <w:szCs w:val="28"/>
        </w:rPr>
        <w:t>1014,0</w:t>
      </w:r>
      <w:r w:rsidR="00927768">
        <w:rPr>
          <w:sz w:val="28"/>
          <w:szCs w:val="28"/>
        </w:rPr>
        <w:t xml:space="preserve"> тыс. рублей, из них</w:t>
      </w:r>
      <w:r w:rsidRPr="0035478E">
        <w:rPr>
          <w:sz w:val="28"/>
          <w:szCs w:val="28"/>
        </w:rPr>
        <w:t>:</w:t>
      </w:r>
    </w:p>
    <w:p w:rsidR="00951ACA" w:rsidRPr="0067095A" w:rsidRDefault="00A8368F" w:rsidP="00A8368F">
      <w:pPr>
        <w:spacing w:after="120"/>
        <w:jc w:val="both"/>
        <w:rPr>
          <w:sz w:val="28"/>
          <w:szCs w:val="28"/>
        </w:rPr>
      </w:pPr>
      <w:proofErr w:type="gramStart"/>
      <w:r w:rsidRPr="0067095A">
        <w:rPr>
          <w:sz w:val="28"/>
          <w:szCs w:val="28"/>
        </w:rPr>
        <w:t xml:space="preserve">- на уплату налога на имущество организаций в сумме </w:t>
      </w:r>
      <w:r w:rsidR="009563FF" w:rsidRPr="0067095A">
        <w:rPr>
          <w:sz w:val="28"/>
          <w:szCs w:val="28"/>
        </w:rPr>
        <w:t>200,0</w:t>
      </w:r>
      <w:r w:rsidRPr="0067095A">
        <w:rPr>
          <w:sz w:val="28"/>
          <w:szCs w:val="28"/>
        </w:rPr>
        <w:t xml:space="preserve"> тыс. рублей (сельски</w:t>
      </w:r>
      <w:r w:rsidR="001D61FB" w:rsidRPr="0067095A">
        <w:rPr>
          <w:sz w:val="28"/>
          <w:szCs w:val="28"/>
        </w:rPr>
        <w:t>м</w:t>
      </w:r>
      <w:r w:rsidRPr="0067095A">
        <w:rPr>
          <w:sz w:val="28"/>
          <w:szCs w:val="28"/>
        </w:rPr>
        <w:t xml:space="preserve"> поселени</w:t>
      </w:r>
      <w:r w:rsidR="001D61FB" w:rsidRPr="0067095A">
        <w:rPr>
          <w:sz w:val="28"/>
          <w:szCs w:val="28"/>
        </w:rPr>
        <w:t>ям</w:t>
      </w:r>
      <w:r w:rsidRPr="0067095A">
        <w:rPr>
          <w:sz w:val="28"/>
          <w:szCs w:val="28"/>
        </w:rPr>
        <w:t>:</w:t>
      </w:r>
      <w:proofErr w:type="gramEnd"/>
      <w:r w:rsidRPr="0067095A">
        <w:rPr>
          <w:sz w:val="28"/>
          <w:szCs w:val="28"/>
        </w:rPr>
        <w:t xml:space="preserve"> </w:t>
      </w:r>
      <w:proofErr w:type="gramStart"/>
      <w:r w:rsidRPr="0067095A">
        <w:rPr>
          <w:sz w:val="28"/>
          <w:szCs w:val="28"/>
        </w:rPr>
        <w:t>Новотроицко</w:t>
      </w:r>
      <w:r w:rsidR="001D61FB" w:rsidRPr="0067095A">
        <w:rPr>
          <w:sz w:val="28"/>
          <w:szCs w:val="28"/>
        </w:rPr>
        <w:t>е</w:t>
      </w:r>
      <w:r w:rsidRPr="0067095A">
        <w:rPr>
          <w:sz w:val="28"/>
          <w:szCs w:val="28"/>
        </w:rPr>
        <w:t xml:space="preserve"> </w:t>
      </w:r>
      <w:r w:rsidR="009563FF" w:rsidRPr="0067095A">
        <w:rPr>
          <w:sz w:val="28"/>
          <w:szCs w:val="28"/>
        </w:rPr>
        <w:t>69</w:t>
      </w:r>
      <w:r w:rsidRPr="0067095A">
        <w:rPr>
          <w:sz w:val="28"/>
          <w:szCs w:val="28"/>
        </w:rPr>
        <w:t>,0 тыс. рублей; Черновско</w:t>
      </w:r>
      <w:r w:rsidR="001D61FB" w:rsidRPr="0067095A">
        <w:rPr>
          <w:sz w:val="28"/>
          <w:szCs w:val="28"/>
        </w:rPr>
        <w:t>е</w:t>
      </w:r>
      <w:r w:rsidRPr="0067095A">
        <w:rPr>
          <w:sz w:val="28"/>
          <w:szCs w:val="28"/>
        </w:rPr>
        <w:t xml:space="preserve"> </w:t>
      </w:r>
      <w:r w:rsidR="009563FF" w:rsidRPr="0067095A">
        <w:rPr>
          <w:sz w:val="28"/>
          <w:szCs w:val="28"/>
        </w:rPr>
        <w:t>120</w:t>
      </w:r>
      <w:r w:rsidRPr="0067095A">
        <w:rPr>
          <w:sz w:val="28"/>
          <w:szCs w:val="28"/>
        </w:rPr>
        <w:t xml:space="preserve">,0 тыс. рублей; </w:t>
      </w:r>
      <w:proofErr w:type="spellStart"/>
      <w:r w:rsidRPr="0067095A">
        <w:rPr>
          <w:sz w:val="28"/>
          <w:szCs w:val="28"/>
        </w:rPr>
        <w:t>Высокораменско</w:t>
      </w:r>
      <w:r w:rsidR="001D61FB" w:rsidRPr="0067095A">
        <w:rPr>
          <w:sz w:val="28"/>
          <w:szCs w:val="28"/>
        </w:rPr>
        <w:t>е</w:t>
      </w:r>
      <w:proofErr w:type="spellEnd"/>
      <w:r w:rsidRPr="0067095A">
        <w:rPr>
          <w:sz w:val="28"/>
          <w:szCs w:val="28"/>
        </w:rPr>
        <w:t xml:space="preserve"> </w:t>
      </w:r>
      <w:r w:rsidR="009563FF" w:rsidRPr="0067095A">
        <w:rPr>
          <w:sz w:val="28"/>
          <w:szCs w:val="28"/>
        </w:rPr>
        <w:t>11</w:t>
      </w:r>
      <w:r w:rsidR="00C04F49" w:rsidRPr="0067095A">
        <w:rPr>
          <w:sz w:val="28"/>
          <w:szCs w:val="28"/>
        </w:rPr>
        <w:t xml:space="preserve">,0 </w:t>
      </w:r>
      <w:r w:rsidRPr="0067095A">
        <w:rPr>
          <w:sz w:val="28"/>
          <w:szCs w:val="28"/>
        </w:rPr>
        <w:t>тыс. рублей);</w:t>
      </w:r>
      <w:proofErr w:type="gramEnd"/>
    </w:p>
    <w:p w:rsidR="00951ACA" w:rsidRPr="0067095A" w:rsidRDefault="000A6E2F" w:rsidP="00951ACA">
      <w:pPr>
        <w:spacing w:after="120"/>
        <w:jc w:val="both"/>
        <w:rPr>
          <w:sz w:val="28"/>
          <w:szCs w:val="28"/>
        </w:rPr>
      </w:pPr>
      <w:proofErr w:type="gramStart"/>
      <w:r w:rsidRPr="0067095A">
        <w:rPr>
          <w:bCs/>
          <w:sz w:val="28"/>
          <w:szCs w:val="28"/>
        </w:rPr>
        <w:t>-</w:t>
      </w:r>
      <w:r w:rsidR="009542B6" w:rsidRPr="0067095A">
        <w:rPr>
          <w:bCs/>
          <w:sz w:val="28"/>
          <w:szCs w:val="28"/>
        </w:rPr>
        <w:t xml:space="preserve"> </w:t>
      </w:r>
      <w:r w:rsidRPr="0067095A">
        <w:rPr>
          <w:bCs/>
          <w:sz w:val="28"/>
          <w:szCs w:val="28"/>
        </w:rPr>
        <w:t>на</w:t>
      </w:r>
      <w:r w:rsidR="009542B6" w:rsidRPr="0067095A">
        <w:rPr>
          <w:bCs/>
          <w:sz w:val="28"/>
          <w:szCs w:val="28"/>
        </w:rPr>
        <w:t xml:space="preserve"> решение вопросов местного значения</w:t>
      </w:r>
      <w:r w:rsidR="001D61FB" w:rsidRPr="0067095A">
        <w:rPr>
          <w:bCs/>
          <w:sz w:val="28"/>
          <w:szCs w:val="28"/>
        </w:rPr>
        <w:t xml:space="preserve"> поселений</w:t>
      </w:r>
      <w:r w:rsidR="009542B6" w:rsidRPr="0067095A">
        <w:rPr>
          <w:bCs/>
          <w:sz w:val="28"/>
          <w:szCs w:val="28"/>
        </w:rPr>
        <w:t xml:space="preserve"> и</w:t>
      </w:r>
      <w:r w:rsidRPr="0067095A">
        <w:rPr>
          <w:bCs/>
          <w:sz w:val="28"/>
          <w:szCs w:val="28"/>
        </w:rPr>
        <w:t xml:space="preserve"> выплату заработной платы</w:t>
      </w:r>
      <w:r w:rsidR="00951ACA" w:rsidRPr="0067095A">
        <w:rPr>
          <w:bCs/>
          <w:sz w:val="28"/>
          <w:szCs w:val="28"/>
        </w:rPr>
        <w:t xml:space="preserve">, </w:t>
      </w:r>
      <w:r w:rsidR="009563FF" w:rsidRPr="0067095A">
        <w:rPr>
          <w:bCs/>
          <w:sz w:val="28"/>
          <w:szCs w:val="28"/>
        </w:rPr>
        <w:t>доплату к пенсии муниципальным служащим</w:t>
      </w:r>
      <w:r w:rsidRPr="0067095A">
        <w:rPr>
          <w:bCs/>
          <w:sz w:val="28"/>
          <w:szCs w:val="28"/>
        </w:rPr>
        <w:t xml:space="preserve"> в сумме </w:t>
      </w:r>
      <w:r w:rsidR="0004373D" w:rsidRPr="0067095A">
        <w:rPr>
          <w:bCs/>
          <w:sz w:val="28"/>
          <w:szCs w:val="28"/>
        </w:rPr>
        <w:t xml:space="preserve"> </w:t>
      </w:r>
      <w:r w:rsidR="009563FF" w:rsidRPr="0067095A">
        <w:rPr>
          <w:bCs/>
          <w:sz w:val="28"/>
          <w:szCs w:val="28"/>
        </w:rPr>
        <w:t>814,0</w:t>
      </w:r>
      <w:r w:rsidR="00951ACA" w:rsidRPr="0067095A">
        <w:rPr>
          <w:bCs/>
          <w:sz w:val="28"/>
          <w:szCs w:val="28"/>
        </w:rPr>
        <w:t xml:space="preserve"> </w:t>
      </w:r>
      <w:r w:rsidR="0004373D" w:rsidRPr="0067095A">
        <w:rPr>
          <w:bCs/>
          <w:sz w:val="28"/>
          <w:szCs w:val="28"/>
        </w:rPr>
        <w:t>тыс. р</w:t>
      </w:r>
      <w:r w:rsidR="00ED4880" w:rsidRPr="0067095A">
        <w:rPr>
          <w:bCs/>
          <w:sz w:val="28"/>
          <w:szCs w:val="28"/>
        </w:rPr>
        <w:t>ублей</w:t>
      </w:r>
      <w:r w:rsidR="00951ACA" w:rsidRPr="0067095A">
        <w:rPr>
          <w:bCs/>
          <w:sz w:val="28"/>
          <w:szCs w:val="28"/>
        </w:rPr>
        <w:t xml:space="preserve"> </w:t>
      </w:r>
      <w:r w:rsidR="00951ACA" w:rsidRPr="0067095A">
        <w:rPr>
          <w:sz w:val="28"/>
          <w:szCs w:val="28"/>
        </w:rPr>
        <w:t>(сельским поселениям:</w:t>
      </w:r>
      <w:proofErr w:type="gramEnd"/>
      <w:r w:rsidR="00951ACA" w:rsidRPr="0067095A">
        <w:rPr>
          <w:sz w:val="28"/>
          <w:szCs w:val="28"/>
        </w:rPr>
        <w:t xml:space="preserve"> </w:t>
      </w:r>
      <w:proofErr w:type="gramStart"/>
      <w:r w:rsidR="00951ACA" w:rsidRPr="0067095A">
        <w:rPr>
          <w:sz w:val="28"/>
          <w:szCs w:val="28"/>
        </w:rPr>
        <w:t xml:space="preserve">Гостовское </w:t>
      </w:r>
      <w:r w:rsidR="009563FF" w:rsidRPr="0067095A">
        <w:rPr>
          <w:sz w:val="28"/>
          <w:szCs w:val="28"/>
        </w:rPr>
        <w:t>250,0</w:t>
      </w:r>
      <w:r w:rsidR="00951ACA" w:rsidRPr="0067095A">
        <w:rPr>
          <w:sz w:val="28"/>
          <w:szCs w:val="28"/>
        </w:rPr>
        <w:t xml:space="preserve"> тыс. рублей</w:t>
      </w:r>
      <w:r w:rsidR="009563FF" w:rsidRPr="0067095A">
        <w:rPr>
          <w:sz w:val="28"/>
          <w:szCs w:val="28"/>
        </w:rPr>
        <w:t>,</w:t>
      </w:r>
      <w:r w:rsidR="009563FF" w:rsidRPr="0067095A">
        <w:rPr>
          <w:bCs/>
          <w:sz w:val="28"/>
          <w:szCs w:val="28"/>
        </w:rPr>
        <w:t xml:space="preserve"> из них на расчистку территории под ветхой ЛЭП и на работы по устранению неисправности на линии электропередач</w:t>
      </w:r>
      <w:r w:rsidR="00951ACA" w:rsidRPr="0067095A">
        <w:rPr>
          <w:sz w:val="28"/>
          <w:szCs w:val="28"/>
        </w:rPr>
        <w:t xml:space="preserve">; Черновское </w:t>
      </w:r>
      <w:r w:rsidR="009563FF" w:rsidRPr="0067095A">
        <w:rPr>
          <w:sz w:val="28"/>
          <w:szCs w:val="28"/>
        </w:rPr>
        <w:t>450,0</w:t>
      </w:r>
      <w:r w:rsidR="00951ACA" w:rsidRPr="0067095A">
        <w:rPr>
          <w:sz w:val="28"/>
          <w:szCs w:val="28"/>
        </w:rPr>
        <w:t xml:space="preserve"> тыс. рублей</w:t>
      </w:r>
      <w:r w:rsidR="009563FF" w:rsidRPr="0067095A">
        <w:rPr>
          <w:sz w:val="28"/>
          <w:szCs w:val="28"/>
        </w:rPr>
        <w:t xml:space="preserve">, из них на </w:t>
      </w:r>
      <w:r w:rsidR="009563FF" w:rsidRPr="0067095A">
        <w:rPr>
          <w:bCs/>
          <w:sz w:val="28"/>
          <w:szCs w:val="28"/>
        </w:rPr>
        <w:t>создание МПО</w:t>
      </w:r>
      <w:r w:rsidR="00951ACA" w:rsidRPr="0067095A">
        <w:rPr>
          <w:sz w:val="28"/>
          <w:szCs w:val="28"/>
        </w:rPr>
        <w:t xml:space="preserve">; </w:t>
      </w:r>
      <w:proofErr w:type="spellStart"/>
      <w:r w:rsidR="00951ACA" w:rsidRPr="0067095A">
        <w:rPr>
          <w:sz w:val="28"/>
          <w:szCs w:val="28"/>
        </w:rPr>
        <w:t>Высокораменское</w:t>
      </w:r>
      <w:proofErr w:type="spellEnd"/>
      <w:r w:rsidR="00951ACA" w:rsidRPr="0067095A">
        <w:rPr>
          <w:sz w:val="28"/>
          <w:szCs w:val="28"/>
        </w:rPr>
        <w:t xml:space="preserve"> </w:t>
      </w:r>
      <w:r w:rsidR="009563FF" w:rsidRPr="0067095A">
        <w:rPr>
          <w:sz w:val="28"/>
          <w:szCs w:val="28"/>
        </w:rPr>
        <w:t>11</w:t>
      </w:r>
      <w:r w:rsidR="0067095A" w:rsidRPr="0067095A">
        <w:rPr>
          <w:sz w:val="28"/>
          <w:szCs w:val="28"/>
        </w:rPr>
        <w:t>0</w:t>
      </w:r>
      <w:r w:rsidR="009563FF" w:rsidRPr="0067095A">
        <w:rPr>
          <w:sz w:val="28"/>
          <w:szCs w:val="28"/>
        </w:rPr>
        <w:t>,0</w:t>
      </w:r>
      <w:r w:rsidR="00951ACA" w:rsidRPr="0067095A">
        <w:rPr>
          <w:sz w:val="28"/>
          <w:szCs w:val="28"/>
        </w:rPr>
        <w:t xml:space="preserve"> </w:t>
      </w:r>
      <w:r w:rsidR="003C7100" w:rsidRPr="0067095A">
        <w:rPr>
          <w:sz w:val="28"/>
          <w:szCs w:val="28"/>
        </w:rPr>
        <w:t>тыс. рублей</w:t>
      </w:r>
      <w:r w:rsidR="009563FF" w:rsidRPr="0067095A">
        <w:rPr>
          <w:sz w:val="28"/>
          <w:szCs w:val="28"/>
        </w:rPr>
        <w:t>, из них на</w:t>
      </w:r>
      <w:r w:rsidR="009563FF" w:rsidRPr="0067095A">
        <w:rPr>
          <w:bCs/>
          <w:sz w:val="28"/>
          <w:szCs w:val="28"/>
        </w:rPr>
        <w:t xml:space="preserve"> доплату к пенсии муниципальным служащим</w:t>
      </w:r>
      <w:r w:rsidR="003C7100" w:rsidRPr="0067095A">
        <w:rPr>
          <w:sz w:val="28"/>
          <w:szCs w:val="28"/>
        </w:rPr>
        <w:t>).</w:t>
      </w:r>
      <w:proofErr w:type="gramEnd"/>
    </w:p>
    <w:p w:rsidR="003E7398" w:rsidRDefault="003E7398" w:rsidP="00951ACA">
      <w:pPr>
        <w:spacing w:after="120"/>
        <w:jc w:val="both"/>
        <w:rPr>
          <w:sz w:val="28"/>
          <w:szCs w:val="28"/>
        </w:rPr>
      </w:pPr>
    </w:p>
    <w:p w:rsidR="003E7398" w:rsidRPr="00FD27FE" w:rsidRDefault="003E7398" w:rsidP="00951ACA">
      <w:pPr>
        <w:spacing w:after="120"/>
        <w:jc w:val="both"/>
        <w:rPr>
          <w:i/>
          <w:sz w:val="28"/>
          <w:szCs w:val="28"/>
        </w:rPr>
      </w:pPr>
    </w:p>
    <w:p w:rsidR="003E7398" w:rsidRDefault="003E7398" w:rsidP="00951ACA">
      <w:pPr>
        <w:spacing w:after="120"/>
        <w:jc w:val="both"/>
        <w:rPr>
          <w:sz w:val="28"/>
          <w:szCs w:val="28"/>
        </w:rPr>
      </w:pPr>
    </w:p>
    <w:p w:rsidR="003E7398" w:rsidRPr="003C7100" w:rsidRDefault="003E7398" w:rsidP="00951ACA">
      <w:pPr>
        <w:spacing w:after="120"/>
        <w:jc w:val="both"/>
        <w:rPr>
          <w:sz w:val="28"/>
          <w:szCs w:val="28"/>
        </w:rPr>
      </w:pPr>
    </w:p>
    <w:p w:rsidR="0016051F" w:rsidRPr="006F235F" w:rsidRDefault="0016051F" w:rsidP="00385D49">
      <w:pPr>
        <w:ind w:firstLine="720"/>
        <w:jc w:val="both"/>
        <w:rPr>
          <w:sz w:val="28"/>
          <w:szCs w:val="28"/>
        </w:rPr>
      </w:pPr>
      <w:r w:rsidRPr="006F235F">
        <w:rPr>
          <w:sz w:val="28"/>
          <w:szCs w:val="28"/>
        </w:rPr>
        <w:lastRenderedPageBreak/>
        <w:t>В 201</w:t>
      </w:r>
      <w:r w:rsidR="0074588A">
        <w:rPr>
          <w:sz w:val="28"/>
          <w:szCs w:val="28"/>
        </w:rPr>
        <w:t>6</w:t>
      </w:r>
      <w:r w:rsidRPr="006F235F">
        <w:rPr>
          <w:sz w:val="28"/>
          <w:szCs w:val="28"/>
        </w:rPr>
        <w:t xml:space="preserve"> году отмечается высокий процент расходов бюджета муниципального района, осуществляемых </w:t>
      </w:r>
      <w:r w:rsidR="0074588A">
        <w:rPr>
          <w:sz w:val="28"/>
          <w:szCs w:val="28"/>
        </w:rPr>
        <w:t xml:space="preserve">в </w:t>
      </w:r>
      <w:r w:rsidRPr="006F235F">
        <w:rPr>
          <w:sz w:val="28"/>
          <w:szCs w:val="28"/>
        </w:rPr>
        <w:t xml:space="preserve"> четвертом квартал</w:t>
      </w:r>
      <w:r w:rsidR="0074588A">
        <w:rPr>
          <w:sz w:val="28"/>
          <w:szCs w:val="28"/>
        </w:rPr>
        <w:t>е</w:t>
      </w:r>
      <w:r w:rsidR="004C27E8">
        <w:rPr>
          <w:sz w:val="28"/>
          <w:szCs w:val="28"/>
        </w:rPr>
        <w:t>.</w:t>
      </w:r>
    </w:p>
    <w:p w:rsidR="0016051F" w:rsidRPr="006F6EAE" w:rsidRDefault="0016051F" w:rsidP="00385D49">
      <w:pPr>
        <w:ind w:firstLine="720"/>
        <w:jc w:val="both"/>
        <w:rPr>
          <w:sz w:val="28"/>
          <w:szCs w:val="28"/>
        </w:rPr>
      </w:pPr>
      <w:r w:rsidRPr="00F47CBD">
        <w:rPr>
          <w:sz w:val="28"/>
          <w:szCs w:val="28"/>
        </w:rPr>
        <w:t>Осуществление расходов бюджета муниципального</w:t>
      </w:r>
      <w:r w:rsidRPr="006F6EAE">
        <w:rPr>
          <w:sz w:val="28"/>
          <w:szCs w:val="28"/>
        </w:rPr>
        <w:t xml:space="preserve"> района в течение 201</w:t>
      </w:r>
      <w:r w:rsidR="0074588A">
        <w:rPr>
          <w:sz w:val="28"/>
          <w:szCs w:val="28"/>
        </w:rPr>
        <w:t>6</w:t>
      </w:r>
      <w:r w:rsidRPr="006F6EAE">
        <w:rPr>
          <w:sz w:val="28"/>
          <w:szCs w:val="28"/>
        </w:rPr>
        <w:t xml:space="preserve"> года представлено на диаграмме.</w:t>
      </w:r>
    </w:p>
    <w:p w:rsidR="0016051F" w:rsidRPr="00D57CAD" w:rsidRDefault="0016051F" w:rsidP="00C671B1">
      <w:pPr>
        <w:ind w:firstLine="720"/>
        <w:jc w:val="both"/>
        <w:rPr>
          <w:i/>
          <w:iCs/>
          <w:sz w:val="28"/>
          <w:szCs w:val="28"/>
        </w:rPr>
      </w:pPr>
    </w:p>
    <w:p w:rsidR="0016051F" w:rsidRPr="003E14E7" w:rsidRDefault="00873E07" w:rsidP="00385D49">
      <w:pPr>
        <w:ind w:firstLine="720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5337389" cy="357491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6051F">
        <w:rPr>
          <w:i/>
          <w:iCs/>
          <w:sz w:val="28"/>
          <w:szCs w:val="28"/>
        </w:rPr>
        <w:t xml:space="preserve">          </w:t>
      </w:r>
    </w:p>
    <w:p w:rsidR="0016051F" w:rsidRPr="006F235F" w:rsidRDefault="0016051F" w:rsidP="00385D49">
      <w:pPr>
        <w:spacing w:before="240"/>
        <w:ind w:firstLine="720"/>
        <w:jc w:val="both"/>
        <w:rPr>
          <w:sz w:val="28"/>
          <w:szCs w:val="28"/>
        </w:rPr>
      </w:pPr>
      <w:r w:rsidRPr="00BC1AED">
        <w:rPr>
          <w:sz w:val="28"/>
          <w:szCs w:val="28"/>
        </w:rPr>
        <w:t>В 201</w:t>
      </w:r>
      <w:r w:rsidR="00786D84" w:rsidRPr="00BC1AED">
        <w:rPr>
          <w:sz w:val="28"/>
          <w:szCs w:val="28"/>
        </w:rPr>
        <w:t>6</w:t>
      </w:r>
      <w:r w:rsidRPr="00BC1AED">
        <w:rPr>
          <w:sz w:val="28"/>
          <w:szCs w:val="28"/>
        </w:rPr>
        <w:t xml:space="preserve"> году расходы на содержание органов местного самоуправления муниципального района составили </w:t>
      </w:r>
      <w:r w:rsidR="00BC1AED" w:rsidRPr="00BC1AED">
        <w:rPr>
          <w:sz w:val="28"/>
          <w:szCs w:val="28"/>
        </w:rPr>
        <w:t>22 586,7</w:t>
      </w:r>
      <w:r w:rsidRPr="00BC1AED">
        <w:rPr>
          <w:sz w:val="28"/>
          <w:szCs w:val="28"/>
        </w:rPr>
        <w:t xml:space="preserve"> тыс. рублей, при нормативе </w:t>
      </w:r>
      <w:r w:rsidR="008445C6" w:rsidRPr="00BC1AED">
        <w:rPr>
          <w:sz w:val="28"/>
          <w:szCs w:val="28"/>
        </w:rPr>
        <w:t>23 </w:t>
      </w:r>
      <w:r w:rsidR="00BC1AED" w:rsidRPr="00BC1AED">
        <w:rPr>
          <w:sz w:val="28"/>
          <w:szCs w:val="28"/>
        </w:rPr>
        <w:t>060</w:t>
      </w:r>
      <w:r w:rsidR="008445C6" w:rsidRPr="00BC1AED">
        <w:rPr>
          <w:sz w:val="28"/>
          <w:szCs w:val="28"/>
        </w:rPr>
        <w:t>,0</w:t>
      </w:r>
      <w:r w:rsidRPr="00BC1AED">
        <w:rPr>
          <w:sz w:val="28"/>
          <w:szCs w:val="28"/>
        </w:rPr>
        <w:t xml:space="preserve"> тыс. рублей, установленном Постановлением Правительства Кировской области от </w:t>
      </w:r>
      <w:r w:rsidR="00885A70" w:rsidRPr="00BC1AED">
        <w:rPr>
          <w:sz w:val="28"/>
          <w:szCs w:val="28"/>
        </w:rPr>
        <w:t>2</w:t>
      </w:r>
      <w:r w:rsidR="00BC1AED" w:rsidRPr="00BC1AED">
        <w:rPr>
          <w:sz w:val="28"/>
          <w:szCs w:val="28"/>
        </w:rPr>
        <w:t>5</w:t>
      </w:r>
      <w:r w:rsidR="00885A70" w:rsidRPr="00BC1AED">
        <w:rPr>
          <w:sz w:val="28"/>
          <w:szCs w:val="28"/>
        </w:rPr>
        <w:t>.12.201</w:t>
      </w:r>
      <w:r w:rsidR="00BC1AED" w:rsidRPr="00BC1AED">
        <w:rPr>
          <w:sz w:val="28"/>
          <w:szCs w:val="28"/>
        </w:rPr>
        <w:t>5</w:t>
      </w:r>
      <w:r w:rsidRPr="00BC1AED">
        <w:rPr>
          <w:sz w:val="28"/>
          <w:szCs w:val="28"/>
        </w:rPr>
        <w:t xml:space="preserve">  №  </w:t>
      </w:r>
      <w:r w:rsidR="00BC1AED" w:rsidRPr="00BC1AED">
        <w:rPr>
          <w:sz w:val="28"/>
          <w:szCs w:val="28"/>
        </w:rPr>
        <w:t>76</w:t>
      </w:r>
      <w:r w:rsidR="00885A70" w:rsidRPr="00BC1AED">
        <w:rPr>
          <w:sz w:val="28"/>
          <w:szCs w:val="28"/>
        </w:rPr>
        <w:t>/</w:t>
      </w:r>
      <w:r w:rsidR="00BC1AED" w:rsidRPr="00BC1AED">
        <w:rPr>
          <w:sz w:val="28"/>
          <w:szCs w:val="28"/>
        </w:rPr>
        <w:t>882</w:t>
      </w:r>
      <w:r w:rsidRPr="00BC1AED">
        <w:rPr>
          <w:sz w:val="28"/>
          <w:szCs w:val="28"/>
        </w:rPr>
        <w:t xml:space="preserve"> «О нормативах формирования расходов на содержание органов местного самоуправления муниципальных образований Кировской области на 201</w:t>
      </w:r>
      <w:r w:rsidR="00BC1AED" w:rsidRPr="00BC1AED">
        <w:rPr>
          <w:sz w:val="28"/>
          <w:szCs w:val="28"/>
        </w:rPr>
        <w:t>6</w:t>
      </w:r>
      <w:r w:rsidR="009C64A2" w:rsidRPr="00BC1AED">
        <w:rPr>
          <w:sz w:val="28"/>
          <w:szCs w:val="28"/>
        </w:rPr>
        <w:t xml:space="preserve"> год».</w:t>
      </w:r>
    </w:p>
    <w:p w:rsidR="00BC1AED" w:rsidRPr="0008659C" w:rsidRDefault="00BC1AED" w:rsidP="00712350">
      <w:pPr>
        <w:jc w:val="both"/>
        <w:rPr>
          <w:sz w:val="28"/>
          <w:szCs w:val="28"/>
        </w:rPr>
      </w:pPr>
    </w:p>
    <w:p w:rsidR="0016051F" w:rsidRPr="00712350" w:rsidRDefault="0016051F" w:rsidP="00385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350">
        <w:rPr>
          <w:sz w:val="28"/>
          <w:szCs w:val="28"/>
        </w:rPr>
        <w:t xml:space="preserve">Из резервного фонда администрации </w:t>
      </w:r>
      <w:proofErr w:type="spellStart"/>
      <w:r w:rsidRPr="00712350">
        <w:rPr>
          <w:sz w:val="28"/>
          <w:szCs w:val="28"/>
        </w:rPr>
        <w:t>Шабалинского</w:t>
      </w:r>
      <w:proofErr w:type="spellEnd"/>
      <w:r w:rsidRPr="00712350">
        <w:rPr>
          <w:sz w:val="28"/>
          <w:szCs w:val="28"/>
        </w:rPr>
        <w:t xml:space="preserve"> района в отчетном году расходов не было. </w:t>
      </w:r>
    </w:p>
    <w:p w:rsidR="009810FB" w:rsidRPr="00712350" w:rsidRDefault="0016051F" w:rsidP="00385D49">
      <w:pPr>
        <w:spacing w:before="120"/>
        <w:ind w:firstLine="539"/>
        <w:jc w:val="both"/>
        <w:rPr>
          <w:sz w:val="28"/>
          <w:szCs w:val="28"/>
        </w:rPr>
      </w:pPr>
      <w:r w:rsidRPr="00712350">
        <w:rPr>
          <w:sz w:val="28"/>
          <w:szCs w:val="28"/>
        </w:rPr>
        <w:t>На отчетную дату просроченн</w:t>
      </w:r>
      <w:r w:rsidR="00E30778" w:rsidRPr="00712350">
        <w:rPr>
          <w:sz w:val="28"/>
          <w:szCs w:val="28"/>
        </w:rPr>
        <w:t xml:space="preserve">ая </w:t>
      </w:r>
      <w:r w:rsidRPr="00712350">
        <w:rPr>
          <w:sz w:val="28"/>
          <w:szCs w:val="28"/>
        </w:rPr>
        <w:t>кредиторск</w:t>
      </w:r>
      <w:r w:rsidR="00E30778" w:rsidRPr="00712350">
        <w:rPr>
          <w:sz w:val="28"/>
          <w:szCs w:val="28"/>
        </w:rPr>
        <w:t>ая</w:t>
      </w:r>
      <w:r w:rsidRPr="00712350">
        <w:rPr>
          <w:sz w:val="28"/>
          <w:szCs w:val="28"/>
        </w:rPr>
        <w:t xml:space="preserve"> задолженност</w:t>
      </w:r>
      <w:r w:rsidR="00E30778" w:rsidRPr="00712350">
        <w:rPr>
          <w:sz w:val="28"/>
          <w:szCs w:val="28"/>
        </w:rPr>
        <w:t xml:space="preserve">ь </w:t>
      </w:r>
      <w:r w:rsidR="009810FB" w:rsidRPr="00712350">
        <w:rPr>
          <w:sz w:val="28"/>
          <w:szCs w:val="28"/>
        </w:rPr>
        <w:t xml:space="preserve"> составила 2 802,0 тыс. рублей, из них</w:t>
      </w:r>
      <w:r w:rsidR="00712350" w:rsidRPr="00712350">
        <w:rPr>
          <w:sz w:val="28"/>
          <w:szCs w:val="28"/>
        </w:rPr>
        <w:t>:</w:t>
      </w:r>
    </w:p>
    <w:p w:rsidR="0056033C" w:rsidRPr="00712350" w:rsidRDefault="00712350" w:rsidP="00385D49">
      <w:pPr>
        <w:spacing w:before="120"/>
        <w:ind w:firstLine="539"/>
        <w:jc w:val="both"/>
        <w:rPr>
          <w:sz w:val="28"/>
          <w:szCs w:val="28"/>
        </w:rPr>
      </w:pPr>
      <w:r w:rsidRPr="00712350">
        <w:rPr>
          <w:sz w:val="28"/>
          <w:szCs w:val="28"/>
        </w:rPr>
        <w:t>1)</w:t>
      </w:r>
      <w:r w:rsidR="009810FB" w:rsidRPr="00712350">
        <w:rPr>
          <w:sz w:val="28"/>
          <w:szCs w:val="28"/>
        </w:rPr>
        <w:t xml:space="preserve"> </w:t>
      </w:r>
      <w:r w:rsidR="00641C8F" w:rsidRPr="00712350">
        <w:rPr>
          <w:sz w:val="28"/>
          <w:szCs w:val="28"/>
        </w:rPr>
        <w:t>по начислениям на выпла</w:t>
      </w:r>
      <w:r w:rsidR="002D52C9" w:rsidRPr="00712350">
        <w:rPr>
          <w:sz w:val="28"/>
          <w:szCs w:val="28"/>
        </w:rPr>
        <w:t>ченную заработную плату</w:t>
      </w:r>
      <w:r w:rsidR="00641C8F" w:rsidRPr="00712350">
        <w:rPr>
          <w:sz w:val="28"/>
          <w:szCs w:val="28"/>
        </w:rPr>
        <w:t xml:space="preserve"> по переданным государственным полномочиям </w:t>
      </w:r>
      <w:r w:rsidR="00E30778" w:rsidRPr="00712350">
        <w:rPr>
          <w:sz w:val="28"/>
          <w:szCs w:val="28"/>
        </w:rPr>
        <w:t xml:space="preserve">составила </w:t>
      </w:r>
      <w:r w:rsidR="009810FB" w:rsidRPr="00712350">
        <w:rPr>
          <w:sz w:val="28"/>
          <w:szCs w:val="28"/>
        </w:rPr>
        <w:t>1219,1</w:t>
      </w:r>
      <w:r w:rsidR="00E30778" w:rsidRPr="00712350">
        <w:rPr>
          <w:sz w:val="28"/>
          <w:szCs w:val="28"/>
        </w:rPr>
        <w:t xml:space="preserve"> тыс. рублей, </w:t>
      </w:r>
      <w:r w:rsidR="0056033C" w:rsidRPr="00712350">
        <w:rPr>
          <w:sz w:val="28"/>
          <w:szCs w:val="28"/>
        </w:rPr>
        <w:t>в том числе:</w:t>
      </w:r>
    </w:p>
    <w:p w:rsidR="0056033C" w:rsidRPr="00712350" w:rsidRDefault="0056033C" w:rsidP="00385D49">
      <w:pPr>
        <w:spacing w:before="120"/>
        <w:ind w:firstLine="539"/>
        <w:jc w:val="both"/>
        <w:rPr>
          <w:sz w:val="28"/>
          <w:szCs w:val="28"/>
        </w:rPr>
      </w:pPr>
      <w:r w:rsidRPr="00712350">
        <w:rPr>
          <w:sz w:val="28"/>
          <w:szCs w:val="28"/>
        </w:rPr>
        <w:t xml:space="preserve">-дошкольное образование </w:t>
      </w:r>
      <w:r w:rsidR="009810FB" w:rsidRPr="00712350">
        <w:rPr>
          <w:sz w:val="28"/>
          <w:szCs w:val="28"/>
        </w:rPr>
        <w:t>306,0</w:t>
      </w:r>
      <w:r w:rsidRPr="00712350">
        <w:rPr>
          <w:sz w:val="28"/>
          <w:szCs w:val="28"/>
        </w:rPr>
        <w:t xml:space="preserve"> тыс. рублей;</w:t>
      </w:r>
    </w:p>
    <w:p w:rsidR="0016051F" w:rsidRPr="00712350" w:rsidRDefault="0056033C" w:rsidP="009200AE">
      <w:pPr>
        <w:spacing w:before="120"/>
        <w:ind w:firstLine="539"/>
        <w:jc w:val="both"/>
        <w:rPr>
          <w:sz w:val="28"/>
          <w:szCs w:val="28"/>
        </w:rPr>
      </w:pPr>
      <w:r w:rsidRPr="00712350">
        <w:rPr>
          <w:sz w:val="28"/>
          <w:szCs w:val="28"/>
        </w:rPr>
        <w:t xml:space="preserve">-общее образование </w:t>
      </w:r>
      <w:r w:rsidR="009810FB" w:rsidRPr="00712350">
        <w:rPr>
          <w:sz w:val="28"/>
          <w:szCs w:val="28"/>
        </w:rPr>
        <w:t>913,1</w:t>
      </w:r>
      <w:r w:rsidR="00712350" w:rsidRPr="00712350">
        <w:rPr>
          <w:sz w:val="28"/>
          <w:szCs w:val="28"/>
        </w:rPr>
        <w:t xml:space="preserve"> тыс. рублей;</w:t>
      </w:r>
    </w:p>
    <w:p w:rsidR="009810FB" w:rsidRPr="00A534C0" w:rsidRDefault="00712350" w:rsidP="00712350">
      <w:pPr>
        <w:spacing w:before="120"/>
        <w:ind w:firstLine="539"/>
        <w:jc w:val="both"/>
        <w:rPr>
          <w:sz w:val="28"/>
          <w:szCs w:val="28"/>
        </w:rPr>
      </w:pPr>
      <w:r w:rsidRPr="00712350">
        <w:rPr>
          <w:sz w:val="28"/>
          <w:szCs w:val="28"/>
        </w:rPr>
        <w:t>2) на осуществление дорожной деятельности 1582,9 тыс. рублей, не поступила субсидия из областного бюджета.</w:t>
      </w:r>
    </w:p>
    <w:p w:rsidR="009810FB" w:rsidRPr="009810FB" w:rsidRDefault="009810FB" w:rsidP="009200AE">
      <w:pPr>
        <w:spacing w:before="120"/>
        <w:ind w:firstLine="539"/>
        <w:jc w:val="both"/>
        <w:rPr>
          <w:sz w:val="28"/>
          <w:szCs w:val="28"/>
          <w:highlight w:val="yellow"/>
        </w:rPr>
      </w:pPr>
    </w:p>
    <w:p w:rsidR="0016051F" w:rsidRPr="001D61FB" w:rsidRDefault="0016051F" w:rsidP="00385D49">
      <w:pPr>
        <w:ind w:firstLine="709"/>
        <w:jc w:val="both"/>
        <w:rPr>
          <w:color w:val="000000"/>
          <w:sz w:val="28"/>
          <w:szCs w:val="28"/>
        </w:rPr>
      </w:pPr>
      <w:r w:rsidRPr="00712350">
        <w:rPr>
          <w:color w:val="000000"/>
          <w:sz w:val="28"/>
          <w:szCs w:val="28"/>
        </w:rPr>
        <w:t>Погашено кредитов кредитным организациям</w:t>
      </w:r>
      <w:r w:rsidR="00712350" w:rsidRPr="00712350">
        <w:rPr>
          <w:color w:val="000000"/>
          <w:sz w:val="28"/>
          <w:szCs w:val="28"/>
        </w:rPr>
        <w:t xml:space="preserve"> и бюджетного кредита</w:t>
      </w:r>
      <w:r w:rsidRPr="00712350">
        <w:rPr>
          <w:color w:val="000000"/>
          <w:sz w:val="28"/>
          <w:szCs w:val="28"/>
        </w:rPr>
        <w:t xml:space="preserve"> на сумму </w:t>
      </w:r>
      <w:r w:rsidR="00E30778" w:rsidRPr="00712350">
        <w:rPr>
          <w:color w:val="000000"/>
          <w:sz w:val="28"/>
          <w:szCs w:val="28"/>
        </w:rPr>
        <w:t>6 </w:t>
      </w:r>
      <w:r w:rsidR="00712350" w:rsidRPr="00712350">
        <w:rPr>
          <w:color w:val="000000"/>
          <w:sz w:val="28"/>
          <w:szCs w:val="28"/>
        </w:rPr>
        <w:t>767</w:t>
      </w:r>
      <w:r w:rsidR="00E30778" w:rsidRPr="00712350">
        <w:rPr>
          <w:color w:val="000000"/>
          <w:sz w:val="28"/>
          <w:szCs w:val="28"/>
        </w:rPr>
        <w:t>,0</w:t>
      </w:r>
      <w:r w:rsidRPr="00712350">
        <w:rPr>
          <w:color w:val="000000"/>
          <w:sz w:val="28"/>
          <w:szCs w:val="28"/>
        </w:rPr>
        <w:t xml:space="preserve"> тыс. рублей</w:t>
      </w:r>
      <w:r w:rsidR="00A74E50" w:rsidRPr="00712350">
        <w:rPr>
          <w:color w:val="000000"/>
          <w:sz w:val="28"/>
          <w:szCs w:val="28"/>
        </w:rPr>
        <w:t>.</w:t>
      </w:r>
    </w:p>
    <w:p w:rsidR="0016051F" w:rsidRPr="00810982" w:rsidRDefault="0016051F" w:rsidP="00385D49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1D61FB">
        <w:rPr>
          <w:color w:val="000000"/>
          <w:sz w:val="28"/>
          <w:szCs w:val="28"/>
        </w:rPr>
        <w:lastRenderedPageBreak/>
        <w:t>Просроченной задолженности по  кредитам нет.</w:t>
      </w:r>
    </w:p>
    <w:p w:rsidR="0016051F" w:rsidRPr="00755046" w:rsidRDefault="0016051F" w:rsidP="00B91813">
      <w:pPr>
        <w:shd w:val="clear" w:color="auto" w:fill="FFFFFF"/>
        <w:spacing w:line="360" w:lineRule="auto"/>
        <w:ind w:left="14" w:right="14" w:firstLine="709"/>
        <w:jc w:val="both"/>
        <w:rPr>
          <w:i/>
          <w:iCs/>
          <w:color w:val="000000"/>
          <w:sz w:val="28"/>
          <w:szCs w:val="28"/>
          <w:highlight w:val="yellow"/>
        </w:rPr>
      </w:pPr>
    </w:p>
    <w:p w:rsidR="0016051F" w:rsidRPr="00336898" w:rsidRDefault="0016051F" w:rsidP="00385D49">
      <w:pPr>
        <w:shd w:val="clear" w:color="auto" w:fill="FFFFFF"/>
        <w:ind w:left="11" w:right="11" w:firstLine="709"/>
        <w:jc w:val="center"/>
        <w:rPr>
          <w:b/>
          <w:bCs/>
          <w:color w:val="000000"/>
          <w:sz w:val="22"/>
          <w:szCs w:val="22"/>
        </w:rPr>
      </w:pPr>
      <w:r w:rsidRPr="00336898">
        <w:rPr>
          <w:b/>
          <w:bCs/>
          <w:color w:val="000000"/>
          <w:sz w:val="22"/>
          <w:szCs w:val="22"/>
        </w:rPr>
        <w:t>ИСТОЧНИКИ ПОКРЫТИЯ ДЕФИЦИТА БЮДЖЕТА, МУНИЦИПАЛЬНЫЙ ДОЛГ</w:t>
      </w:r>
    </w:p>
    <w:p w:rsidR="0016051F" w:rsidRPr="00FA1606" w:rsidRDefault="0016051F" w:rsidP="00385D49">
      <w:pPr>
        <w:shd w:val="clear" w:color="auto" w:fill="FFFFFF"/>
        <w:ind w:left="11" w:right="11" w:firstLine="709"/>
        <w:jc w:val="both"/>
        <w:rPr>
          <w:i/>
          <w:color w:val="000000"/>
          <w:sz w:val="28"/>
          <w:szCs w:val="28"/>
        </w:rPr>
      </w:pPr>
    </w:p>
    <w:p w:rsidR="006C6B3E" w:rsidRDefault="0016051F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 w:rsidRPr="00FA1606">
        <w:rPr>
          <w:color w:val="000000"/>
          <w:sz w:val="28"/>
          <w:szCs w:val="28"/>
        </w:rPr>
        <w:t>По итогам 201</w:t>
      </w:r>
      <w:r w:rsidR="006C6B3E">
        <w:rPr>
          <w:color w:val="000000"/>
          <w:sz w:val="28"/>
          <w:szCs w:val="28"/>
        </w:rPr>
        <w:t>6</w:t>
      </w:r>
      <w:r w:rsidRPr="00FA1606">
        <w:rPr>
          <w:color w:val="000000"/>
          <w:sz w:val="28"/>
          <w:szCs w:val="28"/>
        </w:rPr>
        <w:t xml:space="preserve">  года фактический дефицит бюджета муниципального района составил </w:t>
      </w:r>
      <w:r w:rsidR="006C6B3E">
        <w:rPr>
          <w:color w:val="000000"/>
          <w:sz w:val="28"/>
          <w:szCs w:val="28"/>
        </w:rPr>
        <w:t xml:space="preserve">3 436,7 </w:t>
      </w:r>
      <w:r w:rsidRPr="00FA1606">
        <w:rPr>
          <w:color w:val="000000"/>
          <w:sz w:val="28"/>
          <w:szCs w:val="28"/>
        </w:rPr>
        <w:t>тыс. рублей</w:t>
      </w:r>
      <w:r w:rsidR="006C6B3E">
        <w:rPr>
          <w:color w:val="000000"/>
          <w:sz w:val="28"/>
          <w:szCs w:val="28"/>
        </w:rPr>
        <w:t xml:space="preserve"> и снижен к плановому объему дефицита на 2 059,5 тыс. рублей</w:t>
      </w:r>
    </w:p>
    <w:p w:rsidR="0016051F" w:rsidRPr="00FA1606" w:rsidRDefault="0016051F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 w:rsidRPr="00FA1606">
        <w:rPr>
          <w:color w:val="000000"/>
          <w:sz w:val="28"/>
          <w:szCs w:val="28"/>
        </w:rPr>
        <w:t>. Источниками финансирования дефицита бюджета муниципального района в 201</w:t>
      </w:r>
      <w:r w:rsidR="006C6B3E">
        <w:rPr>
          <w:color w:val="000000"/>
          <w:sz w:val="28"/>
          <w:szCs w:val="28"/>
        </w:rPr>
        <w:t>6</w:t>
      </w:r>
      <w:r w:rsidRPr="00FA1606">
        <w:rPr>
          <w:color w:val="000000"/>
          <w:sz w:val="28"/>
          <w:szCs w:val="28"/>
        </w:rPr>
        <w:t xml:space="preserve"> году являются кредиты кредитных организаций</w:t>
      </w:r>
      <w:r w:rsidR="00E30778" w:rsidRPr="00FA1606">
        <w:rPr>
          <w:color w:val="000000"/>
          <w:sz w:val="28"/>
          <w:szCs w:val="28"/>
        </w:rPr>
        <w:t xml:space="preserve"> и бюджетный кредит</w:t>
      </w:r>
      <w:r w:rsidRPr="00FA1606">
        <w:rPr>
          <w:color w:val="000000"/>
          <w:sz w:val="28"/>
          <w:szCs w:val="28"/>
        </w:rPr>
        <w:t xml:space="preserve">. </w:t>
      </w:r>
    </w:p>
    <w:p w:rsidR="00715579" w:rsidRDefault="008C78FE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</w:t>
      </w:r>
      <w:r w:rsidR="0016051F" w:rsidRPr="00FA1606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="0016051F" w:rsidRPr="00FA1606">
        <w:rPr>
          <w:color w:val="000000"/>
          <w:sz w:val="28"/>
          <w:szCs w:val="28"/>
        </w:rPr>
        <w:t xml:space="preserve"> долг</w:t>
      </w:r>
      <w:r>
        <w:rPr>
          <w:color w:val="000000"/>
          <w:sz w:val="28"/>
          <w:szCs w:val="28"/>
        </w:rPr>
        <w:t>а</w:t>
      </w:r>
      <w:r w:rsidR="0016051F" w:rsidRPr="00FA1606">
        <w:rPr>
          <w:color w:val="000000"/>
          <w:sz w:val="28"/>
          <w:szCs w:val="28"/>
        </w:rPr>
        <w:t xml:space="preserve"> </w:t>
      </w:r>
      <w:r w:rsidRPr="00FA1606">
        <w:rPr>
          <w:color w:val="000000"/>
          <w:sz w:val="28"/>
          <w:szCs w:val="28"/>
        </w:rPr>
        <w:t>на 01.01.201</w:t>
      </w:r>
      <w:r>
        <w:rPr>
          <w:color w:val="000000"/>
          <w:sz w:val="28"/>
          <w:szCs w:val="28"/>
        </w:rPr>
        <w:t>7</w:t>
      </w:r>
      <w:r w:rsidRPr="00FA1606">
        <w:rPr>
          <w:color w:val="000000"/>
          <w:sz w:val="28"/>
          <w:szCs w:val="28"/>
        </w:rPr>
        <w:t xml:space="preserve"> года </w:t>
      </w:r>
      <w:r w:rsidR="0016051F" w:rsidRPr="00FA1606">
        <w:rPr>
          <w:color w:val="000000"/>
          <w:sz w:val="28"/>
          <w:szCs w:val="28"/>
        </w:rPr>
        <w:t xml:space="preserve">составил </w:t>
      </w:r>
      <w:r w:rsidR="006C6B3E">
        <w:rPr>
          <w:color w:val="000000"/>
          <w:sz w:val="28"/>
          <w:szCs w:val="28"/>
        </w:rPr>
        <w:t>8033</w:t>
      </w:r>
      <w:r w:rsidR="0016051F" w:rsidRPr="00FA1606">
        <w:rPr>
          <w:color w:val="000000"/>
          <w:sz w:val="28"/>
          <w:szCs w:val="28"/>
        </w:rPr>
        <w:t xml:space="preserve">,0 тыс. рублей, или </w:t>
      </w:r>
      <w:r>
        <w:rPr>
          <w:color w:val="000000"/>
          <w:sz w:val="28"/>
          <w:szCs w:val="28"/>
        </w:rPr>
        <w:t>84,6 % от верхнего предела муниципального внутреннего долга на 01.01.2017, установленного решением Думы о бюджете на 2016 год.</w:t>
      </w:r>
      <w:r w:rsidR="00715579">
        <w:rPr>
          <w:color w:val="000000"/>
          <w:sz w:val="28"/>
          <w:szCs w:val="28"/>
        </w:rPr>
        <w:t xml:space="preserve"> </w:t>
      </w:r>
    </w:p>
    <w:p w:rsidR="0016051F" w:rsidRDefault="00715579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Долговая нагрузка бюджета муниципального образования по итогам 2016 года составляет </w:t>
      </w:r>
      <w:r w:rsidR="0016051F" w:rsidRPr="00FA1606">
        <w:rPr>
          <w:color w:val="000000"/>
          <w:sz w:val="28"/>
          <w:szCs w:val="28"/>
        </w:rPr>
        <w:t xml:space="preserve"> </w:t>
      </w:r>
      <w:r w:rsidR="00675C55">
        <w:rPr>
          <w:color w:val="000000"/>
          <w:sz w:val="28"/>
          <w:szCs w:val="28"/>
        </w:rPr>
        <w:t>13,3</w:t>
      </w:r>
      <w:r w:rsidR="004F205B" w:rsidRPr="00FA1606">
        <w:rPr>
          <w:color w:val="000000"/>
          <w:sz w:val="28"/>
          <w:szCs w:val="28"/>
        </w:rPr>
        <w:t xml:space="preserve"> </w:t>
      </w:r>
      <w:r w:rsidR="0016051F" w:rsidRPr="00FA1606">
        <w:rPr>
          <w:color w:val="000000"/>
          <w:sz w:val="28"/>
          <w:szCs w:val="28"/>
        </w:rPr>
        <w:t xml:space="preserve">% от фактического </w:t>
      </w:r>
      <w:r>
        <w:rPr>
          <w:color w:val="000000"/>
          <w:sz w:val="28"/>
          <w:szCs w:val="28"/>
        </w:rPr>
        <w:t xml:space="preserve">годового </w:t>
      </w:r>
      <w:r w:rsidR="0016051F" w:rsidRPr="00FA1606">
        <w:rPr>
          <w:color w:val="000000"/>
          <w:sz w:val="28"/>
          <w:szCs w:val="28"/>
        </w:rPr>
        <w:t>объема доходов бюджета без учета безвозмездных поступлений</w:t>
      </w:r>
      <w:r w:rsidR="00336898" w:rsidRPr="00FA1606">
        <w:rPr>
          <w:color w:val="000000"/>
          <w:sz w:val="28"/>
          <w:szCs w:val="28"/>
        </w:rPr>
        <w:t>.</w:t>
      </w:r>
    </w:p>
    <w:p w:rsidR="00715579" w:rsidRPr="000B42CF" w:rsidRDefault="00715579" w:rsidP="00715579">
      <w:pPr>
        <w:tabs>
          <w:tab w:val="left" w:pos="540"/>
          <w:tab w:val="left" w:pos="709"/>
        </w:tabs>
        <w:spacing w:before="120" w:after="120" w:line="276" w:lineRule="auto"/>
        <w:jc w:val="center"/>
        <w:rPr>
          <w:bCs/>
          <w:color w:val="000000"/>
          <w:sz w:val="22"/>
          <w:szCs w:val="22"/>
        </w:rPr>
      </w:pPr>
      <w:r w:rsidRPr="000B42CF">
        <w:rPr>
          <w:bCs/>
          <w:color w:val="000000"/>
          <w:sz w:val="22"/>
          <w:szCs w:val="22"/>
        </w:rPr>
        <w:t xml:space="preserve">Структура </w:t>
      </w:r>
      <w:r>
        <w:rPr>
          <w:bCs/>
          <w:color w:val="000000"/>
          <w:sz w:val="22"/>
          <w:szCs w:val="22"/>
        </w:rPr>
        <w:t xml:space="preserve">муниципального </w:t>
      </w:r>
      <w:r w:rsidRPr="000B42CF">
        <w:rPr>
          <w:bCs/>
          <w:color w:val="000000"/>
          <w:sz w:val="22"/>
          <w:szCs w:val="22"/>
        </w:rPr>
        <w:t xml:space="preserve">долга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1512"/>
        <w:gridCol w:w="1516"/>
        <w:gridCol w:w="1520"/>
        <w:gridCol w:w="1518"/>
      </w:tblGrid>
      <w:tr w:rsidR="00715579" w:rsidRPr="000B42CF" w:rsidTr="00715579">
        <w:tc>
          <w:tcPr>
            <w:tcW w:w="3396" w:type="dxa"/>
            <w:vMerge w:val="restart"/>
            <w:vAlign w:val="center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bCs/>
                <w:color w:val="000000"/>
                <w:sz w:val="22"/>
                <w:szCs w:val="22"/>
              </w:rPr>
              <w:t>Долговые обязательства</w:t>
            </w:r>
          </w:p>
        </w:tc>
        <w:tc>
          <w:tcPr>
            <w:tcW w:w="3028" w:type="dxa"/>
            <w:gridSpan w:val="2"/>
            <w:vAlign w:val="center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bCs/>
                <w:color w:val="000000"/>
                <w:sz w:val="22"/>
                <w:szCs w:val="22"/>
              </w:rPr>
              <w:t>На 01.01.201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8" w:type="dxa"/>
            <w:gridSpan w:val="2"/>
            <w:vAlign w:val="center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bCs/>
                <w:color w:val="000000"/>
                <w:sz w:val="22"/>
                <w:szCs w:val="22"/>
              </w:rPr>
              <w:t>На 01.01.201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15579" w:rsidRPr="000B42CF" w:rsidTr="00715579">
        <w:tc>
          <w:tcPr>
            <w:tcW w:w="3396" w:type="dxa"/>
            <w:vMerge/>
            <w:vAlign w:val="center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тыс</w:t>
            </w:r>
            <w:r w:rsidRPr="000B42CF">
              <w:rPr>
                <w:bCs/>
                <w:color w:val="000000"/>
                <w:sz w:val="22"/>
                <w:szCs w:val="22"/>
              </w:rPr>
              <w:t>. рублей</w:t>
            </w:r>
          </w:p>
        </w:tc>
        <w:tc>
          <w:tcPr>
            <w:tcW w:w="1516" w:type="dxa"/>
            <w:vAlign w:val="center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bCs/>
                <w:color w:val="000000"/>
                <w:sz w:val="22"/>
                <w:szCs w:val="22"/>
              </w:rPr>
              <w:t>удельный вес, %</w:t>
            </w:r>
          </w:p>
        </w:tc>
        <w:tc>
          <w:tcPr>
            <w:tcW w:w="1520" w:type="dxa"/>
            <w:vAlign w:val="center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тыс</w:t>
            </w:r>
            <w:r w:rsidRPr="000B42CF">
              <w:rPr>
                <w:bCs/>
                <w:color w:val="000000"/>
                <w:sz w:val="22"/>
                <w:szCs w:val="22"/>
              </w:rPr>
              <w:t>. рублей</w:t>
            </w:r>
          </w:p>
        </w:tc>
        <w:tc>
          <w:tcPr>
            <w:tcW w:w="1518" w:type="dxa"/>
            <w:vAlign w:val="center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bCs/>
                <w:color w:val="000000"/>
                <w:sz w:val="22"/>
                <w:szCs w:val="22"/>
              </w:rPr>
              <w:t>удельный вес, %</w:t>
            </w:r>
          </w:p>
        </w:tc>
      </w:tr>
      <w:tr w:rsidR="00715579" w:rsidRPr="000B42CF" w:rsidTr="00715579">
        <w:tc>
          <w:tcPr>
            <w:tcW w:w="3396" w:type="dxa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Муниципальный </w:t>
            </w:r>
            <w:r w:rsidRPr="000B42CF">
              <w:rPr>
                <w:bCs/>
                <w:color w:val="000000"/>
                <w:sz w:val="22"/>
                <w:szCs w:val="22"/>
              </w:rPr>
              <w:t>долг - ВСЕГО</w:t>
            </w:r>
          </w:p>
        </w:tc>
        <w:tc>
          <w:tcPr>
            <w:tcW w:w="1512" w:type="dxa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1516" w:type="dxa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0" w:type="dxa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8033,0</w:t>
            </w:r>
          </w:p>
        </w:tc>
        <w:tc>
          <w:tcPr>
            <w:tcW w:w="1518" w:type="dxa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15579" w:rsidRPr="000B42CF" w:rsidTr="00715579">
        <w:trPr>
          <w:trHeight w:val="297"/>
        </w:trPr>
        <w:tc>
          <w:tcPr>
            <w:tcW w:w="3396" w:type="dxa"/>
          </w:tcPr>
          <w:p w:rsidR="00715579" w:rsidRPr="000B42CF" w:rsidRDefault="00715579" w:rsidP="00715579">
            <w:pPr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12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15579" w:rsidRPr="000B42CF" w:rsidTr="00715579">
        <w:tc>
          <w:tcPr>
            <w:tcW w:w="3396" w:type="dxa"/>
          </w:tcPr>
          <w:p w:rsidR="00715579" w:rsidRPr="000B42CF" w:rsidRDefault="00715579" w:rsidP="00715579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bCs/>
                <w:color w:val="000000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512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516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520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1518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93,4</w:t>
            </w:r>
          </w:p>
        </w:tc>
      </w:tr>
      <w:tr w:rsidR="00715579" w:rsidRPr="000B42CF" w:rsidTr="00715579">
        <w:tc>
          <w:tcPr>
            <w:tcW w:w="3396" w:type="dxa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0B42CF">
              <w:rPr>
                <w:bCs/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1512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516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520" w:type="dxa"/>
            <w:vAlign w:val="bottom"/>
          </w:tcPr>
          <w:p w:rsidR="00715579" w:rsidRPr="000B42CF" w:rsidRDefault="00715579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518" w:type="dxa"/>
            <w:vAlign w:val="bottom"/>
          </w:tcPr>
          <w:p w:rsidR="00715579" w:rsidRPr="000B42CF" w:rsidRDefault="00D86CB6" w:rsidP="00715579">
            <w:pPr>
              <w:tabs>
                <w:tab w:val="left" w:pos="540"/>
                <w:tab w:val="left" w:pos="709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6,6</w:t>
            </w:r>
          </w:p>
        </w:tc>
      </w:tr>
    </w:tbl>
    <w:p w:rsidR="00715579" w:rsidRDefault="00715579" w:rsidP="00385D49">
      <w:pPr>
        <w:shd w:val="clear" w:color="auto" w:fill="FFFFFF"/>
        <w:ind w:left="11" w:right="11" w:firstLine="709"/>
        <w:jc w:val="both"/>
      </w:pPr>
    </w:p>
    <w:p w:rsidR="003D0C61" w:rsidRPr="001D3265" w:rsidRDefault="003D0C61" w:rsidP="003D0C61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6E5F44">
        <w:rPr>
          <w:bCs/>
          <w:sz w:val="28"/>
          <w:szCs w:val="28"/>
        </w:rPr>
        <w:t>В течение 201</w:t>
      </w:r>
      <w:r>
        <w:rPr>
          <w:bCs/>
          <w:sz w:val="28"/>
          <w:szCs w:val="28"/>
        </w:rPr>
        <w:t>6</w:t>
      </w:r>
      <w:r w:rsidRPr="006E5F44">
        <w:rPr>
          <w:bCs/>
          <w:sz w:val="28"/>
          <w:szCs w:val="28"/>
        </w:rPr>
        <w:t xml:space="preserve"> года итоги исполнения бюджета ежеквартально рассматривались на заседаниях </w:t>
      </w:r>
      <w:proofErr w:type="spellStart"/>
      <w:r>
        <w:rPr>
          <w:bCs/>
          <w:sz w:val="28"/>
          <w:szCs w:val="28"/>
        </w:rPr>
        <w:t>Шабалинской</w:t>
      </w:r>
      <w:proofErr w:type="spellEnd"/>
      <w:r>
        <w:rPr>
          <w:bCs/>
          <w:sz w:val="28"/>
          <w:szCs w:val="28"/>
        </w:rPr>
        <w:t xml:space="preserve"> районной Думы </w:t>
      </w:r>
      <w:r w:rsidRPr="006E5F44">
        <w:rPr>
          <w:bCs/>
          <w:sz w:val="28"/>
          <w:szCs w:val="28"/>
        </w:rPr>
        <w:t>с принятием мер для более качественного его исполнения</w:t>
      </w:r>
      <w:r w:rsidRPr="00EA10EA">
        <w:rPr>
          <w:bCs/>
          <w:sz w:val="28"/>
          <w:szCs w:val="28"/>
        </w:rPr>
        <w:t xml:space="preserve">. </w:t>
      </w:r>
      <w:proofErr w:type="gramStart"/>
      <w:r w:rsidRPr="00EA10EA">
        <w:rPr>
          <w:bCs/>
          <w:sz w:val="28"/>
          <w:szCs w:val="28"/>
        </w:rPr>
        <w:t xml:space="preserve">Приняты постановления </w:t>
      </w:r>
      <w:r>
        <w:rPr>
          <w:bCs/>
          <w:sz w:val="28"/>
          <w:szCs w:val="28"/>
        </w:rPr>
        <w:t xml:space="preserve">администрации района </w:t>
      </w:r>
      <w:r w:rsidRPr="00EA10E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</w:t>
      </w:r>
      <w:r w:rsidRPr="00EA10E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EA10E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EA10E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197 </w:t>
      </w:r>
      <w:r w:rsidRPr="00EA10EA">
        <w:rPr>
          <w:bCs/>
          <w:sz w:val="28"/>
          <w:szCs w:val="28"/>
        </w:rPr>
        <w:t xml:space="preserve">«Об утверждении отчета об исполнении бюджета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Шабалинский</w:t>
      </w:r>
      <w:proofErr w:type="spellEnd"/>
      <w:r>
        <w:rPr>
          <w:bCs/>
          <w:sz w:val="28"/>
          <w:szCs w:val="28"/>
        </w:rPr>
        <w:t xml:space="preserve"> муниципальный район Кировской области </w:t>
      </w:r>
      <w:r w:rsidRPr="00EA10EA">
        <w:rPr>
          <w:bCs/>
          <w:sz w:val="28"/>
          <w:szCs w:val="28"/>
        </w:rPr>
        <w:t>за I квартал 201</w:t>
      </w:r>
      <w:r>
        <w:rPr>
          <w:bCs/>
          <w:sz w:val="28"/>
          <w:szCs w:val="28"/>
        </w:rPr>
        <w:t>6</w:t>
      </w:r>
      <w:r w:rsidRPr="00EA10EA">
        <w:rPr>
          <w:bCs/>
          <w:sz w:val="28"/>
          <w:szCs w:val="28"/>
        </w:rPr>
        <w:t xml:space="preserve"> года», от </w:t>
      </w:r>
      <w:r w:rsidR="00E4457C">
        <w:rPr>
          <w:bCs/>
          <w:sz w:val="28"/>
          <w:szCs w:val="28"/>
        </w:rPr>
        <w:t>22</w:t>
      </w:r>
      <w:r w:rsidRPr="00EA10EA">
        <w:rPr>
          <w:bCs/>
          <w:sz w:val="28"/>
          <w:szCs w:val="28"/>
        </w:rPr>
        <w:t>.0</w:t>
      </w:r>
      <w:r w:rsidR="00E4457C">
        <w:rPr>
          <w:bCs/>
          <w:sz w:val="28"/>
          <w:szCs w:val="28"/>
        </w:rPr>
        <w:t>7</w:t>
      </w:r>
      <w:r w:rsidRPr="00EA10EA">
        <w:rPr>
          <w:bCs/>
          <w:sz w:val="28"/>
          <w:szCs w:val="28"/>
        </w:rPr>
        <w:t>.201</w:t>
      </w:r>
      <w:r w:rsidR="00E4457C">
        <w:rPr>
          <w:bCs/>
          <w:sz w:val="28"/>
          <w:szCs w:val="28"/>
        </w:rPr>
        <w:t>6</w:t>
      </w:r>
      <w:r w:rsidRPr="00EA10EA">
        <w:rPr>
          <w:bCs/>
          <w:sz w:val="28"/>
          <w:szCs w:val="28"/>
        </w:rPr>
        <w:t xml:space="preserve"> №</w:t>
      </w:r>
      <w:r w:rsidRPr="00EA10EA">
        <w:rPr>
          <w:sz w:val="28"/>
          <w:szCs w:val="28"/>
        </w:rPr>
        <w:t> </w:t>
      </w:r>
      <w:r w:rsidR="00E4457C">
        <w:rPr>
          <w:sz w:val="28"/>
          <w:szCs w:val="28"/>
        </w:rPr>
        <w:t>292</w:t>
      </w:r>
      <w:r w:rsidRPr="00EA10EA">
        <w:rPr>
          <w:bCs/>
          <w:sz w:val="28"/>
          <w:szCs w:val="28"/>
        </w:rPr>
        <w:t xml:space="preserve"> «Об утверждении отчета об исполнении бюджета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Шабалинский</w:t>
      </w:r>
      <w:proofErr w:type="spellEnd"/>
      <w:r>
        <w:rPr>
          <w:bCs/>
          <w:sz w:val="28"/>
          <w:szCs w:val="28"/>
        </w:rPr>
        <w:t xml:space="preserve"> муниципальный район Кировской области</w:t>
      </w:r>
      <w:r w:rsidRPr="00EA10EA">
        <w:rPr>
          <w:bCs/>
          <w:sz w:val="28"/>
          <w:szCs w:val="28"/>
        </w:rPr>
        <w:t xml:space="preserve"> за первое полугодие 201</w:t>
      </w:r>
      <w:r>
        <w:rPr>
          <w:bCs/>
          <w:sz w:val="28"/>
          <w:szCs w:val="28"/>
        </w:rPr>
        <w:t>6</w:t>
      </w:r>
      <w:r w:rsidRPr="00EA10EA">
        <w:rPr>
          <w:bCs/>
          <w:sz w:val="28"/>
          <w:szCs w:val="28"/>
        </w:rPr>
        <w:t xml:space="preserve"> года», от 1</w:t>
      </w:r>
      <w:r w:rsidR="00E4457C">
        <w:rPr>
          <w:bCs/>
          <w:sz w:val="28"/>
          <w:szCs w:val="28"/>
        </w:rPr>
        <w:t>8</w:t>
      </w:r>
      <w:r w:rsidRPr="00EA10EA">
        <w:rPr>
          <w:bCs/>
          <w:sz w:val="28"/>
          <w:szCs w:val="28"/>
        </w:rPr>
        <w:t>.1</w:t>
      </w:r>
      <w:r w:rsidR="00E4457C">
        <w:rPr>
          <w:bCs/>
          <w:sz w:val="28"/>
          <w:szCs w:val="28"/>
        </w:rPr>
        <w:t>0</w:t>
      </w:r>
      <w:r w:rsidRPr="00EA10EA">
        <w:rPr>
          <w:bCs/>
          <w:sz w:val="28"/>
          <w:szCs w:val="28"/>
        </w:rPr>
        <w:t>.201</w:t>
      </w:r>
      <w:r w:rsidR="00E4457C">
        <w:rPr>
          <w:bCs/>
          <w:sz w:val="28"/>
          <w:szCs w:val="28"/>
        </w:rPr>
        <w:t>6</w:t>
      </w:r>
      <w:r w:rsidRPr="00EA10EA">
        <w:rPr>
          <w:bCs/>
          <w:sz w:val="28"/>
          <w:szCs w:val="28"/>
        </w:rPr>
        <w:t xml:space="preserve"> № </w:t>
      </w:r>
      <w:r w:rsidR="00E4457C">
        <w:rPr>
          <w:bCs/>
          <w:sz w:val="28"/>
          <w:szCs w:val="28"/>
        </w:rPr>
        <w:t xml:space="preserve">403 </w:t>
      </w:r>
      <w:r w:rsidRPr="00EA10EA">
        <w:rPr>
          <w:bCs/>
          <w:sz w:val="28"/>
          <w:szCs w:val="28"/>
        </w:rPr>
        <w:t xml:space="preserve">«Об утверждении отчета об исполнении бюджета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Шабалинский</w:t>
      </w:r>
      <w:proofErr w:type="spellEnd"/>
      <w:r>
        <w:rPr>
          <w:bCs/>
          <w:sz w:val="28"/>
          <w:szCs w:val="28"/>
        </w:rPr>
        <w:t xml:space="preserve"> муниципальный район</w:t>
      </w:r>
      <w:proofErr w:type="gramEnd"/>
      <w:r>
        <w:rPr>
          <w:bCs/>
          <w:sz w:val="28"/>
          <w:szCs w:val="28"/>
        </w:rPr>
        <w:t xml:space="preserve"> Кировской области </w:t>
      </w:r>
      <w:r w:rsidRPr="00EA10EA">
        <w:rPr>
          <w:bCs/>
          <w:sz w:val="28"/>
          <w:szCs w:val="28"/>
        </w:rPr>
        <w:t>за 9 месяцев 201</w:t>
      </w:r>
      <w:r>
        <w:rPr>
          <w:bCs/>
          <w:sz w:val="28"/>
          <w:szCs w:val="28"/>
        </w:rPr>
        <w:t>6</w:t>
      </w:r>
      <w:r w:rsidRPr="00EA10EA">
        <w:rPr>
          <w:bCs/>
          <w:sz w:val="28"/>
          <w:szCs w:val="28"/>
        </w:rPr>
        <w:t xml:space="preserve"> года».</w:t>
      </w:r>
    </w:p>
    <w:p w:rsidR="003D0C61" w:rsidRDefault="003D0C61" w:rsidP="00385D49">
      <w:pPr>
        <w:shd w:val="clear" w:color="auto" w:fill="FFFFFF"/>
        <w:ind w:left="11" w:right="11" w:firstLine="709"/>
        <w:jc w:val="both"/>
      </w:pPr>
    </w:p>
    <w:p w:rsidR="00E4457C" w:rsidRDefault="00E4457C" w:rsidP="00385D49">
      <w:pPr>
        <w:shd w:val="clear" w:color="auto" w:fill="FFFFFF"/>
        <w:ind w:left="11" w:right="11" w:firstLine="709"/>
        <w:jc w:val="both"/>
      </w:pPr>
    </w:p>
    <w:p w:rsidR="00E4457C" w:rsidRPr="00FA1606" w:rsidRDefault="00E4457C" w:rsidP="00E4457C">
      <w:pPr>
        <w:shd w:val="clear" w:color="auto" w:fill="FFFFFF"/>
        <w:ind w:right="11"/>
        <w:jc w:val="both"/>
      </w:pPr>
      <w:r>
        <w:t>Начальник финансового управления                                                           Н.А.Игошина</w:t>
      </w:r>
    </w:p>
    <w:sectPr w:rsidR="00E4457C" w:rsidRPr="00FA1606" w:rsidSect="00315450">
      <w:footerReference w:type="default" r:id="rId10"/>
      <w:pgSz w:w="11906" w:h="16838"/>
      <w:pgMar w:top="907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89" w:rsidRDefault="00952289">
      <w:r>
        <w:separator/>
      </w:r>
    </w:p>
  </w:endnote>
  <w:endnote w:type="continuationSeparator" w:id="0">
    <w:p w:rsidR="00952289" w:rsidRDefault="0095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ED" w:rsidRDefault="00BC1AED" w:rsidP="00F948B4">
    <w:pPr>
      <w:pStyle w:val="ab"/>
      <w:framePr w:wrap="auto" w:vAnchor="text" w:hAnchor="page" w:x="11242" w:y="-13"/>
      <w:rPr>
        <w:rStyle w:val="ad"/>
      </w:rPr>
    </w:pPr>
  </w:p>
  <w:p w:rsidR="00BC1AED" w:rsidRDefault="007E63AB" w:rsidP="00F948B4">
    <w:pPr>
      <w:pStyle w:val="ab"/>
      <w:framePr w:wrap="auto" w:vAnchor="text" w:hAnchor="page" w:x="11242" w:y="-13"/>
      <w:rPr>
        <w:rStyle w:val="ad"/>
      </w:rPr>
    </w:pPr>
    <w:r>
      <w:rPr>
        <w:rStyle w:val="ad"/>
      </w:rPr>
      <w:fldChar w:fldCharType="begin"/>
    </w:r>
    <w:r w:rsidR="00BC1AE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13C9">
      <w:rPr>
        <w:rStyle w:val="ad"/>
        <w:noProof/>
      </w:rPr>
      <w:t>7</w:t>
    </w:r>
    <w:r>
      <w:rPr>
        <w:rStyle w:val="ad"/>
      </w:rPr>
      <w:fldChar w:fldCharType="end"/>
    </w:r>
  </w:p>
  <w:p w:rsidR="00BC1AED" w:rsidRDefault="00BC1AED" w:rsidP="005565E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89" w:rsidRDefault="00952289">
      <w:r>
        <w:separator/>
      </w:r>
    </w:p>
  </w:footnote>
  <w:footnote w:type="continuationSeparator" w:id="0">
    <w:p w:rsidR="00952289" w:rsidRDefault="00952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258"/>
    <w:multiLevelType w:val="hybridMultilevel"/>
    <w:tmpl w:val="B58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392E6A"/>
    <w:multiLevelType w:val="hybridMultilevel"/>
    <w:tmpl w:val="CC4A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B4D6D"/>
    <w:multiLevelType w:val="hybridMultilevel"/>
    <w:tmpl w:val="82020F02"/>
    <w:lvl w:ilvl="0" w:tplc="BD68D7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750C1A01"/>
    <w:multiLevelType w:val="hybridMultilevel"/>
    <w:tmpl w:val="BB1EE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6C2F"/>
    <w:rsid w:val="0000087F"/>
    <w:rsid w:val="00002639"/>
    <w:rsid w:val="0000378A"/>
    <w:rsid w:val="000037F6"/>
    <w:rsid w:val="00005CDA"/>
    <w:rsid w:val="00017F6D"/>
    <w:rsid w:val="0002113E"/>
    <w:rsid w:val="00024BCA"/>
    <w:rsid w:val="0002596E"/>
    <w:rsid w:val="00025A86"/>
    <w:rsid w:val="00025C89"/>
    <w:rsid w:val="000317F8"/>
    <w:rsid w:val="00032B0C"/>
    <w:rsid w:val="000350E6"/>
    <w:rsid w:val="0003668D"/>
    <w:rsid w:val="00036BF9"/>
    <w:rsid w:val="0003783F"/>
    <w:rsid w:val="00040ACC"/>
    <w:rsid w:val="00041D34"/>
    <w:rsid w:val="0004373D"/>
    <w:rsid w:val="0004373F"/>
    <w:rsid w:val="00045FC5"/>
    <w:rsid w:val="000474EA"/>
    <w:rsid w:val="0005281B"/>
    <w:rsid w:val="00053537"/>
    <w:rsid w:val="00054DFC"/>
    <w:rsid w:val="00055A7C"/>
    <w:rsid w:val="00057249"/>
    <w:rsid w:val="00062ED9"/>
    <w:rsid w:val="00066734"/>
    <w:rsid w:val="00067389"/>
    <w:rsid w:val="000705F8"/>
    <w:rsid w:val="000768B3"/>
    <w:rsid w:val="0008659C"/>
    <w:rsid w:val="00086EA2"/>
    <w:rsid w:val="000926BE"/>
    <w:rsid w:val="000947BC"/>
    <w:rsid w:val="000948A3"/>
    <w:rsid w:val="000973E2"/>
    <w:rsid w:val="000976A6"/>
    <w:rsid w:val="000A0F32"/>
    <w:rsid w:val="000A26D3"/>
    <w:rsid w:val="000A2BA6"/>
    <w:rsid w:val="000A3218"/>
    <w:rsid w:val="000A67C0"/>
    <w:rsid w:val="000A6D8F"/>
    <w:rsid w:val="000A6E2F"/>
    <w:rsid w:val="000A6FC2"/>
    <w:rsid w:val="000B0727"/>
    <w:rsid w:val="000B0EC8"/>
    <w:rsid w:val="000B127E"/>
    <w:rsid w:val="000B2DEF"/>
    <w:rsid w:val="000B32E4"/>
    <w:rsid w:val="000B3818"/>
    <w:rsid w:val="000C0862"/>
    <w:rsid w:val="000C0FC6"/>
    <w:rsid w:val="000C1E67"/>
    <w:rsid w:val="000C205B"/>
    <w:rsid w:val="000C25A5"/>
    <w:rsid w:val="000C2943"/>
    <w:rsid w:val="000C53C0"/>
    <w:rsid w:val="000D126C"/>
    <w:rsid w:val="000D222F"/>
    <w:rsid w:val="000E0D95"/>
    <w:rsid w:val="000E147B"/>
    <w:rsid w:val="000E1CB9"/>
    <w:rsid w:val="000E43D4"/>
    <w:rsid w:val="000F006F"/>
    <w:rsid w:val="000F0B40"/>
    <w:rsid w:val="000F2168"/>
    <w:rsid w:val="000F2474"/>
    <w:rsid w:val="000F2680"/>
    <w:rsid w:val="000F353F"/>
    <w:rsid w:val="000F56C4"/>
    <w:rsid w:val="000F5C29"/>
    <w:rsid w:val="000F66CE"/>
    <w:rsid w:val="000F66D0"/>
    <w:rsid w:val="000F79AB"/>
    <w:rsid w:val="00101070"/>
    <w:rsid w:val="00101458"/>
    <w:rsid w:val="0010153F"/>
    <w:rsid w:val="00103CD0"/>
    <w:rsid w:val="0010558D"/>
    <w:rsid w:val="00105591"/>
    <w:rsid w:val="00107286"/>
    <w:rsid w:val="001105DD"/>
    <w:rsid w:val="00112869"/>
    <w:rsid w:val="00112F9F"/>
    <w:rsid w:val="00113082"/>
    <w:rsid w:val="00114515"/>
    <w:rsid w:val="00114690"/>
    <w:rsid w:val="001167C9"/>
    <w:rsid w:val="00116A3C"/>
    <w:rsid w:val="0011724A"/>
    <w:rsid w:val="00120055"/>
    <w:rsid w:val="00121B1D"/>
    <w:rsid w:val="001237CD"/>
    <w:rsid w:val="00130B61"/>
    <w:rsid w:val="001319C3"/>
    <w:rsid w:val="00134DC2"/>
    <w:rsid w:val="00134E02"/>
    <w:rsid w:val="0014002D"/>
    <w:rsid w:val="00141660"/>
    <w:rsid w:val="00141970"/>
    <w:rsid w:val="00141EEA"/>
    <w:rsid w:val="0014318A"/>
    <w:rsid w:val="0014442E"/>
    <w:rsid w:val="0015068F"/>
    <w:rsid w:val="00154420"/>
    <w:rsid w:val="00154627"/>
    <w:rsid w:val="001549A6"/>
    <w:rsid w:val="0016051F"/>
    <w:rsid w:val="001613D3"/>
    <w:rsid w:val="00166EB3"/>
    <w:rsid w:val="001677DA"/>
    <w:rsid w:val="001711F6"/>
    <w:rsid w:val="00171D12"/>
    <w:rsid w:val="00173901"/>
    <w:rsid w:val="001745DD"/>
    <w:rsid w:val="00175844"/>
    <w:rsid w:val="00177D7F"/>
    <w:rsid w:val="00180B3C"/>
    <w:rsid w:val="001818CC"/>
    <w:rsid w:val="00181AF7"/>
    <w:rsid w:val="001824EE"/>
    <w:rsid w:val="00184A2B"/>
    <w:rsid w:val="001901C8"/>
    <w:rsid w:val="001902BF"/>
    <w:rsid w:val="00191D9E"/>
    <w:rsid w:val="00193F2A"/>
    <w:rsid w:val="00194453"/>
    <w:rsid w:val="0019613F"/>
    <w:rsid w:val="001A241B"/>
    <w:rsid w:val="001A47F1"/>
    <w:rsid w:val="001A56C7"/>
    <w:rsid w:val="001A5BF2"/>
    <w:rsid w:val="001A67FE"/>
    <w:rsid w:val="001A6ED9"/>
    <w:rsid w:val="001A7B1E"/>
    <w:rsid w:val="001A7BE4"/>
    <w:rsid w:val="001B18DD"/>
    <w:rsid w:val="001B4374"/>
    <w:rsid w:val="001B4D9A"/>
    <w:rsid w:val="001B5081"/>
    <w:rsid w:val="001B63BC"/>
    <w:rsid w:val="001B7716"/>
    <w:rsid w:val="001C0C79"/>
    <w:rsid w:val="001C3570"/>
    <w:rsid w:val="001C3D1A"/>
    <w:rsid w:val="001C5A04"/>
    <w:rsid w:val="001C6DEC"/>
    <w:rsid w:val="001D01C1"/>
    <w:rsid w:val="001D0D83"/>
    <w:rsid w:val="001D3BFF"/>
    <w:rsid w:val="001D61FB"/>
    <w:rsid w:val="001D696C"/>
    <w:rsid w:val="001E2BF7"/>
    <w:rsid w:val="001E2D64"/>
    <w:rsid w:val="001E3485"/>
    <w:rsid w:val="001E3F82"/>
    <w:rsid w:val="001E416E"/>
    <w:rsid w:val="001E44EB"/>
    <w:rsid w:val="001E65F3"/>
    <w:rsid w:val="001E6E7E"/>
    <w:rsid w:val="001E6F90"/>
    <w:rsid w:val="001E7428"/>
    <w:rsid w:val="001F09A0"/>
    <w:rsid w:val="001F1671"/>
    <w:rsid w:val="001F4390"/>
    <w:rsid w:val="001F44A1"/>
    <w:rsid w:val="001F4673"/>
    <w:rsid w:val="001F4C13"/>
    <w:rsid w:val="001F6DFD"/>
    <w:rsid w:val="001F7331"/>
    <w:rsid w:val="00200405"/>
    <w:rsid w:val="002029F4"/>
    <w:rsid w:val="002037C0"/>
    <w:rsid w:val="00203913"/>
    <w:rsid w:val="00205103"/>
    <w:rsid w:val="002052D7"/>
    <w:rsid w:val="002058E8"/>
    <w:rsid w:val="00206989"/>
    <w:rsid w:val="00206A4C"/>
    <w:rsid w:val="00206B07"/>
    <w:rsid w:val="0021071F"/>
    <w:rsid w:val="002120BF"/>
    <w:rsid w:val="00212B7E"/>
    <w:rsid w:val="00214BDB"/>
    <w:rsid w:val="0021500A"/>
    <w:rsid w:val="002154D0"/>
    <w:rsid w:val="002167E9"/>
    <w:rsid w:val="002169AC"/>
    <w:rsid w:val="00217D38"/>
    <w:rsid w:val="002210EA"/>
    <w:rsid w:val="002220DF"/>
    <w:rsid w:val="00223285"/>
    <w:rsid w:val="002242DF"/>
    <w:rsid w:val="0022454D"/>
    <w:rsid w:val="00224E59"/>
    <w:rsid w:val="002264C0"/>
    <w:rsid w:val="00226BBC"/>
    <w:rsid w:val="00226CDD"/>
    <w:rsid w:val="00226DB3"/>
    <w:rsid w:val="00231B1F"/>
    <w:rsid w:val="00232680"/>
    <w:rsid w:val="00234592"/>
    <w:rsid w:val="0023542E"/>
    <w:rsid w:val="002365A4"/>
    <w:rsid w:val="002369B5"/>
    <w:rsid w:val="00240BE4"/>
    <w:rsid w:val="002411DC"/>
    <w:rsid w:val="0024448C"/>
    <w:rsid w:val="00246F03"/>
    <w:rsid w:val="00247906"/>
    <w:rsid w:val="00251587"/>
    <w:rsid w:val="0025301B"/>
    <w:rsid w:val="00253793"/>
    <w:rsid w:val="00253EA7"/>
    <w:rsid w:val="00263D36"/>
    <w:rsid w:val="00265C09"/>
    <w:rsid w:val="00266B30"/>
    <w:rsid w:val="002702D9"/>
    <w:rsid w:val="00271673"/>
    <w:rsid w:val="002717D2"/>
    <w:rsid w:val="00274378"/>
    <w:rsid w:val="00274B68"/>
    <w:rsid w:val="00275AB8"/>
    <w:rsid w:val="00276A69"/>
    <w:rsid w:val="00277948"/>
    <w:rsid w:val="002816F6"/>
    <w:rsid w:val="00282D43"/>
    <w:rsid w:val="0028352B"/>
    <w:rsid w:val="002858F9"/>
    <w:rsid w:val="00285FCA"/>
    <w:rsid w:val="0029353A"/>
    <w:rsid w:val="002946FF"/>
    <w:rsid w:val="00295B2C"/>
    <w:rsid w:val="002A5A33"/>
    <w:rsid w:val="002A5A90"/>
    <w:rsid w:val="002A712D"/>
    <w:rsid w:val="002A7165"/>
    <w:rsid w:val="002B1D6A"/>
    <w:rsid w:val="002B2603"/>
    <w:rsid w:val="002B4BD2"/>
    <w:rsid w:val="002B4F47"/>
    <w:rsid w:val="002B69F9"/>
    <w:rsid w:val="002B7704"/>
    <w:rsid w:val="002C0986"/>
    <w:rsid w:val="002C1183"/>
    <w:rsid w:val="002C348E"/>
    <w:rsid w:val="002C3912"/>
    <w:rsid w:val="002C3FB2"/>
    <w:rsid w:val="002C6218"/>
    <w:rsid w:val="002D1916"/>
    <w:rsid w:val="002D379F"/>
    <w:rsid w:val="002D3CE2"/>
    <w:rsid w:val="002D3D2A"/>
    <w:rsid w:val="002D52C9"/>
    <w:rsid w:val="002D6079"/>
    <w:rsid w:val="002D6133"/>
    <w:rsid w:val="002D6159"/>
    <w:rsid w:val="002D6318"/>
    <w:rsid w:val="002E1B43"/>
    <w:rsid w:val="002E20DD"/>
    <w:rsid w:val="002E25B5"/>
    <w:rsid w:val="002E3FE0"/>
    <w:rsid w:val="002E47FA"/>
    <w:rsid w:val="002E5B53"/>
    <w:rsid w:val="002E6E8F"/>
    <w:rsid w:val="002F1445"/>
    <w:rsid w:val="002F3C1B"/>
    <w:rsid w:val="002F6B80"/>
    <w:rsid w:val="00302ED6"/>
    <w:rsid w:val="00304285"/>
    <w:rsid w:val="003042D8"/>
    <w:rsid w:val="0030659A"/>
    <w:rsid w:val="00307916"/>
    <w:rsid w:val="003103EC"/>
    <w:rsid w:val="003106BA"/>
    <w:rsid w:val="00312B77"/>
    <w:rsid w:val="00312BD6"/>
    <w:rsid w:val="0031378B"/>
    <w:rsid w:val="00315273"/>
    <w:rsid w:val="00315450"/>
    <w:rsid w:val="00324878"/>
    <w:rsid w:val="00324D10"/>
    <w:rsid w:val="003258D7"/>
    <w:rsid w:val="0032678D"/>
    <w:rsid w:val="00331389"/>
    <w:rsid w:val="00333FA7"/>
    <w:rsid w:val="00336898"/>
    <w:rsid w:val="00341215"/>
    <w:rsid w:val="003417A6"/>
    <w:rsid w:val="00341991"/>
    <w:rsid w:val="00342094"/>
    <w:rsid w:val="00342BFD"/>
    <w:rsid w:val="003450E9"/>
    <w:rsid w:val="00345B08"/>
    <w:rsid w:val="00352C8D"/>
    <w:rsid w:val="00353E18"/>
    <w:rsid w:val="0035478E"/>
    <w:rsid w:val="003562FF"/>
    <w:rsid w:val="0036205F"/>
    <w:rsid w:val="00362B24"/>
    <w:rsid w:val="00364EFD"/>
    <w:rsid w:val="003659EC"/>
    <w:rsid w:val="00366737"/>
    <w:rsid w:val="00370F22"/>
    <w:rsid w:val="0037300B"/>
    <w:rsid w:val="0037506E"/>
    <w:rsid w:val="00375C97"/>
    <w:rsid w:val="00377781"/>
    <w:rsid w:val="00381354"/>
    <w:rsid w:val="00381959"/>
    <w:rsid w:val="003826D5"/>
    <w:rsid w:val="00383A71"/>
    <w:rsid w:val="00383EF8"/>
    <w:rsid w:val="0038416B"/>
    <w:rsid w:val="00385D49"/>
    <w:rsid w:val="0038663A"/>
    <w:rsid w:val="00390210"/>
    <w:rsid w:val="003937D8"/>
    <w:rsid w:val="0039640E"/>
    <w:rsid w:val="00396A83"/>
    <w:rsid w:val="003A0AA8"/>
    <w:rsid w:val="003A3939"/>
    <w:rsid w:val="003A3E55"/>
    <w:rsid w:val="003A400A"/>
    <w:rsid w:val="003A67BC"/>
    <w:rsid w:val="003A6E53"/>
    <w:rsid w:val="003B1400"/>
    <w:rsid w:val="003B19E2"/>
    <w:rsid w:val="003B1F47"/>
    <w:rsid w:val="003B5332"/>
    <w:rsid w:val="003B5D17"/>
    <w:rsid w:val="003B6608"/>
    <w:rsid w:val="003C3156"/>
    <w:rsid w:val="003C377D"/>
    <w:rsid w:val="003C3D9E"/>
    <w:rsid w:val="003C4770"/>
    <w:rsid w:val="003C5273"/>
    <w:rsid w:val="003C6D6A"/>
    <w:rsid w:val="003C7100"/>
    <w:rsid w:val="003D0C61"/>
    <w:rsid w:val="003D0F5B"/>
    <w:rsid w:val="003D2F49"/>
    <w:rsid w:val="003D58BD"/>
    <w:rsid w:val="003D68E7"/>
    <w:rsid w:val="003D6C98"/>
    <w:rsid w:val="003D6D07"/>
    <w:rsid w:val="003D7B11"/>
    <w:rsid w:val="003E0A76"/>
    <w:rsid w:val="003E0B5B"/>
    <w:rsid w:val="003E14E7"/>
    <w:rsid w:val="003E650E"/>
    <w:rsid w:val="003E65B6"/>
    <w:rsid w:val="003E6E60"/>
    <w:rsid w:val="003E7398"/>
    <w:rsid w:val="003F0F8E"/>
    <w:rsid w:val="003F3E0A"/>
    <w:rsid w:val="003F4449"/>
    <w:rsid w:val="00400A06"/>
    <w:rsid w:val="0040357A"/>
    <w:rsid w:val="00403587"/>
    <w:rsid w:val="00404D1C"/>
    <w:rsid w:val="00405A99"/>
    <w:rsid w:val="00406D62"/>
    <w:rsid w:val="00407DF4"/>
    <w:rsid w:val="004101AE"/>
    <w:rsid w:val="00410FD1"/>
    <w:rsid w:val="004113AF"/>
    <w:rsid w:val="00412463"/>
    <w:rsid w:val="004126F0"/>
    <w:rsid w:val="00412DA0"/>
    <w:rsid w:val="0041389C"/>
    <w:rsid w:val="00415605"/>
    <w:rsid w:val="00415C7E"/>
    <w:rsid w:val="0042118B"/>
    <w:rsid w:val="004227C3"/>
    <w:rsid w:val="00423C52"/>
    <w:rsid w:val="00424574"/>
    <w:rsid w:val="00424727"/>
    <w:rsid w:val="00427A8E"/>
    <w:rsid w:val="00430D45"/>
    <w:rsid w:val="00430E29"/>
    <w:rsid w:val="00433391"/>
    <w:rsid w:val="00433F6E"/>
    <w:rsid w:val="004343D9"/>
    <w:rsid w:val="00435DC8"/>
    <w:rsid w:val="00447489"/>
    <w:rsid w:val="00447556"/>
    <w:rsid w:val="00450B87"/>
    <w:rsid w:val="00450FA9"/>
    <w:rsid w:val="004511D5"/>
    <w:rsid w:val="00453AE0"/>
    <w:rsid w:val="004544B6"/>
    <w:rsid w:val="00457E3D"/>
    <w:rsid w:val="00460181"/>
    <w:rsid w:val="00460348"/>
    <w:rsid w:val="004604A9"/>
    <w:rsid w:val="004606AC"/>
    <w:rsid w:val="00461080"/>
    <w:rsid w:val="00461C5F"/>
    <w:rsid w:val="004629FA"/>
    <w:rsid w:val="00463CB5"/>
    <w:rsid w:val="00464B9E"/>
    <w:rsid w:val="00465314"/>
    <w:rsid w:val="00466432"/>
    <w:rsid w:val="00467CE8"/>
    <w:rsid w:val="00470E1B"/>
    <w:rsid w:val="004710A9"/>
    <w:rsid w:val="00471DF8"/>
    <w:rsid w:val="00471E3A"/>
    <w:rsid w:val="004728BD"/>
    <w:rsid w:val="0047297B"/>
    <w:rsid w:val="004730FA"/>
    <w:rsid w:val="00474693"/>
    <w:rsid w:val="004746E3"/>
    <w:rsid w:val="0047715F"/>
    <w:rsid w:val="00477E83"/>
    <w:rsid w:val="004825B0"/>
    <w:rsid w:val="00484A41"/>
    <w:rsid w:val="00487EA0"/>
    <w:rsid w:val="00487EEF"/>
    <w:rsid w:val="00491A7E"/>
    <w:rsid w:val="00492ABD"/>
    <w:rsid w:val="00496BA6"/>
    <w:rsid w:val="00496C63"/>
    <w:rsid w:val="00497190"/>
    <w:rsid w:val="004A024D"/>
    <w:rsid w:val="004A099E"/>
    <w:rsid w:val="004A0F4B"/>
    <w:rsid w:val="004A17A9"/>
    <w:rsid w:val="004A4052"/>
    <w:rsid w:val="004A5572"/>
    <w:rsid w:val="004A7D19"/>
    <w:rsid w:val="004B01C4"/>
    <w:rsid w:val="004B0525"/>
    <w:rsid w:val="004B1AD8"/>
    <w:rsid w:val="004B2D78"/>
    <w:rsid w:val="004B313C"/>
    <w:rsid w:val="004B3AAD"/>
    <w:rsid w:val="004B53C7"/>
    <w:rsid w:val="004B5B91"/>
    <w:rsid w:val="004B5E97"/>
    <w:rsid w:val="004B73F1"/>
    <w:rsid w:val="004C0A0D"/>
    <w:rsid w:val="004C2551"/>
    <w:rsid w:val="004C27E8"/>
    <w:rsid w:val="004C299E"/>
    <w:rsid w:val="004C4217"/>
    <w:rsid w:val="004C4DCE"/>
    <w:rsid w:val="004C6E17"/>
    <w:rsid w:val="004C7EB7"/>
    <w:rsid w:val="004D1E59"/>
    <w:rsid w:val="004D57FE"/>
    <w:rsid w:val="004D7D9E"/>
    <w:rsid w:val="004D7FB7"/>
    <w:rsid w:val="004E3255"/>
    <w:rsid w:val="004E5A64"/>
    <w:rsid w:val="004E63D8"/>
    <w:rsid w:val="004E67AD"/>
    <w:rsid w:val="004E7DC6"/>
    <w:rsid w:val="004F0EDB"/>
    <w:rsid w:val="004F205B"/>
    <w:rsid w:val="004F5D25"/>
    <w:rsid w:val="004F5DDB"/>
    <w:rsid w:val="004F6277"/>
    <w:rsid w:val="004F6868"/>
    <w:rsid w:val="00501995"/>
    <w:rsid w:val="00501EFF"/>
    <w:rsid w:val="005036EE"/>
    <w:rsid w:val="0050587A"/>
    <w:rsid w:val="00505D0A"/>
    <w:rsid w:val="0050642C"/>
    <w:rsid w:val="005078D2"/>
    <w:rsid w:val="005154C9"/>
    <w:rsid w:val="00515D23"/>
    <w:rsid w:val="00517BBC"/>
    <w:rsid w:val="00520411"/>
    <w:rsid w:val="005248B2"/>
    <w:rsid w:val="005265DE"/>
    <w:rsid w:val="00527781"/>
    <w:rsid w:val="00527C5F"/>
    <w:rsid w:val="00530409"/>
    <w:rsid w:val="00530ED0"/>
    <w:rsid w:val="00533654"/>
    <w:rsid w:val="0053457F"/>
    <w:rsid w:val="00534F5A"/>
    <w:rsid w:val="005360A6"/>
    <w:rsid w:val="00536B44"/>
    <w:rsid w:val="0054162F"/>
    <w:rsid w:val="005431DE"/>
    <w:rsid w:val="0054487F"/>
    <w:rsid w:val="005472D6"/>
    <w:rsid w:val="00547E00"/>
    <w:rsid w:val="00547FB4"/>
    <w:rsid w:val="0055013E"/>
    <w:rsid w:val="005507D6"/>
    <w:rsid w:val="00551504"/>
    <w:rsid w:val="0055178E"/>
    <w:rsid w:val="0055228E"/>
    <w:rsid w:val="00553A04"/>
    <w:rsid w:val="00555610"/>
    <w:rsid w:val="005565EE"/>
    <w:rsid w:val="0056033C"/>
    <w:rsid w:val="00562EFB"/>
    <w:rsid w:val="005642F2"/>
    <w:rsid w:val="0056459E"/>
    <w:rsid w:val="00565225"/>
    <w:rsid w:val="00566967"/>
    <w:rsid w:val="00567D64"/>
    <w:rsid w:val="00570516"/>
    <w:rsid w:val="00572A15"/>
    <w:rsid w:val="00572C98"/>
    <w:rsid w:val="005734DC"/>
    <w:rsid w:val="00574192"/>
    <w:rsid w:val="00574F04"/>
    <w:rsid w:val="0057502F"/>
    <w:rsid w:val="00575B03"/>
    <w:rsid w:val="00576456"/>
    <w:rsid w:val="00577348"/>
    <w:rsid w:val="00577B43"/>
    <w:rsid w:val="005816E9"/>
    <w:rsid w:val="00581765"/>
    <w:rsid w:val="0058211B"/>
    <w:rsid w:val="00583DAF"/>
    <w:rsid w:val="00583F41"/>
    <w:rsid w:val="00585EF3"/>
    <w:rsid w:val="00585FC0"/>
    <w:rsid w:val="00586CEC"/>
    <w:rsid w:val="0059142E"/>
    <w:rsid w:val="00591B39"/>
    <w:rsid w:val="00593C05"/>
    <w:rsid w:val="0059493E"/>
    <w:rsid w:val="005A1568"/>
    <w:rsid w:val="005A1B39"/>
    <w:rsid w:val="005A1E8F"/>
    <w:rsid w:val="005A24E5"/>
    <w:rsid w:val="005A3228"/>
    <w:rsid w:val="005A5391"/>
    <w:rsid w:val="005A57BC"/>
    <w:rsid w:val="005B1033"/>
    <w:rsid w:val="005B425A"/>
    <w:rsid w:val="005B4365"/>
    <w:rsid w:val="005B4D49"/>
    <w:rsid w:val="005B58D7"/>
    <w:rsid w:val="005B6DB0"/>
    <w:rsid w:val="005C0244"/>
    <w:rsid w:val="005C0DA7"/>
    <w:rsid w:val="005C183E"/>
    <w:rsid w:val="005C1E23"/>
    <w:rsid w:val="005C30D9"/>
    <w:rsid w:val="005C3B63"/>
    <w:rsid w:val="005C4884"/>
    <w:rsid w:val="005C5809"/>
    <w:rsid w:val="005D3DAA"/>
    <w:rsid w:val="005D5490"/>
    <w:rsid w:val="005D5894"/>
    <w:rsid w:val="005D602C"/>
    <w:rsid w:val="005D6192"/>
    <w:rsid w:val="005D636E"/>
    <w:rsid w:val="005D72FB"/>
    <w:rsid w:val="005E0DAC"/>
    <w:rsid w:val="005E57AC"/>
    <w:rsid w:val="005E7D77"/>
    <w:rsid w:val="005F05B7"/>
    <w:rsid w:val="005F224E"/>
    <w:rsid w:val="005F3DCF"/>
    <w:rsid w:val="005F59C6"/>
    <w:rsid w:val="00600FA3"/>
    <w:rsid w:val="00602E63"/>
    <w:rsid w:val="00604C6E"/>
    <w:rsid w:val="00604D84"/>
    <w:rsid w:val="00605509"/>
    <w:rsid w:val="00605BC0"/>
    <w:rsid w:val="00605E56"/>
    <w:rsid w:val="00611CD3"/>
    <w:rsid w:val="006124A6"/>
    <w:rsid w:val="00612740"/>
    <w:rsid w:val="00613660"/>
    <w:rsid w:val="00613F35"/>
    <w:rsid w:val="00615740"/>
    <w:rsid w:val="00615EB6"/>
    <w:rsid w:val="00616017"/>
    <w:rsid w:val="00617C01"/>
    <w:rsid w:val="00621A24"/>
    <w:rsid w:val="00621F68"/>
    <w:rsid w:val="00622561"/>
    <w:rsid w:val="00624C5C"/>
    <w:rsid w:val="006260ED"/>
    <w:rsid w:val="006266C8"/>
    <w:rsid w:val="0063000C"/>
    <w:rsid w:val="0063224E"/>
    <w:rsid w:val="006333C2"/>
    <w:rsid w:val="00634543"/>
    <w:rsid w:val="006350D0"/>
    <w:rsid w:val="00636A38"/>
    <w:rsid w:val="006418D4"/>
    <w:rsid w:val="00641C8F"/>
    <w:rsid w:val="006429BA"/>
    <w:rsid w:val="00645E33"/>
    <w:rsid w:val="00647394"/>
    <w:rsid w:val="0065019D"/>
    <w:rsid w:val="00650694"/>
    <w:rsid w:val="00651847"/>
    <w:rsid w:val="00651A35"/>
    <w:rsid w:val="00652871"/>
    <w:rsid w:val="006547DC"/>
    <w:rsid w:val="00655BFA"/>
    <w:rsid w:val="00656844"/>
    <w:rsid w:val="00657388"/>
    <w:rsid w:val="00664AAB"/>
    <w:rsid w:val="0067095A"/>
    <w:rsid w:val="00670A00"/>
    <w:rsid w:val="0067367A"/>
    <w:rsid w:val="006739E5"/>
    <w:rsid w:val="00673A0C"/>
    <w:rsid w:val="00674569"/>
    <w:rsid w:val="00674CDE"/>
    <w:rsid w:val="00675C55"/>
    <w:rsid w:val="00676F61"/>
    <w:rsid w:val="006804E3"/>
    <w:rsid w:val="00683D44"/>
    <w:rsid w:val="00684A59"/>
    <w:rsid w:val="00684B3B"/>
    <w:rsid w:val="00685E2F"/>
    <w:rsid w:val="00686EEC"/>
    <w:rsid w:val="00691A05"/>
    <w:rsid w:val="00691A97"/>
    <w:rsid w:val="00697090"/>
    <w:rsid w:val="006974C6"/>
    <w:rsid w:val="00697928"/>
    <w:rsid w:val="00697DB2"/>
    <w:rsid w:val="006A1EBD"/>
    <w:rsid w:val="006A251C"/>
    <w:rsid w:val="006A4D6C"/>
    <w:rsid w:val="006A5CC9"/>
    <w:rsid w:val="006A79E3"/>
    <w:rsid w:val="006B0351"/>
    <w:rsid w:val="006B04A9"/>
    <w:rsid w:val="006B0BA3"/>
    <w:rsid w:val="006B12AA"/>
    <w:rsid w:val="006B17E8"/>
    <w:rsid w:val="006B3BDD"/>
    <w:rsid w:val="006B7F6E"/>
    <w:rsid w:val="006C009B"/>
    <w:rsid w:val="006C2EA6"/>
    <w:rsid w:val="006C5719"/>
    <w:rsid w:val="006C66DC"/>
    <w:rsid w:val="006C6B3E"/>
    <w:rsid w:val="006C7D20"/>
    <w:rsid w:val="006D07CF"/>
    <w:rsid w:val="006D1E63"/>
    <w:rsid w:val="006D363C"/>
    <w:rsid w:val="006D4202"/>
    <w:rsid w:val="006D5F51"/>
    <w:rsid w:val="006D5FB5"/>
    <w:rsid w:val="006D6490"/>
    <w:rsid w:val="006D7AEA"/>
    <w:rsid w:val="006D7E4C"/>
    <w:rsid w:val="006E12C8"/>
    <w:rsid w:val="006E24F7"/>
    <w:rsid w:val="006E3E43"/>
    <w:rsid w:val="006F07C4"/>
    <w:rsid w:val="006F1601"/>
    <w:rsid w:val="006F1CE8"/>
    <w:rsid w:val="006F235F"/>
    <w:rsid w:val="006F3333"/>
    <w:rsid w:val="006F36D7"/>
    <w:rsid w:val="006F427F"/>
    <w:rsid w:val="006F44CA"/>
    <w:rsid w:val="006F4AA4"/>
    <w:rsid w:val="006F584D"/>
    <w:rsid w:val="006F5E48"/>
    <w:rsid w:val="006F61BA"/>
    <w:rsid w:val="006F6EAE"/>
    <w:rsid w:val="006F71A0"/>
    <w:rsid w:val="0070001F"/>
    <w:rsid w:val="007014EB"/>
    <w:rsid w:val="0070161A"/>
    <w:rsid w:val="007019FA"/>
    <w:rsid w:val="0070441D"/>
    <w:rsid w:val="0070536B"/>
    <w:rsid w:val="0070612F"/>
    <w:rsid w:val="00706F91"/>
    <w:rsid w:val="00707C02"/>
    <w:rsid w:val="00710192"/>
    <w:rsid w:val="00712350"/>
    <w:rsid w:val="007126AD"/>
    <w:rsid w:val="00713EC7"/>
    <w:rsid w:val="00714162"/>
    <w:rsid w:val="00715579"/>
    <w:rsid w:val="00716318"/>
    <w:rsid w:val="007169F7"/>
    <w:rsid w:val="00717F7F"/>
    <w:rsid w:val="00721DEB"/>
    <w:rsid w:val="007237B2"/>
    <w:rsid w:val="007247C7"/>
    <w:rsid w:val="00724BF8"/>
    <w:rsid w:val="00726172"/>
    <w:rsid w:val="007261D9"/>
    <w:rsid w:val="00727B2C"/>
    <w:rsid w:val="007310F0"/>
    <w:rsid w:val="007314ED"/>
    <w:rsid w:val="00733B31"/>
    <w:rsid w:val="00733C74"/>
    <w:rsid w:val="00735868"/>
    <w:rsid w:val="00740464"/>
    <w:rsid w:val="0074588A"/>
    <w:rsid w:val="007459BE"/>
    <w:rsid w:val="00750786"/>
    <w:rsid w:val="00752E27"/>
    <w:rsid w:val="00755046"/>
    <w:rsid w:val="00757E3D"/>
    <w:rsid w:val="00760D4F"/>
    <w:rsid w:val="00761CD3"/>
    <w:rsid w:val="00761F1F"/>
    <w:rsid w:val="00765780"/>
    <w:rsid w:val="00765EE1"/>
    <w:rsid w:val="00766890"/>
    <w:rsid w:val="00766AD7"/>
    <w:rsid w:val="00771C19"/>
    <w:rsid w:val="00771C64"/>
    <w:rsid w:val="007725EB"/>
    <w:rsid w:val="00773790"/>
    <w:rsid w:val="00776193"/>
    <w:rsid w:val="00780C8C"/>
    <w:rsid w:val="00782BCB"/>
    <w:rsid w:val="00784CDD"/>
    <w:rsid w:val="0078593E"/>
    <w:rsid w:val="00786D84"/>
    <w:rsid w:val="00790096"/>
    <w:rsid w:val="00790ACF"/>
    <w:rsid w:val="007915A4"/>
    <w:rsid w:val="0079223A"/>
    <w:rsid w:val="007935E1"/>
    <w:rsid w:val="007938F5"/>
    <w:rsid w:val="00793AE5"/>
    <w:rsid w:val="007A11FD"/>
    <w:rsid w:val="007A1D5A"/>
    <w:rsid w:val="007A3091"/>
    <w:rsid w:val="007A4A9D"/>
    <w:rsid w:val="007A5F70"/>
    <w:rsid w:val="007A5F9E"/>
    <w:rsid w:val="007B056D"/>
    <w:rsid w:val="007B0BA4"/>
    <w:rsid w:val="007B11DF"/>
    <w:rsid w:val="007B2E76"/>
    <w:rsid w:val="007B41F5"/>
    <w:rsid w:val="007B671D"/>
    <w:rsid w:val="007B708A"/>
    <w:rsid w:val="007B720F"/>
    <w:rsid w:val="007B7833"/>
    <w:rsid w:val="007C131E"/>
    <w:rsid w:val="007C2C1F"/>
    <w:rsid w:val="007C3CE9"/>
    <w:rsid w:val="007C3F3F"/>
    <w:rsid w:val="007C5407"/>
    <w:rsid w:val="007C5B39"/>
    <w:rsid w:val="007C7209"/>
    <w:rsid w:val="007D0B48"/>
    <w:rsid w:val="007D2A23"/>
    <w:rsid w:val="007D466A"/>
    <w:rsid w:val="007D606A"/>
    <w:rsid w:val="007D7D91"/>
    <w:rsid w:val="007E10DB"/>
    <w:rsid w:val="007E3285"/>
    <w:rsid w:val="007E63AB"/>
    <w:rsid w:val="007F013A"/>
    <w:rsid w:val="007F1E9A"/>
    <w:rsid w:val="007F2AB9"/>
    <w:rsid w:val="007F2B81"/>
    <w:rsid w:val="007F5721"/>
    <w:rsid w:val="008018B7"/>
    <w:rsid w:val="008018C9"/>
    <w:rsid w:val="00801FDC"/>
    <w:rsid w:val="00803301"/>
    <w:rsid w:val="008042E4"/>
    <w:rsid w:val="008049F4"/>
    <w:rsid w:val="008052D7"/>
    <w:rsid w:val="008064A7"/>
    <w:rsid w:val="00807D2B"/>
    <w:rsid w:val="00810982"/>
    <w:rsid w:val="008138F5"/>
    <w:rsid w:val="00814691"/>
    <w:rsid w:val="00815747"/>
    <w:rsid w:val="00817237"/>
    <w:rsid w:val="008222D7"/>
    <w:rsid w:val="008254D1"/>
    <w:rsid w:val="00825CD1"/>
    <w:rsid w:val="00825E99"/>
    <w:rsid w:val="008262F7"/>
    <w:rsid w:val="00826660"/>
    <w:rsid w:val="00832B31"/>
    <w:rsid w:val="00836371"/>
    <w:rsid w:val="0083671E"/>
    <w:rsid w:val="00841801"/>
    <w:rsid w:val="00842553"/>
    <w:rsid w:val="00842E6F"/>
    <w:rsid w:val="008445C6"/>
    <w:rsid w:val="008459B2"/>
    <w:rsid w:val="0084674D"/>
    <w:rsid w:val="0085077F"/>
    <w:rsid w:val="008508E4"/>
    <w:rsid w:val="008525D5"/>
    <w:rsid w:val="00853023"/>
    <w:rsid w:val="0085490A"/>
    <w:rsid w:val="00854B38"/>
    <w:rsid w:val="008567C9"/>
    <w:rsid w:val="00860392"/>
    <w:rsid w:val="008626CE"/>
    <w:rsid w:val="0086296C"/>
    <w:rsid w:val="00864C5C"/>
    <w:rsid w:val="008656E1"/>
    <w:rsid w:val="00866324"/>
    <w:rsid w:val="00866442"/>
    <w:rsid w:val="00867199"/>
    <w:rsid w:val="00867A2D"/>
    <w:rsid w:val="00870D43"/>
    <w:rsid w:val="00870E00"/>
    <w:rsid w:val="00873708"/>
    <w:rsid w:val="00873E07"/>
    <w:rsid w:val="00876FEF"/>
    <w:rsid w:val="00880660"/>
    <w:rsid w:val="00880890"/>
    <w:rsid w:val="008808A9"/>
    <w:rsid w:val="00881E60"/>
    <w:rsid w:val="00885A70"/>
    <w:rsid w:val="008864F6"/>
    <w:rsid w:val="0088657D"/>
    <w:rsid w:val="00890716"/>
    <w:rsid w:val="00891B7B"/>
    <w:rsid w:val="00891E15"/>
    <w:rsid w:val="00893EFE"/>
    <w:rsid w:val="0089466F"/>
    <w:rsid w:val="008950A5"/>
    <w:rsid w:val="008955BB"/>
    <w:rsid w:val="008A08D6"/>
    <w:rsid w:val="008A0F12"/>
    <w:rsid w:val="008A1221"/>
    <w:rsid w:val="008A2BAE"/>
    <w:rsid w:val="008A4F19"/>
    <w:rsid w:val="008A5534"/>
    <w:rsid w:val="008B372A"/>
    <w:rsid w:val="008B3744"/>
    <w:rsid w:val="008B4F3D"/>
    <w:rsid w:val="008B5207"/>
    <w:rsid w:val="008B55B6"/>
    <w:rsid w:val="008B649D"/>
    <w:rsid w:val="008C2284"/>
    <w:rsid w:val="008C53F1"/>
    <w:rsid w:val="008C6A4F"/>
    <w:rsid w:val="008C78FE"/>
    <w:rsid w:val="008D0CFE"/>
    <w:rsid w:val="008D50A5"/>
    <w:rsid w:val="008D6247"/>
    <w:rsid w:val="008D68D0"/>
    <w:rsid w:val="008D700D"/>
    <w:rsid w:val="008D74C5"/>
    <w:rsid w:val="008D76A1"/>
    <w:rsid w:val="008D76CC"/>
    <w:rsid w:val="008E295A"/>
    <w:rsid w:val="008E43D5"/>
    <w:rsid w:val="008E4A89"/>
    <w:rsid w:val="008E52ED"/>
    <w:rsid w:val="008E6030"/>
    <w:rsid w:val="008E7420"/>
    <w:rsid w:val="008E75C6"/>
    <w:rsid w:val="008E7B7C"/>
    <w:rsid w:val="008F2238"/>
    <w:rsid w:val="008F2ECC"/>
    <w:rsid w:val="008F3909"/>
    <w:rsid w:val="008F67C8"/>
    <w:rsid w:val="008F6C21"/>
    <w:rsid w:val="008F7C90"/>
    <w:rsid w:val="008F7E3E"/>
    <w:rsid w:val="00902B6D"/>
    <w:rsid w:val="00902D05"/>
    <w:rsid w:val="00903D86"/>
    <w:rsid w:val="00906176"/>
    <w:rsid w:val="0090761B"/>
    <w:rsid w:val="00907850"/>
    <w:rsid w:val="00910B51"/>
    <w:rsid w:val="00913B43"/>
    <w:rsid w:val="0091422D"/>
    <w:rsid w:val="00914264"/>
    <w:rsid w:val="00915064"/>
    <w:rsid w:val="009161AF"/>
    <w:rsid w:val="009200AE"/>
    <w:rsid w:val="00921F02"/>
    <w:rsid w:val="00922C45"/>
    <w:rsid w:val="00922D00"/>
    <w:rsid w:val="00924919"/>
    <w:rsid w:val="009263F9"/>
    <w:rsid w:val="009266E5"/>
    <w:rsid w:val="009271A1"/>
    <w:rsid w:val="0092752D"/>
    <w:rsid w:val="00927768"/>
    <w:rsid w:val="00930617"/>
    <w:rsid w:val="00930E53"/>
    <w:rsid w:val="0093306A"/>
    <w:rsid w:val="0093448C"/>
    <w:rsid w:val="00934573"/>
    <w:rsid w:val="00934D6C"/>
    <w:rsid w:val="00936945"/>
    <w:rsid w:val="00941A89"/>
    <w:rsid w:val="00941A9F"/>
    <w:rsid w:val="00941ED9"/>
    <w:rsid w:val="00944156"/>
    <w:rsid w:val="009445F0"/>
    <w:rsid w:val="00944B68"/>
    <w:rsid w:val="00947B47"/>
    <w:rsid w:val="00950BEE"/>
    <w:rsid w:val="00951872"/>
    <w:rsid w:val="00951ACA"/>
    <w:rsid w:val="00952289"/>
    <w:rsid w:val="0095406E"/>
    <w:rsid w:val="009542B6"/>
    <w:rsid w:val="009545CA"/>
    <w:rsid w:val="00955D66"/>
    <w:rsid w:val="009560C3"/>
    <w:rsid w:val="009563FF"/>
    <w:rsid w:val="00960CE2"/>
    <w:rsid w:val="00961362"/>
    <w:rsid w:val="009618D4"/>
    <w:rsid w:val="00961B61"/>
    <w:rsid w:val="00963B89"/>
    <w:rsid w:val="00964090"/>
    <w:rsid w:val="0096432F"/>
    <w:rsid w:val="0096493A"/>
    <w:rsid w:val="00964ECB"/>
    <w:rsid w:val="00966C55"/>
    <w:rsid w:val="00967099"/>
    <w:rsid w:val="0096712B"/>
    <w:rsid w:val="0096736E"/>
    <w:rsid w:val="00967387"/>
    <w:rsid w:val="00970E38"/>
    <w:rsid w:val="0097274F"/>
    <w:rsid w:val="0097499F"/>
    <w:rsid w:val="009810D7"/>
    <w:rsid w:val="009810FB"/>
    <w:rsid w:val="00981A1E"/>
    <w:rsid w:val="009850C2"/>
    <w:rsid w:val="00990712"/>
    <w:rsid w:val="00990D2D"/>
    <w:rsid w:val="00993AB1"/>
    <w:rsid w:val="00994325"/>
    <w:rsid w:val="009947EA"/>
    <w:rsid w:val="00995F9C"/>
    <w:rsid w:val="0099700C"/>
    <w:rsid w:val="009973BB"/>
    <w:rsid w:val="009A11F5"/>
    <w:rsid w:val="009A2BC9"/>
    <w:rsid w:val="009A5FD4"/>
    <w:rsid w:val="009A6A45"/>
    <w:rsid w:val="009A6DC8"/>
    <w:rsid w:val="009B05C9"/>
    <w:rsid w:val="009B0EF7"/>
    <w:rsid w:val="009B299D"/>
    <w:rsid w:val="009B33A6"/>
    <w:rsid w:val="009B3585"/>
    <w:rsid w:val="009B3954"/>
    <w:rsid w:val="009B4EF2"/>
    <w:rsid w:val="009C43C5"/>
    <w:rsid w:val="009C490E"/>
    <w:rsid w:val="009C64A2"/>
    <w:rsid w:val="009C7AFE"/>
    <w:rsid w:val="009D07A8"/>
    <w:rsid w:val="009D2E01"/>
    <w:rsid w:val="009D4729"/>
    <w:rsid w:val="009D59A2"/>
    <w:rsid w:val="009D5C96"/>
    <w:rsid w:val="009D6505"/>
    <w:rsid w:val="009E0089"/>
    <w:rsid w:val="009E0F6C"/>
    <w:rsid w:val="009E2DDA"/>
    <w:rsid w:val="009E48C6"/>
    <w:rsid w:val="009E4B88"/>
    <w:rsid w:val="009E4F4B"/>
    <w:rsid w:val="009E5B85"/>
    <w:rsid w:val="009E7EB2"/>
    <w:rsid w:val="009F31EA"/>
    <w:rsid w:val="009F3463"/>
    <w:rsid w:val="009F37BC"/>
    <w:rsid w:val="009F3DED"/>
    <w:rsid w:val="009F4520"/>
    <w:rsid w:val="009F4B92"/>
    <w:rsid w:val="009F6831"/>
    <w:rsid w:val="009F6A1B"/>
    <w:rsid w:val="00A002D5"/>
    <w:rsid w:val="00A00324"/>
    <w:rsid w:val="00A021E9"/>
    <w:rsid w:val="00A029E8"/>
    <w:rsid w:val="00A030D3"/>
    <w:rsid w:val="00A059CE"/>
    <w:rsid w:val="00A05DE1"/>
    <w:rsid w:val="00A07D9F"/>
    <w:rsid w:val="00A10CBB"/>
    <w:rsid w:val="00A117CB"/>
    <w:rsid w:val="00A11A36"/>
    <w:rsid w:val="00A13E12"/>
    <w:rsid w:val="00A13F8E"/>
    <w:rsid w:val="00A15E1D"/>
    <w:rsid w:val="00A16F33"/>
    <w:rsid w:val="00A17E06"/>
    <w:rsid w:val="00A21459"/>
    <w:rsid w:val="00A2178D"/>
    <w:rsid w:val="00A21834"/>
    <w:rsid w:val="00A21CFD"/>
    <w:rsid w:val="00A23ACB"/>
    <w:rsid w:val="00A25646"/>
    <w:rsid w:val="00A25DE0"/>
    <w:rsid w:val="00A262E1"/>
    <w:rsid w:val="00A27C6C"/>
    <w:rsid w:val="00A30A2F"/>
    <w:rsid w:val="00A31BE8"/>
    <w:rsid w:val="00A31F74"/>
    <w:rsid w:val="00A32A88"/>
    <w:rsid w:val="00A343B1"/>
    <w:rsid w:val="00A37A75"/>
    <w:rsid w:val="00A4156D"/>
    <w:rsid w:val="00A420D9"/>
    <w:rsid w:val="00A4245D"/>
    <w:rsid w:val="00A43647"/>
    <w:rsid w:val="00A44C66"/>
    <w:rsid w:val="00A477C4"/>
    <w:rsid w:val="00A4791F"/>
    <w:rsid w:val="00A502CF"/>
    <w:rsid w:val="00A50872"/>
    <w:rsid w:val="00A531DC"/>
    <w:rsid w:val="00A5338B"/>
    <w:rsid w:val="00A535E3"/>
    <w:rsid w:val="00A54149"/>
    <w:rsid w:val="00A556A4"/>
    <w:rsid w:val="00A56A08"/>
    <w:rsid w:val="00A60C55"/>
    <w:rsid w:val="00A62EC4"/>
    <w:rsid w:val="00A6370D"/>
    <w:rsid w:val="00A6537C"/>
    <w:rsid w:val="00A65CA2"/>
    <w:rsid w:val="00A71563"/>
    <w:rsid w:val="00A719BE"/>
    <w:rsid w:val="00A71EBD"/>
    <w:rsid w:val="00A72F55"/>
    <w:rsid w:val="00A7416B"/>
    <w:rsid w:val="00A74E50"/>
    <w:rsid w:val="00A76AAE"/>
    <w:rsid w:val="00A770B9"/>
    <w:rsid w:val="00A80F2A"/>
    <w:rsid w:val="00A82C43"/>
    <w:rsid w:val="00A83203"/>
    <w:rsid w:val="00A8368F"/>
    <w:rsid w:val="00A844B1"/>
    <w:rsid w:val="00A84C74"/>
    <w:rsid w:val="00A8507A"/>
    <w:rsid w:val="00A874E4"/>
    <w:rsid w:val="00A90562"/>
    <w:rsid w:val="00A91BAB"/>
    <w:rsid w:val="00A938EC"/>
    <w:rsid w:val="00A95994"/>
    <w:rsid w:val="00A959B6"/>
    <w:rsid w:val="00A961C1"/>
    <w:rsid w:val="00A963A2"/>
    <w:rsid w:val="00AA3316"/>
    <w:rsid w:val="00AA4FF9"/>
    <w:rsid w:val="00AA558C"/>
    <w:rsid w:val="00AA5DC4"/>
    <w:rsid w:val="00AA6B84"/>
    <w:rsid w:val="00AA74CC"/>
    <w:rsid w:val="00AA77E6"/>
    <w:rsid w:val="00AB0B2A"/>
    <w:rsid w:val="00AB13C2"/>
    <w:rsid w:val="00AB2F26"/>
    <w:rsid w:val="00AB3947"/>
    <w:rsid w:val="00AB4412"/>
    <w:rsid w:val="00AB5568"/>
    <w:rsid w:val="00AB600D"/>
    <w:rsid w:val="00AB7A65"/>
    <w:rsid w:val="00AC0A4C"/>
    <w:rsid w:val="00AC1A73"/>
    <w:rsid w:val="00AC1B26"/>
    <w:rsid w:val="00AC58A6"/>
    <w:rsid w:val="00AC647B"/>
    <w:rsid w:val="00AD09CB"/>
    <w:rsid w:val="00AD09D1"/>
    <w:rsid w:val="00AD1134"/>
    <w:rsid w:val="00AD11FE"/>
    <w:rsid w:val="00AD31DC"/>
    <w:rsid w:val="00AD3A68"/>
    <w:rsid w:val="00AD4536"/>
    <w:rsid w:val="00AE030D"/>
    <w:rsid w:val="00AE0AAC"/>
    <w:rsid w:val="00AE28EE"/>
    <w:rsid w:val="00AE4C5E"/>
    <w:rsid w:val="00AE5EC5"/>
    <w:rsid w:val="00AE6E5D"/>
    <w:rsid w:val="00AF2222"/>
    <w:rsid w:val="00AF299F"/>
    <w:rsid w:val="00AF34E0"/>
    <w:rsid w:val="00AF3DC7"/>
    <w:rsid w:val="00AF5C68"/>
    <w:rsid w:val="00B009E4"/>
    <w:rsid w:val="00B023CE"/>
    <w:rsid w:val="00B03950"/>
    <w:rsid w:val="00B0478F"/>
    <w:rsid w:val="00B06788"/>
    <w:rsid w:val="00B06B28"/>
    <w:rsid w:val="00B06B85"/>
    <w:rsid w:val="00B07A66"/>
    <w:rsid w:val="00B108B1"/>
    <w:rsid w:val="00B11B78"/>
    <w:rsid w:val="00B1253B"/>
    <w:rsid w:val="00B147E9"/>
    <w:rsid w:val="00B15AC1"/>
    <w:rsid w:val="00B16C66"/>
    <w:rsid w:val="00B16C89"/>
    <w:rsid w:val="00B20627"/>
    <w:rsid w:val="00B21BCC"/>
    <w:rsid w:val="00B262E3"/>
    <w:rsid w:val="00B306E6"/>
    <w:rsid w:val="00B3174C"/>
    <w:rsid w:val="00B32D55"/>
    <w:rsid w:val="00B33052"/>
    <w:rsid w:val="00B335DA"/>
    <w:rsid w:val="00B3430A"/>
    <w:rsid w:val="00B37284"/>
    <w:rsid w:val="00B3742E"/>
    <w:rsid w:val="00B40B2C"/>
    <w:rsid w:val="00B41CA0"/>
    <w:rsid w:val="00B42A00"/>
    <w:rsid w:val="00B45FA6"/>
    <w:rsid w:val="00B46DE0"/>
    <w:rsid w:val="00B470B7"/>
    <w:rsid w:val="00B47ED1"/>
    <w:rsid w:val="00B50DA5"/>
    <w:rsid w:val="00B5126D"/>
    <w:rsid w:val="00B52A01"/>
    <w:rsid w:val="00B53A54"/>
    <w:rsid w:val="00B54E72"/>
    <w:rsid w:val="00B5550D"/>
    <w:rsid w:val="00B55C15"/>
    <w:rsid w:val="00B56934"/>
    <w:rsid w:val="00B57309"/>
    <w:rsid w:val="00B609D8"/>
    <w:rsid w:val="00B60E20"/>
    <w:rsid w:val="00B6260B"/>
    <w:rsid w:val="00B64344"/>
    <w:rsid w:val="00B64E09"/>
    <w:rsid w:val="00B66A12"/>
    <w:rsid w:val="00B66C26"/>
    <w:rsid w:val="00B67040"/>
    <w:rsid w:val="00B67218"/>
    <w:rsid w:val="00B711C0"/>
    <w:rsid w:val="00B73831"/>
    <w:rsid w:val="00B7640F"/>
    <w:rsid w:val="00B77253"/>
    <w:rsid w:val="00B80FD3"/>
    <w:rsid w:val="00B8158A"/>
    <w:rsid w:val="00B821A2"/>
    <w:rsid w:val="00B8267A"/>
    <w:rsid w:val="00B87ADB"/>
    <w:rsid w:val="00B91813"/>
    <w:rsid w:val="00B91F88"/>
    <w:rsid w:val="00B93058"/>
    <w:rsid w:val="00B96FFC"/>
    <w:rsid w:val="00B97C6B"/>
    <w:rsid w:val="00BA1516"/>
    <w:rsid w:val="00BA1A6E"/>
    <w:rsid w:val="00BB0EAB"/>
    <w:rsid w:val="00BB2079"/>
    <w:rsid w:val="00BB210A"/>
    <w:rsid w:val="00BB2FDF"/>
    <w:rsid w:val="00BB31F8"/>
    <w:rsid w:val="00BB40F8"/>
    <w:rsid w:val="00BB5A33"/>
    <w:rsid w:val="00BB62B7"/>
    <w:rsid w:val="00BB6ED6"/>
    <w:rsid w:val="00BB7A78"/>
    <w:rsid w:val="00BC1A5B"/>
    <w:rsid w:val="00BC1AED"/>
    <w:rsid w:val="00BC2D73"/>
    <w:rsid w:val="00BC4567"/>
    <w:rsid w:val="00BC5DDF"/>
    <w:rsid w:val="00BC7EDE"/>
    <w:rsid w:val="00BD1B58"/>
    <w:rsid w:val="00BD27AD"/>
    <w:rsid w:val="00BD7B91"/>
    <w:rsid w:val="00BE34CD"/>
    <w:rsid w:val="00BE3F88"/>
    <w:rsid w:val="00BE4828"/>
    <w:rsid w:val="00BE5BDF"/>
    <w:rsid w:val="00BE691D"/>
    <w:rsid w:val="00BF1548"/>
    <w:rsid w:val="00BF2E52"/>
    <w:rsid w:val="00BF3084"/>
    <w:rsid w:val="00BF4380"/>
    <w:rsid w:val="00BF62E5"/>
    <w:rsid w:val="00BF792C"/>
    <w:rsid w:val="00BF7FEB"/>
    <w:rsid w:val="00C00611"/>
    <w:rsid w:val="00C03F66"/>
    <w:rsid w:val="00C0400E"/>
    <w:rsid w:val="00C04F49"/>
    <w:rsid w:val="00C0649D"/>
    <w:rsid w:val="00C06D73"/>
    <w:rsid w:val="00C07F50"/>
    <w:rsid w:val="00C10403"/>
    <w:rsid w:val="00C121C0"/>
    <w:rsid w:val="00C12454"/>
    <w:rsid w:val="00C127D5"/>
    <w:rsid w:val="00C12AE8"/>
    <w:rsid w:val="00C131A3"/>
    <w:rsid w:val="00C1320D"/>
    <w:rsid w:val="00C13FA1"/>
    <w:rsid w:val="00C1429C"/>
    <w:rsid w:val="00C14C2F"/>
    <w:rsid w:val="00C150B9"/>
    <w:rsid w:val="00C16259"/>
    <w:rsid w:val="00C16B25"/>
    <w:rsid w:val="00C17184"/>
    <w:rsid w:val="00C172EA"/>
    <w:rsid w:val="00C2183E"/>
    <w:rsid w:val="00C21F0E"/>
    <w:rsid w:val="00C221C3"/>
    <w:rsid w:val="00C22407"/>
    <w:rsid w:val="00C232A7"/>
    <w:rsid w:val="00C3073B"/>
    <w:rsid w:val="00C309FE"/>
    <w:rsid w:val="00C3143F"/>
    <w:rsid w:val="00C320E0"/>
    <w:rsid w:val="00C32519"/>
    <w:rsid w:val="00C32DE0"/>
    <w:rsid w:val="00C3534A"/>
    <w:rsid w:val="00C3792A"/>
    <w:rsid w:val="00C424A8"/>
    <w:rsid w:val="00C43953"/>
    <w:rsid w:val="00C47F74"/>
    <w:rsid w:val="00C50F87"/>
    <w:rsid w:val="00C518BD"/>
    <w:rsid w:val="00C52E4B"/>
    <w:rsid w:val="00C54B56"/>
    <w:rsid w:val="00C54F86"/>
    <w:rsid w:val="00C55231"/>
    <w:rsid w:val="00C64A77"/>
    <w:rsid w:val="00C66293"/>
    <w:rsid w:val="00C66A63"/>
    <w:rsid w:val="00C671B1"/>
    <w:rsid w:val="00C71D21"/>
    <w:rsid w:val="00C72931"/>
    <w:rsid w:val="00C73968"/>
    <w:rsid w:val="00C74F7B"/>
    <w:rsid w:val="00C753A5"/>
    <w:rsid w:val="00C75958"/>
    <w:rsid w:val="00C777AD"/>
    <w:rsid w:val="00C81A56"/>
    <w:rsid w:val="00C81BED"/>
    <w:rsid w:val="00C82189"/>
    <w:rsid w:val="00C82A58"/>
    <w:rsid w:val="00C862B8"/>
    <w:rsid w:val="00C86384"/>
    <w:rsid w:val="00C868B1"/>
    <w:rsid w:val="00C86CCA"/>
    <w:rsid w:val="00C86E3B"/>
    <w:rsid w:val="00C87B1E"/>
    <w:rsid w:val="00C913C9"/>
    <w:rsid w:val="00C91585"/>
    <w:rsid w:val="00C91CBC"/>
    <w:rsid w:val="00C9533F"/>
    <w:rsid w:val="00C95949"/>
    <w:rsid w:val="00C95997"/>
    <w:rsid w:val="00C972E2"/>
    <w:rsid w:val="00C973AA"/>
    <w:rsid w:val="00CA1361"/>
    <w:rsid w:val="00CA4FE2"/>
    <w:rsid w:val="00CA6A7B"/>
    <w:rsid w:val="00CA6C2F"/>
    <w:rsid w:val="00CA7D74"/>
    <w:rsid w:val="00CB1CA4"/>
    <w:rsid w:val="00CB30B2"/>
    <w:rsid w:val="00CB455A"/>
    <w:rsid w:val="00CB5151"/>
    <w:rsid w:val="00CB5D1D"/>
    <w:rsid w:val="00CB7259"/>
    <w:rsid w:val="00CB7AC2"/>
    <w:rsid w:val="00CC0048"/>
    <w:rsid w:val="00CC14D0"/>
    <w:rsid w:val="00CC2E6B"/>
    <w:rsid w:val="00CC3193"/>
    <w:rsid w:val="00CC3F6F"/>
    <w:rsid w:val="00CC4FA1"/>
    <w:rsid w:val="00CC52D9"/>
    <w:rsid w:val="00CC7493"/>
    <w:rsid w:val="00CD2E89"/>
    <w:rsid w:val="00CD39A6"/>
    <w:rsid w:val="00CD3D0A"/>
    <w:rsid w:val="00CD5068"/>
    <w:rsid w:val="00CD626A"/>
    <w:rsid w:val="00CD6C95"/>
    <w:rsid w:val="00CD7BAC"/>
    <w:rsid w:val="00CE0319"/>
    <w:rsid w:val="00CE1454"/>
    <w:rsid w:val="00CE2669"/>
    <w:rsid w:val="00CE4206"/>
    <w:rsid w:val="00CE44ED"/>
    <w:rsid w:val="00CE46FF"/>
    <w:rsid w:val="00CE4EB3"/>
    <w:rsid w:val="00CE4F33"/>
    <w:rsid w:val="00CE6DC2"/>
    <w:rsid w:val="00CE71D6"/>
    <w:rsid w:val="00CE7C00"/>
    <w:rsid w:val="00CE7C89"/>
    <w:rsid w:val="00CE7DD8"/>
    <w:rsid w:val="00CF684C"/>
    <w:rsid w:val="00D03BAC"/>
    <w:rsid w:val="00D04364"/>
    <w:rsid w:val="00D04503"/>
    <w:rsid w:val="00D05BC9"/>
    <w:rsid w:val="00D05F4D"/>
    <w:rsid w:val="00D06B94"/>
    <w:rsid w:val="00D078A6"/>
    <w:rsid w:val="00D11B04"/>
    <w:rsid w:val="00D138D8"/>
    <w:rsid w:val="00D16931"/>
    <w:rsid w:val="00D16AD5"/>
    <w:rsid w:val="00D214BD"/>
    <w:rsid w:val="00D220E0"/>
    <w:rsid w:val="00D23852"/>
    <w:rsid w:val="00D31373"/>
    <w:rsid w:val="00D31892"/>
    <w:rsid w:val="00D342BF"/>
    <w:rsid w:val="00D34698"/>
    <w:rsid w:val="00D512C6"/>
    <w:rsid w:val="00D5153A"/>
    <w:rsid w:val="00D528CA"/>
    <w:rsid w:val="00D537FF"/>
    <w:rsid w:val="00D53B27"/>
    <w:rsid w:val="00D54F90"/>
    <w:rsid w:val="00D552F9"/>
    <w:rsid w:val="00D55D02"/>
    <w:rsid w:val="00D57546"/>
    <w:rsid w:val="00D57CAD"/>
    <w:rsid w:val="00D612E2"/>
    <w:rsid w:val="00D62D8A"/>
    <w:rsid w:val="00D636C5"/>
    <w:rsid w:val="00D6451B"/>
    <w:rsid w:val="00D66084"/>
    <w:rsid w:val="00D663A4"/>
    <w:rsid w:val="00D706F9"/>
    <w:rsid w:val="00D70F5D"/>
    <w:rsid w:val="00D71530"/>
    <w:rsid w:val="00D725F1"/>
    <w:rsid w:val="00D7275F"/>
    <w:rsid w:val="00D72FA8"/>
    <w:rsid w:val="00D74A82"/>
    <w:rsid w:val="00D770B4"/>
    <w:rsid w:val="00D77D50"/>
    <w:rsid w:val="00D86CB6"/>
    <w:rsid w:val="00D9005D"/>
    <w:rsid w:val="00D91A55"/>
    <w:rsid w:val="00D92671"/>
    <w:rsid w:val="00D92B00"/>
    <w:rsid w:val="00D96B68"/>
    <w:rsid w:val="00DA1E72"/>
    <w:rsid w:val="00DA2147"/>
    <w:rsid w:val="00DA2A6B"/>
    <w:rsid w:val="00DB02DD"/>
    <w:rsid w:val="00DB57B7"/>
    <w:rsid w:val="00DB5DAE"/>
    <w:rsid w:val="00DB5FA3"/>
    <w:rsid w:val="00DC22AF"/>
    <w:rsid w:val="00DC26B9"/>
    <w:rsid w:val="00DC56D3"/>
    <w:rsid w:val="00DD17EB"/>
    <w:rsid w:val="00DD1DDF"/>
    <w:rsid w:val="00DD3770"/>
    <w:rsid w:val="00DD3B20"/>
    <w:rsid w:val="00DD426C"/>
    <w:rsid w:val="00DD5693"/>
    <w:rsid w:val="00DD7983"/>
    <w:rsid w:val="00DD7A24"/>
    <w:rsid w:val="00DE1305"/>
    <w:rsid w:val="00DE1812"/>
    <w:rsid w:val="00DE2B9B"/>
    <w:rsid w:val="00DE3441"/>
    <w:rsid w:val="00DE7B27"/>
    <w:rsid w:val="00DF2268"/>
    <w:rsid w:val="00DF6E7D"/>
    <w:rsid w:val="00DF6EE7"/>
    <w:rsid w:val="00DF73EA"/>
    <w:rsid w:val="00DF7D9C"/>
    <w:rsid w:val="00E004EF"/>
    <w:rsid w:val="00E10677"/>
    <w:rsid w:val="00E10BA2"/>
    <w:rsid w:val="00E17090"/>
    <w:rsid w:val="00E21927"/>
    <w:rsid w:val="00E22891"/>
    <w:rsid w:val="00E2330A"/>
    <w:rsid w:val="00E26802"/>
    <w:rsid w:val="00E30778"/>
    <w:rsid w:val="00E3081E"/>
    <w:rsid w:val="00E34DD2"/>
    <w:rsid w:val="00E35F45"/>
    <w:rsid w:val="00E36ABC"/>
    <w:rsid w:val="00E4016A"/>
    <w:rsid w:val="00E41F3D"/>
    <w:rsid w:val="00E43502"/>
    <w:rsid w:val="00E436CF"/>
    <w:rsid w:val="00E4457C"/>
    <w:rsid w:val="00E50807"/>
    <w:rsid w:val="00E50BC2"/>
    <w:rsid w:val="00E50CF0"/>
    <w:rsid w:val="00E51AF4"/>
    <w:rsid w:val="00E53CE5"/>
    <w:rsid w:val="00E53DBB"/>
    <w:rsid w:val="00E601F8"/>
    <w:rsid w:val="00E607B2"/>
    <w:rsid w:val="00E60FC2"/>
    <w:rsid w:val="00E61658"/>
    <w:rsid w:val="00E619C1"/>
    <w:rsid w:val="00E622D5"/>
    <w:rsid w:val="00E6313A"/>
    <w:rsid w:val="00E633E1"/>
    <w:rsid w:val="00E64B1F"/>
    <w:rsid w:val="00E67824"/>
    <w:rsid w:val="00E70F45"/>
    <w:rsid w:val="00E713B2"/>
    <w:rsid w:val="00E7234B"/>
    <w:rsid w:val="00E724CB"/>
    <w:rsid w:val="00E75A75"/>
    <w:rsid w:val="00E75FD6"/>
    <w:rsid w:val="00E81C8B"/>
    <w:rsid w:val="00E82AB6"/>
    <w:rsid w:val="00E8384B"/>
    <w:rsid w:val="00E86EE9"/>
    <w:rsid w:val="00E86F05"/>
    <w:rsid w:val="00E86F7D"/>
    <w:rsid w:val="00E87D99"/>
    <w:rsid w:val="00E92266"/>
    <w:rsid w:val="00E93408"/>
    <w:rsid w:val="00E9418C"/>
    <w:rsid w:val="00E972DA"/>
    <w:rsid w:val="00EA039E"/>
    <w:rsid w:val="00EA1565"/>
    <w:rsid w:val="00EA1B9C"/>
    <w:rsid w:val="00EA2180"/>
    <w:rsid w:val="00EA4FBE"/>
    <w:rsid w:val="00EA59FC"/>
    <w:rsid w:val="00EA6876"/>
    <w:rsid w:val="00EB0E5E"/>
    <w:rsid w:val="00EB0F83"/>
    <w:rsid w:val="00EB1418"/>
    <w:rsid w:val="00EB1B05"/>
    <w:rsid w:val="00EB2E07"/>
    <w:rsid w:val="00EC16AB"/>
    <w:rsid w:val="00EC203D"/>
    <w:rsid w:val="00EC25F9"/>
    <w:rsid w:val="00EC3378"/>
    <w:rsid w:val="00EC3BC3"/>
    <w:rsid w:val="00EC54F8"/>
    <w:rsid w:val="00EC61B5"/>
    <w:rsid w:val="00EC6228"/>
    <w:rsid w:val="00EC72DE"/>
    <w:rsid w:val="00ED0614"/>
    <w:rsid w:val="00ED0FD0"/>
    <w:rsid w:val="00ED2850"/>
    <w:rsid w:val="00ED2CE6"/>
    <w:rsid w:val="00ED37B9"/>
    <w:rsid w:val="00ED3DE6"/>
    <w:rsid w:val="00ED4880"/>
    <w:rsid w:val="00ED5CB1"/>
    <w:rsid w:val="00ED6455"/>
    <w:rsid w:val="00EE14BA"/>
    <w:rsid w:val="00EE1CD8"/>
    <w:rsid w:val="00EE4010"/>
    <w:rsid w:val="00EE4A93"/>
    <w:rsid w:val="00EF218A"/>
    <w:rsid w:val="00EF2F9C"/>
    <w:rsid w:val="00EF6755"/>
    <w:rsid w:val="00EF77F7"/>
    <w:rsid w:val="00EF7FAB"/>
    <w:rsid w:val="00F00506"/>
    <w:rsid w:val="00F00A02"/>
    <w:rsid w:val="00F00D0C"/>
    <w:rsid w:val="00F04A71"/>
    <w:rsid w:val="00F04F7C"/>
    <w:rsid w:val="00F0554A"/>
    <w:rsid w:val="00F056AD"/>
    <w:rsid w:val="00F0601F"/>
    <w:rsid w:val="00F06850"/>
    <w:rsid w:val="00F06A70"/>
    <w:rsid w:val="00F11CA2"/>
    <w:rsid w:val="00F1392B"/>
    <w:rsid w:val="00F13A04"/>
    <w:rsid w:val="00F16BD4"/>
    <w:rsid w:val="00F175BE"/>
    <w:rsid w:val="00F17687"/>
    <w:rsid w:val="00F20012"/>
    <w:rsid w:val="00F20475"/>
    <w:rsid w:val="00F204DB"/>
    <w:rsid w:val="00F24630"/>
    <w:rsid w:val="00F24F40"/>
    <w:rsid w:val="00F26D80"/>
    <w:rsid w:val="00F274E7"/>
    <w:rsid w:val="00F30D25"/>
    <w:rsid w:val="00F313DA"/>
    <w:rsid w:val="00F32BBC"/>
    <w:rsid w:val="00F32C77"/>
    <w:rsid w:val="00F34FB2"/>
    <w:rsid w:val="00F35820"/>
    <w:rsid w:val="00F36343"/>
    <w:rsid w:val="00F369A0"/>
    <w:rsid w:val="00F37F62"/>
    <w:rsid w:val="00F40563"/>
    <w:rsid w:val="00F436C3"/>
    <w:rsid w:val="00F44369"/>
    <w:rsid w:val="00F45A63"/>
    <w:rsid w:val="00F45C22"/>
    <w:rsid w:val="00F47CBD"/>
    <w:rsid w:val="00F50A50"/>
    <w:rsid w:val="00F51C05"/>
    <w:rsid w:val="00F523B5"/>
    <w:rsid w:val="00F52F50"/>
    <w:rsid w:val="00F536A0"/>
    <w:rsid w:val="00F53CAF"/>
    <w:rsid w:val="00F559A1"/>
    <w:rsid w:val="00F55ED0"/>
    <w:rsid w:val="00F60B88"/>
    <w:rsid w:val="00F620B7"/>
    <w:rsid w:val="00F62383"/>
    <w:rsid w:val="00F62603"/>
    <w:rsid w:val="00F63577"/>
    <w:rsid w:val="00F63FF4"/>
    <w:rsid w:val="00F6437B"/>
    <w:rsid w:val="00F65F0B"/>
    <w:rsid w:val="00F67863"/>
    <w:rsid w:val="00F70641"/>
    <w:rsid w:val="00F71E64"/>
    <w:rsid w:val="00F746FF"/>
    <w:rsid w:val="00F77037"/>
    <w:rsid w:val="00F77BDE"/>
    <w:rsid w:val="00F804A6"/>
    <w:rsid w:val="00F8083B"/>
    <w:rsid w:val="00F85B57"/>
    <w:rsid w:val="00F87147"/>
    <w:rsid w:val="00F922BE"/>
    <w:rsid w:val="00F92E99"/>
    <w:rsid w:val="00F9332A"/>
    <w:rsid w:val="00F948B4"/>
    <w:rsid w:val="00F949D1"/>
    <w:rsid w:val="00F94E98"/>
    <w:rsid w:val="00F955EC"/>
    <w:rsid w:val="00F95B87"/>
    <w:rsid w:val="00FA1606"/>
    <w:rsid w:val="00FA29F0"/>
    <w:rsid w:val="00FA2BC3"/>
    <w:rsid w:val="00FA69EA"/>
    <w:rsid w:val="00FA6C69"/>
    <w:rsid w:val="00FA750F"/>
    <w:rsid w:val="00FB1378"/>
    <w:rsid w:val="00FB178F"/>
    <w:rsid w:val="00FB3905"/>
    <w:rsid w:val="00FB3CF8"/>
    <w:rsid w:val="00FB49E5"/>
    <w:rsid w:val="00FB7BFF"/>
    <w:rsid w:val="00FC129D"/>
    <w:rsid w:val="00FC1481"/>
    <w:rsid w:val="00FC1A57"/>
    <w:rsid w:val="00FC1FB4"/>
    <w:rsid w:val="00FD00FF"/>
    <w:rsid w:val="00FD0758"/>
    <w:rsid w:val="00FD14E4"/>
    <w:rsid w:val="00FD27FE"/>
    <w:rsid w:val="00FD2D2F"/>
    <w:rsid w:val="00FD47BD"/>
    <w:rsid w:val="00FD7CB2"/>
    <w:rsid w:val="00FE076D"/>
    <w:rsid w:val="00FE0A21"/>
    <w:rsid w:val="00FE0B4A"/>
    <w:rsid w:val="00FE130A"/>
    <w:rsid w:val="00FE25C6"/>
    <w:rsid w:val="00FE2815"/>
    <w:rsid w:val="00FE34A8"/>
    <w:rsid w:val="00FE6462"/>
    <w:rsid w:val="00FE69E6"/>
    <w:rsid w:val="00FF0DF9"/>
    <w:rsid w:val="00FF305F"/>
    <w:rsid w:val="00FF349A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B555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81C8B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B5550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55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178E"/>
    <w:rPr>
      <w:rFonts w:ascii="Times New Roman" w:hAnsi="Times New Roman" w:cs="Times New Roman"/>
      <w:sz w:val="2"/>
      <w:szCs w:val="2"/>
    </w:rPr>
  </w:style>
  <w:style w:type="character" w:customStyle="1" w:styleId="a7">
    <w:name w:val="Знак Знак"/>
    <w:basedOn w:val="a0"/>
    <w:uiPriority w:val="99"/>
    <w:semiHidden/>
    <w:rsid w:val="00B5550D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B55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3B43"/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uiPriority w:val="99"/>
    <w:rsid w:val="00B55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A5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5178E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A535E3"/>
  </w:style>
  <w:style w:type="paragraph" w:styleId="ae">
    <w:name w:val="header"/>
    <w:basedOn w:val="a"/>
    <w:link w:val="af"/>
    <w:uiPriority w:val="99"/>
    <w:rsid w:val="00F948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5178E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A0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c отступом"/>
    <w:basedOn w:val="a"/>
    <w:uiPriority w:val="99"/>
    <w:rsid w:val="007A5F9E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f1">
    <w:name w:val="caption"/>
    <w:basedOn w:val="a"/>
    <w:next w:val="a"/>
    <w:uiPriority w:val="99"/>
    <w:qFormat/>
    <w:rsid w:val="00B57309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C162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16259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uiPriority w:val="99"/>
    <w:qFormat/>
    <w:rsid w:val="007C5407"/>
    <w:pPr>
      <w:jc w:val="center"/>
    </w:pPr>
    <w:rPr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C5407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A6E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5"/>
      <c:rotY val="260"/>
      <c:perspective val="0"/>
    </c:view3D>
    <c:plotArea>
      <c:layout>
        <c:manualLayout>
          <c:layoutTarget val="inner"/>
          <c:xMode val="edge"/>
          <c:yMode val="edge"/>
          <c:x val="0.12913385826771637"/>
          <c:y val="0.22764227642276441"/>
          <c:w val="0.39527559055118111"/>
          <c:h val="0.547425474254742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153890857709297E-3"/>
                  <c:y val="-7.3698644310977182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3.8862182748140572E-2"/>
                  <c:y val="-1.58317594052279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2"/>
              <c:layout>
                <c:manualLayout>
                  <c:x val="0.10878285655682356"/>
                  <c:y val="5.3283004477923404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4.7701964629414013E-2"/>
                  <c:y val="8.83201043051318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4"/>
              <c:layout>
                <c:manualLayout>
                  <c:x val="3.995216056769544E-2"/>
                  <c:y val="0.1226649637257386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3.6285912886070373E-2"/>
                  <c:y val="0.11288594628426318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7.5290697201200324E-2"/>
                  <c:y val="7.8657258560349719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-5.1725625469030562E-2"/>
                  <c:y val="-2.6320407088963049E-3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Mode val="edge"/>
                  <c:yMode val="edge"/>
                  <c:x val="3.4645669291338575E-2"/>
                  <c:y val="0.69105691056910779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оплата труда и начисления на оплату труда</c:v>
                </c:pt>
                <c:pt idx="1">
                  <c:v>Приобретение услуг</c:v>
                </c:pt>
                <c:pt idx="2">
                  <c:v>Социальное обеспечение</c:v>
                </c:pt>
                <c:pt idx="3">
                  <c:v>Безвозмездные и безвозвратные перечисления организациям</c:v>
                </c:pt>
                <c:pt idx="4">
                  <c:v>Перечисления другим бюджетам бюджетной системы РФ</c:v>
                </c:pt>
                <c:pt idx="5">
                  <c:v>Прочие расходы</c:v>
                </c:pt>
                <c:pt idx="6">
                  <c:v>Увеличение стоимости основных средств</c:v>
                </c:pt>
                <c:pt idx="7">
                  <c:v>Увеличение стоимости материальныъ запасов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111505.1</c:v>
                </c:pt>
                <c:pt idx="1">
                  <c:v>74065.7</c:v>
                </c:pt>
                <c:pt idx="2">
                  <c:v>5449.8</c:v>
                </c:pt>
                <c:pt idx="3">
                  <c:v>2545.5</c:v>
                </c:pt>
                <c:pt idx="4">
                  <c:v>13644.3</c:v>
                </c:pt>
                <c:pt idx="5">
                  <c:v>4093.5</c:v>
                </c:pt>
                <c:pt idx="6">
                  <c:v>149903.70000000001</c:v>
                </c:pt>
                <c:pt idx="7">
                  <c:v>14476.9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25397">
          <a:noFill/>
        </a:ln>
      </c:spPr>
    </c:plotArea>
    <c:legend>
      <c:legendPos val="r"/>
      <c:layout>
        <c:manualLayout>
          <c:xMode val="edge"/>
          <c:yMode val="edge"/>
          <c:x val="0.71804681430161266"/>
          <c:y val="8.557856608209069E-2"/>
          <c:w val="0.26047875885938282"/>
          <c:h val="0.87834037300422163"/>
        </c:manualLayout>
      </c:layout>
      <c:spPr>
        <a:solidFill>
          <a:srgbClr val="FFFFFF"/>
        </a:solidFill>
        <a:ln w="2539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6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11864406779674"/>
          <c:y val="3.8363171355498722E-2"/>
          <c:w val="0.66610169491525462"/>
          <c:h val="0.841432225063937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47431.199999999997</c:v>
                </c:pt>
                <c:pt idx="1">
                  <c:v>74586.100000000006</c:v>
                </c:pt>
                <c:pt idx="2">
                  <c:v>55548.9</c:v>
                </c:pt>
                <c:pt idx="3">
                  <c:v>198118.3</c:v>
                </c:pt>
              </c:numCache>
            </c:numRef>
          </c:val>
        </c:ser>
        <c:gapDepth val="0"/>
        <c:shape val="box"/>
        <c:axId val="47910912"/>
        <c:axId val="47912448"/>
        <c:axId val="0"/>
      </c:bar3DChart>
      <c:catAx>
        <c:axId val="479109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12448"/>
        <c:crosses val="autoZero"/>
        <c:auto val="1"/>
        <c:lblAlgn val="ctr"/>
        <c:lblOffset val="100"/>
        <c:tickLblSkip val="1"/>
        <c:tickMarkSkip val="1"/>
      </c:catAx>
      <c:valAx>
        <c:axId val="479124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109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186440677966099"/>
          <c:y val="0.465473145780052"/>
          <c:w val="0.18135593220338983"/>
          <c:h val="7.161125319693094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A49C-0522-4F9E-903D-73FE9E4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9</Pages>
  <Words>2425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</vt:lpstr>
    </vt:vector>
  </TitlesOfParts>
  <Company>Департамент финансов Кировской области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user08</dc:creator>
  <cp:lastModifiedBy>User</cp:lastModifiedBy>
  <cp:revision>37</cp:revision>
  <cp:lastPrinted>2017-03-22T12:46:00Z</cp:lastPrinted>
  <dcterms:created xsi:type="dcterms:W3CDTF">2016-03-18T06:09:00Z</dcterms:created>
  <dcterms:modified xsi:type="dcterms:W3CDTF">2017-03-30T13:22:00Z</dcterms:modified>
</cp:coreProperties>
</file>