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811" w:rsidRDefault="00CA7811" w:rsidP="00CA7811">
      <w:pPr>
        <w:pStyle w:val="a3"/>
        <w:tabs>
          <w:tab w:val="left" w:pos="30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ГОСТОВСКАЯ СЕЛЬСКАЯ ДУМА</w:t>
      </w:r>
    </w:p>
    <w:p w:rsidR="00CA7811" w:rsidRDefault="00CA7811" w:rsidP="00CA7811">
      <w:pPr>
        <w:pStyle w:val="a3"/>
        <w:tabs>
          <w:tab w:val="left" w:pos="30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Шабалинского района Кировской области</w:t>
      </w:r>
    </w:p>
    <w:p w:rsidR="00CA7811" w:rsidRDefault="00CA7811" w:rsidP="00CA7811">
      <w:pPr>
        <w:pStyle w:val="a3"/>
        <w:tabs>
          <w:tab w:val="left" w:pos="30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CA7811" w:rsidRDefault="00CA7811" w:rsidP="00CA7811">
      <w:pPr>
        <w:pStyle w:val="a3"/>
        <w:tabs>
          <w:tab w:val="left" w:pos="30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811" w:rsidRDefault="00CA7811" w:rsidP="00CA7811">
      <w:pPr>
        <w:pStyle w:val="a3"/>
        <w:tabs>
          <w:tab w:val="left" w:pos="30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A7811" w:rsidRDefault="00CA7811" w:rsidP="00CA7811">
      <w:pPr>
        <w:pStyle w:val="a3"/>
        <w:tabs>
          <w:tab w:val="left" w:pos="30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811" w:rsidRDefault="00CA7811" w:rsidP="00CA7811">
      <w:pPr>
        <w:pStyle w:val="a3"/>
        <w:tabs>
          <w:tab w:val="left" w:pos="3066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от 17 ноября 2015г.  №27/127</w:t>
      </w:r>
    </w:p>
    <w:p w:rsidR="00CA7811" w:rsidRDefault="00CA7811" w:rsidP="00CA7811">
      <w:pPr>
        <w:pStyle w:val="a3"/>
        <w:tabs>
          <w:tab w:val="left" w:pos="30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CA7811" w:rsidRDefault="00CA7811" w:rsidP="00CA7811"/>
    <w:p w:rsidR="00CA7811" w:rsidRDefault="00CA7811" w:rsidP="00CA781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ACC">
        <w:rPr>
          <w:rFonts w:ascii="Times New Roman" w:hAnsi="Times New Roman" w:cs="Times New Roman"/>
          <w:b/>
          <w:sz w:val="24"/>
          <w:szCs w:val="24"/>
        </w:rPr>
        <w:t xml:space="preserve">Об увеличении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величины </w:t>
      </w:r>
      <w:r w:rsidRPr="004D0ACC">
        <w:rPr>
          <w:rFonts w:ascii="Times New Roman" w:hAnsi="Times New Roman" w:cs="Times New Roman"/>
          <w:b/>
          <w:sz w:val="24"/>
          <w:szCs w:val="24"/>
        </w:rPr>
        <w:t>арендной платы</w:t>
      </w:r>
    </w:p>
    <w:p w:rsidR="00CA7811" w:rsidRDefault="00CA7811" w:rsidP="00CA781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муниципальное имущество</w:t>
      </w:r>
    </w:p>
    <w:p w:rsidR="00CA7811" w:rsidRDefault="00CA7811" w:rsidP="00CA78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7811" w:rsidRDefault="00CA7811" w:rsidP="00CA78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7811" w:rsidRDefault="00CA7811" w:rsidP="00CA78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 от 06.10.2003 года № 131-ФЗ «Об общих принципах организации местного самоуправления в Российской Федерации», Уставом муниципального образования Гостовское сельское поселение Шабалинского района Кировской области, Положения о порядке предоставления в аренду муниципального имущества муниципального образования Гостовское сельское поселение, утвержденное решением Гостовской сельской  Думы от 20.12.2010 № 26/129,  отдельных показателей социально- экономического развития Кировской области на 2014-2018 годы</w:t>
      </w:r>
      <w:proofErr w:type="gramEnd"/>
      <w:r>
        <w:rPr>
          <w:rFonts w:ascii="Times New Roman" w:hAnsi="Times New Roman" w:cs="Times New Roman"/>
          <w:sz w:val="24"/>
          <w:szCs w:val="24"/>
        </w:rPr>
        <w:t>, Гостовская сельская Дума РЕШИЛА:</w:t>
      </w:r>
    </w:p>
    <w:p w:rsidR="00CA7811" w:rsidRDefault="00CA7811" w:rsidP="00CA78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Установить коэффициент- дефлятор, в размере 108% к уровню 2015 года  к величине арендной  платы недвижимого имущества администрации Гостовского сельского поселения по договорам аренды муниципального имущества.</w:t>
      </w:r>
    </w:p>
    <w:p w:rsidR="00CA7811" w:rsidRDefault="00CA7811" w:rsidP="00CA78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Настоящее решение вступает в силу с 1  января 2016 года.</w:t>
      </w:r>
    </w:p>
    <w:p w:rsidR="00CA7811" w:rsidRDefault="00CA7811" w:rsidP="00CA78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Опубликовать данное решение в Сборнике нормативно- правовых актов местного самоуправления муниципального образования Гостовское сельское поселение Шабалинского района Кировской области.</w:t>
      </w:r>
    </w:p>
    <w:p w:rsidR="00CA7811" w:rsidRDefault="00CA7811" w:rsidP="00CA78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7811" w:rsidRDefault="00CA7811" w:rsidP="00CA78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7811" w:rsidRPr="004D0ACC" w:rsidRDefault="00CA7811" w:rsidP="00CA78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Л.А.Сивкова</w:t>
      </w:r>
    </w:p>
    <w:p w:rsidR="00CA7811" w:rsidRDefault="00CA7811" w:rsidP="00CA7811"/>
    <w:p w:rsidR="00CA7811" w:rsidRDefault="00CA7811" w:rsidP="00CA7811"/>
    <w:p w:rsidR="00000000" w:rsidRDefault="00CA7811"/>
    <w:sectPr w:rsidR="00000000" w:rsidSect="00ED2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A7811"/>
    <w:rsid w:val="00CA7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8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Company>1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2016-02-09T11:16:00Z</dcterms:created>
  <dcterms:modified xsi:type="dcterms:W3CDTF">2016-02-09T11:16:00Z</dcterms:modified>
</cp:coreProperties>
</file>