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96" w:rsidRDefault="00223396" w:rsidP="00223396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223396" w:rsidRDefault="00223396" w:rsidP="00223396">
      <w:pPr>
        <w:pStyle w:val="ConsPlusTitle"/>
        <w:widowControl/>
        <w:jc w:val="center"/>
      </w:pPr>
    </w:p>
    <w:p w:rsidR="00223396" w:rsidRDefault="00223396" w:rsidP="00223396">
      <w:pPr>
        <w:pStyle w:val="ConsPlusTitle"/>
        <w:widowControl/>
        <w:jc w:val="center"/>
      </w:pPr>
      <w:r>
        <w:t>ПОСТАНОВЛЕНИЕ</w:t>
      </w:r>
    </w:p>
    <w:p w:rsidR="00223396" w:rsidRDefault="00223396" w:rsidP="00223396">
      <w:pPr>
        <w:pStyle w:val="ConsPlusTitle"/>
        <w:widowControl/>
        <w:jc w:val="center"/>
      </w:pPr>
    </w:p>
    <w:p w:rsidR="00223396" w:rsidRDefault="00223396" w:rsidP="00223396">
      <w:pPr>
        <w:pStyle w:val="ConsPlusTitle"/>
        <w:widowControl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от _</w:t>
      </w:r>
      <w:r>
        <w:rPr>
          <w:bCs w:val="0"/>
          <w:sz w:val="26"/>
          <w:szCs w:val="26"/>
          <w:u w:val="single"/>
        </w:rPr>
        <w:t xml:space="preserve">29 декабря 2015 </w:t>
      </w:r>
      <w:proofErr w:type="spellStart"/>
      <w:r>
        <w:rPr>
          <w:bCs w:val="0"/>
          <w:sz w:val="26"/>
          <w:szCs w:val="26"/>
          <w:u w:val="single"/>
        </w:rPr>
        <w:t>г.№</w:t>
      </w:r>
      <w:proofErr w:type="spellEnd"/>
      <w:r>
        <w:rPr>
          <w:bCs w:val="0"/>
          <w:sz w:val="26"/>
          <w:szCs w:val="26"/>
          <w:u w:val="single"/>
        </w:rPr>
        <w:t xml:space="preserve"> 65</w:t>
      </w:r>
    </w:p>
    <w:p w:rsidR="00223396" w:rsidRDefault="00223396" w:rsidP="00223396">
      <w:pPr>
        <w:pStyle w:val="ConsPlusTitle"/>
        <w:widowControl/>
        <w:tabs>
          <w:tab w:val="left" w:pos="750"/>
        </w:tabs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223396" w:rsidRDefault="00223396" w:rsidP="00223396">
      <w:pPr>
        <w:pStyle w:val="Default"/>
        <w:rPr>
          <w:b/>
          <w:color w:val="auto"/>
          <w:sz w:val="22"/>
          <w:szCs w:val="22"/>
          <w:lang w:eastAsia="ru-RU"/>
        </w:rPr>
      </w:pPr>
    </w:p>
    <w:p w:rsidR="00223396" w:rsidRDefault="00223396" w:rsidP="00223396">
      <w:pPr>
        <w:pStyle w:val="Default"/>
        <w:rPr>
          <w:b/>
          <w:bCs/>
          <w:sz w:val="28"/>
          <w:szCs w:val="28"/>
        </w:rPr>
      </w:pPr>
    </w:p>
    <w:p w:rsidR="00223396" w:rsidRPr="00FA5200" w:rsidRDefault="00223396" w:rsidP="00223396">
      <w:pPr>
        <w:pStyle w:val="Default"/>
        <w:jc w:val="center"/>
        <w:rPr>
          <w:b/>
          <w:bCs/>
        </w:rPr>
      </w:pPr>
      <w:r w:rsidRPr="00FA5200">
        <w:rPr>
          <w:b/>
          <w:bCs/>
        </w:rPr>
        <w:t>Об утверждении Политики администрации Гостовского сельского поселения по обработке персональных данных и реализации требов</w:t>
      </w:r>
      <w:r w:rsidRPr="00FA5200">
        <w:rPr>
          <w:b/>
          <w:bCs/>
        </w:rPr>
        <w:t>а</w:t>
      </w:r>
      <w:r w:rsidRPr="00FA5200">
        <w:rPr>
          <w:b/>
          <w:bCs/>
        </w:rPr>
        <w:t>ний к защите персональных данных</w:t>
      </w:r>
    </w:p>
    <w:p w:rsidR="00223396" w:rsidRPr="00FA5200" w:rsidRDefault="00223396" w:rsidP="00223396">
      <w:pPr>
        <w:pStyle w:val="Default"/>
        <w:jc w:val="both"/>
      </w:pPr>
    </w:p>
    <w:p w:rsidR="00223396" w:rsidRPr="00FA5200" w:rsidRDefault="00223396" w:rsidP="00223396">
      <w:pPr>
        <w:pStyle w:val="Default"/>
        <w:spacing w:line="360" w:lineRule="auto"/>
        <w:jc w:val="both"/>
      </w:pPr>
      <w:r w:rsidRPr="00FA5200">
        <w:t xml:space="preserve">        </w:t>
      </w:r>
      <w:r w:rsidRPr="00FA5200">
        <w:tab/>
      </w:r>
      <w:proofErr w:type="gramStart"/>
      <w:r w:rsidRPr="00FA5200">
        <w:t>В соответствии с Федеральным законом от 27.07.2006 № 152-ФЗ «О персональных данных», постановлением Правительства Российской Федер</w:t>
      </w:r>
      <w:r w:rsidRPr="00FA5200">
        <w:t>а</w:t>
      </w:r>
      <w:r w:rsidRPr="00FA5200">
        <w:t>ции от 01.11.2012 № 1119 «Об утверждении требований к защите персонал</w:t>
      </w:r>
      <w:r w:rsidRPr="00FA5200">
        <w:t>ь</w:t>
      </w:r>
      <w:r w:rsidRPr="00FA5200">
        <w:t>ных данных при их обработке в информационных системах персональных данных», постановлением Правительства Российской Федерации от 21.03.2012 № 211 «Об утверждении перечня мер, направленных на обеспеч</w:t>
      </w:r>
      <w:r w:rsidRPr="00FA5200">
        <w:t>е</w:t>
      </w:r>
      <w:r w:rsidRPr="00FA5200">
        <w:t>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FA5200">
        <w:t xml:space="preserve"> ним нормативными правовыми актами, операторами, являющимися государственными или м</w:t>
      </w:r>
      <w:r w:rsidRPr="00FA5200">
        <w:t>у</w:t>
      </w:r>
      <w:r w:rsidRPr="00FA5200">
        <w:t>ниципальными органами», администрация Гостовского сельского поселения ПОСТ</w:t>
      </w:r>
      <w:r w:rsidRPr="00FA5200">
        <w:t>А</w:t>
      </w:r>
      <w:r w:rsidRPr="00FA5200">
        <w:t xml:space="preserve">НОВЛЯЕТ: </w:t>
      </w:r>
    </w:p>
    <w:p w:rsidR="00223396" w:rsidRPr="00FA5200" w:rsidRDefault="00223396" w:rsidP="00223396">
      <w:pPr>
        <w:pStyle w:val="Default"/>
        <w:spacing w:line="360" w:lineRule="auto"/>
        <w:jc w:val="both"/>
      </w:pPr>
      <w:r w:rsidRPr="00FA5200">
        <w:t xml:space="preserve">           1. Утвердить Политику администрации Гостовского сельского поселения по обработке персональных данных и реализации требований к защите персонал</w:t>
      </w:r>
      <w:r w:rsidRPr="00FA5200">
        <w:t>ь</w:t>
      </w:r>
      <w:r w:rsidRPr="00FA5200">
        <w:t xml:space="preserve">ных данных согласно приложению. </w:t>
      </w:r>
    </w:p>
    <w:p w:rsidR="00223396" w:rsidRPr="00FA5200" w:rsidRDefault="00223396" w:rsidP="002233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52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Гостовского сельского поселения.</w:t>
      </w:r>
    </w:p>
    <w:p w:rsidR="00223396" w:rsidRPr="00FA5200" w:rsidRDefault="00223396" w:rsidP="0022339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00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Сборнике нормативных правовых актов органов местного самоуправления муниципального образования Гостовское сельское поселение Шабалинского района Кировской области и разместить на официальном сайте администрации Шаб</w:t>
      </w:r>
      <w:r w:rsidRPr="00FA5200">
        <w:rPr>
          <w:rFonts w:ascii="Times New Roman" w:hAnsi="Times New Roman" w:cs="Times New Roman"/>
          <w:sz w:val="24"/>
          <w:szCs w:val="24"/>
        </w:rPr>
        <w:t>а</w:t>
      </w:r>
      <w:r w:rsidRPr="00FA5200">
        <w:rPr>
          <w:rFonts w:ascii="Times New Roman" w:hAnsi="Times New Roman" w:cs="Times New Roman"/>
          <w:sz w:val="24"/>
          <w:szCs w:val="24"/>
        </w:rPr>
        <w:t>линского района в информационно-телекоммуникационной сети "Интернет".</w:t>
      </w:r>
    </w:p>
    <w:p w:rsidR="00223396" w:rsidRPr="00FA5200" w:rsidRDefault="00223396" w:rsidP="00223396">
      <w:pPr>
        <w:pStyle w:val="Default"/>
        <w:spacing w:line="360" w:lineRule="auto"/>
        <w:jc w:val="both"/>
      </w:pPr>
      <w:r w:rsidRPr="00FA5200">
        <w:t xml:space="preserve">     </w:t>
      </w:r>
      <w:r w:rsidRPr="00FA5200">
        <w:tab/>
        <w:t>4. Настоящее постановление вступает в силу с момента его официал</w:t>
      </w:r>
      <w:r w:rsidRPr="00FA5200">
        <w:t>ь</w:t>
      </w:r>
      <w:r w:rsidRPr="00FA5200">
        <w:t xml:space="preserve">ного опубликования. </w:t>
      </w:r>
    </w:p>
    <w:p w:rsidR="00223396" w:rsidRPr="00FA5200" w:rsidRDefault="00223396" w:rsidP="00223396">
      <w:pPr>
        <w:pStyle w:val="Default"/>
      </w:pPr>
    </w:p>
    <w:p w:rsidR="00223396" w:rsidRPr="00FA5200" w:rsidRDefault="00223396" w:rsidP="00223396">
      <w:pPr>
        <w:spacing w:line="360" w:lineRule="auto"/>
        <w:jc w:val="both"/>
        <w:rPr>
          <w:sz w:val="24"/>
          <w:szCs w:val="24"/>
        </w:rPr>
      </w:pPr>
    </w:p>
    <w:p w:rsidR="00223396" w:rsidRPr="00FA5200" w:rsidRDefault="00223396" w:rsidP="00223396">
      <w:pPr>
        <w:spacing w:line="360" w:lineRule="auto"/>
        <w:jc w:val="both"/>
        <w:rPr>
          <w:sz w:val="24"/>
          <w:szCs w:val="24"/>
        </w:rPr>
      </w:pPr>
      <w:r w:rsidRPr="00FA5200">
        <w:rPr>
          <w:sz w:val="24"/>
          <w:szCs w:val="24"/>
        </w:rPr>
        <w:t>Глава администрации</w:t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  <w:t>Л.А.Сивкова</w:t>
      </w:r>
    </w:p>
    <w:p w:rsidR="00223396" w:rsidRDefault="00223396" w:rsidP="00223396">
      <w:pPr>
        <w:pStyle w:val="Default"/>
        <w:jc w:val="right"/>
      </w:pPr>
    </w:p>
    <w:p w:rsidR="00223396" w:rsidRPr="00FA5200" w:rsidRDefault="00223396" w:rsidP="00223396">
      <w:pPr>
        <w:pStyle w:val="Default"/>
        <w:jc w:val="right"/>
      </w:pPr>
    </w:p>
    <w:p w:rsidR="00223396" w:rsidRPr="00FA5200" w:rsidRDefault="00223396" w:rsidP="00223396">
      <w:pPr>
        <w:pStyle w:val="Default"/>
        <w:ind w:left="4248" w:firstLine="708"/>
        <w:jc w:val="both"/>
      </w:pPr>
      <w:r w:rsidRPr="00FA5200">
        <w:t xml:space="preserve">УТВЕРЖДЕНА </w:t>
      </w:r>
    </w:p>
    <w:p w:rsidR="00223396" w:rsidRPr="00FA5200" w:rsidRDefault="00223396" w:rsidP="00223396">
      <w:pPr>
        <w:pStyle w:val="Default"/>
        <w:ind w:left="4956"/>
        <w:jc w:val="both"/>
      </w:pPr>
      <w:r w:rsidRPr="00FA5200">
        <w:t xml:space="preserve">постановлением администрации  </w:t>
      </w:r>
    </w:p>
    <w:p w:rsidR="00223396" w:rsidRPr="00FA5200" w:rsidRDefault="00223396" w:rsidP="00223396">
      <w:pPr>
        <w:pStyle w:val="Default"/>
        <w:ind w:left="4956"/>
        <w:jc w:val="both"/>
      </w:pPr>
      <w:r w:rsidRPr="00FA5200">
        <w:t>Гостовского сельского поселения</w:t>
      </w:r>
    </w:p>
    <w:p w:rsidR="00223396" w:rsidRPr="00FA5200" w:rsidRDefault="00223396" w:rsidP="00223396">
      <w:pPr>
        <w:pStyle w:val="Default"/>
        <w:ind w:left="4956"/>
        <w:jc w:val="both"/>
      </w:pPr>
      <w:r w:rsidRPr="00FA5200">
        <w:t>№</w:t>
      </w:r>
      <w:proofErr w:type="spellStart"/>
      <w:r w:rsidRPr="00FA5200">
        <w:t>_____от</w:t>
      </w:r>
      <w:proofErr w:type="spellEnd"/>
      <w:r w:rsidRPr="00FA5200">
        <w:t>__________________</w:t>
      </w:r>
    </w:p>
    <w:p w:rsidR="00223396" w:rsidRPr="00FA5200" w:rsidRDefault="00223396" w:rsidP="00223396">
      <w:pPr>
        <w:pStyle w:val="Default"/>
        <w:rPr>
          <w:b/>
          <w:bCs/>
        </w:rPr>
      </w:pPr>
    </w:p>
    <w:p w:rsidR="00223396" w:rsidRPr="00FA5200" w:rsidRDefault="00223396" w:rsidP="00223396">
      <w:pPr>
        <w:pStyle w:val="Default"/>
        <w:jc w:val="center"/>
        <w:rPr>
          <w:b/>
          <w:bCs/>
        </w:rPr>
      </w:pPr>
      <w:r w:rsidRPr="00FA5200">
        <w:rPr>
          <w:b/>
          <w:bCs/>
        </w:rPr>
        <w:t xml:space="preserve">ПОЛИТИКА </w:t>
      </w:r>
    </w:p>
    <w:p w:rsidR="00223396" w:rsidRPr="00FA5200" w:rsidRDefault="00223396" w:rsidP="00223396">
      <w:pPr>
        <w:pStyle w:val="Default"/>
        <w:jc w:val="center"/>
      </w:pPr>
      <w:r w:rsidRPr="00FA5200">
        <w:rPr>
          <w:b/>
          <w:bCs/>
        </w:rPr>
        <w:t>администрации Гостовского сельского поселения</w:t>
      </w:r>
    </w:p>
    <w:p w:rsidR="00223396" w:rsidRPr="00FA5200" w:rsidRDefault="00223396" w:rsidP="00223396">
      <w:pPr>
        <w:pStyle w:val="Default"/>
        <w:jc w:val="center"/>
        <w:rPr>
          <w:b/>
          <w:bCs/>
        </w:rPr>
      </w:pPr>
      <w:r w:rsidRPr="00FA5200">
        <w:rPr>
          <w:b/>
          <w:bCs/>
        </w:rPr>
        <w:t>по обработке персональных данных и</w:t>
      </w:r>
    </w:p>
    <w:p w:rsidR="00223396" w:rsidRPr="00FA5200" w:rsidRDefault="00223396" w:rsidP="00223396">
      <w:pPr>
        <w:pStyle w:val="Default"/>
        <w:jc w:val="center"/>
        <w:rPr>
          <w:b/>
          <w:bCs/>
        </w:rPr>
      </w:pPr>
      <w:r w:rsidRPr="00FA5200">
        <w:rPr>
          <w:b/>
          <w:bCs/>
        </w:rPr>
        <w:t>реализации требований к защите персональных данных</w:t>
      </w:r>
    </w:p>
    <w:p w:rsidR="00223396" w:rsidRPr="00FA5200" w:rsidRDefault="00223396" w:rsidP="00223396">
      <w:pPr>
        <w:pStyle w:val="Default"/>
        <w:jc w:val="center"/>
      </w:pP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1. Политика администрации Гостовского сельского поселения по обработке персонал</w:t>
      </w:r>
      <w:r w:rsidRPr="00FA5200">
        <w:t>ь</w:t>
      </w:r>
      <w:r w:rsidRPr="00FA5200">
        <w:t>ных данных и реализации требований к защите персональных данных (далее – Политика) определяет порядок и условия обработки персональных данных в администрации  Гостовского сельского поселения (далее – администрация) с испол</w:t>
      </w:r>
      <w:r w:rsidRPr="00FA5200">
        <w:t>ь</w:t>
      </w:r>
      <w:r w:rsidRPr="00FA5200">
        <w:t xml:space="preserve">зованием средств автоматизации и без использования таких средств.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 xml:space="preserve">2. </w:t>
      </w:r>
      <w:proofErr w:type="gramStart"/>
      <w:r w:rsidRPr="00FA5200">
        <w:t>Обработка персональных данных в администрации поселения осуществляется в соответствии с Федеральным законом от 27.07.2006            № 152-ФЗ «О перс</w:t>
      </w:r>
      <w:r w:rsidRPr="00FA5200">
        <w:t>о</w:t>
      </w:r>
      <w:r w:rsidRPr="00FA5200">
        <w:t>нальных данных», во исполнение главы 14 Трудового кодекса Российской Федерации, части I Гражданского кодекса Российской Федерации, Кодекса об административных правонарушениях, федеральных законов от 02.03.2007 № 25-ФЗ «О муниципальной службе в Российской Федерации», от 02.05.2006 № 59-ФЗ «О порядке рассмотрения обращений граждан РФ», от 08.08.2001 № 129-ФЗ «О</w:t>
      </w:r>
      <w:proofErr w:type="gramEnd"/>
      <w:r w:rsidRPr="00FA5200">
        <w:t xml:space="preserve"> </w:t>
      </w:r>
      <w:proofErr w:type="gramStart"/>
      <w:r w:rsidRPr="00FA5200">
        <w:t>государственной регистрации юридических лиц и индивидуал</w:t>
      </w:r>
      <w:r w:rsidRPr="00FA5200">
        <w:t>ь</w:t>
      </w:r>
      <w:r w:rsidRPr="00FA5200">
        <w:t>ных предпринимателей», от 24.06.1999        № 120-ФЗ «Об основах системы пр</w:t>
      </w:r>
      <w:r w:rsidRPr="00FA5200">
        <w:t>о</w:t>
      </w:r>
      <w:r w:rsidRPr="00FA5200">
        <w:t>филактики безнадзорности и правонарушений несовершеннолетних», от 24.07.1998 № 124-ФЗ «Об основных гарантиях прав ребенка в Российской Федерации», от 24.04.2008   № 48-ФЗ «Об опеке и попечительстве в Российской Федерации», от 27.07.2010 № 210-ФЗ «Об организации предоставления государственных и муниципальных услуг», Закона Кировской области от 08.10.2007 № 171-ЗО «О муниципальной службе в Кировской</w:t>
      </w:r>
      <w:proofErr w:type="gramEnd"/>
      <w:r w:rsidRPr="00FA5200">
        <w:t xml:space="preserve"> области», Устава муниципального образования Гостовское сельское поселение Шабалинского района  Кировской области.</w:t>
      </w:r>
    </w:p>
    <w:p w:rsidR="00223396" w:rsidRPr="00FA5200" w:rsidRDefault="00223396" w:rsidP="0022339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FA5200">
        <w:rPr>
          <w:color w:val="000000"/>
          <w:sz w:val="24"/>
          <w:szCs w:val="24"/>
        </w:rPr>
        <w:t>3. Обработка персональных данных в администрации осуществляется в ц</w:t>
      </w:r>
      <w:r w:rsidRPr="00FA5200">
        <w:rPr>
          <w:color w:val="000000"/>
          <w:sz w:val="24"/>
          <w:szCs w:val="24"/>
        </w:rPr>
        <w:t>е</w:t>
      </w:r>
      <w:r w:rsidRPr="00FA5200">
        <w:rPr>
          <w:color w:val="000000"/>
          <w:sz w:val="24"/>
          <w:szCs w:val="24"/>
        </w:rPr>
        <w:t xml:space="preserve">лях: </w:t>
      </w:r>
    </w:p>
    <w:p w:rsidR="00223396" w:rsidRPr="00FA5200" w:rsidRDefault="00223396" w:rsidP="00223396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FA5200">
        <w:rPr>
          <w:color w:val="000000"/>
          <w:sz w:val="24"/>
          <w:szCs w:val="24"/>
        </w:rPr>
        <w:t>обеспечения кадровой работы, в том числе в целях прохождения     муниципальной службы, обеспечения трудовых отношений, формирования кадр</w:t>
      </w:r>
      <w:r w:rsidRPr="00FA5200">
        <w:rPr>
          <w:color w:val="000000"/>
          <w:sz w:val="24"/>
          <w:szCs w:val="24"/>
        </w:rPr>
        <w:t>о</w:t>
      </w:r>
      <w:r w:rsidRPr="00FA5200">
        <w:rPr>
          <w:color w:val="000000"/>
          <w:sz w:val="24"/>
          <w:szCs w:val="24"/>
        </w:rPr>
        <w:t xml:space="preserve">вого резерва, обучения и должностного роста, учета результатов    исполнения должностных обязанностей, обеспечения условий труда, гарантий и </w:t>
      </w:r>
      <w:proofErr w:type="gramStart"/>
      <w:r w:rsidRPr="00FA5200">
        <w:rPr>
          <w:color w:val="000000"/>
          <w:sz w:val="24"/>
          <w:szCs w:val="24"/>
        </w:rPr>
        <w:t>компе</w:t>
      </w:r>
      <w:r w:rsidRPr="00FA5200">
        <w:rPr>
          <w:color w:val="000000"/>
          <w:sz w:val="24"/>
          <w:szCs w:val="24"/>
        </w:rPr>
        <w:t>н</w:t>
      </w:r>
      <w:r w:rsidRPr="00FA5200">
        <w:rPr>
          <w:color w:val="000000"/>
          <w:sz w:val="24"/>
          <w:szCs w:val="24"/>
        </w:rPr>
        <w:t>саций</w:t>
      </w:r>
      <w:proofErr w:type="gramEnd"/>
      <w:r w:rsidRPr="00FA5200">
        <w:rPr>
          <w:color w:val="000000"/>
          <w:sz w:val="24"/>
          <w:szCs w:val="24"/>
        </w:rPr>
        <w:t xml:space="preserve"> муниципальных служащий и иных работников администрации, а также в целях противодействия коррупции;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lastRenderedPageBreak/>
        <w:t>предоставления государственных и муниципальных услуг, исполнения м</w:t>
      </w:r>
      <w:r w:rsidRPr="00FA5200">
        <w:t>у</w:t>
      </w:r>
      <w:r w:rsidRPr="00FA5200">
        <w:t xml:space="preserve">ниципальных функций, отдельных государственных полномочий.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4. Обработка персональных данных в администрации основана на следу</w:t>
      </w:r>
      <w:r w:rsidRPr="00FA5200">
        <w:t>ю</w:t>
      </w:r>
      <w:r w:rsidRPr="00FA5200">
        <w:t xml:space="preserve">щих принципах: </w:t>
      </w:r>
    </w:p>
    <w:p w:rsidR="00223396" w:rsidRPr="00FA5200" w:rsidRDefault="00223396" w:rsidP="00223396">
      <w:pPr>
        <w:pStyle w:val="Default"/>
        <w:spacing w:line="360" w:lineRule="auto"/>
      </w:pPr>
      <w:r w:rsidRPr="00FA5200">
        <w:tab/>
        <w:t xml:space="preserve">на законной и справедливой основе;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соответствия целей обработки персональных данных полномочиям админ</w:t>
      </w:r>
      <w:r w:rsidRPr="00FA5200">
        <w:t>и</w:t>
      </w:r>
      <w:r w:rsidRPr="00FA5200">
        <w:t xml:space="preserve">страции;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 xml:space="preserve">соответствия содержания и объема обрабатываемых персональных данных целям обработки персональных данных;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 xml:space="preserve">достоверности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 xml:space="preserve">ограничения обработки персональных данных при достижении конкретных и законных целей, запретом обработки персональных данных, несовместимых с целями сбора персональных данных;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запрета объединения баз данных, содержащих персональные данные, обр</w:t>
      </w:r>
      <w:r w:rsidRPr="00FA5200">
        <w:t>а</w:t>
      </w:r>
      <w:r w:rsidRPr="00FA5200">
        <w:t xml:space="preserve">ботка которых осуществляется в целях, несовместимых между собой;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осуществления хранения персональных данных в форме, позволяющей опр</w:t>
      </w:r>
      <w:r w:rsidRPr="00FA5200">
        <w:t>е</w:t>
      </w:r>
      <w:r w:rsidRPr="00FA5200">
        <w:t>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действующим законодательством. Обрабатываемые перс</w:t>
      </w:r>
      <w:r w:rsidRPr="00FA5200">
        <w:t>о</w:t>
      </w:r>
      <w:r w:rsidRPr="00FA5200">
        <w:t>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</w:t>
      </w:r>
      <w:r w:rsidRPr="00FA5200">
        <w:t>о</w:t>
      </w:r>
      <w:r w:rsidRPr="00FA5200">
        <w:t xml:space="preserve">дательством.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t>5. Сроки хранения документов, в том числе электронных документов, соде</w:t>
      </w:r>
      <w:r w:rsidRPr="00FA5200">
        <w:t>р</w:t>
      </w:r>
      <w:r w:rsidRPr="00FA5200">
        <w:t>жащих персональные данные, устанавливаются номенклатурой дел админ</w:t>
      </w:r>
      <w:r w:rsidRPr="00FA5200">
        <w:t>и</w:t>
      </w:r>
      <w:r w:rsidRPr="00FA5200">
        <w:t xml:space="preserve">страции. </w:t>
      </w:r>
      <w:r w:rsidRPr="00FA5200">
        <w:rPr>
          <w:color w:val="auto"/>
        </w:rPr>
        <w:t>Порядок уничтожения документов, содержащих персональные да</w:t>
      </w:r>
      <w:r w:rsidRPr="00FA5200">
        <w:rPr>
          <w:color w:val="auto"/>
        </w:rPr>
        <w:t>н</w:t>
      </w:r>
      <w:r w:rsidRPr="00FA5200">
        <w:rPr>
          <w:color w:val="auto"/>
        </w:rPr>
        <w:t>ные, устанавливается Положением об обработке и защите персональных да</w:t>
      </w:r>
      <w:r w:rsidRPr="00FA5200">
        <w:rPr>
          <w:color w:val="auto"/>
        </w:rPr>
        <w:t>н</w:t>
      </w:r>
      <w:r w:rsidRPr="00FA5200">
        <w:rPr>
          <w:color w:val="auto"/>
        </w:rPr>
        <w:t xml:space="preserve">ных в администрации поселения.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>6. В целях выполнения обязанностей, предусмотренных Федеральным зак</w:t>
      </w:r>
      <w:r w:rsidRPr="00FA5200">
        <w:t>о</w:t>
      </w:r>
      <w:r w:rsidRPr="00FA5200">
        <w:t xml:space="preserve">ном от 27.07.2006 № 152-ФЗ «О персональных данных», администрация района, как оператор, осуществляющий обработку персональных данных, принимает следующие меры: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</w:pPr>
      <w:r w:rsidRPr="00FA5200">
        <w:t xml:space="preserve">6.1. В администрации Гостовского сельского поселения назначен ответственный за организацию обработки персональных данных и утверждены следующие документы: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6.1.1. </w:t>
      </w:r>
      <w:proofErr w:type="gramStart"/>
      <w:r w:rsidRPr="00FA5200">
        <w:rPr>
          <w:color w:val="auto"/>
        </w:rPr>
        <w:t>Положение об обработке и защите персональных данных в админис</w:t>
      </w:r>
      <w:r w:rsidRPr="00FA5200">
        <w:rPr>
          <w:color w:val="auto"/>
        </w:rPr>
        <w:t>т</w:t>
      </w:r>
      <w:r w:rsidRPr="00FA5200">
        <w:rPr>
          <w:color w:val="auto"/>
        </w:rPr>
        <w:t>рации, устанавливающее процедуры, направленные на выявление и предо</w:t>
      </w:r>
      <w:r w:rsidRPr="00FA5200">
        <w:rPr>
          <w:color w:val="auto"/>
        </w:rPr>
        <w:t>т</w:t>
      </w:r>
      <w:r w:rsidRPr="00FA5200">
        <w:rPr>
          <w:color w:val="auto"/>
        </w:rPr>
        <w:t>вращение нарушений законодательства Российской Федерации в сфере пе</w:t>
      </w:r>
      <w:r w:rsidRPr="00FA5200">
        <w:rPr>
          <w:color w:val="auto"/>
        </w:rPr>
        <w:t>р</w:t>
      </w:r>
      <w:r w:rsidRPr="00FA5200">
        <w:rPr>
          <w:color w:val="auto"/>
        </w:rPr>
        <w:t xml:space="preserve">сональных данных, а также </w:t>
      </w:r>
      <w:r w:rsidRPr="00FA5200">
        <w:rPr>
          <w:color w:val="auto"/>
        </w:rPr>
        <w:lastRenderedPageBreak/>
        <w:t>определяющие для каждой цели обработки пе</w:t>
      </w:r>
      <w:r w:rsidRPr="00FA5200">
        <w:rPr>
          <w:color w:val="auto"/>
        </w:rPr>
        <w:t>р</w:t>
      </w:r>
      <w:r w:rsidRPr="00FA5200">
        <w:rPr>
          <w:color w:val="auto"/>
        </w:rPr>
        <w:t>сональных данных содержание обрабатываемых персональных данных, кат</w:t>
      </w:r>
      <w:r w:rsidRPr="00FA5200">
        <w:rPr>
          <w:color w:val="auto"/>
        </w:rPr>
        <w:t>е</w:t>
      </w:r>
      <w:r w:rsidRPr="00FA5200">
        <w:rPr>
          <w:color w:val="auto"/>
        </w:rPr>
        <w:t>гории субъектов, персональные данные которых обрабатываются, сроки их обработки и хранения, порядок уничтожения при достижении целей обрабо</w:t>
      </w:r>
      <w:r w:rsidRPr="00FA5200">
        <w:rPr>
          <w:color w:val="auto"/>
        </w:rPr>
        <w:t>т</w:t>
      </w:r>
      <w:r w:rsidRPr="00FA5200">
        <w:rPr>
          <w:color w:val="auto"/>
        </w:rPr>
        <w:t>ки или при наступлении иных законных оснований</w:t>
      </w:r>
      <w:proofErr w:type="gramEnd"/>
      <w:r w:rsidRPr="00FA5200">
        <w:rPr>
          <w:color w:val="auto"/>
        </w:rPr>
        <w:t xml:space="preserve">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6.1.2. Правила рассмотрения запросов субъектов персональных данных или их представителей.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6.1.3. Правила осуществления внутреннего контроля соответствия обработки персональных данных требованиям к защите персональных данных, устано</w:t>
      </w:r>
      <w:r w:rsidRPr="00FA5200">
        <w:rPr>
          <w:color w:val="auto"/>
        </w:rPr>
        <w:t>в</w:t>
      </w:r>
      <w:r w:rsidRPr="00FA5200">
        <w:rPr>
          <w:color w:val="auto"/>
        </w:rPr>
        <w:t>ленным Федеральным законом от 27.07.2006 № 152-ФЗ «О персональных да</w:t>
      </w:r>
      <w:r w:rsidRPr="00FA5200">
        <w:rPr>
          <w:color w:val="auto"/>
        </w:rPr>
        <w:t>н</w:t>
      </w:r>
      <w:r w:rsidRPr="00FA5200">
        <w:rPr>
          <w:color w:val="auto"/>
        </w:rPr>
        <w:t xml:space="preserve">ных», принятыми в соответствии с ним нормативными правовыми актами и распоряжениями администрации.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6.1.4. Правила работы с обезличенными данными.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6.1.5. Перечень информационных систем персональных данных.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6.1.6. Перечни персональных данных, обрабатываемых в администрации в связи с реализацией служебных или трудовых отношений, а также в связи с оказанием муниципальных услуг и осуществлением муниципальных фун</w:t>
      </w:r>
      <w:r w:rsidRPr="00FA5200">
        <w:rPr>
          <w:color w:val="auto"/>
        </w:rPr>
        <w:t>к</w:t>
      </w:r>
      <w:r w:rsidRPr="00FA5200">
        <w:rPr>
          <w:color w:val="auto"/>
        </w:rPr>
        <w:t xml:space="preserve">ций.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6.1.7. Перечень должностей работников администрации, ответственных за проведение мероприятий по обезличиванию обрабатываемых персональных данных.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6.1.8. Перечень должностей работников администрации, осуществляющих обработку персональных данных либо имеющих доступ к персональным данным.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6.1.9. Должностная инструкция </w:t>
      </w:r>
      <w:proofErr w:type="gramStart"/>
      <w:r w:rsidRPr="00FA5200">
        <w:rPr>
          <w:color w:val="auto"/>
        </w:rPr>
        <w:t>ответственного</w:t>
      </w:r>
      <w:proofErr w:type="gramEnd"/>
      <w:r w:rsidRPr="00FA5200">
        <w:rPr>
          <w:color w:val="auto"/>
        </w:rPr>
        <w:t xml:space="preserve"> за организацию обработки персональных данных в администрации.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6.1.10. Типовое обязательство работника администрации, непосредственно ос</w:t>
      </w:r>
      <w:r w:rsidRPr="00FA5200">
        <w:rPr>
          <w:color w:val="auto"/>
        </w:rPr>
        <w:t>у</w:t>
      </w:r>
      <w:r w:rsidRPr="00FA5200">
        <w:rPr>
          <w:color w:val="auto"/>
        </w:rPr>
        <w:t>ществляющего обработку персональных данных, в случае расторжения с ним трудового договора прекратить обработку персональных данных, ставших и</w:t>
      </w:r>
      <w:r w:rsidRPr="00FA5200">
        <w:rPr>
          <w:color w:val="auto"/>
        </w:rPr>
        <w:t>з</w:t>
      </w:r>
      <w:r w:rsidRPr="00FA5200">
        <w:rPr>
          <w:color w:val="auto"/>
        </w:rPr>
        <w:t xml:space="preserve">вестными ему в связи с исполнением должностных обязанностей.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6.1.11. Типовая форма согласия на обработку персональных данных субъекта персональных данных, а также типовая форма разъяснения субъекту перс</w:t>
      </w:r>
      <w:r w:rsidRPr="00FA5200">
        <w:rPr>
          <w:color w:val="auto"/>
        </w:rPr>
        <w:t>о</w:t>
      </w:r>
      <w:r w:rsidRPr="00FA5200">
        <w:rPr>
          <w:color w:val="auto"/>
        </w:rPr>
        <w:t>нальных данных юридических последствий отказа предоставить свои перс</w:t>
      </w:r>
      <w:r w:rsidRPr="00FA5200">
        <w:rPr>
          <w:color w:val="auto"/>
        </w:rPr>
        <w:t>о</w:t>
      </w:r>
      <w:r w:rsidRPr="00FA5200">
        <w:rPr>
          <w:color w:val="auto"/>
        </w:rPr>
        <w:t xml:space="preserve">нальные данные.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 xml:space="preserve">6.1.12. Порядок доступа работников администрации в помещения, в которых ведется обработка персональных данных.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6.2. Установлены предусмотренные соответствующими нормативными правовыми актами правовые, организационные и технические меры по обесп</w:t>
      </w:r>
      <w:r w:rsidRPr="00FA5200">
        <w:rPr>
          <w:color w:val="auto"/>
        </w:rPr>
        <w:t>е</w:t>
      </w:r>
      <w:r w:rsidRPr="00FA5200">
        <w:rPr>
          <w:color w:val="auto"/>
        </w:rPr>
        <w:t>чению безопасности персональных данных при их обработке в информац</w:t>
      </w:r>
      <w:r w:rsidRPr="00FA5200">
        <w:rPr>
          <w:color w:val="auto"/>
        </w:rPr>
        <w:t>и</w:t>
      </w:r>
      <w:r w:rsidRPr="00FA5200">
        <w:rPr>
          <w:color w:val="auto"/>
        </w:rPr>
        <w:t xml:space="preserve">онных системах персональных данных администрации.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lastRenderedPageBreak/>
        <w:t>6.3. Выполняются требования, установленные постановлением Правительс</w:t>
      </w:r>
      <w:r w:rsidRPr="00FA5200">
        <w:rPr>
          <w:color w:val="auto"/>
        </w:rPr>
        <w:t>т</w:t>
      </w:r>
      <w:r w:rsidRPr="00FA5200">
        <w:rPr>
          <w:color w:val="auto"/>
        </w:rPr>
        <w:t>ва Российской Федерации от 15.09.2008 № 687 «Об утверждении Положения об особенностях обработки персональных данных, осуществляемой без и</w:t>
      </w:r>
      <w:r w:rsidRPr="00FA5200">
        <w:rPr>
          <w:color w:val="auto"/>
        </w:rPr>
        <w:t>с</w:t>
      </w:r>
      <w:r w:rsidRPr="00FA5200">
        <w:rPr>
          <w:color w:val="auto"/>
        </w:rPr>
        <w:t xml:space="preserve">пользования средств автоматизации» при обработке персональных данных, осуществляемой без использования средств автоматизации.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6.4. В целях осуществления внутреннего контроля соответствия обработки персональных данных установленным требованиям в администрации орган</w:t>
      </w:r>
      <w:r w:rsidRPr="00FA5200">
        <w:rPr>
          <w:color w:val="auto"/>
        </w:rPr>
        <w:t>и</w:t>
      </w:r>
      <w:r w:rsidRPr="00FA5200">
        <w:rPr>
          <w:color w:val="auto"/>
        </w:rPr>
        <w:t>зовано проведение периодических проверок условий обработки персонал</w:t>
      </w:r>
      <w:r w:rsidRPr="00FA5200">
        <w:rPr>
          <w:color w:val="auto"/>
        </w:rPr>
        <w:t>ь</w:t>
      </w:r>
      <w:r w:rsidRPr="00FA5200">
        <w:rPr>
          <w:color w:val="auto"/>
        </w:rPr>
        <w:t xml:space="preserve">ных данных.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auto"/>
        </w:rPr>
      </w:pPr>
      <w:r w:rsidRPr="00FA5200">
        <w:rPr>
          <w:color w:val="auto"/>
        </w:rPr>
        <w:t>6.5. Осуществляется ознакомление работников администрации, непосредс</w:t>
      </w:r>
      <w:r w:rsidRPr="00FA5200">
        <w:rPr>
          <w:color w:val="auto"/>
        </w:rPr>
        <w:t>т</w:t>
      </w:r>
      <w:r w:rsidRPr="00FA5200">
        <w:rPr>
          <w:color w:val="auto"/>
        </w:rPr>
        <w:t>венно осуществляющих обработку персональных данных, с положениями з</w:t>
      </w:r>
      <w:r w:rsidRPr="00FA5200">
        <w:rPr>
          <w:color w:val="auto"/>
        </w:rPr>
        <w:t>а</w:t>
      </w:r>
      <w:r w:rsidRPr="00FA5200">
        <w:rPr>
          <w:color w:val="auto"/>
        </w:rPr>
        <w:t>конодательства Российской Федерации о персональных данных (в том числе с требованиями к защите персональных данных), локальными актами по в</w:t>
      </w:r>
      <w:r w:rsidRPr="00FA5200">
        <w:rPr>
          <w:color w:val="auto"/>
        </w:rPr>
        <w:t>о</w:t>
      </w:r>
      <w:r w:rsidRPr="00FA5200">
        <w:rPr>
          <w:color w:val="auto"/>
        </w:rPr>
        <w:t xml:space="preserve">просам обработки персональных данных. </w:t>
      </w:r>
    </w:p>
    <w:p w:rsidR="00223396" w:rsidRPr="00FA5200" w:rsidRDefault="00223396" w:rsidP="00223396">
      <w:pPr>
        <w:pStyle w:val="Default"/>
        <w:spacing w:line="360" w:lineRule="auto"/>
        <w:ind w:firstLine="708"/>
        <w:jc w:val="both"/>
        <w:rPr>
          <w:color w:val="C00000"/>
        </w:rPr>
      </w:pPr>
      <w:r w:rsidRPr="00FA5200">
        <w:rPr>
          <w:color w:val="auto"/>
        </w:rPr>
        <w:t>6.6. Сведения об администрации внесены в Реестр операторов, осущест</w:t>
      </w:r>
      <w:r w:rsidRPr="00FA5200">
        <w:rPr>
          <w:color w:val="auto"/>
        </w:rPr>
        <w:t>в</w:t>
      </w:r>
      <w:r w:rsidRPr="00FA5200">
        <w:rPr>
          <w:color w:val="auto"/>
        </w:rPr>
        <w:t xml:space="preserve">ляющих обработку персональных данных </w:t>
      </w:r>
    </w:p>
    <w:p w:rsidR="00223396" w:rsidRPr="00FA5200" w:rsidRDefault="00223396" w:rsidP="00223396">
      <w:pPr>
        <w:spacing w:line="360" w:lineRule="auto"/>
        <w:rPr>
          <w:sz w:val="24"/>
          <w:szCs w:val="24"/>
        </w:rPr>
      </w:pPr>
    </w:p>
    <w:p w:rsidR="00223396" w:rsidRPr="00FA5200" w:rsidRDefault="00223396" w:rsidP="00223396">
      <w:pPr>
        <w:spacing w:line="360" w:lineRule="auto"/>
        <w:rPr>
          <w:sz w:val="24"/>
          <w:szCs w:val="24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3396" w:rsidRDefault="00223396" w:rsidP="0022339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2233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3396"/>
    <w:rsid w:val="0022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3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23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3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3396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23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8174</Characters>
  <Application>Microsoft Office Word</Application>
  <DocSecurity>0</DocSecurity>
  <Lines>68</Lines>
  <Paragraphs>19</Paragraphs>
  <ScaleCrop>false</ScaleCrop>
  <Company>1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2016-02-10T07:15:00Z</dcterms:created>
  <dcterms:modified xsi:type="dcterms:W3CDTF">2016-02-10T07:16:00Z</dcterms:modified>
</cp:coreProperties>
</file>