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5A" w:rsidRPr="00222C5A" w:rsidRDefault="00222C5A" w:rsidP="00222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5A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222C5A" w:rsidRPr="00222C5A" w:rsidRDefault="00222C5A" w:rsidP="00222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5A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222C5A" w:rsidRPr="00222C5A" w:rsidRDefault="00222C5A" w:rsidP="00222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5A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222C5A" w:rsidRPr="00222C5A" w:rsidRDefault="00222C5A" w:rsidP="00222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C5A" w:rsidRPr="00222C5A" w:rsidRDefault="00222C5A" w:rsidP="00222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22C5A" w:rsidRPr="00222C5A" w:rsidRDefault="00222C5A" w:rsidP="00222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C5A" w:rsidRPr="00222C5A" w:rsidRDefault="00222C5A" w:rsidP="00222C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C5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9 июня 2015 г.   № 22/ 104    </w:t>
      </w:r>
    </w:p>
    <w:p w:rsidR="00222C5A" w:rsidRPr="00222C5A" w:rsidRDefault="00222C5A" w:rsidP="00222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5A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222C5A" w:rsidRPr="00222C5A" w:rsidRDefault="00222C5A" w:rsidP="00222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C5A" w:rsidRPr="00222C5A" w:rsidRDefault="00222C5A" w:rsidP="00222C5A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5A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Гостовской сельской Думы от 19.09.2008 №5/29 «Об утверждении положения о статусе депутата, члена выборного органа местного самоуправления, выборного должностного лица местного самоуправления»</w:t>
      </w:r>
    </w:p>
    <w:p w:rsidR="00222C5A" w:rsidRPr="00222C5A" w:rsidRDefault="00222C5A" w:rsidP="00222C5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22C5A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№131-ФЗ               «Об общих принципах организации местного самоуправления в Российской Федерации», Законом Кировской области от 08.07.2008 №257-ЗО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Гостовская сельская Дума РЕШИЛА:</w:t>
      </w:r>
    </w:p>
    <w:p w:rsidR="00222C5A" w:rsidRPr="00222C5A" w:rsidRDefault="00222C5A" w:rsidP="00222C5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22C5A">
        <w:rPr>
          <w:rFonts w:ascii="Times New Roman" w:hAnsi="Times New Roman" w:cs="Times New Roman"/>
          <w:sz w:val="24"/>
          <w:szCs w:val="24"/>
        </w:rPr>
        <w:t xml:space="preserve">Внести в статью 13 Положения о статусе депутата, члена выборного органа местного самоуправления, выборного должностного лица местного самоуправления, </w:t>
      </w:r>
      <w:proofErr w:type="gramStart"/>
      <w:r w:rsidRPr="00222C5A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222C5A">
        <w:rPr>
          <w:rFonts w:ascii="Times New Roman" w:hAnsi="Times New Roman" w:cs="Times New Roman"/>
          <w:sz w:val="24"/>
          <w:szCs w:val="24"/>
        </w:rPr>
        <w:t xml:space="preserve"> решением Гостовской сельской Думы от 19.09.2008 №2/29 (с изменениями) следующие изменения:</w:t>
      </w:r>
    </w:p>
    <w:p w:rsidR="00222C5A" w:rsidRPr="00222C5A" w:rsidRDefault="00222C5A" w:rsidP="00222C5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22C5A">
        <w:rPr>
          <w:rFonts w:ascii="Times New Roman" w:hAnsi="Times New Roman" w:cs="Times New Roman"/>
          <w:sz w:val="24"/>
          <w:szCs w:val="24"/>
        </w:rPr>
        <w:t>в части 1 слова «к трудовой пенсии по старости (инвалидности), назначенной в соответствии с Федеральным законом «О трудовых пенсиях в Российской Федерации» заменить словами «к страховой пенсии, назначенной в соответствии с  Федеральным законом «О страховых пенсиях»;</w:t>
      </w:r>
    </w:p>
    <w:p w:rsidR="00222C5A" w:rsidRPr="00222C5A" w:rsidRDefault="00222C5A" w:rsidP="00222C5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22C5A">
        <w:rPr>
          <w:rFonts w:ascii="Times New Roman" w:hAnsi="Times New Roman" w:cs="Times New Roman"/>
          <w:sz w:val="24"/>
          <w:szCs w:val="24"/>
        </w:rPr>
        <w:t>в пункте 2 части 7 слово «трудовой» заменить словом «страховой».</w:t>
      </w:r>
    </w:p>
    <w:p w:rsidR="00222C5A" w:rsidRPr="00222C5A" w:rsidRDefault="00222C5A" w:rsidP="00222C5A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22C5A">
        <w:rPr>
          <w:rFonts w:ascii="Times New Roman" w:hAnsi="Times New Roman" w:cs="Times New Roman"/>
          <w:sz w:val="24"/>
          <w:szCs w:val="24"/>
        </w:rPr>
        <w:t>2. Настоящее решение вступает в силу в соответствии с действующим законодательством Российской Федерации.</w:t>
      </w:r>
    </w:p>
    <w:p w:rsidR="00222C5A" w:rsidRPr="00222C5A" w:rsidRDefault="00222C5A" w:rsidP="00222C5A">
      <w:pPr>
        <w:autoSpaceDE w:val="0"/>
        <w:autoSpaceDN w:val="0"/>
        <w:adjustRightInd w:val="0"/>
        <w:spacing w:after="7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2C5A" w:rsidRPr="00222C5A" w:rsidRDefault="00222C5A" w:rsidP="00222C5A">
      <w:pPr>
        <w:pStyle w:val="a3"/>
        <w:pBdr>
          <w:bottom w:val="single" w:sz="12" w:space="31" w:color="auto"/>
        </w:pBdr>
        <w:spacing w:after="360"/>
        <w:ind w:left="0"/>
      </w:pPr>
      <w:r w:rsidRPr="00222C5A">
        <w:t>Глава поселения</w:t>
      </w:r>
      <w:r w:rsidRPr="00222C5A">
        <w:tab/>
      </w:r>
      <w:r w:rsidRPr="00222C5A">
        <w:tab/>
      </w:r>
      <w:r w:rsidRPr="00222C5A">
        <w:tab/>
      </w:r>
      <w:r w:rsidRPr="00222C5A">
        <w:tab/>
      </w:r>
      <w:r w:rsidRPr="00222C5A">
        <w:tab/>
      </w:r>
      <w:r w:rsidRPr="00222C5A">
        <w:tab/>
      </w:r>
      <w:r w:rsidRPr="00222C5A">
        <w:tab/>
        <w:t>Л.А.Сивкова</w:t>
      </w:r>
    </w:p>
    <w:p w:rsidR="00000000" w:rsidRPr="00222C5A" w:rsidRDefault="00222C5A">
      <w:pPr>
        <w:rPr>
          <w:rFonts w:ascii="Times New Roman" w:hAnsi="Times New Roman" w:cs="Times New Roman"/>
          <w:sz w:val="24"/>
          <w:szCs w:val="24"/>
        </w:rPr>
      </w:pPr>
    </w:p>
    <w:sectPr w:rsidR="00000000" w:rsidRPr="0022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3B92"/>
    <w:multiLevelType w:val="multilevel"/>
    <w:tmpl w:val="4D88F10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"/>
      <w:lvlJc w:val="left"/>
      <w:pPr>
        <w:ind w:left="2115" w:hanging="1215"/>
      </w:pPr>
    </w:lvl>
    <w:lvl w:ilvl="2">
      <w:start w:val="1"/>
      <w:numFmt w:val="decimal"/>
      <w:isLgl/>
      <w:lvlText w:val="%1.%2.%3"/>
      <w:lvlJc w:val="left"/>
      <w:pPr>
        <w:ind w:left="2115" w:hanging="1215"/>
      </w:pPr>
    </w:lvl>
    <w:lvl w:ilvl="3">
      <w:start w:val="1"/>
      <w:numFmt w:val="decimal"/>
      <w:isLgl/>
      <w:lvlText w:val="%1.%2.%3.%4"/>
      <w:lvlJc w:val="left"/>
      <w:pPr>
        <w:ind w:left="2115" w:hanging="1215"/>
      </w:pPr>
    </w:lvl>
    <w:lvl w:ilvl="4">
      <w:start w:val="1"/>
      <w:numFmt w:val="decimal"/>
      <w:isLgl/>
      <w:lvlText w:val="%1.%2.%3.%4.%5"/>
      <w:lvlJc w:val="left"/>
      <w:pPr>
        <w:ind w:left="2115" w:hanging="1215"/>
      </w:pPr>
    </w:lvl>
    <w:lvl w:ilvl="5">
      <w:start w:val="1"/>
      <w:numFmt w:val="decimal"/>
      <w:isLgl/>
      <w:lvlText w:val="%1.%2.%3.%4.%5.%6"/>
      <w:lvlJc w:val="left"/>
      <w:pPr>
        <w:ind w:left="2340" w:hanging="1440"/>
      </w:pPr>
    </w:lvl>
    <w:lvl w:ilvl="6">
      <w:start w:val="1"/>
      <w:numFmt w:val="decimal"/>
      <w:isLgl/>
      <w:lvlText w:val="%1.%2.%3.%4.%5.%6.%7"/>
      <w:lvlJc w:val="left"/>
      <w:pPr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22C5A"/>
    <w:rsid w:val="0022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22C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22C5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1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2015-08-20T05:41:00Z</dcterms:created>
  <dcterms:modified xsi:type="dcterms:W3CDTF">2015-08-20T05:42:00Z</dcterms:modified>
</cp:coreProperties>
</file>