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A2" w:rsidRDefault="00A645A2" w:rsidP="0099450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  <w:r w:rsidRPr="00994506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  <w:r w:rsidRPr="00994506">
        <w:rPr>
          <w:sz w:val="24"/>
          <w:szCs w:val="24"/>
        </w:rPr>
        <w:t>РАСПОРЯЖЕНИЕ</w:t>
      </w: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</w:p>
    <w:p w:rsidR="00994506" w:rsidRPr="00994506" w:rsidRDefault="00A645A2" w:rsidP="00994506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>
        <w:rPr>
          <w:bCs w:val="0"/>
          <w:sz w:val="24"/>
          <w:szCs w:val="24"/>
          <w:u w:val="single"/>
        </w:rPr>
        <w:t>от</w:t>
      </w:r>
      <w:proofErr w:type="gramStart"/>
      <w:r>
        <w:rPr>
          <w:bCs w:val="0"/>
          <w:sz w:val="24"/>
          <w:szCs w:val="24"/>
          <w:u w:val="single"/>
        </w:rPr>
        <w:t xml:space="preserve">                                  .</w:t>
      </w:r>
      <w:proofErr w:type="gramEnd"/>
      <w:r>
        <w:rPr>
          <w:bCs w:val="0"/>
          <w:sz w:val="24"/>
          <w:szCs w:val="24"/>
          <w:u w:val="single"/>
        </w:rPr>
        <w:t>№</w:t>
      </w:r>
      <w:r w:rsidR="00994506" w:rsidRPr="00994506">
        <w:rPr>
          <w:bCs w:val="0"/>
          <w:sz w:val="24"/>
          <w:szCs w:val="24"/>
          <w:u w:val="single"/>
        </w:rPr>
        <w:t xml:space="preserve"> </w:t>
      </w:r>
    </w:p>
    <w:p w:rsidR="00994506" w:rsidRPr="00994506" w:rsidRDefault="00994506" w:rsidP="00994506">
      <w:pPr>
        <w:pStyle w:val="ConsPlusTitle"/>
        <w:widowControl/>
        <w:jc w:val="center"/>
        <w:rPr>
          <w:bCs w:val="0"/>
          <w:sz w:val="24"/>
          <w:szCs w:val="24"/>
        </w:rPr>
      </w:pPr>
      <w:r w:rsidRPr="00994506">
        <w:rPr>
          <w:bCs w:val="0"/>
          <w:sz w:val="24"/>
          <w:szCs w:val="24"/>
        </w:rPr>
        <w:t>п</w:t>
      </w:r>
      <w:proofErr w:type="gramStart"/>
      <w:r w:rsidRPr="00994506">
        <w:rPr>
          <w:bCs w:val="0"/>
          <w:sz w:val="24"/>
          <w:szCs w:val="24"/>
        </w:rPr>
        <w:t>.Г</w:t>
      </w:r>
      <w:proofErr w:type="gramEnd"/>
      <w:r w:rsidRPr="00994506">
        <w:rPr>
          <w:bCs w:val="0"/>
          <w:sz w:val="24"/>
          <w:szCs w:val="24"/>
        </w:rPr>
        <w:t>остовский</w:t>
      </w: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О государственной регистрации прав муниципальной собственности на объекты жилищно-коммунального хозяйства в Гостовском сельском поселении                  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департамента Жилищно-коммунального хозяйства Кировской области от 30.12.2014 « О государственной регистрации прав собственности на объекты жилищно-коммунального хозяйства в муниципальных образованиях Кировской области»</w:t>
      </w:r>
      <w:proofErr w:type="gramStart"/>
      <w:r w:rsidRPr="009945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ab/>
        <w:t>1.Утвердить график регистрации прав муниципальной собственности на объекты жилищно-коммунального хозяйства в Гостовском сельском поселении на 2016- 2017 годы. Прилагается</w:t>
      </w:r>
    </w:p>
    <w:p w:rsidR="00994506" w:rsidRPr="00994506" w:rsidRDefault="00994506" w:rsidP="009945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>2.Определить лицо, ответственное за регистрацию прав собственности на объекты жилищно-коммунального хозяйства в Гостовском сельском поселении – специалист 1 категории Синцова М. В.</w:t>
      </w:r>
    </w:p>
    <w:p w:rsidR="00994506" w:rsidRPr="00994506" w:rsidRDefault="00994506" w:rsidP="009945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45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50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главу администрации </w:t>
      </w:r>
      <w:proofErr w:type="spellStart"/>
      <w:r w:rsidRPr="00994506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994506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506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Приложение № 1      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Утверждено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распоряжением администрации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45A2">
        <w:rPr>
          <w:rFonts w:ascii="Times New Roman" w:hAnsi="Times New Roman" w:cs="Times New Roman"/>
          <w:b/>
          <w:sz w:val="24"/>
          <w:szCs w:val="24"/>
        </w:rPr>
        <w:t xml:space="preserve">                    от                           №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График регистрации прав муниципальной собственности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560"/>
        <w:gridCol w:w="2921"/>
        <w:gridCol w:w="3062"/>
        <w:gridCol w:w="3028"/>
      </w:tblGrid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Объект учета</w:t>
            </w: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2016 год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Линии электропередач</w:t>
            </w: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Жирново</w:t>
            </w:r>
            <w:proofErr w:type="spellEnd"/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.д.р. Метил</w:t>
            </w:r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п. Супротивный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технического плана, регистрация прав собственности</w:t>
            </w: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2017 год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Водопроводные сети</w:t>
            </w: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Колосово</w:t>
            </w:r>
            <w:proofErr w:type="spellEnd"/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с. Николаевское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технического плана, регистрация прав собственности</w:t>
            </w:r>
          </w:p>
        </w:tc>
      </w:tr>
    </w:tbl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D5131C" w:rsidRDefault="00D5131C"/>
    <w:sectPr w:rsidR="00D5131C" w:rsidSect="00D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4506"/>
    <w:rsid w:val="00994506"/>
    <w:rsid w:val="00A645A2"/>
    <w:rsid w:val="00D5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1622</Characters>
  <Application>Microsoft Office Word</Application>
  <DocSecurity>0</DocSecurity>
  <Lines>13</Lines>
  <Paragraphs>3</Paragraphs>
  <ScaleCrop>false</ScaleCrop>
  <Company>1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2015-05-15T06:56:00Z</dcterms:created>
  <dcterms:modified xsi:type="dcterms:W3CDTF">2015-05-15T11:11:00Z</dcterms:modified>
</cp:coreProperties>
</file>