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5CC" w:rsidRDefault="001255CC" w:rsidP="001255CC">
      <w:pPr>
        <w:widowControl w:val="0"/>
        <w:ind w:left="-284" w:right="139"/>
        <w:jc w:val="center"/>
        <w:rPr>
          <w:b/>
          <w:sz w:val="28"/>
          <w:szCs w:val="28"/>
          <w:u w:val="single"/>
        </w:rPr>
      </w:pPr>
    </w:p>
    <w:p w:rsidR="001255CC" w:rsidRDefault="001255CC" w:rsidP="001255CC">
      <w:pPr>
        <w:widowControl w:val="0"/>
        <w:ind w:left="-284" w:right="139"/>
        <w:jc w:val="center"/>
        <w:rPr>
          <w:b/>
          <w:sz w:val="28"/>
          <w:szCs w:val="28"/>
          <w:u w:val="single"/>
        </w:rPr>
      </w:pPr>
    </w:p>
    <w:p w:rsidR="001255CC" w:rsidRDefault="001255CC" w:rsidP="001255CC">
      <w:pPr>
        <w:widowControl w:val="0"/>
        <w:ind w:left="-284" w:right="139"/>
        <w:jc w:val="center"/>
        <w:rPr>
          <w:b/>
          <w:sz w:val="28"/>
          <w:szCs w:val="28"/>
          <w:u w:val="single"/>
        </w:rPr>
      </w:pPr>
      <w:r w:rsidRPr="001255CC">
        <w:rPr>
          <w:b/>
          <w:sz w:val="28"/>
          <w:szCs w:val="28"/>
          <w:u w:val="single"/>
        </w:rPr>
        <w:t>Досудебный (внесудебный) порядок обжалования решений и действий (бездействия) органа, осуществляющего муниципальный контроль, а также его должностных лиц</w:t>
      </w:r>
    </w:p>
    <w:p w:rsidR="001255CC" w:rsidRDefault="001255CC" w:rsidP="001255CC">
      <w:pPr>
        <w:widowControl w:val="0"/>
        <w:ind w:left="-284" w:right="139"/>
        <w:jc w:val="center"/>
        <w:rPr>
          <w:b/>
          <w:sz w:val="28"/>
          <w:szCs w:val="28"/>
          <w:u w:val="single"/>
        </w:rPr>
      </w:pPr>
    </w:p>
    <w:p w:rsidR="001255CC" w:rsidRPr="001255CC" w:rsidRDefault="001255CC" w:rsidP="001255CC">
      <w:pPr>
        <w:widowControl w:val="0"/>
        <w:ind w:left="-284" w:right="139"/>
        <w:jc w:val="center"/>
        <w:rPr>
          <w:b/>
          <w:sz w:val="28"/>
          <w:szCs w:val="28"/>
          <w:u w:val="single"/>
        </w:rPr>
      </w:pPr>
    </w:p>
    <w:p w:rsidR="001255CC" w:rsidRPr="00294E19" w:rsidRDefault="001255CC" w:rsidP="001255CC">
      <w:pPr>
        <w:pStyle w:val="ConsPlusNormal"/>
        <w:spacing w:line="360" w:lineRule="auto"/>
        <w:ind w:firstLine="567"/>
        <w:jc w:val="both"/>
        <w:outlineLvl w:val="1"/>
        <w:rPr>
          <w:rFonts w:ascii="Times New Roman" w:hAnsi="Times New Roman"/>
          <w:b/>
          <w:color w:val="000000"/>
          <w:sz w:val="28"/>
          <w:szCs w:val="28"/>
        </w:rPr>
      </w:pPr>
      <w:r w:rsidRPr="00294E19">
        <w:rPr>
          <w:rFonts w:ascii="Times New Roman" w:hAnsi="Times New Roman"/>
          <w:b/>
          <w:color w:val="000000"/>
          <w:sz w:val="28"/>
          <w:szCs w:val="28"/>
        </w:rPr>
        <w:t>5.1.Информация для заинтересованных лиц об их праве на досудебно</w:t>
      </w:r>
      <w:proofErr w:type="gramStart"/>
      <w:r w:rsidRPr="00294E19">
        <w:rPr>
          <w:rFonts w:ascii="Times New Roman" w:hAnsi="Times New Roman"/>
          <w:b/>
          <w:color w:val="000000"/>
          <w:sz w:val="28"/>
          <w:szCs w:val="28"/>
        </w:rPr>
        <w:t>е(</w:t>
      </w:r>
      <w:proofErr w:type="gramEnd"/>
      <w:r w:rsidRPr="00294E19">
        <w:rPr>
          <w:rFonts w:ascii="Times New Roman" w:hAnsi="Times New Roman"/>
          <w:b/>
          <w:color w:val="000000"/>
          <w:sz w:val="28"/>
          <w:szCs w:val="28"/>
        </w:rPr>
        <w:t>внесудебное обжалование решений и действий (бездействия), принятых (осуществленных) в ходе исполнения муниципальной функции.</w:t>
      </w:r>
    </w:p>
    <w:p w:rsidR="001255CC" w:rsidRPr="00294E19" w:rsidRDefault="001255CC" w:rsidP="001255CC">
      <w:pPr>
        <w:shd w:val="clear" w:color="auto" w:fill="FFFFFF"/>
        <w:spacing w:line="360" w:lineRule="auto"/>
        <w:ind w:firstLine="540"/>
        <w:jc w:val="both"/>
        <w:rPr>
          <w:color w:val="000000"/>
          <w:sz w:val="28"/>
          <w:szCs w:val="28"/>
        </w:rPr>
      </w:pPr>
      <w:proofErr w:type="gramStart"/>
      <w:r w:rsidRPr="00294E19">
        <w:rPr>
          <w:color w:val="000000"/>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 обжаловать действия (бездействие) должностных лиц администрации,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 и нормативными правовыми актами муниципального образования.</w:t>
      </w:r>
      <w:proofErr w:type="gramEnd"/>
    </w:p>
    <w:p w:rsidR="001255CC" w:rsidRPr="00294E19" w:rsidRDefault="001255CC" w:rsidP="001255CC">
      <w:pPr>
        <w:pStyle w:val="ConsPlusNormal"/>
        <w:spacing w:line="360" w:lineRule="auto"/>
        <w:ind w:firstLine="540"/>
        <w:jc w:val="both"/>
        <w:rPr>
          <w:rFonts w:ascii="Times New Roman" w:hAnsi="Times New Roman"/>
          <w:b/>
          <w:color w:val="000000"/>
          <w:sz w:val="28"/>
          <w:szCs w:val="28"/>
        </w:rPr>
      </w:pPr>
      <w:r w:rsidRPr="00294E19">
        <w:rPr>
          <w:rFonts w:ascii="Times New Roman" w:hAnsi="Times New Roman"/>
          <w:b/>
          <w:color w:val="000000"/>
          <w:sz w:val="28"/>
          <w:szCs w:val="28"/>
        </w:rPr>
        <w:t>5.2. Предмет досудебного (внесудебного) обжалования.</w:t>
      </w:r>
    </w:p>
    <w:p w:rsidR="001255CC" w:rsidRPr="00294E19" w:rsidRDefault="001255CC" w:rsidP="001255CC">
      <w:pPr>
        <w:pStyle w:val="ConsPlusNormal"/>
        <w:spacing w:line="360" w:lineRule="auto"/>
        <w:ind w:firstLine="540"/>
        <w:jc w:val="both"/>
        <w:rPr>
          <w:rFonts w:ascii="Times New Roman" w:hAnsi="Times New Roman"/>
          <w:color w:val="000000"/>
          <w:sz w:val="28"/>
          <w:szCs w:val="28"/>
        </w:rPr>
      </w:pPr>
      <w:r w:rsidRPr="00294E19">
        <w:rPr>
          <w:rFonts w:ascii="Times New Roman" w:hAnsi="Times New Roman"/>
          <w:color w:val="000000"/>
          <w:sz w:val="28"/>
          <w:szCs w:val="28"/>
        </w:rPr>
        <w:t>Предметом досудебного (внесудебного) обжалования являются решения и действия (бездействие), принятые (осуществляемые) в ходе исполнения муниципальной функции, осуществления административных процедур, предусмотренных настоящим Регламентом.</w:t>
      </w:r>
    </w:p>
    <w:p w:rsidR="001255CC" w:rsidRPr="00294E19" w:rsidRDefault="001255CC" w:rsidP="001255CC">
      <w:pPr>
        <w:pStyle w:val="ConsPlusNormal"/>
        <w:spacing w:line="360" w:lineRule="auto"/>
        <w:ind w:firstLine="540"/>
        <w:jc w:val="both"/>
        <w:rPr>
          <w:rFonts w:ascii="Times New Roman" w:hAnsi="Times New Roman"/>
          <w:color w:val="000000"/>
          <w:sz w:val="28"/>
          <w:szCs w:val="28"/>
        </w:rPr>
      </w:pPr>
      <w:r w:rsidRPr="00294E19">
        <w:rPr>
          <w:rFonts w:ascii="Times New Roman" w:hAnsi="Times New Roman"/>
          <w:color w:val="000000"/>
          <w:sz w:val="28"/>
          <w:szCs w:val="28"/>
        </w:rPr>
        <w:t>Заявители имеют право обратиться с жалобой лично или направить обращение (жалобу) в письменной форме в адрес администрации или в форме электронного документа.</w:t>
      </w:r>
    </w:p>
    <w:p w:rsidR="001255CC" w:rsidRPr="00294E19" w:rsidRDefault="001255CC" w:rsidP="001255CC">
      <w:pPr>
        <w:pStyle w:val="ConsPlusNormal"/>
        <w:spacing w:line="360" w:lineRule="auto"/>
        <w:ind w:firstLine="540"/>
        <w:jc w:val="both"/>
        <w:rPr>
          <w:rFonts w:ascii="Times New Roman" w:hAnsi="Times New Roman"/>
          <w:color w:val="000000"/>
          <w:sz w:val="28"/>
          <w:szCs w:val="28"/>
        </w:rPr>
      </w:pPr>
      <w:r w:rsidRPr="00294E19">
        <w:rPr>
          <w:rFonts w:ascii="Times New Roman" w:hAnsi="Times New Roman"/>
          <w:color w:val="000000"/>
          <w:sz w:val="28"/>
          <w:szCs w:val="28"/>
        </w:rPr>
        <w:t>Глава администрации проводит прием заявителей, обратившихся с жалобой, лично либо назначает лицо, ответственное за прием таких заявителей. Прием проводится по предварительной записи.</w:t>
      </w:r>
    </w:p>
    <w:p w:rsidR="001255CC" w:rsidRPr="00294E19" w:rsidRDefault="001255CC" w:rsidP="001255CC">
      <w:pPr>
        <w:pStyle w:val="ConsPlusNormal"/>
        <w:spacing w:line="360" w:lineRule="auto"/>
        <w:ind w:firstLine="540"/>
        <w:jc w:val="both"/>
        <w:rPr>
          <w:rFonts w:ascii="Times New Roman" w:hAnsi="Times New Roman"/>
          <w:color w:val="000000"/>
          <w:sz w:val="28"/>
          <w:szCs w:val="28"/>
        </w:rPr>
      </w:pPr>
      <w:r w:rsidRPr="00294E19">
        <w:rPr>
          <w:rFonts w:ascii="Times New Roman" w:hAnsi="Times New Roman"/>
          <w:color w:val="000000"/>
          <w:sz w:val="28"/>
          <w:szCs w:val="28"/>
        </w:rPr>
        <w:lastRenderedPageBreak/>
        <w:t>Запись проводится при личном обращении или с использованием средств телефонной связи.</w:t>
      </w:r>
    </w:p>
    <w:p w:rsidR="001255CC" w:rsidRPr="00294E19" w:rsidRDefault="001255CC" w:rsidP="001255CC">
      <w:pPr>
        <w:pStyle w:val="ConsPlusNormal"/>
        <w:spacing w:line="360" w:lineRule="auto"/>
        <w:ind w:firstLine="540"/>
        <w:jc w:val="both"/>
        <w:rPr>
          <w:rFonts w:ascii="Times New Roman" w:hAnsi="Times New Roman"/>
          <w:color w:val="000000"/>
          <w:sz w:val="28"/>
          <w:szCs w:val="28"/>
        </w:rPr>
      </w:pPr>
      <w:r w:rsidRPr="00294E19">
        <w:rPr>
          <w:rFonts w:ascii="Times New Roman" w:hAnsi="Times New Roman"/>
          <w:color w:val="000000"/>
          <w:sz w:val="28"/>
          <w:szCs w:val="28"/>
        </w:rPr>
        <w:t>Должностное лицо, осуществляющее запись заявителей на прием, информирует заявителя о дате, времени, месте приема, должности, фамилии, имени и отчестве должностного лица, осуществляющего прием.</w:t>
      </w:r>
    </w:p>
    <w:p w:rsidR="001255CC" w:rsidRPr="00294E19" w:rsidRDefault="001255CC" w:rsidP="001255CC">
      <w:pPr>
        <w:pStyle w:val="ConsPlusNormal"/>
        <w:spacing w:line="360" w:lineRule="auto"/>
        <w:ind w:firstLine="540"/>
        <w:jc w:val="both"/>
        <w:rPr>
          <w:rFonts w:ascii="Times New Roman" w:hAnsi="Times New Roman"/>
          <w:b/>
          <w:color w:val="000000"/>
          <w:sz w:val="28"/>
          <w:szCs w:val="28"/>
        </w:rPr>
      </w:pPr>
      <w:r w:rsidRPr="00294E19">
        <w:rPr>
          <w:rFonts w:ascii="Times New Roman" w:hAnsi="Times New Roman"/>
          <w:b/>
          <w:color w:val="000000"/>
          <w:sz w:val="28"/>
          <w:szCs w:val="28"/>
        </w:rPr>
        <w:t>5.3. Исчерпывающий перечень оснований для приостановления рассмотрения жалобы и случаев, при которых ответ на жалобу не дается.</w:t>
      </w:r>
    </w:p>
    <w:p w:rsidR="001255CC" w:rsidRPr="00294E19" w:rsidRDefault="001255CC" w:rsidP="001255CC">
      <w:pPr>
        <w:autoSpaceDE w:val="0"/>
        <w:autoSpaceDN w:val="0"/>
        <w:adjustRightInd w:val="0"/>
        <w:spacing w:line="360" w:lineRule="auto"/>
        <w:ind w:left="567"/>
        <w:jc w:val="both"/>
        <w:rPr>
          <w:bCs/>
          <w:color w:val="000000"/>
          <w:sz w:val="28"/>
          <w:szCs w:val="28"/>
        </w:rPr>
      </w:pPr>
      <w:r w:rsidRPr="00294E19">
        <w:rPr>
          <w:bCs/>
          <w:color w:val="000000"/>
          <w:sz w:val="28"/>
          <w:szCs w:val="28"/>
        </w:rPr>
        <w:t>5.3.1. Основания для приостановления рассмотрения жалобы отсутствуют.</w:t>
      </w:r>
    </w:p>
    <w:p w:rsidR="001255CC" w:rsidRPr="00294E19" w:rsidRDefault="001255CC" w:rsidP="001255CC">
      <w:pPr>
        <w:pStyle w:val="ConsPlusNormal"/>
        <w:spacing w:line="360" w:lineRule="auto"/>
        <w:ind w:firstLine="540"/>
        <w:jc w:val="both"/>
        <w:rPr>
          <w:rFonts w:ascii="Times New Roman" w:hAnsi="Times New Roman"/>
          <w:color w:val="000000"/>
          <w:sz w:val="28"/>
          <w:szCs w:val="28"/>
        </w:rPr>
      </w:pPr>
      <w:r w:rsidRPr="00294E19">
        <w:rPr>
          <w:rFonts w:ascii="Times New Roman" w:hAnsi="Times New Roman"/>
          <w:color w:val="000000"/>
          <w:sz w:val="28"/>
          <w:szCs w:val="28"/>
        </w:rPr>
        <w:t xml:space="preserve">5.3.2. </w:t>
      </w:r>
      <w:proofErr w:type="gramStart"/>
      <w:r w:rsidRPr="00294E19">
        <w:rPr>
          <w:rFonts w:ascii="Times New Roman" w:hAnsi="Times New Roman"/>
          <w:color w:val="000000"/>
          <w:sz w:val="28"/>
          <w:szCs w:val="28"/>
        </w:rPr>
        <w:t>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roofErr w:type="gramEnd"/>
    </w:p>
    <w:p w:rsidR="001255CC" w:rsidRPr="00294E19" w:rsidRDefault="001255CC" w:rsidP="001255CC">
      <w:pPr>
        <w:pStyle w:val="ConsPlusNormal"/>
        <w:spacing w:line="360" w:lineRule="auto"/>
        <w:ind w:firstLine="540"/>
        <w:jc w:val="both"/>
        <w:rPr>
          <w:rFonts w:ascii="Times New Roman" w:hAnsi="Times New Roman"/>
          <w:color w:val="000000"/>
          <w:sz w:val="28"/>
          <w:szCs w:val="28"/>
        </w:rPr>
      </w:pPr>
      <w:r w:rsidRPr="00294E19">
        <w:rPr>
          <w:rFonts w:ascii="Times New Roman" w:hAnsi="Times New Roman"/>
          <w:color w:val="000000"/>
          <w:sz w:val="28"/>
          <w:szCs w:val="28"/>
        </w:rPr>
        <w:t>5.3.3. 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членов его семьи, глава администрации вправе оставить жалобу без ответа по существу поставленных в ней вопросов, и заявитель уведомляется о недопустимости злоупотребления правом.</w:t>
      </w:r>
    </w:p>
    <w:p w:rsidR="001255CC" w:rsidRPr="00294E19" w:rsidRDefault="001255CC" w:rsidP="001255CC">
      <w:pPr>
        <w:pStyle w:val="ConsPlusNormal"/>
        <w:spacing w:line="360" w:lineRule="auto"/>
        <w:ind w:firstLine="540"/>
        <w:jc w:val="both"/>
        <w:rPr>
          <w:rFonts w:ascii="Times New Roman" w:hAnsi="Times New Roman"/>
          <w:color w:val="000000"/>
          <w:sz w:val="28"/>
          <w:szCs w:val="28"/>
        </w:rPr>
      </w:pPr>
      <w:r w:rsidRPr="00294E19">
        <w:rPr>
          <w:rFonts w:ascii="Times New Roman" w:hAnsi="Times New Roman"/>
          <w:color w:val="000000"/>
          <w:sz w:val="28"/>
          <w:szCs w:val="28"/>
        </w:rPr>
        <w:t xml:space="preserve">5.3.4. Если текст письменной жалобы не поддается прочтению, ответ на жалобу не дается. </w:t>
      </w:r>
      <w:proofErr w:type="gramStart"/>
      <w:r w:rsidRPr="00294E19">
        <w:rPr>
          <w:rFonts w:ascii="Times New Roman" w:hAnsi="Times New Roman"/>
          <w:color w:val="000000"/>
          <w:sz w:val="28"/>
          <w:szCs w:val="28"/>
        </w:rPr>
        <w:t>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w:t>
      </w:r>
      <w:proofErr w:type="gramEnd"/>
      <w:r w:rsidRPr="00294E19">
        <w:rPr>
          <w:rFonts w:ascii="Times New Roman" w:hAnsi="Times New Roman"/>
          <w:color w:val="000000"/>
          <w:sz w:val="28"/>
          <w:szCs w:val="28"/>
        </w:rPr>
        <w:t>. О данном решении уведомляется заявитель.</w:t>
      </w:r>
    </w:p>
    <w:p w:rsidR="001255CC" w:rsidRPr="00294E19" w:rsidRDefault="001255CC" w:rsidP="001255CC">
      <w:pPr>
        <w:pStyle w:val="ConsPlusNormal"/>
        <w:spacing w:line="360" w:lineRule="auto"/>
        <w:ind w:firstLine="540"/>
        <w:jc w:val="both"/>
        <w:rPr>
          <w:rFonts w:ascii="Times New Roman" w:hAnsi="Times New Roman"/>
          <w:color w:val="000000"/>
          <w:sz w:val="28"/>
          <w:szCs w:val="28"/>
        </w:rPr>
      </w:pPr>
      <w:r w:rsidRPr="00294E19">
        <w:rPr>
          <w:rFonts w:ascii="Times New Roman" w:hAnsi="Times New Roman"/>
          <w:color w:val="000000"/>
          <w:sz w:val="28"/>
          <w:szCs w:val="28"/>
        </w:rPr>
        <w:t xml:space="preserve">5.3.4.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заявителю сообщается о невозможности </w:t>
      </w:r>
      <w:r w:rsidRPr="00294E19">
        <w:rPr>
          <w:rFonts w:ascii="Times New Roman" w:hAnsi="Times New Roman"/>
          <w:color w:val="000000"/>
          <w:sz w:val="28"/>
          <w:szCs w:val="28"/>
        </w:rPr>
        <w:lastRenderedPageBreak/>
        <w:t>дать ответ по существу поставленного в ней вопроса в связи с недопустимостью разглашения указанных сведений.</w:t>
      </w:r>
    </w:p>
    <w:p w:rsidR="001255CC" w:rsidRPr="00294E19" w:rsidRDefault="001255CC" w:rsidP="001255CC">
      <w:pPr>
        <w:pStyle w:val="ConsPlusNormal"/>
        <w:spacing w:line="360" w:lineRule="auto"/>
        <w:ind w:firstLine="540"/>
        <w:jc w:val="both"/>
        <w:rPr>
          <w:rFonts w:ascii="Times New Roman" w:hAnsi="Times New Roman"/>
          <w:color w:val="000000"/>
          <w:sz w:val="28"/>
          <w:szCs w:val="28"/>
        </w:rPr>
      </w:pPr>
      <w:r w:rsidRPr="00294E19">
        <w:rPr>
          <w:rFonts w:ascii="Times New Roman" w:hAnsi="Times New Roman"/>
          <w:color w:val="000000"/>
          <w:sz w:val="28"/>
          <w:szCs w:val="28"/>
        </w:rPr>
        <w:t>5.3.5.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1255CC" w:rsidRPr="00294E19" w:rsidRDefault="001255CC" w:rsidP="001255CC">
      <w:pPr>
        <w:pStyle w:val="ConsPlusNormal"/>
        <w:spacing w:line="360" w:lineRule="auto"/>
        <w:ind w:firstLine="540"/>
        <w:jc w:val="both"/>
        <w:rPr>
          <w:rFonts w:ascii="Times New Roman" w:hAnsi="Times New Roman"/>
          <w:color w:val="000000"/>
          <w:sz w:val="28"/>
          <w:szCs w:val="28"/>
        </w:rPr>
      </w:pPr>
      <w:r w:rsidRPr="00294E19">
        <w:rPr>
          <w:rFonts w:ascii="Times New Roman" w:hAnsi="Times New Roman"/>
          <w:color w:val="000000"/>
          <w:sz w:val="28"/>
          <w:szCs w:val="28"/>
        </w:rPr>
        <w:t>5.3.6. В случае если причины, по которым ответ по существу поставленных в жалобе вопросов не мог быть дан, в последующем были устранены заявителем, он вправе вновь направить жалобу в администрацию.</w:t>
      </w:r>
    </w:p>
    <w:p w:rsidR="001255CC" w:rsidRPr="00294E19" w:rsidRDefault="001255CC" w:rsidP="001255CC">
      <w:pPr>
        <w:autoSpaceDE w:val="0"/>
        <w:autoSpaceDN w:val="0"/>
        <w:adjustRightInd w:val="0"/>
        <w:spacing w:line="360" w:lineRule="auto"/>
        <w:ind w:firstLine="709"/>
        <w:jc w:val="both"/>
        <w:outlineLvl w:val="1"/>
        <w:rPr>
          <w:b/>
          <w:color w:val="000000"/>
          <w:sz w:val="28"/>
          <w:szCs w:val="28"/>
        </w:rPr>
      </w:pPr>
      <w:r w:rsidRPr="00294E19">
        <w:rPr>
          <w:b/>
          <w:color w:val="000000"/>
          <w:sz w:val="28"/>
          <w:szCs w:val="28"/>
        </w:rPr>
        <w:t>5.4. Основания для начала процедуры досудебного (внесудебного) обжалования.</w:t>
      </w:r>
    </w:p>
    <w:p w:rsidR="001255CC" w:rsidRPr="00294E19" w:rsidRDefault="001255CC" w:rsidP="001255CC">
      <w:pPr>
        <w:autoSpaceDE w:val="0"/>
        <w:autoSpaceDN w:val="0"/>
        <w:adjustRightInd w:val="0"/>
        <w:spacing w:line="360" w:lineRule="auto"/>
        <w:ind w:firstLine="709"/>
        <w:jc w:val="both"/>
        <w:outlineLvl w:val="1"/>
        <w:rPr>
          <w:color w:val="000000"/>
          <w:sz w:val="28"/>
          <w:szCs w:val="28"/>
        </w:rPr>
      </w:pPr>
      <w:r w:rsidRPr="00294E19">
        <w:rPr>
          <w:color w:val="000000"/>
          <w:sz w:val="28"/>
          <w:szCs w:val="28"/>
        </w:rPr>
        <w:t>5.4.1. Основанием для начала процедуры досудебного (внесудебного) обжалования является жалоба, поданная заявителем в письменной форме, в том числе при личном приеме заявителя, или в электронном виде. Жалоба в письменной форме может быть также направлена по почте.</w:t>
      </w:r>
    </w:p>
    <w:p w:rsidR="001255CC" w:rsidRPr="00294E19" w:rsidRDefault="001255CC" w:rsidP="001255CC">
      <w:pPr>
        <w:autoSpaceDE w:val="0"/>
        <w:autoSpaceDN w:val="0"/>
        <w:adjustRightInd w:val="0"/>
        <w:spacing w:line="360" w:lineRule="auto"/>
        <w:ind w:firstLine="709"/>
        <w:jc w:val="both"/>
        <w:outlineLvl w:val="1"/>
        <w:rPr>
          <w:color w:val="000000"/>
          <w:sz w:val="28"/>
          <w:szCs w:val="28"/>
        </w:rPr>
      </w:pPr>
      <w:r w:rsidRPr="00294E19">
        <w:rPr>
          <w:color w:val="000000"/>
          <w:sz w:val="28"/>
          <w:szCs w:val="28"/>
        </w:rPr>
        <w:t>5.4.2. В случае подачи жалобы при личном приеме заявитель представляет документ, удостоверяющий его личность.</w:t>
      </w:r>
    </w:p>
    <w:p w:rsidR="001255CC" w:rsidRPr="00294E19" w:rsidRDefault="001255CC" w:rsidP="001255CC">
      <w:pPr>
        <w:autoSpaceDE w:val="0"/>
        <w:autoSpaceDN w:val="0"/>
        <w:adjustRightInd w:val="0"/>
        <w:spacing w:line="360" w:lineRule="auto"/>
        <w:ind w:firstLine="709"/>
        <w:jc w:val="both"/>
        <w:outlineLvl w:val="1"/>
        <w:rPr>
          <w:color w:val="000000"/>
          <w:sz w:val="28"/>
          <w:szCs w:val="28"/>
        </w:rPr>
      </w:pPr>
      <w:r w:rsidRPr="00294E19">
        <w:rPr>
          <w:color w:val="000000"/>
          <w:sz w:val="28"/>
          <w:szCs w:val="28"/>
        </w:rPr>
        <w:t>5.4.3.В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1255CC" w:rsidRPr="00294E19" w:rsidRDefault="001255CC" w:rsidP="001255CC">
      <w:pPr>
        <w:autoSpaceDE w:val="0"/>
        <w:autoSpaceDN w:val="0"/>
        <w:adjustRightInd w:val="0"/>
        <w:spacing w:line="360" w:lineRule="auto"/>
        <w:ind w:firstLine="709"/>
        <w:jc w:val="both"/>
        <w:outlineLvl w:val="1"/>
        <w:rPr>
          <w:color w:val="000000"/>
          <w:sz w:val="28"/>
          <w:szCs w:val="28"/>
        </w:rPr>
      </w:pPr>
      <w:r w:rsidRPr="00294E19">
        <w:rPr>
          <w:color w:val="000000"/>
          <w:sz w:val="28"/>
          <w:szCs w:val="28"/>
        </w:rPr>
        <w:t>5.4.4. В электронном виде жалоба может быть подана заявителем посредством:</w:t>
      </w:r>
    </w:p>
    <w:p w:rsidR="001255CC" w:rsidRPr="00294E19" w:rsidRDefault="001255CC" w:rsidP="001255CC">
      <w:pPr>
        <w:autoSpaceDE w:val="0"/>
        <w:autoSpaceDN w:val="0"/>
        <w:adjustRightInd w:val="0"/>
        <w:spacing w:line="360" w:lineRule="auto"/>
        <w:ind w:firstLine="709"/>
        <w:jc w:val="both"/>
        <w:outlineLvl w:val="1"/>
        <w:rPr>
          <w:color w:val="000000"/>
          <w:sz w:val="28"/>
          <w:szCs w:val="28"/>
        </w:rPr>
      </w:pPr>
      <w:r w:rsidRPr="00294E19">
        <w:rPr>
          <w:color w:val="000000"/>
          <w:sz w:val="28"/>
          <w:szCs w:val="28"/>
        </w:rPr>
        <w:t>официального сайта администрации Унинского района в информационно-телекоммуникационной сети «Интернет»;</w:t>
      </w:r>
    </w:p>
    <w:p w:rsidR="001255CC" w:rsidRPr="00294E19" w:rsidRDefault="001255CC" w:rsidP="001255CC">
      <w:pPr>
        <w:autoSpaceDE w:val="0"/>
        <w:autoSpaceDN w:val="0"/>
        <w:adjustRightInd w:val="0"/>
        <w:spacing w:line="360" w:lineRule="auto"/>
        <w:ind w:firstLine="709"/>
        <w:jc w:val="both"/>
        <w:outlineLvl w:val="1"/>
        <w:rPr>
          <w:color w:val="000000"/>
          <w:sz w:val="28"/>
          <w:szCs w:val="28"/>
        </w:rPr>
      </w:pPr>
      <w:r w:rsidRPr="00294E19">
        <w:rPr>
          <w:color w:val="000000"/>
          <w:sz w:val="28"/>
          <w:szCs w:val="28"/>
        </w:rPr>
        <w:t xml:space="preserve"> региональной государственной информационной системы «Портал государственных и муниципальных услуг (функций) Кировской области»;   </w:t>
      </w:r>
    </w:p>
    <w:p w:rsidR="001255CC" w:rsidRPr="00294E19" w:rsidRDefault="001255CC" w:rsidP="001255CC">
      <w:pPr>
        <w:autoSpaceDE w:val="0"/>
        <w:autoSpaceDN w:val="0"/>
        <w:adjustRightInd w:val="0"/>
        <w:spacing w:line="360" w:lineRule="auto"/>
        <w:ind w:firstLine="709"/>
        <w:jc w:val="both"/>
        <w:outlineLvl w:val="1"/>
        <w:rPr>
          <w:color w:val="000000"/>
          <w:sz w:val="28"/>
          <w:szCs w:val="28"/>
        </w:rPr>
      </w:pPr>
      <w:r w:rsidRPr="00294E19">
        <w:rPr>
          <w:color w:val="000000"/>
          <w:sz w:val="28"/>
          <w:szCs w:val="28"/>
        </w:rPr>
        <w:t xml:space="preserve">федеральной государственной информационной системы «Единый портал государственных и муниципальных услуг (функций)». </w:t>
      </w:r>
    </w:p>
    <w:p w:rsidR="001255CC" w:rsidRPr="00294E19" w:rsidRDefault="001255CC" w:rsidP="001255CC">
      <w:pPr>
        <w:autoSpaceDE w:val="0"/>
        <w:autoSpaceDN w:val="0"/>
        <w:adjustRightInd w:val="0"/>
        <w:spacing w:line="360" w:lineRule="auto"/>
        <w:ind w:firstLine="709"/>
        <w:jc w:val="both"/>
        <w:rPr>
          <w:color w:val="000000"/>
          <w:sz w:val="28"/>
          <w:szCs w:val="28"/>
        </w:rPr>
      </w:pPr>
      <w:r w:rsidRPr="00294E19">
        <w:rPr>
          <w:color w:val="000000"/>
          <w:sz w:val="28"/>
          <w:szCs w:val="28"/>
        </w:rPr>
        <w:t>5.4.5. Жалоба должна содержать:</w:t>
      </w:r>
    </w:p>
    <w:p w:rsidR="001255CC" w:rsidRPr="00294E19" w:rsidRDefault="001255CC" w:rsidP="001255CC">
      <w:pPr>
        <w:autoSpaceDE w:val="0"/>
        <w:autoSpaceDN w:val="0"/>
        <w:adjustRightInd w:val="0"/>
        <w:spacing w:line="360" w:lineRule="auto"/>
        <w:ind w:firstLine="709"/>
        <w:jc w:val="both"/>
        <w:rPr>
          <w:color w:val="000000"/>
          <w:sz w:val="28"/>
          <w:szCs w:val="28"/>
        </w:rPr>
      </w:pPr>
      <w:r w:rsidRPr="00294E19">
        <w:rPr>
          <w:color w:val="000000"/>
          <w:sz w:val="28"/>
          <w:szCs w:val="28"/>
        </w:rPr>
        <w:lastRenderedPageBreak/>
        <w:t>наименование органа, осуществляющего муниципальную функцию, должностного лица органа, осуществляющего муниципальную функцию, решения и действия (бездействие) которого обжалуются;</w:t>
      </w:r>
    </w:p>
    <w:p w:rsidR="001255CC" w:rsidRPr="00294E19" w:rsidRDefault="001255CC" w:rsidP="001255CC">
      <w:pPr>
        <w:autoSpaceDE w:val="0"/>
        <w:autoSpaceDN w:val="0"/>
        <w:adjustRightInd w:val="0"/>
        <w:spacing w:line="360" w:lineRule="auto"/>
        <w:ind w:firstLine="709"/>
        <w:jc w:val="both"/>
        <w:rPr>
          <w:color w:val="000000"/>
          <w:sz w:val="28"/>
          <w:szCs w:val="28"/>
        </w:rPr>
      </w:pPr>
      <w:proofErr w:type="gramStart"/>
      <w:r w:rsidRPr="00294E19">
        <w:rPr>
          <w:color w:val="00000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(последнее - при наличии) и почтовый адрес, по которым должен быть направлен ответ заявителю;</w:t>
      </w:r>
      <w:proofErr w:type="gramEnd"/>
    </w:p>
    <w:p w:rsidR="001255CC" w:rsidRPr="00294E19" w:rsidRDefault="001255CC" w:rsidP="001255CC">
      <w:pPr>
        <w:autoSpaceDE w:val="0"/>
        <w:autoSpaceDN w:val="0"/>
        <w:adjustRightInd w:val="0"/>
        <w:spacing w:line="360" w:lineRule="auto"/>
        <w:ind w:firstLine="709"/>
        <w:jc w:val="both"/>
        <w:rPr>
          <w:color w:val="000000"/>
          <w:sz w:val="28"/>
          <w:szCs w:val="28"/>
        </w:rPr>
      </w:pPr>
      <w:r w:rsidRPr="00294E19">
        <w:rPr>
          <w:color w:val="000000"/>
          <w:sz w:val="28"/>
          <w:szCs w:val="28"/>
        </w:rPr>
        <w:t>сведения об обжалуемых решениях и действиях (бездействии);</w:t>
      </w:r>
    </w:p>
    <w:p w:rsidR="001255CC" w:rsidRPr="00294E19" w:rsidRDefault="001255CC" w:rsidP="001255CC">
      <w:pPr>
        <w:autoSpaceDE w:val="0"/>
        <w:autoSpaceDN w:val="0"/>
        <w:adjustRightInd w:val="0"/>
        <w:spacing w:line="360" w:lineRule="auto"/>
        <w:ind w:firstLine="709"/>
        <w:jc w:val="both"/>
        <w:rPr>
          <w:color w:val="000000"/>
          <w:sz w:val="28"/>
          <w:szCs w:val="28"/>
        </w:rPr>
      </w:pPr>
      <w:r w:rsidRPr="00294E19">
        <w:rPr>
          <w:color w:val="000000"/>
          <w:sz w:val="28"/>
          <w:szCs w:val="28"/>
        </w:rPr>
        <w:t>доводы, на основании которых заявитель не согласен с решением и действием (бездействием) органа местного самоуправления или его должностных лиц.</w:t>
      </w:r>
    </w:p>
    <w:p w:rsidR="001255CC" w:rsidRPr="00294E19" w:rsidRDefault="001255CC" w:rsidP="001255CC">
      <w:pPr>
        <w:autoSpaceDE w:val="0"/>
        <w:autoSpaceDN w:val="0"/>
        <w:adjustRightInd w:val="0"/>
        <w:spacing w:line="360" w:lineRule="auto"/>
        <w:ind w:firstLine="709"/>
        <w:jc w:val="both"/>
        <w:rPr>
          <w:color w:val="000000"/>
          <w:sz w:val="28"/>
          <w:szCs w:val="28"/>
        </w:rPr>
      </w:pPr>
      <w:r w:rsidRPr="00294E19">
        <w:rPr>
          <w:color w:val="000000"/>
          <w:sz w:val="28"/>
          <w:szCs w:val="28"/>
        </w:rPr>
        <w:t>Заявителем могут быть представлены документы (при наличии), подтверждающие доводы заявителя, либо их копии. Отсутствие указанных документов не является основанием для отказа в рассмотрении или удовлетворении жалобы.</w:t>
      </w:r>
    </w:p>
    <w:p w:rsidR="001255CC" w:rsidRPr="00294E19" w:rsidRDefault="001255CC" w:rsidP="001255CC">
      <w:pPr>
        <w:pStyle w:val="ConsPlusNormal"/>
        <w:spacing w:line="360" w:lineRule="auto"/>
        <w:ind w:firstLine="540"/>
        <w:jc w:val="both"/>
        <w:rPr>
          <w:rFonts w:ascii="Times New Roman" w:hAnsi="Times New Roman"/>
          <w:b/>
          <w:color w:val="000000"/>
          <w:sz w:val="28"/>
          <w:szCs w:val="28"/>
        </w:rPr>
      </w:pPr>
      <w:r w:rsidRPr="00294E19">
        <w:rPr>
          <w:rFonts w:ascii="Times New Roman" w:hAnsi="Times New Roman"/>
          <w:b/>
          <w:color w:val="000000"/>
          <w:sz w:val="28"/>
          <w:szCs w:val="28"/>
        </w:rPr>
        <w:t>5.5. Права заинтересованных лиц на получение информации и документов, необходимых для обоснования и рассмотрения жалобы.</w:t>
      </w:r>
    </w:p>
    <w:p w:rsidR="001255CC" w:rsidRPr="00294E19" w:rsidRDefault="001255CC" w:rsidP="001255CC">
      <w:pPr>
        <w:pStyle w:val="ConsPlusNormal"/>
        <w:spacing w:line="360" w:lineRule="auto"/>
        <w:ind w:firstLine="540"/>
        <w:jc w:val="both"/>
        <w:rPr>
          <w:rFonts w:ascii="Times New Roman" w:hAnsi="Times New Roman"/>
          <w:color w:val="000000"/>
          <w:sz w:val="28"/>
          <w:szCs w:val="28"/>
        </w:rPr>
      </w:pPr>
      <w:r w:rsidRPr="00294E19">
        <w:rPr>
          <w:rFonts w:ascii="Times New Roman" w:hAnsi="Times New Roman"/>
          <w:color w:val="000000"/>
          <w:sz w:val="28"/>
          <w:szCs w:val="28"/>
        </w:rPr>
        <w:t>Администрация сельского поселения и её должностные лица обязаны обеспечить каждому заявителю возможность ознакомления с документами и материалами, непосредственно затрагивающими его права и свободы, если иное не предусмотрено законодательством Российской Федерации.</w:t>
      </w:r>
    </w:p>
    <w:p w:rsidR="001255CC" w:rsidRPr="00294E19" w:rsidRDefault="001255CC" w:rsidP="001255CC">
      <w:pPr>
        <w:pStyle w:val="ConsPlusNormal"/>
        <w:spacing w:line="360" w:lineRule="auto"/>
        <w:ind w:firstLine="540"/>
        <w:jc w:val="both"/>
        <w:rPr>
          <w:rFonts w:ascii="Times New Roman" w:hAnsi="Times New Roman"/>
          <w:b/>
          <w:color w:val="000000"/>
          <w:sz w:val="28"/>
          <w:szCs w:val="28"/>
        </w:rPr>
      </w:pPr>
      <w:r w:rsidRPr="00294E19">
        <w:rPr>
          <w:rFonts w:ascii="Times New Roman" w:hAnsi="Times New Roman"/>
          <w:b/>
          <w:color w:val="000000"/>
          <w:sz w:val="28"/>
          <w:szCs w:val="28"/>
        </w:rPr>
        <w:t>5.6. Органы местного самоуправления и должностные лица местного самоуправления, которым может быть направлена жалоба заявителя в досудебном (внесудебном) порядке.</w:t>
      </w:r>
    </w:p>
    <w:p w:rsidR="001255CC" w:rsidRPr="00294E19" w:rsidRDefault="001255CC" w:rsidP="001255CC">
      <w:pPr>
        <w:pStyle w:val="ConsPlusNormal"/>
        <w:spacing w:line="360" w:lineRule="auto"/>
        <w:ind w:firstLine="540"/>
        <w:jc w:val="both"/>
        <w:rPr>
          <w:rFonts w:ascii="Times New Roman" w:hAnsi="Times New Roman"/>
          <w:color w:val="000000"/>
          <w:sz w:val="28"/>
          <w:szCs w:val="28"/>
        </w:rPr>
      </w:pPr>
      <w:r w:rsidRPr="00294E19">
        <w:rPr>
          <w:rFonts w:ascii="Times New Roman" w:hAnsi="Times New Roman"/>
          <w:color w:val="000000"/>
          <w:sz w:val="28"/>
          <w:szCs w:val="28"/>
        </w:rPr>
        <w:t>Заявители могут обжаловать решения и действия (бездействие), принятые (осуществляемые) в ходе исполнения муниципальной функции должностными лицами администрации сельского поселения, главе администрации сельского поселения.</w:t>
      </w:r>
    </w:p>
    <w:p w:rsidR="001255CC" w:rsidRPr="00294E19" w:rsidRDefault="001255CC" w:rsidP="001255CC">
      <w:pPr>
        <w:pStyle w:val="ConsPlusNormal"/>
        <w:spacing w:line="360" w:lineRule="auto"/>
        <w:ind w:firstLine="540"/>
        <w:jc w:val="both"/>
        <w:rPr>
          <w:rFonts w:ascii="Times New Roman" w:hAnsi="Times New Roman"/>
          <w:color w:val="000000"/>
          <w:sz w:val="28"/>
          <w:szCs w:val="28"/>
        </w:rPr>
      </w:pPr>
      <w:r w:rsidRPr="00294E19">
        <w:rPr>
          <w:rFonts w:ascii="Times New Roman" w:hAnsi="Times New Roman"/>
          <w:color w:val="000000"/>
          <w:sz w:val="28"/>
          <w:szCs w:val="28"/>
        </w:rPr>
        <w:lastRenderedPageBreak/>
        <w:t>Рассмотрение жалобы не может быть поручено должностным лицам, решения или действия (бездействие) которых обжалуются.</w:t>
      </w:r>
    </w:p>
    <w:p w:rsidR="001255CC" w:rsidRPr="00294E19" w:rsidRDefault="001255CC" w:rsidP="001255CC">
      <w:pPr>
        <w:pStyle w:val="ConsPlusNormal"/>
        <w:spacing w:line="360" w:lineRule="auto"/>
        <w:ind w:firstLine="540"/>
        <w:jc w:val="both"/>
        <w:rPr>
          <w:rFonts w:ascii="Times New Roman" w:hAnsi="Times New Roman"/>
          <w:b/>
          <w:color w:val="000000"/>
          <w:sz w:val="28"/>
          <w:szCs w:val="28"/>
        </w:rPr>
      </w:pPr>
      <w:r w:rsidRPr="00294E19">
        <w:rPr>
          <w:rFonts w:ascii="Times New Roman" w:hAnsi="Times New Roman"/>
          <w:b/>
          <w:color w:val="000000"/>
          <w:sz w:val="28"/>
          <w:szCs w:val="28"/>
        </w:rPr>
        <w:t>5.7. Сроки рассмотрения жалобы</w:t>
      </w:r>
    </w:p>
    <w:p w:rsidR="001255CC" w:rsidRPr="00294E19" w:rsidRDefault="001255CC" w:rsidP="001255CC">
      <w:pPr>
        <w:pStyle w:val="ConsPlusNormal"/>
        <w:spacing w:line="360" w:lineRule="auto"/>
        <w:ind w:firstLine="540"/>
        <w:jc w:val="both"/>
        <w:rPr>
          <w:rFonts w:ascii="Times New Roman" w:hAnsi="Times New Roman"/>
          <w:color w:val="000000"/>
          <w:sz w:val="28"/>
          <w:szCs w:val="28"/>
        </w:rPr>
      </w:pPr>
      <w:r w:rsidRPr="00294E19">
        <w:rPr>
          <w:rFonts w:ascii="Times New Roman" w:hAnsi="Times New Roman"/>
          <w:color w:val="000000"/>
          <w:sz w:val="28"/>
          <w:szCs w:val="28"/>
        </w:rPr>
        <w:t>Обращение (жалоба) рассматривается в течение 30 дней со дня его регистрации.</w:t>
      </w:r>
    </w:p>
    <w:p w:rsidR="001255CC" w:rsidRPr="00294E19" w:rsidRDefault="001255CC" w:rsidP="001255CC">
      <w:pPr>
        <w:pStyle w:val="ConsPlusNormal"/>
        <w:spacing w:line="360" w:lineRule="auto"/>
        <w:ind w:firstLine="540"/>
        <w:jc w:val="both"/>
        <w:rPr>
          <w:rFonts w:ascii="Times New Roman" w:hAnsi="Times New Roman"/>
          <w:color w:val="000000"/>
          <w:sz w:val="28"/>
          <w:szCs w:val="28"/>
        </w:rPr>
      </w:pPr>
      <w:r w:rsidRPr="00294E19">
        <w:rPr>
          <w:rFonts w:ascii="Times New Roman" w:hAnsi="Times New Roman"/>
          <w:color w:val="000000"/>
          <w:sz w:val="28"/>
          <w:szCs w:val="28"/>
        </w:rPr>
        <w:t>Срок рассмотрения жалобы продлевается в случае принятия главой администрации решения о необходимости проведения проверки по жалобе, запроса дополнительной информации, но не более чем на тридцать календарных дней.</w:t>
      </w:r>
    </w:p>
    <w:p w:rsidR="001255CC" w:rsidRPr="00294E19" w:rsidRDefault="001255CC" w:rsidP="001255CC">
      <w:pPr>
        <w:pStyle w:val="ConsPlusNormal"/>
        <w:spacing w:line="360" w:lineRule="auto"/>
        <w:ind w:firstLine="540"/>
        <w:jc w:val="both"/>
        <w:rPr>
          <w:rFonts w:ascii="Times New Roman" w:hAnsi="Times New Roman"/>
          <w:color w:val="000000"/>
          <w:sz w:val="28"/>
          <w:szCs w:val="28"/>
        </w:rPr>
      </w:pPr>
      <w:r w:rsidRPr="00294E19">
        <w:rPr>
          <w:rFonts w:ascii="Times New Roman" w:hAnsi="Times New Roman"/>
          <w:color w:val="000000"/>
          <w:sz w:val="28"/>
          <w:szCs w:val="28"/>
        </w:rPr>
        <w:t>Решение о продлении срока рассмотрения жалобы сообщается заявителю в письменном виде с указанием причин продления.</w:t>
      </w:r>
    </w:p>
    <w:p w:rsidR="001255CC" w:rsidRPr="00294E19" w:rsidRDefault="001255CC" w:rsidP="001255CC">
      <w:pPr>
        <w:pStyle w:val="ConsPlusNormal"/>
        <w:spacing w:line="360" w:lineRule="auto"/>
        <w:ind w:firstLine="540"/>
        <w:jc w:val="both"/>
        <w:rPr>
          <w:rFonts w:ascii="Times New Roman" w:hAnsi="Times New Roman"/>
          <w:b/>
          <w:color w:val="000000"/>
          <w:sz w:val="28"/>
          <w:szCs w:val="28"/>
        </w:rPr>
      </w:pPr>
      <w:r w:rsidRPr="00294E19">
        <w:rPr>
          <w:rFonts w:ascii="Times New Roman" w:hAnsi="Times New Roman"/>
          <w:b/>
          <w:color w:val="000000"/>
          <w:sz w:val="28"/>
          <w:szCs w:val="28"/>
        </w:rPr>
        <w:t xml:space="preserve">5.8. Результат досудебного (внесудебного) обжалования применительно к каждой процедуре либо инстанции обжалования. </w:t>
      </w:r>
    </w:p>
    <w:p w:rsidR="001255CC" w:rsidRPr="00294E19" w:rsidRDefault="001255CC" w:rsidP="001255CC">
      <w:pPr>
        <w:pStyle w:val="ConsPlusNormal"/>
        <w:spacing w:line="360" w:lineRule="auto"/>
        <w:ind w:firstLine="540"/>
        <w:jc w:val="both"/>
        <w:rPr>
          <w:rFonts w:ascii="Times New Roman" w:hAnsi="Times New Roman"/>
          <w:color w:val="000000"/>
          <w:sz w:val="28"/>
          <w:szCs w:val="28"/>
        </w:rPr>
      </w:pPr>
      <w:r w:rsidRPr="00294E19">
        <w:rPr>
          <w:rFonts w:ascii="Times New Roman" w:hAnsi="Times New Roman"/>
          <w:color w:val="000000"/>
          <w:sz w:val="28"/>
          <w:szCs w:val="28"/>
        </w:rPr>
        <w:t>5.8.1. По результатам рассмотрения обращения (жалобы) принимается одно из следующих решений:</w:t>
      </w:r>
    </w:p>
    <w:p w:rsidR="001255CC" w:rsidRPr="00294E19" w:rsidRDefault="001255CC" w:rsidP="001255CC">
      <w:pPr>
        <w:pStyle w:val="ConsPlusNormal"/>
        <w:spacing w:line="360" w:lineRule="auto"/>
        <w:ind w:firstLine="540"/>
        <w:jc w:val="both"/>
        <w:rPr>
          <w:rFonts w:ascii="Times New Roman" w:hAnsi="Times New Roman"/>
          <w:color w:val="000000"/>
          <w:sz w:val="28"/>
          <w:szCs w:val="28"/>
        </w:rPr>
      </w:pPr>
      <w:r w:rsidRPr="00294E19">
        <w:rPr>
          <w:rFonts w:ascii="Times New Roman" w:hAnsi="Times New Roman"/>
          <w:color w:val="000000"/>
          <w:sz w:val="28"/>
          <w:szCs w:val="28"/>
        </w:rPr>
        <w:t xml:space="preserve">об удовлетворении жалобы, о признании действий (бездействия) должностного лица Органа муниципального контроля не </w:t>
      </w:r>
      <w:proofErr w:type="gramStart"/>
      <w:r w:rsidRPr="00294E19">
        <w:rPr>
          <w:rFonts w:ascii="Times New Roman" w:hAnsi="Times New Roman"/>
          <w:color w:val="000000"/>
          <w:sz w:val="28"/>
          <w:szCs w:val="28"/>
        </w:rPr>
        <w:t>соответствующими</w:t>
      </w:r>
      <w:proofErr w:type="gramEnd"/>
      <w:r w:rsidRPr="00294E19">
        <w:rPr>
          <w:rFonts w:ascii="Times New Roman" w:hAnsi="Times New Roman"/>
          <w:color w:val="000000"/>
          <w:sz w:val="28"/>
          <w:szCs w:val="28"/>
        </w:rPr>
        <w:t xml:space="preserve"> законодательству Российской Федерации полностью или частично;</w:t>
      </w:r>
    </w:p>
    <w:p w:rsidR="001255CC" w:rsidRPr="00294E19" w:rsidRDefault="001255CC" w:rsidP="001255CC">
      <w:pPr>
        <w:pStyle w:val="ConsPlusNormal"/>
        <w:spacing w:line="360" w:lineRule="auto"/>
        <w:ind w:firstLine="540"/>
        <w:jc w:val="both"/>
        <w:rPr>
          <w:rFonts w:ascii="Times New Roman" w:hAnsi="Times New Roman"/>
          <w:color w:val="000000"/>
          <w:sz w:val="28"/>
          <w:szCs w:val="28"/>
        </w:rPr>
      </w:pPr>
      <w:r w:rsidRPr="00294E19">
        <w:rPr>
          <w:rFonts w:ascii="Times New Roman" w:hAnsi="Times New Roman"/>
          <w:color w:val="000000"/>
          <w:sz w:val="28"/>
          <w:szCs w:val="28"/>
        </w:rPr>
        <w:t xml:space="preserve"> об отказе в удовлетворении жалобы, о признании действий (бездействия) должностного лица Органа муниципального контроля </w:t>
      </w:r>
      <w:proofErr w:type="gramStart"/>
      <w:r w:rsidRPr="00294E19">
        <w:rPr>
          <w:rFonts w:ascii="Times New Roman" w:hAnsi="Times New Roman"/>
          <w:color w:val="000000"/>
          <w:sz w:val="28"/>
          <w:szCs w:val="28"/>
        </w:rPr>
        <w:t>соответствующими</w:t>
      </w:r>
      <w:proofErr w:type="gramEnd"/>
      <w:r w:rsidRPr="00294E19">
        <w:rPr>
          <w:rFonts w:ascii="Times New Roman" w:hAnsi="Times New Roman"/>
          <w:color w:val="000000"/>
          <w:sz w:val="28"/>
          <w:szCs w:val="28"/>
        </w:rPr>
        <w:t xml:space="preserve"> законодательству Российской Федерации.</w:t>
      </w:r>
    </w:p>
    <w:p w:rsidR="001255CC" w:rsidRPr="00294E19" w:rsidRDefault="001255CC" w:rsidP="001255CC">
      <w:pPr>
        <w:pStyle w:val="ConsPlusNormal"/>
        <w:spacing w:line="360" w:lineRule="auto"/>
        <w:ind w:firstLine="540"/>
        <w:jc w:val="both"/>
        <w:rPr>
          <w:rFonts w:ascii="Times New Roman" w:hAnsi="Times New Roman"/>
          <w:color w:val="000000"/>
          <w:sz w:val="28"/>
          <w:szCs w:val="28"/>
        </w:rPr>
      </w:pPr>
      <w:r w:rsidRPr="00294E19">
        <w:rPr>
          <w:rFonts w:ascii="Times New Roman" w:hAnsi="Times New Roman"/>
          <w:color w:val="000000"/>
          <w:sz w:val="28"/>
          <w:szCs w:val="28"/>
        </w:rPr>
        <w:t>5.8.2.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55CC" w:rsidRPr="00294E19" w:rsidRDefault="001255CC" w:rsidP="001255CC">
      <w:pPr>
        <w:pStyle w:val="ConsPlusNormal"/>
        <w:spacing w:line="360" w:lineRule="auto"/>
        <w:ind w:firstLine="540"/>
        <w:jc w:val="both"/>
        <w:rPr>
          <w:rFonts w:ascii="Times New Roman" w:hAnsi="Times New Roman"/>
          <w:color w:val="000000"/>
          <w:sz w:val="28"/>
          <w:szCs w:val="28"/>
        </w:rPr>
      </w:pPr>
      <w:r w:rsidRPr="00294E19">
        <w:rPr>
          <w:rFonts w:ascii="Times New Roman" w:hAnsi="Times New Roman"/>
          <w:color w:val="000000"/>
          <w:sz w:val="28"/>
          <w:szCs w:val="28"/>
        </w:rPr>
        <w:t xml:space="preserve">5.8.3. В случае признания действий (бездействия) должностного лица Органа муниципального контроля не </w:t>
      </w:r>
      <w:proofErr w:type="gramStart"/>
      <w:r w:rsidRPr="00294E19">
        <w:rPr>
          <w:rFonts w:ascii="Times New Roman" w:hAnsi="Times New Roman"/>
          <w:color w:val="000000"/>
          <w:sz w:val="28"/>
          <w:szCs w:val="28"/>
        </w:rPr>
        <w:t>соответствующими</w:t>
      </w:r>
      <w:proofErr w:type="gramEnd"/>
      <w:r w:rsidRPr="00294E19">
        <w:rPr>
          <w:rFonts w:ascii="Times New Roman" w:hAnsi="Times New Roman"/>
          <w:color w:val="000000"/>
          <w:sz w:val="28"/>
          <w:szCs w:val="28"/>
        </w:rPr>
        <w:t xml:space="preserve"> законодательству Российской Федерации полностью или частично выносится решение о привлечении такого должностного лица к ответственности в соответствии с законодательством Российской Федерации.</w:t>
      </w:r>
    </w:p>
    <w:p w:rsidR="00061853" w:rsidRDefault="001255CC" w:rsidP="001255CC">
      <w:r w:rsidRPr="00294E19">
        <w:rPr>
          <w:color w:val="000000"/>
          <w:sz w:val="28"/>
          <w:szCs w:val="28"/>
        </w:rPr>
        <w:lastRenderedPageBreak/>
        <w:t>5.8.4.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r>
        <w:rPr>
          <w:color w:val="000000"/>
          <w:sz w:val="28"/>
          <w:szCs w:val="28"/>
        </w:rPr>
        <w:t>.</w:t>
      </w:r>
    </w:p>
    <w:sectPr w:rsidR="00061853" w:rsidSect="000618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1255CC"/>
    <w:rsid w:val="00061853"/>
    <w:rsid w:val="000D5F76"/>
    <w:rsid w:val="001255CC"/>
    <w:rsid w:val="00D820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5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255CC"/>
    <w:pPr>
      <w:widowControl w:val="0"/>
      <w:autoSpaceDE w:val="0"/>
      <w:autoSpaceDN w:val="0"/>
      <w:spacing w:after="0" w:line="240" w:lineRule="auto"/>
    </w:pPr>
    <w:rPr>
      <w:rFonts w:ascii="Calibri" w:eastAsia="Times New Roman" w:hAnsi="Calibri" w:cs="Times New Roman"/>
      <w:szCs w:val="20"/>
      <w:lang w:eastAsia="ru-RU"/>
    </w:rPr>
  </w:style>
  <w:style w:type="character" w:customStyle="1" w:styleId="ConsPlusNormal0">
    <w:name w:val="ConsPlusNormal Знак"/>
    <w:link w:val="ConsPlusNormal"/>
    <w:locked/>
    <w:rsid w:val="001255CC"/>
    <w:rPr>
      <w:rFonts w:ascii="Calibri" w:eastAsia="Times New Roman" w:hAnsi="Calibri" w:cs="Times New Roman"/>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1263</Words>
  <Characters>7203</Characters>
  <Application>Microsoft Office Word</Application>
  <DocSecurity>0</DocSecurity>
  <Lines>60</Lines>
  <Paragraphs>16</Paragraphs>
  <ScaleCrop>false</ScaleCrop>
  <Company/>
  <LinksUpToDate>false</LinksUpToDate>
  <CharactersWithSpaces>8450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2019-02-28T07:39:00Z</dcterms:created>
  <dcterms:modified xsi:type="dcterms:W3CDTF">2019-02-28T07:40:00Z</dcterms:modified>
</cp:coreProperties>
</file>