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D9" w:rsidRPr="00D124B5" w:rsidRDefault="00114DD9" w:rsidP="00114DD9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114DD9" w:rsidRPr="00D124B5" w:rsidRDefault="00114DD9" w:rsidP="00114DD9">
      <w:pPr>
        <w:pStyle w:val="ConsPlusTitle"/>
        <w:widowControl/>
        <w:jc w:val="center"/>
        <w:rPr>
          <w:szCs w:val="24"/>
        </w:rPr>
      </w:pPr>
    </w:p>
    <w:p w:rsidR="00114DD9" w:rsidRPr="00D124B5" w:rsidRDefault="00114DD9" w:rsidP="00114DD9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114DD9" w:rsidRPr="00D124B5" w:rsidRDefault="00114DD9" w:rsidP="00114DD9">
      <w:pPr>
        <w:pStyle w:val="ConsPlusTitle"/>
        <w:widowControl/>
        <w:jc w:val="center"/>
        <w:rPr>
          <w:bCs/>
          <w:szCs w:val="24"/>
          <w:u w:val="single"/>
        </w:rPr>
      </w:pPr>
    </w:p>
    <w:p w:rsidR="00114DD9" w:rsidRPr="00D124B5" w:rsidRDefault="00114DD9" w:rsidP="00114DD9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11 марта  2016г. № 21</w:t>
      </w:r>
    </w:p>
    <w:p w:rsidR="00114DD9" w:rsidRPr="00D124B5" w:rsidRDefault="00114DD9" w:rsidP="00114DD9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114DD9" w:rsidRPr="00D124B5" w:rsidRDefault="00114DD9" w:rsidP="00114DD9">
      <w:pPr>
        <w:pStyle w:val="ConsPlusTitle"/>
        <w:widowControl/>
        <w:jc w:val="center"/>
        <w:rPr>
          <w:bCs/>
          <w:szCs w:val="24"/>
          <w:u w:val="single"/>
        </w:rPr>
      </w:pPr>
    </w:p>
    <w:p w:rsidR="00114DD9" w:rsidRDefault="00114DD9" w:rsidP="00114DD9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16.06.2014 № 32   « Об утверждении административного регламента предоставления муниципальной услуги </w:t>
      </w:r>
    </w:p>
    <w:p w:rsidR="00114DD9" w:rsidRPr="00D124B5" w:rsidRDefault="00114DD9" w:rsidP="00114DD9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 </w:t>
      </w:r>
      <w:r w:rsidRPr="00D124B5">
        <w:rPr>
          <w:bCs/>
          <w:szCs w:val="24"/>
        </w:rPr>
        <w:t xml:space="preserve"> </w:t>
      </w:r>
    </w:p>
    <w:p w:rsidR="00114DD9" w:rsidRPr="00A53E44" w:rsidRDefault="00114DD9" w:rsidP="00114DD9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целях приведения в соответствии с действующим законодательством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администрация  Гостовского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ПОСТАНОВЛЯЕТ:</w:t>
      </w:r>
    </w:p>
    <w:p w:rsidR="00114DD9" w:rsidRDefault="00114DD9" w:rsidP="00114DD9">
      <w:pPr>
        <w:pStyle w:val="ConsPlusTitle"/>
        <w:widowControl/>
        <w:jc w:val="center"/>
        <w:rPr>
          <w:b w:val="0"/>
          <w:bCs/>
          <w:szCs w:val="24"/>
        </w:rPr>
      </w:pPr>
      <w:r w:rsidRPr="0092413D">
        <w:rPr>
          <w:b w:val="0"/>
          <w:spacing w:val="-6"/>
          <w:szCs w:val="24"/>
        </w:rPr>
        <w:t xml:space="preserve">   1.Внести в постановление администрации Гостовского сельского поселения </w:t>
      </w:r>
      <w:r>
        <w:rPr>
          <w:b w:val="0"/>
          <w:spacing w:val="-6"/>
          <w:szCs w:val="24"/>
        </w:rPr>
        <w:t>от 16</w:t>
      </w:r>
      <w:r w:rsidRPr="0092413D">
        <w:rPr>
          <w:b w:val="0"/>
          <w:spacing w:val="-6"/>
          <w:szCs w:val="24"/>
        </w:rPr>
        <w:t>.</w:t>
      </w:r>
      <w:r>
        <w:rPr>
          <w:b w:val="0"/>
          <w:spacing w:val="-6"/>
          <w:szCs w:val="24"/>
        </w:rPr>
        <w:t>06.2014 г. № 32</w:t>
      </w:r>
      <w:r w:rsidRPr="0092413D">
        <w:rPr>
          <w:b w:val="0"/>
          <w:spacing w:val="-6"/>
          <w:szCs w:val="24"/>
        </w:rPr>
        <w:t xml:space="preserve"> </w:t>
      </w:r>
      <w:r w:rsidRPr="0092413D">
        <w:rPr>
          <w:b w:val="0"/>
          <w:bCs/>
          <w:szCs w:val="24"/>
        </w:rPr>
        <w:t>« Об утверждении административного регламен</w:t>
      </w:r>
      <w:r>
        <w:rPr>
          <w:b w:val="0"/>
          <w:bCs/>
          <w:szCs w:val="24"/>
        </w:rPr>
        <w:t>та предоставления муниципальной</w:t>
      </w:r>
    </w:p>
    <w:p w:rsidR="00114DD9" w:rsidRDefault="00114DD9" w:rsidP="00114DD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услуги 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</w:t>
      </w:r>
      <w:r w:rsidRPr="0092413D">
        <w:rPr>
          <w:b w:val="0"/>
          <w:bCs/>
          <w:szCs w:val="24"/>
        </w:rPr>
        <w:t xml:space="preserve">»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далее – Административный регламент)  следующие</w:t>
      </w:r>
      <w:r w:rsidRPr="0092413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изменения :</w:t>
      </w:r>
    </w:p>
    <w:p w:rsidR="00114DD9" w:rsidRDefault="00114DD9" w:rsidP="00114DD9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1.2.В пункт 2.13. « Требования к помещению предоставления муниципальной услуги» Административного регламента добавить пункт  следующего содержания:</w:t>
      </w:r>
    </w:p>
    <w:p w:rsidR="00114DD9" w:rsidRDefault="00114DD9" w:rsidP="00114DD9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«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114DD9" w:rsidRPr="0092413D" w:rsidRDefault="00114DD9" w:rsidP="00114DD9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114DD9" w:rsidRPr="0067454F" w:rsidRDefault="00114DD9" w:rsidP="00114DD9">
      <w:pPr>
        <w:rPr>
          <w:rFonts w:ascii="Times New Roman" w:hAnsi="Times New Roman" w:cs="Times New Roman"/>
          <w:sz w:val="24"/>
          <w:szCs w:val="24"/>
        </w:rPr>
      </w:pPr>
      <w:r w:rsidRPr="00972F18">
        <w:rPr>
          <w:rFonts w:ascii="Times New Roman" w:hAnsi="Times New Roman" w:cs="Times New Roman"/>
          <w:sz w:val="24"/>
          <w:szCs w:val="24"/>
        </w:rPr>
        <w:t>2.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</w:t>
      </w:r>
      <w:r>
        <w:rPr>
          <w:rFonts w:ascii="Times New Roman" w:hAnsi="Times New Roman" w:cs="Times New Roman"/>
          <w:sz w:val="24"/>
          <w:szCs w:val="24"/>
        </w:rPr>
        <w:t>нского района Кировской области.</w:t>
      </w:r>
    </w:p>
    <w:p w:rsidR="00114DD9" w:rsidRPr="0067454F" w:rsidRDefault="00114DD9" w:rsidP="00114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114DD9" w:rsidRPr="0067454F" w:rsidRDefault="00114DD9" w:rsidP="00114DD9">
      <w:pPr>
        <w:pStyle w:val="a3"/>
        <w:jc w:val="both"/>
        <w:rPr>
          <w:b w:val="0"/>
          <w:sz w:val="24"/>
          <w:szCs w:val="24"/>
        </w:rPr>
      </w:pPr>
    </w:p>
    <w:p w:rsidR="00114DD9" w:rsidRPr="0067454F" w:rsidRDefault="00114DD9" w:rsidP="00114DD9">
      <w:pPr>
        <w:pStyle w:val="a3"/>
        <w:jc w:val="both"/>
        <w:rPr>
          <w:b w:val="0"/>
          <w:sz w:val="24"/>
          <w:szCs w:val="24"/>
        </w:rPr>
      </w:pPr>
    </w:p>
    <w:p w:rsidR="00114DD9" w:rsidRPr="0067454F" w:rsidRDefault="00114DD9" w:rsidP="00114DD9">
      <w:pPr>
        <w:pStyle w:val="a3"/>
        <w:jc w:val="both"/>
        <w:rPr>
          <w:b w:val="0"/>
          <w:sz w:val="24"/>
          <w:szCs w:val="24"/>
        </w:rPr>
      </w:pPr>
    </w:p>
    <w:p w:rsidR="00114DD9" w:rsidRPr="0067454F" w:rsidRDefault="00114DD9" w:rsidP="00114DD9">
      <w:pPr>
        <w:pStyle w:val="a3"/>
        <w:jc w:val="both"/>
        <w:rPr>
          <w:b w:val="0"/>
          <w:sz w:val="24"/>
          <w:szCs w:val="24"/>
        </w:rPr>
      </w:pPr>
    </w:p>
    <w:p w:rsidR="00114DD9" w:rsidRPr="0067454F" w:rsidRDefault="00114DD9" w:rsidP="00114DD9">
      <w:pPr>
        <w:rPr>
          <w:rFonts w:ascii="Times New Roman" w:hAnsi="Times New Roman" w:cs="Times New Roman"/>
          <w:sz w:val="24"/>
          <w:szCs w:val="24"/>
        </w:rPr>
      </w:pPr>
    </w:p>
    <w:p w:rsidR="00114DD9" w:rsidRPr="0067454F" w:rsidRDefault="00114DD9" w:rsidP="00114DD9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114DD9" w:rsidRPr="0067454F" w:rsidRDefault="00114DD9" w:rsidP="00114DD9">
      <w:pPr>
        <w:rPr>
          <w:rFonts w:ascii="Times New Roman" w:hAnsi="Times New Roman" w:cs="Times New Roman"/>
          <w:sz w:val="24"/>
          <w:szCs w:val="24"/>
        </w:rPr>
      </w:pPr>
    </w:p>
    <w:p w:rsidR="00114DD9" w:rsidRDefault="00114DD9" w:rsidP="00114DD9">
      <w:pPr>
        <w:rPr>
          <w:rFonts w:ascii="Times New Roman" w:hAnsi="Times New Roman" w:cs="Times New Roman"/>
          <w:sz w:val="24"/>
          <w:szCs w:val="24"/>
        </w:rPr>
      </w:pPr>
    </w:p>
    <w:p w:rsidR="00114DD9" w:rsidRDefault="00114DD9" w:rsidP="00114DD9"/>
    <w:p w:rsidR="008404E6" w:rsidRDefault="008404E6"/>
    <w:sectPr w:rsidR="008404E6" w:rsidSect="005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4DD9"/>
    <w:rsid w:val="00114DD9"/>
    <w:rsid w:val="0084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D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14D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14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1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2016-04-13T05:50:00Z</dcterms:created>
  <dcterms:modified xsi:type="dcterms:W3CDTF">2016-04-13T05:50:00Z</dcterms:modified>
</cp:coreProperties>
</file>